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CE9" w:rsidRPr="00F622F3" w:rsidRDefault="00452CE9" w:rsidP="00BA0A5D">
      <w:pPr>
        <w:autoSpaceDE w:val="0"/>
        <w:autoSpaceDN w:val="0"/>
        <w:adjustRightInd w:val="0"/>
        <w:spacing w:after="0" w:line="240" w:lineRule="auto"/>
        <w:jc w:val="center"/>
        <w:rPr>
          <w:rFonts w:ascii="Arial" w:hAnsi="Arial" w:cs="Arial"/>
          <w:b/>
          <w:bCs/>
          <w:sz w:val="28"/>
          <w:szCs w:val="28"/>
          <w:u w:val="single"/>
        </w:rPr>
      </w:pPr>
      <w:r w:rsidRPr="00F622F3">
        <w:rPr>
          <w:rFonts w:ascii="Arial" w:hAnsi="Arial" w:cs="Arial"/>
          <w:b/>
          <w:bCs/>
          <w:sz w:val="28"/>
          <w:szCs w:val="28"/>
          <w:u w:val="single"/>
        </w:rPr>
        <w:t>Property Checklist – Room by Room</w:t>
      </w:r>
    </w:p>
    <w:p w:rsidR="00A645D3" w:rsidRPr="00F622F3" w:rsidRDefault="00A645D3" w:rsidP="00452CE9">
      <w:pPr>
        <w:autoSpaceDE w:val="0"/>
        <w:autoSpaceDN w:val="0"/>
        <w:adjustRightInd w:val="0"/>
        <w:spacing w:after="0" w:line="240" w:lineRule="auto"/>
        <w:rPr>
          <w:rFonts w:ascii="Arial" w:hAnsi="Arial" w:cs="Arial"/>
          <w:b/>
          <w:bCs/>
          <w:sz w:val="24"/>
          <w:szCs w:val="24"/>
        </w:rPr>
      </w:pPr>
    </w:p>
    <w:p w:rsidR="00614066" w:rsidRPr="00F622F3" w:rsidRDefault="00614066" w:rsidP="00452CE9">
      <w:pPr>
        <w:autoSpaceDE w:val="0"/>
        <w:autoSpaceDN w:val="0"/>
        <w:adjustRightInd w:val="0"/>
        <w:spacing w:after="0" w:line="240" w:lineRule="auto"/>
        <w:rPr>
          <w:rFonts w:ascii="Arial" w:hAnsi="Arial" w:cs="Arial"/>
          <w:b/>
          <w:bCs/>
          <w:sz w:val="24"/>
          <w:szCs w:val="24"/>
        </w:rPr>
      </w:pPr>
      <w:bookmarkStart w:id="0" w:name="_GoBack"/>
      <w:bookmarkEnd w:id="0"/>
    </w:p>
    <w:tbl>
      <w:tblPr>
        <w:tblStyle w:val="TableGrid"/>
        <w:tblW w:w="9782" w:type="dxa"/>
        <w:tblInd w:w="-431" w:type="dxa"/>
        <w:tblLook w:val="04A0" w:firstRow="1" w:lastRow="0" w:firstColumn="1" w:lastColumn="0" w:noHBand="0" w:noVBand="1"/>
      </w:tblPr>
      <w:tblGrid>
        <w:gridCol w:w="568"/>
        <w:gridCol w:w="1972"/>
        <w:gridCol w:w="6116"/>
        <w:gridCol w:w="1126"/>
      </w:tblGrid>
      <w:tr w:rsidR="00A645D3" w:rsidTr="00A645D3">
        <w:tc>
          <w:tcPr>
            <w:tcW w:w="568" w:type="dxa"/>
            <w:shd w:val="clear" w:color="auto" w:fill="auto"/>
          </w:tcPr>
          <w:p w:rsidR="00A645D3" w:rsidRPr="00A645D3" w:rsidRDefault="00A645D3" w:rsidP="00452CE9">
            <w:pPr>
              <w:autoSpaceDE w:val="0"/>
              <w:autoSpaceDN w:val="0"/>
              <w:adjustRightInd w:val="0"/>
              <w:rPr>
                <w:rFonts w:ascii="Arial" w:hAnsi="Arial" w:cs="Arial"/>
                <w:bCs/>
              </w:rPr>
            </w:pPr>
          </w:p>
        </w:tc>
        <w:tc>
          <w:tcPr>
            <w:tcW w:w="1972" w:type="dxa"/>
            <w:shd w:val="clear" w:color="auto" w:fill="auto"/>
          </w:tcPr>
          <w:p w:rsidR="00A645D3" w:rsidRPr="00A645D3" w:rsidRDefault="00A645D3" w:rsidP="00452CE9">
            <w:pPr>
              <w:autoSpaceDE w:val="0"/>
              <w:autoSpaceDN w:val="0"/>
              <w:adjustRightInd w:val="0"/>
              <w:rPr>
                <w:rFonts w:ascii="Arial" w:hAnsi="Arial" w:cs="Arial"/>
                <w:bCs/>
              </w:rPr>
            </w:pPr>
          </w:p>
        </w:tc>
        <w:tc>
          <w:tcPr>
            <w:tcW w:w="6116" w:type="dxa"/>
            <w:shd w:val="clear" w:color="auto" w:fill="auto"/>
          </w:tcPr>
          <w:p w:rsidR="00A645D3" w:rsidRPr="00882604" w:rsidRDefault="00882604" w:rsidP="00452CE9">
            <w:pPr>
              <w:autoSpaceDE w:val="0"/>
              <w:autoSpaceDN w:val="0"/>
              <w:adjustRightInd w:val="0"/>
              <w:rPr>
                <w:rFonts w:ascii="Arial" w:hAnsi="Arial" w:cs="Arial"/>
                <w:bCs/>
                <w:sz w:val="20"/>
                <w:szCs w:val="20"/>
              </w:rPr>
            </w:pPr>
            <w:r>
              <w:rPr>
                <w:rFonts w:ascii="Arial" w:hAnsi="Arial" w:cs="Arial"/>
                <w:bCs/>
                <w:sz w:val="20"/>
                <w:szCs w:val="20"/>
              </w:rPr>
              <w:t>I</w:t>
            </w:r>
            <w:r w:rsidRPr="00882604">
              <w:rPr>
                <w:rFonts w:ascii="Arial" w:hAnsi="Arial" w:cs="Arial"/>
                <w:bCs/>
                <w:sz w:val="20"/>
                <w:szCs w:val="20"/>
              </w:rPr>
              <w:t>nformation</w:t>
            </w:r>
          </w:p>
        </w:tc>
        <w:tc>
          <w:tcPr>
            <w:tcW w:w="1126" w:type="dxa"/>
            <w:shd w:val="clear" w:color="auto" w:fill="auto"/>
          </w:tcPr>
          <w:p w:rsidR="00A645D3" w:rsidRPr="00882604" w:rsidRDefault="00882604" w:rsidP="00452CE9">
            <w:pPr>
              <w:autoSpaceDE w:val="0"/>
              <w:autoSpaceDN w:val="0"/>
              <w:adjustRightInd w:val="0"/>
              <w:rPr>
                <w:rFonts w:ascii="Arial" w:hAnsi="Arial" w:cs="Arial"/>
                <w:bCs/>
                <w:sz w:val="20"/>
                <w:szCs w:val="20"/>
              </w:rPr>
            </w:pPr>
            <w:r w:rsidRPr="00882604">
              <w:rPr>
                <w:rFonts w:ascii="Arial" w:hAnsi="Arial" w:cs="Arial"/>
                <w:bCs/>
                <w:sz w:val="20"/>
                <w:szCs w:val="20"/>
              </w:rPr>
              <w:t>C</w:t>
            </w:r>
            <w:r w:rsidR="00A645D3" w:rsidRPr="00882604">
              <w:rPr>
                <w:rFonts w:ascii="Arial" w:hAnsi="Arial" w:cs="Arial"/>
                <w:bCs/>
                <w:sz w:val="20"/>
                <w:szCs w:val="20"/>
              </w:rPr>
              <w:t>heck</w:t>
            </w:r>
            <w:r w:rsidRPr="00882604">
              <w:rPr>
                <w:rFonts w:ascii="Arial" w:hAnsi="Arial" w:cs="Arial"/>
                <w:bCs/>
                <w:sz w:val="20"/>
                <w:szCs w:val="20"/>
              </w:rPr>
              <w:t>ed?</w:t>
            </w:r>
          </w:p>
        </w:tc>
      </w:tr>
      <w:tr w:rsidR="00A645D3" w:rsidTr="00A645D3">
        <w:tc>
          <w:tcPr>
            <w:tcW w:w="9782" w:type="dxa"/>
            <w:gridSpan w:val="4"/>
            <w:shd w:val="clear" w:color="auto" w:fill="548DD4" w:themeFill="text2" w:themeFillTint="99"/>
          </w:tcPr>
          <w:p w:rsidR="00A645D3" w:rsidRPr="00A645D3" w:rsidRDefault="00A645D3" w:rsidP="00452CE9">
            <w:pPr>
              <w:autoSpaceDE w:val="0"/>
              <w:autoSpaceDN w:val="0"/>
              <w:adjustRightInd w:val="0"/>
              <w:rPr>
                <w:rFonts w:ascii="Arial" w:hAnsi="Arial" w:cs="Arial"/>
                <w:bCs/>
              </w:rPr>
            </w:pPr>
            <w:r w:rsidRPr="00A645D3">
              <w:rPr>
                <w:rFonts w:ascii="Arial" w:hAnsi="Arial" w:cs="Arial"/>
                <w:bCs/>
              </w:rPr>
              <w:t>Hallway / Stairs / Landings</w:t>
            </w:r>
          </w:p>
        </w:tc>
      </w:tr>
      <w:tr w:rsidR="001E3442" w:rsidTr="00A645D3">
        <w:tc>
          <w:tcPr>
            <w:tcW w:w="568" w:type="dxa"/>
          </w:tcPr>
          <w:p w:rsidR="001E3442" w:rsidRPr="00A645D3" w:rsidRDefault="001E3442" w:rsidP="00452CE9">
            <w:pPr>
              <w:autoSpaceDE w:val="0"/>
              <w:autoSpaceDN w:val="0"/>
              <w:adjustRightInd w:val="0"/>
              <w:rPr>
                <w:rFonts w:ascii="Arial" w:hAnsi="Arial" w:cs="Arial"/>
                <w:bCs/>
              </w:rPr>
            </w:pPr>
            <w:r w:rsidRPr="00A645D3">
              <w:rPr>
                <w:rFonts w:ascii="Arial" w:hAnsi="Arial" w:cs="Arial"/>
                <w:bCs/>
              </w:rPr>
              <w:t>1.</w:t>
            </w:r>
          </w:p>
        </w:tc>
        <w:tc>
          <w:tcPr>
            <w:tcW w:w="1972" w:type="dxa"/>
          </w:tcPr>
          <w:p w:rsidR="001E3442" w:rsidRPr="00A645D3" w:rsidRDefault="001E3442" w:rsidP="00452CE9">
            <w:pPr>
              <w:autoSpaceDE w:val="0"/>
              <w:autoSpaceDN w:val="0"/>
              <w:adjustRightInd w:val="0"/>
              <w:rPr>
                <w:rFonts w:ascii="Arial" w:hAnsi="Arial" w:cs="Arial"/>
                <w:bCs/>
              </w:rPr>
            </w:pPr>
            <w:r w:rsidRPr="00A645D3">
              <w:rPr>
                <w:rFonts w:ascii="Arial" w:hAnsi="Arial" w:cs="Arial"/>
                <w:bCs/>
              </w:rPr>
              <w:t>Stairs</w:t>
            </w:r>
          </w:p>
        </w:tc>
        <w:tc>
          <w:tcPr>
            <w:tcW w:w="6116" w:type="dxa"/>
          </w:tcPr>
          <w:p w:rsidR="001E3442" w:rsidRPr="00A645D3" w:rsidRDefault="00A645D3" w:rsidP="001E3442">
            <w:pPr>
              <w:autoSpaceDE w:val="0"/>
              <w:autoSpaceDN w:val="0"/>
              <w:adjustRightInd w:val="0"/>
              <w:rPr>
                <w:rFonts w:ascii="Arial" w:hAnsi="Arial" w:cs="Arial"/>
                <w:bCs/>
              </w:rPr>
            </w:pPr>
            <w:r>
              <w:rPr>
                <w:rFonts w:ascii="Arial" w:hAnsi="Arial" w:cs="Arial"/>
                <w:bCs/>
              </w:rPr>
              <w:t>C</w:t>
            </w:r>
            <w:r w:rsidR="001E3442" w:rsidRPr="00A645D3">
              <w:rPr>
                <w:rFonts w:ascii="Arial" w:hAnsi="Arial" w:cs="Arial"/>
                <w:bCs/>
              </w:rPr>
              <w:t>heck to see whether or not you can feel the stairs flex when walking on them, particularly on the treads</w:t>
            </w:r>
            <w:r>
              <w:rPr>
                <w:rFonts w:ascii="Arial" w:hAnsi="Arial" w:cs="Arial"/>
                <w:bCs/>
              </w:rPr>
              <w:t>.</w:t>
            </w:r>
          </w:p>
        </w:tc>
        <w:tc>
          <w:tcPr>
            <w:tcW w:w="1126" w:type="dxa"/>
          </w:tcPr>
          <w:p w:rsidR="001E3442" w:rsidRPr="00A645D3" w:rsidRDefault="001E3442" w:rsidP="00452CE9">
            <w:pPr>
              <w:autoSpaceDE w:val="0"/>
              <w:autoSpaceDN w:val="0"/>
              <w:adjustRightInd w:val="0"/>
              <w:rPr>
                <w:rFonts w:ascii="Arial" w:hAnsi="Arial" w:cs="Arial"/>
                <w:bCs/>
              </w:rPr>
            </w:pPr>
          </w:p>
        </w:tc>
      </w:tr>
      <w:tr w:rsidR="001E3442" w:rsidTr="00A645D3">
        <w:tc>
          <w:tcPr>
            <w:tcW w:w="568" w:type="dxa"/>
          </w:tcPr>
          <w:p w:rsidR="001E3442" w:rsidRPr="00A645D3" w:rsidRDefault="001E3442" w:rsidP="00452CE9">
            <w:pPr>
              <w:autoSpaceDE w:val="0"/>
              <w:autoSpaceDN w:val="0"/>
              <w:adjustRightInd w:val="0"/>
              <w:rPr>
                <w:rFonts w:ascii="Arial" w:hAnsi="Arial" w:cs="Arial"/>
                <w:bCs/>
              </w:rPr>
            </w:pPr>
            <w:r w:rsidRPr="00A645D3">
              <w:rPr>
                <w:rFonts w:ascii="Arial" w:hAnsi="Arial" w:cs="Arial"/>
                <w:bCs/>
              </w:rPr>
              <w:t>2.</w:t>
            </w:r>
          </w:p>
        </w:tc>
        <w:tc>
          <w:tcPr>
            <w:tcW w:w="1972" w:type="dxa"/>
          </w:tcPr>
          <w:p w:rsidR="001E3442" w:rsidRPr="00A645D3" w:rsidRDefault="001E3442" w:rsidP="00452CE9">
            <w:pPr>
              <w:autoSpaceDE w:val="0"/>
              <w:autoSpaceDN w:val="0"/>
              <w:adjustRightInd w:val="0"/>
              <w:rPr>
                <w:rFonts w:ascii="Arial" w:hAnsi="Arial" w:cs="Arial"/>
                <w:bCs/>
              </w:rPr>
            </w:pPr>
            <w:r w:rsidRPr="00A645D3">
              <w:rPr>
                <w:rFonts w:ascii="Arial" w:hAnsi="Arial" w:cs="Arial"/>
                <w:bCs/>
              </w:rPr>
              <w:t>Handrail/ Bannister</w:t>
            </w:r>
          </w:p>
        </w:tc>
        <w:tc>
          <w:tcPr>
            <w:tcW w:w="6116" w:type="dxa"/>
          </w:tcPr>
          <w:p w:rsidR="001E3442" w:rsidRPr="00A645D3" w:rsidRDefault="00882604" w:rsidP="001E3442">
            <w:pPr>
              <w:autoSpaceDE w:val="0"/>
              <w:autoSpaceDN w:val="0"/>
              <w:adjustRightInd w:val="0"/>
              <w:rPr>
                <w:rFonts w:ascii="Arial" w:hAnsi="Arial" w:cs="Arial"/>
                <w:bCs/>
              </w:rPr>
            </w:pPr>
            <w:r>
              <w:rPr>
                <w:rFonts w:ascii="Arial" w:hAnsi="Arial" w:cs="Arial"/>
                <w:bCs/>
              </w:rPr>
              <w:t>T</w:t>
            </w:r>
            <w:r w:rsidR="001E3442" w:rsidRPr="00A645D3">
              <w:rPr>
                <w:rFonts w:ascii="Arial" w:hAnsi="Arial" w:cs="Arial"/>
                <w:bCs/>
              </w:rPr>
              <w:t>ypically a handrail will have three fix</w:t>
            </w:r>
            <w:r>
              <w:rPr>
                <w:rFonts w:ascii="Arial" w:hAnsi="Arial" w:cs="Arial"/>
                <w:bCs/>
              </w:rPr>
              <w:t xml:space="preserve">ings on the </w:t>
            </w:r>
            <w:r w:rsidR="001E3442" w:rsidRPr="00A645D3">
              <w:rPr>
                <w:rFonts w:ascii="Arial" w:hAnsi="Arial" w:cs="Arial"/>
                <w:bCs/>
              </w:rPr>
              <w:t>wall. Look for missing or loose spindles on the stairs or landing.</w:t>
            </w:r>
          </w:p>
        </w:tc>
        <w:tc>
          <w:tcPr>
            <w:tcW w:w="1126" w:type="dxa"/>
          </w:tcPr>
          <w:p w:rsidR="001E3442" w:rsidRPr="00A645D3" w:rsidRDefault="001E3442" w:rsidP="00452CE9">
            <w:pPr>
              <w:autoSpaceDE w:val="0"/>
              <w:autoSpaceDN w:val="0"/>
              <w:adjustRightInd w:val="0"/>
              <w:rPr>
                <w:rFonts w:ascii="Arial" w:hAnsi="Arial" w:cs="Arial"/>
                <w:bCs/>
              </w:rPr>
            </w:pPr>
          </w:p>
        </w:tc>
      </w:tr>
      <w:tr w:rsidR="001E3442" w:rsidTr="00A645D3">
        <w:tc>
          <w:tcPr>
            <w:tcW w:w="568" w:type="dxa"/>
          </w:tcPr>
          <w:p w:rsidR="001E3442" w:rsidRPr="00A645D3" w:rsidRDefault="001E3442" w:rsidP="00452CE9">
            <w:pPr>
              <w:autoSpaceDE w:val="0"/>
              <w:autoSpaceDN w:val="0"/>
              <w:adjustRightInd w:val="0"/>
              <w:rPr>
                <w:rFonts w:ascii="Arial" w:hAnsi="Arial" w:cs="Arial"/>
                <w:bCs/>
              </w:rPr>
            </w:pPr>
            <w:r w:rsidRPr="00A645D3">
              <w:rPr>
                <w:rFonts w:ascii="Arial" w:hAnsi="Arial" w:cs="Arial"/>
                <w:bCs/>
              </w:rPr>
              <w:t>3.</w:t>
            </w:r>
          </w:p>
        </w:tc>
        <w:tc>
          <w:tcPr>
            <w:tcW w:w="1972" w:type="dxa"/>
          </w:tcPr>
          <w:p w:rsidR="001E3442" w:rsidRPr="00A645D3" w:rsidRDefault="001E3442" w:rsidP="00452CE9">
            <w:pPr>
              <w:autoSpaceDE w:val="0"/>
              <w:autoSpaceDN w:val="0"/>
              <w:adjustRightInd w:val="0"/>
              <w:rPr>
                <w:rFonts w:ascii="Arial" w:hAnsi="Arial" w:cs="Arial"/>
                <w:bCs/>
              </w:rPr>
            </w:pPr>
            <w:r w:rsidRPr="00A645D3">
              <w:rPr>
                <w:rFonts w:ascii="Arial" w:hAnsi="Arial" w:cs="Arial"/>
                <w:bCs/>
              </w:rPr>
              <w:t>Lighting</w:t>
            </w:r>
          </w:p>
        </w:tc>
        <w:tc>
          <w:tcPr>
            <w:tcW w:w="6116" w:type="dxa"/>
          </w:tcPr>
          <w:p w:rsidR="001E3442" w:rsidRPr="00A645D3" w:rsidRDefault="00882604" w:rsidP="001E3442">
            <w:pPr>
              <w:autoSpaceDE w:val="0"/>
              <w:autoSpaceDN w:val="0"/>
              <w:adjustRightInd w:val="0"/>
              <w:rPr>
                <w:rFonts w:ascii="Arial" w:hAnsi="Arial" w:cs="Arial"/>
                <w:bCs/>
              </w:rPr>
            </w:pPr>
            <w:r>
              <w:rPr>
                <w:rFonts w:ascii="Arial" w:hAnsi="Arial" w:cs="Arial"/>
                <w:bCs/>
              </w:rPr>
              <w:t>C</w:t>
            </w:r>
            <w:r w:rsidR="001E3442" w:rsidRPr="00A645D3">
              <w:rPr>
                <w:rFonts w:ascii="Arial" w:hAnsi="Arial" w:cs="Arial"/>
                <w:bCs/>
              </w:rPr>
              <w:t>heck whether the lighting is sufficient to light the hall, stairs and landing.</w:t>
            </w:r>
          </w:p>
        </w:tc>
        <w:tc>
          <w:tcPr>
            <w:tcW w:w="1126" w:type="dxa"/>
          </w:tcPr>
          <w:p w:rsidR="001E3442" w:rsidRPr="00A645D3" w:rsidRDefault="001E3442" w:rsidP="00452CE9">
            <w:pPr>
              <w:autoSpaceDE w:val="0"/>
              <w:autoSpaceDN w:val="0"/>
              <w:adjustRightInd w:val="0"/>
              <w:rPr>
                <w:rFonts w:ascii="Arial" w:hAnsi="Arial" w:cs="Arial"/>
                <w:bCs/>
              </w:rPr>
            </w:pPr>
          </w:p>
        </w:tc>
      </w:tr>
      <w:tr w:rsidR="001E3442" w:rsidTr="00A645D3">
        <w:tc>
          <w:tcPr>
            <w:tcW w:w="9782" w:type="dxa"/>
            <w:gridSpan w:val="4"/>
            <w:shd w:val="clear" w:color="auto" w:fill="548DD4" w:themeFill="text2" w:themeFillTint="99"/>
          </w:tcPr>
          <w:p w:rsidR="001E3442" w:rsidRPr="00A645D3" w:rsidRDefault="001E3442" w:rsidP="00452CE9">
            <w:pPr>
              <w:autoSpaceDE w:val="0"/>
              <w:autoSpaceDN w:val="0"/>
              <w:adjustRightInd w:val="0"/>
              <w:rPr>
                <w:rFonts w:ascii="Arial" w:hAnsi="Arial" w:cs="Arial"/>
                <w:bCs/>
              </w:rPr>
            </w:pPr>
            <w:r w:rsidRPr="00A645D3">
              <w:rPr>
                <w:rFonts w:ascii="Arial" w:hAnsi="Arial" w:cs="Arial"/>
                <w:bCs/>
              </w:rPr>
              <w:t>Kitchen</w:t>
            </w:r>
          </w:p>
        </w:tc>
      </w:tr>
      <w:tr w:rsidR="001E3442" w:rsidTr="00A645D3">
        <w:tc>
          <w:tcPr>
            <w:tcW w:w="568" w:type="dxa"/>
          </w:tcPr>
          <w:p w:rsidR="001E3442" w:rsidRPr="00A645D3" w:rsidRDefault="001E3442" w:rsidP="00452CE9">
            <w:pPr>
              <w:autoSpaceDE w:val="0"/>
              <w:autoSpaceDN w:val="0"/>
              <w:adjustRightInd w:val="0"/>
              <w:rPr>
                <w:rFonts w:ascii="Arial" w:hAnsi="Arial" w:cs="Arial"/>
                <w:bCs/>
              </w:rPr>
            </w:pPr>
            <w:r w:rsidRPr="00A645D3">
              <w:rPr>
                <w:rFonts w:ascii="Arial" w:hAnsi="Arial" w:cs="Arial"/>
                <w:bCs/>
              </w:rPr>
              <w:t>1.</w:t>
            </w:r>
          </w:p>
        </w:tc>
        <w:tc>
          <w:tcPr>
            <w:tcW w:w="1972" w:type="dxa"/>
          </w:tcPr>
          <w:p w:rsidR="001E3442" w:rsidRPr="00A645D3" w:rsidRDefault="001E3442" w:rsidP="00452CE9">
            <w:pPr>
              <w:autoSpaceDE w:val="0"/>
              <w:autoSpaceDN w:val="0"/>
              <w:adjustRightInd w:val="0"/>
              <w:rPr>
                <w:rFonts w:ascii="Arial" w:hAnsi="Arial" w:cs="Arial"/>
                <w:bCs/>
              </w:rPr>
            </w:pPr>
            <w:r w:rsidRPr="00A645D3">
              <w:rPr>
                <w:rFonts w:ascii="Arial" w:hAnsi="Arial" w:cs="Arial"/>
                <w:bCs/>
              </w:rPr>
              <w:t>The Kitchen Layout</w:t>
            </w:r>
          </w:p>
        </w:tc>
        <w:tc>
          <w:tcPr>
            <w:tcW w:w="6116" w:type="dxa"/>
          </w:tcPr>
          <w:p w:rsidR="001E3442" w:rsidRPr="00A645D3" w:rsidRDefault="001E3442" w:rsidP="00595291">
            <w:pPr>
              <w:autoSpaceDE w:val="0"/>
              <w:autoSpaceDN w:val="0"/>
              <w:adjustRightInd w:val="0"/>
              <w:rPr>
                <w:rFonts w:ascii="Arial" w:hAnsi="Arial" w:cs="Arial"/>
                <w:bCs/>
              </w:rPr>
            </w:pPr>
            <w:r w:rsidRPr="00A645D3">
              <w:rPr>
                <w:rFonts w:ascii="Arial" w:hAnsi="Arial" w:cs="Arial"/>
                <w:bCs/>
              </w:rPr>
              <w:t>Bear in mind, pa</w:t>
            </w:r>
            <w:r w:rsidR="00595291">
              <w:rPr>
                <w:rFonts w:ascii="Arial" w:hAnsi="Arial" w:cs="Arial"/>
                <w:bCs/>
              </w:rPr>
              <w:t xml:space="preserve">rticularly if you have a larger </w:t>
            </w:r>
            <w:r w:rsidRPr="00A645D3">
              <w:rPr>
                <w:rFonts w:ascii="Arial" w:hAnsi="Arial" w:cs="Arial"/>
                <w:bCs/>
              </w:rPr>
              <w:t>fa</w:t>
            </w:r>
            <w:r w:rsidR="00595291">
              <w:rPr>
                <w:rFonts w:ascii="Arial" w:hAnsi="Arial" w:cs="Arial"/>
                <w:bCs/>
              </w:rPr>
              <w:t>mily, small children</w:t>
            </w:r>
            <w:r w:rsidRPr="00A645D3">
              <w:rPr>
                <w:rFonts w:ascii="Arial" w:hAnsi="Arial" w:cs="Arial"/>
                <w:bCs/>
              </w:rPr>
              <w:t xml:space="preserve"> or another room off</w:t>
            </w:r>
            <w:r w:rsidR="00595291">
              <w:rPr>
                <w:rFonts w:ascii="Arial" w:hAnsi="Arial" w:cs="Arial"/>
                <w:bCs/>
              </w:rPr>
              <w:t xml:space="preserve"> the kitchen such as a bathroom;</w:t>
            </w:r>
            <w:r w:rsidRPr="00A645D3">
              <w:rPr>
                <w:rFonts w:ascii="Arial" w:hAnsi="Arial" w:cs="Arial"/>
                <w:bCs/>
              </w:rPr>
              <w:t xml:space="preserve"> the kitchen could be a very busy room.</w:t>
            </w:r>
          </w:p>
        </w:tc>
        <w:tc>
          <w:tcPr>
            <w:tcW w:w="1126" w:type="dxa"/>
          </w:tcPr>
          <w:p w:rsidR="001E3442" w:rsidRPr="00A645D3" w:rsidRDefault="001E3442" w:rsidP="00452CE9">
            <w:pPr>
              <w:autoSpaceDE w:val="0"/>
              <w:autoSpaceDN w:val="0"/>
              <w:adjustRightInd w:val="0"/>
              <w:rPr>
                <w:rFonts w:ascii="Arial" w:hAnsi="Arial" w:cs="Arial"/>
                <w:bCs/>
              </w:rPr>
            </w:pPr>
          </w:p>
        </w:tc>
      </w:tr>
      <w:tr w:rsidR="001E3442" w:rsidTr="00A645D3">
        <w:tc>
          <w:tcPr>
            <w:tcW w:w="568" w:type="dxa"/>
          </w:tcPr>
          <w:p w:rsidR="001E3442" w:rsidRPr="00A645D3" w:rsidRDefault="00EB2F67" w:rsidP="00452CE9">
            <w:pPr>
              <w:autoSpaceDE w:val="0"/>
              <w:autoSpaceDN w:val="0"/>
              <w:adjustRightInd w:val="0"/>
              <w:rPr>
                <w:rFonts w:ascii="Arial" w:hAnsi="Arial" w:cs="Arial"/>
                <w:bCs/>
              </w:rPr>
            </w:pPr>
            <w:r w:rsidRPr="00A645D3">
              <w:rPr>
                <w:rFonts w:ascii="Arial" w:hAnsi="Arial" w:cs="Arial"/>
                <w:bCs/>
              </w:rPr>
              <w:t>2.</w:t>
            </w:r>
          </w:p>
        </w:tc>
        <w:tc>
          <w:tcPr>
            <w:tcW w:w="1972" w:type="dxa"/>
          </w:tcPr>
          <w:p w:rsidR="001E3442" w:rsidRPr="00A645D3" w:rsidRDefault="001E3442" w:rsidP="00452CE9">
            <w:pPr>
              <w:autoSpaceDE w:val="0"/>
              <w:autoSpaceDN w:val="0"/>
              <w:adjustRightInd w:val="0"/>
              <w:rPr>
                <w:rFonts w:ascii="Arial" w:hAnsi="Arial" w:cs="Arial"/>
                <w:bCs/>
              </w:rPr>
            </w:pPr>
            <w:r w:rsidRPr="00A645D3">
              <w:rPr>
                <w:rFonts w:ascii="Arial" w:hAnsi="Arial" w:cs="Arial"/>
                <w:bCs/>
              </w:rPr>
              <w:t>Worktops</w:t>
            </w:r>
          </w:p>
        </w:tc>
        <w:tc>
          <w:tcPr>
            <w:tcW w:w="6116" w:type="dxa"/>
          </w:tcPr>
          <w:p w:rsidR="001E3442" w:rsidRPr="00A645D3" w:rsidRDefault="00595291" w:rsidP="001E3442">
            <w:pPr>
              <w:autoSpaceDE w:val="0"/>
              <w:autoSpaceDN w:val="0"/>
              <w:adjustRightInd w:val="0"/>
              <w:rPr>
                <w:rFonts w:ascii="Arial" w:hAnsi="Arial" w:cs="Arial"/>
                <w:bCs/>
              </w:rPr>
            </w:pPr>
            <w:r>
              <w:rPr>
                <w:rFonts w:ascii="Arial" w:hAnsi="Arial" w:cs="Arial"/>
                <w:bCs/>
              </w:rPr>
              <w:t>I</w:t>
            </w:r>
            <w:r w:rsidR="001E3442" w:rsidRPr="00A645D3">
              <w:rPr>
                <w:rFonts w:ascii="Arial" w:hAnsi="Arial" w:cs="Arial"/>
                <w:bCs/>
              </w:rPr>
              <w:t>nspect the worktops closely; look for burn marks, chips,</w:t>
            </w:r>
          </w:p>
          <w:p w:rsidR="001E3442" w:rsidRPr="00A645D3" w:rsidRDefault="001E3442" w:rsidP="001E3442">
            <w:pPr>
              <w:autoSpaceDE w:val="0"/>
              <w:autoSpaceDN w:val="0"/>
              <w:adjustRightInd w:val="0"/>
              <w:rPr>
                <w:rFonts w:ascii="Arial" w:hAnsi="Arial" w:cs="Arial"/>
                <w:bCs/>
              </w:rPr>
            </w:pPr>
            <w:proofErr w:type="gramStart"/>
            <w:r w:rsidRPr="00A645D3">
              <w:rPr>
                <w:rFonts w:ascii="Arial" w:hAnsi="Arial" w:cs="Arial"/>
                <w:bCs/>
              </w:rPr>
              <w:t>grazes</w:t>
            </w:r>
            <w:proofErr w:type="gramEnd"/>
            <w:r w:rsidRPr="00A645D3">
              <w:rPr>
                <w:rFonts w:ascii="Arial" w:hAnsi="Arial" w:cs="Arial"/>
                <w:bCs/>
              </w:rPr>
              <w:t xml:space="preserve"> and bubbled</w:t>
            </w:r>
            <w:r w:rsidR="00595291">
              <w:rPr>
                <w:rFonts w:ascii="Arial" w:hAnsi="Arial" w:cs="Arial"/>
                <w:bCs/>
              </w:rPr>
              <w:t xml:space="preserve"> laminate that would compromise </w:t>
            </w:r>
            <w:r w:rsidRPr="00A645D3">
              <w:rPr>
                <w:rFonts w:ascii="Arial" w:hAnsi="Arial" w:cs="Arial"/>
                <w:bCs/>
              </w:rPr>
              <w:t>hygiene.</w:t>
            </w:r>
          </w:p>
        </w:tc>
        <w:tc>
          <w:tcPr>
            <w:tcW w:w="1126" w:type="dxa"/>
          </w:tcPr>
          <w:p w:rsidR="001E3442" w:rsidRPr="00A645D3" w:rsidRDefault="001E3442" w:rsidP="00452CE9">
            <w:pPr>
              <w:autoSpaceDE w:val="0"/>
              <w:autoSpaceDN w:val="0"/>
              <w:adjustRightInd w:val="0"/>
              <w:rPr>
                <w:rFonts w:ascii="Arial" w:hAnsi="Arial" w:cs="Arial"/>
                <w:bCs/>
              </w:rPr>
            </w:pPr>
          </w:p>
        </w:tc>
      </w:tr>
      <w:tr w:rsidR="001E3442" w:rsidTr="00A645D3">
        <w:tc>
          <w:tcPr>
            <w:tcW w:w="568" w:type="dxa"/>
          </w:tcPr>
          <w:p w:rsidR="001E3442" w:rsidRPr="00A645D3" w:rsidRDefault="00EB2F67" w:rsidP="00452CE9">
            <w:pPr>
              <w:autoSpaceDE w:val="0"/>
              <w:autoSpaceDN w:val="0"/>
              <w:adjustRightInd w:val="0"/>
              <w:rPr>
                <w:rFonts w:ascii="Arial" w:hAnsi="Arial" w:cs="Arial"/>
                <w:bCs/>
              </w:rPr>
            </w:pPr>
            <w:r w:rsidRPr="00A645D3">
              <w:rPr>
                <w:rFonts w:ascii="Arial" w:hAnsi="Arial" w:cs="Arial"/>
                <w:bCs/>
              </w:rPr>
              <w:t>3.</w:t>
            </w:r>
          </w:p>
        </w:tc>
        <w:tc>
          <w:tcPr>
            <w:tcW w:w="1972" w:type="dxa"/>
          </w:tcPr>
          <w:p w:rsidR="001E3442" w:rsidRPr="00A645D3" w:rsidRDefault="001E3442" w:rsidP="00452CE9">
            <w:pPr>
              <w:autoSpaceDE w:val="0"/>
              <w:autoSpaceDN w:val="0"/>
              <w:adjustRightInd w:val="0"/>
              <w:rPr>
                <w:rFonts w:ascii="Arial" w:hAnsi="Arial" w:cs="Arial"/>
                <w:bCs/>
              </w:rPr>
            </w:pPr>
            <w:r w:rsidRPr="00A645D3">
              <w:rPr>
                <w:rFonts w:ascii="Arial" w:hAnsi="Arial" w:cs="Arial"/>
                <w:bCs/>
              </w:rPr>
              <w:t>Flooring</w:t>
            </w:r>
          </w:p>
        </w:tc>
        <w:tc>
          <w:tcPr>
            <w:tcW w:w="6116" w:type="dxa"/>
          </w:tcPr>
          <w:p w:rsidR="001E3442" w:rsidRPr="00A645D3" w:rsidRDefault="001E3442" w:rsidP="001E3442">
            <w:pPr>
              <w:autoSpaceDE w:val="0"/>
              <w:autoSpaceDN w:val="0"/>
              <w:adjustRightInd w:val="0"/>
              <w:rPr>
                <w:rFonts w:ascii="Arial" w:hAnsi="Arial" w:cs="Arial"/>
                <w:bCs/>
              </w:rPr>
            </w:pPr>
            <w:r w:rsidRPr="00A645D3">
              <w:rPr>
                <w:rFonts w:ascii="Arial" w:hAnsi="Arial" w:cs="Arial"/>
                <w:bCs/>
              </w:rPr>
              <w:t>Are they hygienic; if there is a vinyl floor are there any rips that could result in tripping while carrying hot pans or kettles?</w:t>
            </w:r>
          </w:p>
        </w:tc>
        <w:tc>
          <w:tcPr>
            <w:tcW w:w="1126" w:type="dxa"/>
          </w:tcPr>
          <w:p w:rsidR="001E3442" w:rsidRPr="00A645D3" w:rsidRDefault="001E3442" w:rsidP="00452CE9">
            <w:pPr>
              <w:autoSpaceDE w:val="0"/>
              <w:autoSpaceDN w:val="0"/>
              <w:adjustRightInd w:val="0"/>
              <w:rPr>
                <w:rFonts w:ascii="Arial" w:hAnsi="Arial" w:cs="Arial"/>
                <w:bCs/>
              </w:rPr>
            </w:pPr>
          </w:p>
        </w:tc>
      </w:tr>
      <w:tr w:rsidR="001E3442" w:rsidTr="00A645D3">
        <w:tc>
          <w:tcPr>
            <w:tcW w:w="568" w:type="dxa"/>
          </w:tcPr>
          <w:p w:rsidR="001E3442" w:rsidRPr="00A645D3" w:rsidRDefault="00EB2F67" w:rsidP="00452CE9">
            <w:pPr>
              <w:autoSpaceDE w:val="0"/>
              <w:autoSpaceDN w:val="0"/>
              <w:adjustRightInd w:val="0"/>
              <w:rPr>
                <w:rFonts w:ascii="Arial" w:hAnsi="Arial" w:cs="Arial"/>
                <w:bCs/>
              </w:rPr>
            </w:pPr>
            <w:r w:rsidRPr="00A645D3">
              <w:rPr>
                <w:rFonts w:ascii="Arial" w:hAnsi="Arial" w:cs="Arial"/>
                <w:bCs/>
              </w:rPr>
              <w:t>4.</w:t>
            </w:r>
          </w:p>
        </w:tc>
        <w:tc>
          <w:tcPr>
            <w:tcW w:w="1972" w:type="dxa"/>
          </w:tcPr>
          <w:p w:rsidR="001E3442" w:rsidRPr="00A645D3" w:rsidRDefault="001E3442" w:rsidP="00452CE9">
            <w:pPr>
              <w:autoSpaceDE w:val="0"/>
              <w:autoSpaceDN w:val="0"/>
              <w:adjustRightInd w:val="0"/>
              <w:rPr>
                <w:rFonts w:ascii="Arial" w:hAnsi="Arial" w:cs="Arial"/>
                <w:bCs/>
              </w:rPr>
            </w:pPr>
            <w:r w:rsidRPr="00A645D3">
              <w:rPr>
                <w:rFonts w:ascii="Arial" w:hAnsi="Arial" w:cs="Arial"/>
                <w:bCs/>
              </w:rPr>
              <w:t>Wall &amp; Base Units</w:t>
            </w:r>
          </w:p>
        </w:tc>
        <w:tc>
          <w:tcPr>
            <w:tcW w:w="6116" w:type="dxa"/>
          </w:tcPr>
          <w:p w:rsidR="001E3442" w:rsidRPr="00A645D3" w:rsidRDefault="001E3442" w:rsidP="001E3442">
            <w:pPr>
              <w:autoSpaceDE w:val="0"/>
              <w:autoSpaceDN w:val="0"/>
              <w:adjustRightInd w:val="0"/>
              <w:rPr>
                <w:rFonts w:ascii="Arial" w:hAnsi="Arial" w:cs="Arial"/>
                <w:bCs/>
              </w:rPr>
            </w:pPr>
            <w:r w:rsidRPr="00A645D3">
              <w:rPr>
                <w:rFonts w:ascii="Arial" w:hAnsi="Arial" w:cs="Arial"/>
                <w:bCs/>
              </w:rPr>
              <w:t>Check to see if they are readily cleansable; look out for any evidence of infestation such as droppings or insect eggs</w:t>
            </w:r>
            <w:r w:rsidR="00595291">
              <w:rPr>
                <w:rFonts w:ascii="Arial" w:hAnsi="Arial" w:cs="Arial"/>
                <w:bCs/>
              </w:rPr>
              <w:t>.</w:t>
            </w:r>
          </w:p>
        </w:tc>
        <w:tc>
          <w:tcPr>
            <w:tcW w:w="1126" w:type="dxa"/>
          </w:tcPr>
          <w:p w:rsidR="001E3442" w:rsidRPr="00A645D3" w:rsidRDefault="001E3442" w:rsidP="00452CE9">
            <w:pPr>
              <w:autoSpaceDE w:val="0"/>
              <w:autoSpaceDN w:val="0"/>
              <w:adjustRightInd w:val="0"/>
              <w:rPr>
                <w:rFonts w:ascii="Arial" w:hAnsi="Arial" w:cs="Arial"/>
                <w:bCs/>
              </w:rPr>
            </w:pPr>
          </w:p>
        </w:tc>
      </w:tr>
      <w:tr w:rsidR="001E3442" w:rsidTr="00A645D3">
        <w:tc>
          <w:tcPr>
            <w:tcW w:w="568" w:type="dxa"/>
          </w:tcPr>
          <w:p w:rsidR="001E3442" w:rsidRPr="00A645D3" w:rsidRDefault="00EB2F67" w:rsidP="00452CE9">
            <w:pPr>
              <w:autoSpaceDE w:val="0"/>
              <w:autoSpaceDN w:val="0"/>
              <w:adjustRightInd w:val="0"/>
              <w:rPr>
                <w:rFonts w:ascii="Arial" w:hAnsi="Arial" w:cs="Arial"/>
                <w:bCs/>
              </w:rPr>
            </w:pPr>
            <w:r w:rsidRPr="00A645D3">
              <w:rPr>
                <w:rFonts w:ascii="Arial" w:hAnsi="Arial" w:cs="Arial"/>
                <w:bCs/>
              </w:rPr>
              <w:t>5.</w:t>
            </w:r>
          </w:p>
        </w:tc>
        <w:tc>
          <w:tcPr>
            <w:tcW w:w="1972" w:type="dxa"/>
          </w:tcPr>
          <w:p w:rsidR="001E3442" w:rsidRPr="00A645D3" w:rsidRDefault="001E3442" w:rsidP="00452CE9">
            <w:pPr>
              <w:autoSpaceDE w:val="0"/>
              <w:autoSpaceDN w:val="0"/>
              <w:adjustRightInd w:val="0"/>
              <w:rPr>
                <w:rFonts w:ascii="Arial" w:hAnsi="Arial" w:cs="Arial"/>
                <w:bCs/>
              </w:rPr>
            </w:pPr>
            <w:r w:rsidRPr="00A645D3">
              <w:rPr>
                <w:rFonts w:ascii="Arial" w:hAnsi="Arial" w:cs="Arial"/>
                <w:bCs/>
              </w:rPr>
              <w:t>Silicone Seals and Splash Backs</w:t>
            </w:r>
          </w:p>
        </w:tc>
        <w:tc>
          <w:tcPr>
            <w:tcW w:w="6116" w:type="dxa"/>
          </w:tcPr>
          <w:p w:rsidR="001E3442" w:rsidRPr="00A645D3" w:rsidRDefault="00595291" w:rsidP="001E3442">
            <w:pPr>
              <w:autoSpaceDE w:val="0"/>
              <w:autoSpaceDN w:val="0"/>
              <w:adjustRightInd w:val="0"/>
              <w:rPr>
                <w:rFonts w:ascii="Arial" w:hAnsi="Arial" w:cs="Arial"/>
                <w:bCs/>
              </w:rPr>
            </w:pPr>
            <w:r>
              <w:rPr>
                <w:rFonts w:ascii="Arial" w:hAnsi="Arial" w:cs="Arial"/>
                <w:bCs/>
              </w:rPr>
              <w:t>A</w:t>
            </w:r>
            <w:r w:rsidR="001E3442" w:rsidRPr="00A645D3">
              <w:rPr>
                <w:rFonts w:ascii="Arial" w:hAnsi="Arial" w:cs="Arial"/>
                <w:bCs/>
              </w:rPr>
              <w:t>re any of the tiles loose, does the sealant appear to be mouldy or incomplete?</w:t>
            </w:r>
          </w:p>
        </w:tc>
        <w:tc>
          <w:tcPr>
            <w:tcW w:w="1126" w:type="dxa"/>
          </w:tcPr>
          <w:p w:rsidR="001E3442" w:rsidRPr="00A645D3" w:rsidRDefault="001E3442" w:rsidP="00452CE9">
            <w:pPr>
              <w:autoSpaceDE w:val="0"/>
              <w:autoSpaceDN w:val="0"/>
              <w:adjustRightInd w:val="0"/>
              <w:rPr>
                <w:rFonts w:ascii="Arial" w:hAnsi="Arial" w:cs="Arial"/>
                <w:bCs/>
              </w:rPr>
            </w:pPr>
          </w:p>
        </w:tc>
      </w:tr>
      <w:tr w:rsidR="001E3442" w:rsidTr="00A645D3">
        <w:tc>
          <w:tcPr>
            <w:tcW w:w="568" w:type="dxa"/>
          </w:tcPr>
          <w:p w:rsidR="001E3442" w:rsidRPr="00A645D3" w:rsidRDefault="00EB2F67" w:rsidP="00452CE9">
            <w:pPr>
              <w:autoSpaceDE w:val="0"/>
              <w:autoSpaceDN w:val="0"/>
              <w:adjustRightInd w:val="0"/>
              <w:rPr>
                <w:rFonts w:ascii="Arial" w:hAnsi="Arial" w:cs="Arial"/>
                <w:bCs/>
              </w:rPr>
            </w:pPr>
            <w:r w:rsidRPr="00A645D3">
              <w:rPr>
                <w:rFonts w:ascii="Arial" w:hAnsi="Arial" w:cs="Arial"/>
                <w:bCs/>
              </w:rPr>
              <w:t>6.</w:t>
            </w:r>
          </w:p>
          <w:p w:rsidR="001E3442" w:rsidRPr="00A645D3" w:rsidRDefault="001E3442" w:rsidP="00452CE9">
            <w:pPr>
              <w:autoSpaceDE w:val="0"/>
              <w:autoSpaceDN w:val="0"/>
              <w:adjustRightInd w:val="0"/>
              <w:rPr>
                <w:rFonts w:ascii="Arial" w:hAnsi="Arial" w:cs="Arial"/>
                <w:bCs/>
              </w:rPr>
            </w:pPr>
          </w:p>
        </w:tc>
        <w:tc>
          <w:tcPr>
            <w:tcW w:w="1972" w:type="dxa"/>
          </w:tcPr>
          <w:p w:rsidR="001E3442" w:rsidRPr="00A645D3" w:rsidRDefault="001E3442" w:rsidP="00452CE9">
            <w:pPr>
              <w:autoSpaceDE w:val="0"/>
              <w:autoSpaceDN w:val="0"/>
              <w:adjustRightInd w:val="0"/>
              <w:rPr>
                <w:rFonts w:ascii="Arial" w:hAnsi="Arial" w:cs="Arial"/>
                <w:bCs/>
              </w:rPr>
            </w:pPr>
            <w:r w:rsidRPr="00A645D3">
              <w:rPr>
                <w:rFonts w:ascii="Arial" w:hAnsi="Arial" w:cs="Arial"/>
                <w:bCs/>
              </w:rPr>
              <w:t>Kitchen Sink</w:t>
            </w:r>
          </w:p>
        </w:tc>
        <w:tc>
          <w:tcPr>
            <w:tcW w:w="6116" w:type="dxa"/>
          </w:tcPr>
          <w:p w:rsidR="001E3442" w:rsidRPr="00A645D3" w:rsidRDefault="00595291" w:rsidP="001E3442">
            <w:pPr>
              <w:autoSpaceDE w:val="0"/>
              <w:autoSpaceDN w:val="0"/>
              <w:adjustRightInd w:val="0"/>
              <w:rPr>
                <w:rFonts w:ascii="Arial" w:hAnsi="Arial" w:cs="Arial"/>
                <w:bCs/>
              </w:rPr>
            </w:pPr>
            <w:r>
              <w:rPr>
                <w:rFonts w:ascii="Arial" w:hAnsi="Arial" w:cs="Arial"/>
                <w:bCs/>
              </w:rPr>
              <w:t>I</w:t>
            </w:r>
            <w:r w:rsidR="001E3442" w:rsidRPr="00A645D3">
              <w:rPr>
                <w:rFonts w:ascii="Arial" w:hAnsi="Arial" w:cs="Arial"/>
                <w:bCs/>
              </w:rPr>
              <w:t>s it clean? Is there a plug &amp; chain fitted? Is it damaged in any way?</w:t>
            </w:r>
          </w:p>
        </w:tc>
        <w:tc>
          <w:tcPr>
            <w:tcW w:w="1126" w:type="dxa"/>
          </w:tcPr>
          <w:p w:rsidR="001E3442" w:rsidRPr="00A645D3" w:rsidRDefault="001E3442" w:rsidP="00452CE9">
            <w:pPr>
              <w:autoSpaceDE w:val="0"/>
              <w:autoSpaceDN w:val="0"/>
              <w:adjustRightInd w:val="0"/>
              <w:rPr>
                <w:rFonts w:ascii="Arial" w:hAnsi="Arial" w:cs="Arial"/>
                <w:bCs/>
              </w:rPr>
            </w:pPr>
          </w:p>
        </w:tc>
      </w:tr>
      <w:tr w:rsidR="001E3442" w:rsidTr="00A645D3">
        <w:tc>
          <w:tcPr>
            <w:tcW w:w="568" w:type="dxa"/>
          </w:tcPr>
          <w:p w:rsidR="001E3442" w:rsidRPr="00A645D3" w:rsidRDefault="00EB2F67" w:rsidP="00452CE9">
            <w:pPr>
              <w:autoSpaceDE w:val="0"/>
              <w:autoSpaceDN w:val="0"/>
              <w:adjustRightInd w:val="0"/>
              <w:rPr>
                <w:rFonts w:ascii="Arial" w:hAnsi="Arial" w:cs="Arial"/>
                <w:bCs/>
              </w:rPr>
            </w:pPr>
            <w:r w:rsidRPr="00A645D3">
              <w:rPr>
                <w:rFonts w:ascii="Arial" w:hAnsi="Arial" w:cs="Arial"/>
                <w:bCs/>
              </w:rPr>
              <w:t>7.</w:t>
            </w:r>
          </w:p>
        </w:tc>
        <w:tc>
          <w:tcPr>
            <w:tcW w:w="1972" w:type="dxa"/>
          </w:tcPr>
          <w:p w:rsidR="001E3442" w:rsidRPr="00A645D3" w:rsidRDefault="00EB2F67" w:rsidP="00452CE9">
            <w:pPr>
              <w:autoSpaceDE w:val="0"/>
              <w:autoSpaceDN w:val="0"/>
              <w:adjustRightInd w:val="0"/>
              <w:rPr>
                <w:rFonts w:ascii="Arial" w:hAnsi="Arial" w:cs="Arial"/>
                <w:bCs/>
              </w:rPr>
            </w:pPr>
            <w:r w:rsidRPr="00A645D3">
              <w:rPr>
                <w:rFonts w:ascii="Arial" w:hAnsi="Arial" w:cs="Arial"/>
                <w:bCs/>
              </w:rPr>
              <w:t>Cooker</w:t>
            </w:r>
          </w:p>
        </w:tc>
        <w:tc>
          <w:tcPr>
            <w:tcW w:w="6116" w:type="dxa"/>
          </w:tcPr>
          <w:p w:rsidR="001E3442" w:rsidRPr="00A645D3" w:rsidRDefault="001E3442" w:rsidP="001E3442">
            <w:pPr>
              <w:autoSpaceDE w:val="0"/>
              <w:autoSpaceDN w:val="0"/>
              <w:adjustRightInd w:val="0"/>
              <w:rPr>
                <w:rFonts w:ascii="Arial" w:hAnsi="Arial" w:cs="Arial"/>
                <w:bCs/>
              </w:rPr>
            </w:pPr>
            <w:r w:rsidRPr="00A645D3">
              <w:rPr>
                <w:rFonts w:ascii="Arial" w:hAnsi="Arial" w:cs="Arial"/>
                <w:bCs/>
              </w:rPr>
              <w:t>If the cooker is gas fired, details of inspection should appear on the CORGI gas certificate that the Landlord is obliged to show you on request. Turn on all the hob rings, grill and oven to make sure they are working properly.</w:t>
            </w:r>
          </w:p>
        </w:tc>
        <w:tc>
          <w:tcPr>
            <w:tcW w:w="1126" w:type="dxa"/>
          </w:tcPr>
          <w:p w:rsidR="001E3442" w:rsidRPr="00A645D3" w:rsidRDefault="001E3442" w:rsidP="00452CE9">
            <w:pPr>
              <w:autoSpaceDE w:val="0"/>
              <w:autoSpaceDN w:val="0"/>
              <w:adjustRightInd w:val="0"/>
              <w:rPr>
                <w:rFonts w:ascii="Arial" w:hAnsi="Arial" w:cs="Arial"/>
                <w:bCs/>
              </w:rPr>
            </w:pPr>
          </w:p>
        </w:tc>
      </w:tr>
      <w:tr w:rsidR="00EB2F67" w:rsidTr="00A645D3">
        <w:tc>
          <w:tcPr>
            <w:tcW w:w="568" w:type="dxa"/>
          </w:tcPr>
          <w:p w:rsidR="00EB2F67" w:rsidRPr="00A645D3" w:rsidRDefault="00EB2F67" w:rsidP="00452CE9">
            <w:pPr>
              <w:autoSpaceDE w:val="0"/>
              <w:autoSpaceDN w:val="0"/>
              <w:adjustRightInd w:val="0"/>
              <w:rPr>
                <w:rFonts w:ascii="Arial" w:hAnsi="Arial" w:cs="Arial"/>
                <w:bCs/>
              </w:rPr>
            </w:pPr>
            <w:r w:rsidRPr="00A645D3">
              <w:rPr>
                <w:rFonts w:ascii="Arial" w:hAnsi="Arial" w:cs="Arial"/>
                <w:bCs/>
              </w:rPr>
              <w:t>8.</w:t>
            </w:r>
          </w:p>
        </w:tc>
        <w:tc>
          <w:tcPr>
            <w:tcW w:w="1972" w:type="dxa"/>
          </w:tcPr>
          <w:p w:rsidR="00EB2F67" w:rsidRPr="00A645D3" w:rsidRDefault="00EB2F67" w:rsidP="00452CE9">
            <w:pPr>
              <w:autoSpaceDE w:val="0"/>
              <w:autoSpaceDN w:val="0"/>
              <w:adjustRightInd w:val="0"/>
              <w:rPr>
                <w:rFonts w:ascii="Arial" w:hAnsi="Arial" w:cs="Arial"/>
                <w:bCs/>
              </w:rPr>
            </w:pPr>
            <w:r w:rsidRPr="00A645D3">
              <w:rPr>
                <w:rFonts w:ascii="Arial" w:hAnsi="Arial" w:cs="Arial"/>
                <w:bCs/>
              </w:rPr>
              <w:t>Ventilation</w:t>
            </w:r>
          </w:p>
        </w:tc>
        <w:tc>
          <w:tcPr>
            <w:tcW w:w="6116" w:type="dxa"/>
          </w:tcPr>
          <w:p w:rsidR="00EB2F67" w:rsidRPr="00A645D3" w:rsidRDefault="00EB2F67" w:rsidP="001E3442">
            <w:pPr>
              <w:autoSpaceDE w:val="0"/>
              <w:autoSpaceDN w:val="0"/>
              <w:adjustRightInd w:val="0"/>
              <w:rPr>
                <w:rFonts w:ascii="Arial" w:hAnsi="Arial" w:cs="Arial"/>
                <w:bCs/>
              </w:rPr>
            </w:pPr>
            <w:r w:rsidRPr="00A645D3">
              <w:rPr>
                <w:rFonts w:ascii="Arial" w:hAnsi="Arial" w:cs="Arial"/>
                <w:bCs/>
              </w:rPr>
              <w:t>Ensure that condensation is not excessive and that there is no mould growth present.</w:t>
            </w:r>
          </w:p>
        </w:tc>
        <w:tc>
          <w:tcPr>
            <w:tcW w:w="1126" w:type="dxa"/>
          </w:tcPr>
          <w:p w:rsidR="00EB2F67" w:rsidRPr="00A645D3" w:rsidRDefault="00EB2F67" w:rsidP="00452CE9">
            <w:pPr>
              <w:autoSpaceDE w:val="0"/>
              <w:autoSpaceDN w:val="0"/>
              <w:adjustRightInd w:val="0"/>
              <w:rPr>
                <w:rFonts w:ascii="Arial" w:hAnsi="Arial" w:cs="Arial"/>
                <w:bCs/>
              </w:rPr>
            </w:pPr>
          </w:p>
        </w:tc>
      </w:tr>
      <w:tr w:rsidR="00EB2F67" w:rsidTr="00A645D3">
        <w:tc>
          <w:tcPr>
            <w:tcW w:w="9782" w:type="dxa"/>
            <w:gridSpan w:val="4"/>
            <w:shd w:val="clear" w:color="auto" w:fill="548DD4" w:themeFill="text2" w:themeFillTint="99"/>
          </w:tcPr>
          <w:p w:rsidR="00EB2F67" w:rsidRPr="00A645D3" w:rsidRDefault="00EB2F67" w:rsidP="00452CE9">
            <w:pPr>
              <w:autoSpaceDE w:val="0"/>
              <w:autoSpaceDN w:val="0"/>
              <w:adjustRightInd w:val="0"/>
              <w:rPr>
                <w:rFonts w:ascii="Arial" w:hAnsi="Arial" w:cs="Arial"/>
                <w:bCs/>
              </w:rPr>
            </w:pPr>
            <w:r w:rsidRPr="00A645D3">
              <w:rPr>
                <w:rFonts w:ascii="Arial" w:hAnsi="Arial" w:cs="Arial"/>
                <w:bCs/>
              </w:rPr>
              <w:t>Bathroom</w:t>
            </w:r>
          </w:p>
        </w:tc>
      </w:tr>
      <w:tr w:rsidR="00EB2F67" w:rsidTr="00A645D3">
        <w:tc>
          <w:tcPr>
            <w:tcW w:w="568" w:type="dxa"/>
          </w:tcPr>
          <w:p w:rsidR="00EB2F67" w:rsidRPr="00A645D3" w:rsidRDefault="00EB2F67" w:rsidP="00452CE9">
            <w:pPr>
              <w:autoSpaceDE w:val="0"/>
              <w:autoSpaceDN w:val="0"/>
              <w:adjustRightInd w:val="0"/>
              <w:rPr>
                <w:rFonts w:ascii="Arial" w:hAnsi="Arial" w:cs="Arial"/>
                <w:bCs/>
              </w:rPr>
            </w:pPr>
            <w:r w:rsidRPr="00A645D3">
              <w:rPr>
                <w:rFonts w:ascii="Arial" w:hAnsi="Arial" w:cs="Arial"/>
                <w:bCs/>
              </w:rPr>
              <w:t>1.</w:t>
            </w:r>
          </w:p>
        </w:tc>
        <w:tc>
          <w:tcPr>
            <w:tcW w:w="1972" w:type="dxa"/>
          </w:tcPr>
          <w:p w:rsidR="00EB2F67" w:rsidRPr="00A645D3" w:rsidRDefault="00EB2F67" w:rsidP="00452CE9">
            <w:pPr>
              <w:autoSpaceDE w:val="0"/>
              <w:autoSpaceDN w:val="0"/>
              <w:adjustRightInd w:val="0"/>
              <w:rPr>
                <w:rFonts w:ascii="Arial" w:hAnsi="Arial" w:cs="Arial"/>
                <w:bCs/>
              </w:rPr>
            </w:pPr>
            <w:r w:rsidRPr="00A645D3">
              <w:rPr>
                <w:rFonts w:ascii="Arial" w:hAnsi="Arial" w:cs="Arial"/>
                <w:bCs/>
              </w:rPr>
              <w:t>The Bath or Shower</w:t>
            </w:r>
          </w:p>
        </w:tc>
        <w:tc>
          <w:tcPr>
            <w:tcW w:w="6116" w:type="dxa"/>
          </w:tcPr>
          <w:p w:rsidR="00EB2F67" w:rsidRPr="00A645D3" w:rsidRDefault="00595291" w:rsidP="001E3442">
            <w:pPr>
              <w:autoSpaceDE w:val="0"/>
              <w:autoSpaceDN w:val="0"/>
              <w:adjustRightInd w:val="0"/>
              <w:rPr>
                <w:rFonts w:ascii="Arial" w:hAnsi="Arial" w:cs="Arial"/>
                <w:bCs/>
              </w:rPr>
            </w:pPr>
            <w:r>
              <w:rPr>
                <w:rFonts w:ascii="Arial" w:hAnsi="Arial" w:cs="Arial"/>
                <w:bCs/>
              </w:rPr>
              <w:t>I</w:t>
            </w:r>
            <w:r w:rsidR="00EB2F67" w:rsidRPr="00A645D3">
              <w:rPr>
                <w:rFonts w:ascii="Arial" w:hAnsi="Arial" w:cs="Arial"/>
                <w:bCs/>
              </w:rPr>
              <w:t>f the bath is plastic check for any cracks or splits in the bath. If the bath is cast iron, check the enamelling on the bath, look for missing or raised enamel. Check the bath panel carefully for cracks and splits.</w:t>
            </w:r>
          </w:p>
        </w:tc>
        <w:tc>
          <w:tcPr>
            <w:tcW w:w="1126" w:type="dxa"/>
          </w:tcPr>
          <w:p w:rsidR="00EB2F67" w:rsidRPr="00A645D3" w:rsidRDefault="00EB2F67" w:rsidP="00452CE9">
            <w:pPr>
              <w:autoSpaceDE w:val="0"/>
              <w:autoSpaceDN w:val="0"/>
              <w:adjustRightInd w:val="0"/>
              <w:rPr>
                <w:rFonts w:ascii="Arial" w:hAnsi="Arial" w:cs="Arial"/>
                <w:bCs/>
              </w:rPr>
            </w:pPr>
          </w:p>
        </w:tc>
      </w:tr>
      <w:tr w:rsidR="00EB2F67" w:rsidTr="00A645D3">
        <w:tc>
          <w:tcPr>
            <w:tcW w:w="568" w:type="dxa"/>
          </w:tcPr>
          <w:p w:rsidR="00EB2F67" w:rsidRPr="00A645D3" w:rsidRDefault="00595291" w:rsidP="00452CE9">
            <w:pPr>
              <w:autoSpaceDE w:val="0"/>
              <w:autoSpaceDN w:val="0"/>
              <w:adjustRightInd w:val="0"/>
              <w:rPr>
                <w:rFonts w:ascii="Arial" w:hAnsi="Arial" w:cs="Arial"/>
                <w:bCs/>
              </w:rPr>
            </w:pPr>
            <w:r>
              <w:rPr>
                <w:rFonts w:ascii="Arial" w:hAnsi="Arial" w:cs="Arial"/>
                <w:bCs/>
              </w:rPr>
              <w:t>2.</w:t>
            </w:r>
          </w:p>
        </w:tc>
        <w:tc>
          <w:tcPr>
            <w:tcW w:w="1972" w:type="dxa"/>
          </w:tcPr>
          <w:p w:rsidR="00EB2F67" w:rsidRPr="00A645D3" w:rsidRDefault="00E6733C" w:rsidP="00452CE9">
            <w:pPr>
              <w:autoSpaceDE w:val="0"/>
              <w:autoSpaceDN w:val="0"/>
              <w:adjustRightInd w:val="0"/>
              <w:rPr>
                <w:rFonts w:ascii="Arial" w:hAnsi="Arial" w:cs="Arial"/>
                <w:bCs/>
              </w:rPr>
            </w:pPr>
            <w:r w:rsidRPr="00A645D3">
              <w:rPr>
                <w:rFonts w:ascii="Arial" w:hAnsi="Arial" w:cs="Arial"/>
                <w:bCs/>
              </w:rPr>
              <w:t>The Wash Hand Basin</w:t>
            </w:r>
          </w:p>
        </w:tc>
        <w:tc>
          <w:tcPr>
            <w:tcW w:w="6116" w:type="dxa"/>
          </w:tcPr>
          <w:p w:rsidR="00EB2F67" w:rsidRPr="00A645D3" w:rsidRDefault="00595291" w:rsidP="001E3442">
            <w:pPr>
              <w:autoSpaceDE w:val="0"/>
              <w:autoSpaceDN w:val="0"/>
              <w:adjustRightInd w:val="0"/>
              <w:rPr>
                <w:rFonts w:ascii="Arial" w:hAnsi="Arial" w:cs="Arial"/>
                <w:bCs/>
              </w:rPr>
            </w:pPr>
            <w:r>
              <w:rPr>
                <w:rFonts w:ascii="Arial" w:hAnsi="Arial" w:cs="Arial"/>
                <w:bCs/>
              </w:rPr>
              <w:t>C</w:t>
            </w:r>
            <w:r w:rsidR="00E6733C" w:rsidRPr="00A645D3">
              <w:rPr>
                <w:rFonts w:ascii="Arial" w:hAnsi="Arial" w:cs="Arial"/>
                <w:bCs/>
              </w:rPr>
              <w:t>heck for cracks or scratches; check the taps and the plug.</w:t>
            </w:r>
          </w:p>
        </w:tc>
        <w:tc>
          <w:tcPr>
            <w:tcW w:w="1126" w:type="dxa"/>
          </w:tcPr>
          <w:p w:rsidR="00EB2F67" w:rsidRPr="00A645D3" w:rsidRDefault="00EB2F67" w:rsidP="00452CE9">
            <w:pPr>
              <w:autoSpaceDE w:val="0"/>
              <w:autoSpaceDN w:val="0"/>
              <w:adjustRightInd w:val="0"/>
              <w:rPr>
                <w:rFonts w:ascii="Arial" w:hAnsi="Arial" w:cs="Arial"/>
                <w:bCs/>
              </w:rPr>
            </w:pPr>
          </w:p>
        </w:tc>
      </w:tr>
      <w:tr w:rsidR="00EB2F67" w:rsidTr="00A645D3">
        <w:tc>
          <w:tcPr>
            <w:tcW w:w="568" w:type="dxa"/>
          </w:tcPr>
          <w:p w:rsidR="00EB2F67" w:rsidRPr="00A645D3" w:rsidRDefault="00595291" w:rsidP="00452CE9">
            <w:pPr>
              <w:autoSpaceDE w:val="0"/>
              <w:autoSpaceDN w:val="0"/>
              <w:adjustRightInd w:val="0"/>
              <w:rPr>
                <w:rFonts w:ascii="Arial" w:hAnsi="Arial" w:cs="Arial"/>
                <w:bCs/>
              </w:rPr>
            </w:pPr>
            <w:r>
              <w:rPr>
                <w:rFonts w:ascii="Arial" w:hAnsi="Arial" w:cs="Arial"/>
                <w:bCs/>
              </w:rPr>
              <w:t>3.</w:t>
            </w:r>
          </w:p>
        </w:tc>
        <w:tc>
          <w:tcPr>
            <w:tcW w:w="1972" w:type="dxa"/>
          </w:tcPr>
          <w:p w:rsidR="00EB2F67" w:rsidRPr="00A645D3" w:rsidRDefault="00E6733C" w:rsidP="00452CE9">
            <w:pPr>
              <w:autoSpaceDE w:val="0"/>
              <w:autoSpaceDN w:val="0"/>
              <w:adjustRightInd w:val="0"/>
              <w:rPr>
                <w:rFonts w:ascii="Arial" w:hAnsi="Arial" w:cs="Arial"/>
                <w:bCs/>
              </w:rPr>
            </w:pPr>
            <w:r w:rsidRPr="00A645D3">
              <w:rPr>
                <w:rFonts w:ascii="Arial" w:hAnsi="Arial" w:cs="Arial"/>
                <w:bCs/>
              </w:rPr>
              <w:t>The WC</w:t>
            </w:r>
          </w:p>
        </w:tc>
        <w:tc>
          <w:tcPr>
            <w:tcW w:w="6116" w:type="dxa"/>
          </w:tcPr>
          <w:p w:rsidR="00EB2F67" w:rsidRPr="00A645D3" w:rsidRDefault="00595291" w:rsidP="001E3442">
            <w:pPr>
              <w:autoSpaceDE w:val="0"/>
              <w:autoSpaceDN w:val="0"/>
              <w:adjustRightInd w:val="0"/>
              <w:rPr>
                <w:rFonts w:ascii="Arial" w:hAnsi="Arial" w:cs="Arial"/>
                <w:bCs/>
              </w:rPr>
            </w:pPr>
            <w:r>
              <w:rPr>
                <w:rFonts w:ascii="Arial" w:hAnsi="Arial" w:cs="Arial"/>
                <w:bCs/>
              </w:rPr>
              <w:t>C</w:t>
            </w:r>
            <w:r w:rsidR="00E6733C" w:rsidRPr="00A645D3">
              <w:rPr>
                <w:rFonts w:ascii="Arial" w:hAnsi="Arial" w:cs="Arial"/>
                <w:bCs/>
              </w:rPr>
              <w:t>heck the WC flushes correctly and check for staining, scaling, cracks in the pan and general hygiene</w:t>
            </w:r>
            <w:r>
              <w:rPr>
                <w:rFonts w:ascii="Arial" w:hAnsi="Arial" w:cs="Arial"/>
                <w:bCs/>
              </w:rPr>
              <w:t>.</w:t>
            </w:r>
          </w:p>
        </w:tc>
        <w:tc>
          <w:tcPr>
            <w:tcW w:w="1126" w:type="dxa"/>
          </w:tcPr>
          <w:p w:rsidR="00EB2F67" w:rsidRPr="00A645D3" w:rsidRDefault="00EB2F67" w:rsidP="00452CE9">
            <w:pPr>
              <w:autoSpaceDE w:val="0"/>
              <w:autoSpaceDN w:val="0"/>
              <w:adjustRightInd w:val="0"/>
              <w:rPr>
                <w:rFonts w:ascii="Arial" w:hAnsi="Arial" w:cs="Arial"/>
                <w:bCs/>
              </w:rPr>
            </w:pPr>
          </w:p>
        </w:tc>
      </w:tr>
      <w:tr w:rsidR="00E6733C" w:rsidTr="00A645D3">
        <w:tc>
          <w:tcPr>
            <w:tcW w:w="568" w:type="dxa"/>
          </w:tcPr>
          <w:p w:rsidR="00E6733C" w:rsidRPr="00A645D3" w:rsidRDefault="00595291" w:rsidP="00452CE9">
            <w:pPr>
              <w:autoSpaceDE w:val="0"/>
              <w:autoSpaceDN w:val="0"/>
              <w:adjustRightInd w:val="0"/>
              <w:rPr>
                <w:rFonts w:ascii="Arial" w:hAnsi="Arial" w:cs="Arial"/>
                <w:bCs/>
              </w:rPr>
            </w:pPr>
            <w:r>
              <w:rPr>
                <w:rFonts w:ascii="Arial" w:hAnsi="Arial" w:cs="Arial"/>
                <w:bCs/>
              </w:rPr>
              <w:t>4</w:t>
            </w:r>
          </w:p>
        </w:tc>
        <w:tc>
          <w:tcPr>
            <w:tcW w:w="1972" w:type="dxa"/>
          </w:tcPr>
          <w:p w:rsidR="00E6733C" w:rsidRPr="00A645D3" w:rsidRDefault="00E6733C" w:rsidP="00452CE9">
            <w:pPr>
              <w:autoSpaceDE w:val="0"/>
              <w:autoSpaceDN w:val="0"/>
              <w:adjustRightInd w:val="0"/>
              <w:rPr>
                <w:rFonts w:ascii="Arial" w:hAnsi="Arial" w:cs="Arial"/>
                <w:bCs/>
              </w:rPr>
            </w:pPr>
            <w:r w:rsidRPr="00A645D3">
              <w:rPr>
                <w:rFonts w:ascii="Arial" w:hAnsi="Arial" w:cs="Arial"/>
                <w:bCs/>
              </w:rPr>
              <w:t>Splash Back Tiling and Silicone Seals</w:t>
            </w:r>
          </w:p>
        </w:tc>
        <w:tc>
          <w:tcPr>
            <w:tcW w:w="6116" w:type="dxa"/>
          </w:tcPr>
          <w:p w:rsidR="00E6733C" w:rsidRPr="00A645D3" w:rsidRDefault="00595291" w:rsidP="001E3442">
            <w:pPr>
              <w:autoSpaceDE w:val="0"/>
              <w:autoSpaceDN w:val="0"/>
              <w:adjustRightInd w:val="0"/>
              <w:rPr>
                <w:rFonts w:ascii="Arial" w:hAnsi="Arial" w:cs="Arial"/>
                <w:bCs/>
              </w:rPr>
            </w:pPr>
            <w:r>
              <w:rPr>
                <w:rFonts w:ascii="Arial" w:hAnsi="Arial" w:cs="Arial"/>
                <w:bCs/>
              </w:rPr>
              <w:t>C</w:t>
            </w:r>
            <w:r w:rsidR="00E6733C" w:rsidRPr="00A645D3">
              <w:rPr>
                <w:rFonts w:ascii="Arial" w:hAnsi="Arial" w:cs="Arial"/>
                <w:bCs/>
              </w:rPr>
              <w:t>heck for cracked/loose tiles and poor silicone sealant that is incomplete or ill fitting</w:t>
            </w:r>
            <w:r>
              <w:rPr>
                <w:rFonts w:ascii="Arial" w:hAnsi="Arial" w:cs="Arial"/>
                <w:bCs/>
              </w:rPr>
              <w:t>.</w:t>
            </w:r>
          </w:p>
        </w:tc>
        <w:tc>
          <w:tcPr>
            <w:tcW w:w="1126" w:type="dxa"/>
          </w:tcPr>
          <w:p w:rsidR="00E6733C" w:rsidRPr="00A645D3" w:rsidRDefault="00E6733C" w:rsidP="00452CE9">
            <w:pPr>
              <w:autoSpaceDE w:val="0"/>
              <w:autoSpaceDN w:val="0"/>
              <w:adjustRightInd w:val="0"/>
              <w:rPr>
                <w:rFonts w:ascii="Arial" w:hAnsi="Arial" w:cs="Arial"/>
                <w:bCs/>
              </w:rPr>
            </w:pPr>
          </w:p>
        </w:tc>
      </w:tr>
      <w:tr w:rsidR="00E6733C" w:rsidTr="00A645D3">
        <w:trPr>
          <w:trHeight w:val="113"/>
        </w:trPr>
        <w:tc>
          <w:tcPr>
            <w:tcW w:w="568" w:type="dxa"/>
          </w:tcPr>
          <w:p w:rsidR="00E6733C" w:rsidRPr="00A645D3" w:rsidRDefault="00595291" w:rsidP="00452CE9">
            <w:pPr>
              <w:autoSpaceDE w:val="0"/>
              <w:autoSpaceDN w:val="0"/>
              <w:adjustRightInd w:val="0"/>
              <w:rPr>
                <w:rFonts w:ascii="Arial" w:hAnsi="Arial" w:cs="Arial"/>
                <w:bCs/>
              </w:rPr>
            </w:pPr>
            <w:r>
              <w:rPr>
                <w:rFonts w:ascii="Arial" w:hAnsi="Arial" w:cs="Arial"/>
                <w:bCs/>
              </w:rPr>
              <w:t>5.</w:t>
            </w:r>
          </w:p>
        </w:tc>
        <w:tc>
          <w:tcPr>
            <w:tcW w:w="1972" w:type="dxa"/>
          </w:tcPr>
          <w:p w:rsidR="00E6733C" w:rsidRPr="00A645D3" w:rsidRDefault="00E6733C" w:rsidP="00452CE9">
            <w:pPr>
              <w:autoSpaceDE w:val="0"/>
              <w:autoSpaceDN w:val="0"/>
              <w:adjustRightInd w:val="0"/>
              <w:rPr>
                <w:rFonts w:ascii="Arial" w:hAnsi="Arial" w:cs="Arial"/>
                <w:bCs/>
              </w:rPr>
            </w:pPr>
            <w:r w:rsidRPr="00A645D3">
              <w:rPr>
                <w:rFonts w:ascii="Arial" w:hAnsi="Arial" w:cs="Arial"/>
                <w:bCs/>
              </w:rPr>
              <w:t>Bathroom Walls</w:t>
            </w:r>
          </w:p>
        </w:tc>
        <w:tc>
          <w:tcPr>
            <w:tcW w:w="6116" w:type="dxa"/>
          </w:tcPr>
          <w:p w:rsidR="00E6733C" w:rsidRPr="00A645D3" w:rsidRDefault="00595291" w:rsidP="00E6733C">
            <w:pPr>
              <w:autoSpaceDE w:val="0"/>
              <w:autoSpaceDN w:val="0"/>
              <w:adjustRightInd w:val="0"/>
              <w:rPr>
                <w:rFonts w:ascii="Arial" w:hAnsi="Arial" w:cs="Arial"/>
                <w:bCs/>
              </w:rPr>
            </w:pPr>
            <w:r>
              <w:rPr>
                <w:rFonts w:ascii="Arial" w:hAnsi="Arial" w:cs="Arial"/>
                <w:bCs/>
              </w:rPr>
              <w:t>C</w:t>
            </w:r>
            <w:r w:rsidR="00E6733C" w:rsidRPr="00A645D3">
              <w:rPr>
                <w:rFonts w:ascii="Arial" w:hAnsi="Arial" w:cs="Arial"/>
                <w:bCs/>
              </w:rPr>
              <w:t xml:space="preserve">heck the walls </w:t>
            </w:r>
            <w:r>
              <w:rPr>
                <w:rFonts w:ascii="Arial" w:hAnsi="Arial" w:cs="Arial"/>
                <w:bCs/>
              </w:rPr>
              <w:t xml:space="preserve">carefully for evidence of mould </w:t>
            </w:r>
            <w:r w:rsidR="00E6733C" w:rsidRPr="00A645D3">
              <w:rPr>
                <w:rFonts w:ascii="Arial" w:hAnsi="Arial" w:cs="Arial"/>
                <w:bCs/>
              </w:rPr>
              <w:t>growth, loose plaster or flaking paintwork</w:t>
            </w:r>
            <w:r>
              <w:rPr>
                <w:rFonts w:ascii="Arial" w:hAnsi="Arial" w:cs="Arial"/>
                <w:bCs/>
              </w:rPr>
              <w:t>.</w:t>
            </w:r>
          </w:p>
        </w:tc>
        <w:tc>
          <w:tcPr>
            <w:tcW w:w="1126" w:type="dxa"/>
          </w:tcPr>
          <w:p w:rsidR="00E6733C" w:rsidRPr="00A645D3" w:rsidRDefault="00E6733C" w:rsidP="00452CE9">
            <w:pPr>
              <w:autoSpaceDE w:val="0"/>
              <w:autoSpaceDN w:val="0"/>
              <w:adjustRightInd w:val="0"/>
              <w:rPr>
                <w:rFonts w:ascii="Arial" w:hAnsi="Arial" w:cs="Arial"/>
                <w:bCs/>
              </w:rPr>
            </w:pPr>
          </w:p>
        </w:tc>
      </w:tr>
      <w:tr w:rsidR="00E6733C" w:rsidTr="00A645D3">
        <w:tc>
          <w:tcPr>
            <w:tcW w:w="568" w:type="dxa"/>
          </w:tcPr>
          <w:p w:rsidR="00E6733C" w:rsidRPr="00A645D3" w:rsidRDefault="00595291" w:rsidP="00452CE9">
            <w:pPr>
              <w:autoSpaceDE w:val="0"/>
              <w:autoSpaceDN w:val="0"/>
              <w:adjustRightInd w:val="0"/>
              <w:rPr>
                <w:rFonts w:ascii="Arial" w:hAnsi="Arial" w:cs="Arial"/>
                <w:bCs/>
              </w:rPr>
            </w:pPr>
            <w:r>
              <w:rPr>
                <w:rFonts w:ascii="Arial" w:hAnsi="Arial" w:cs="Arial"/>
                <w:bCs/>
              </w:rPr>
              <w:t>6.</w:t>
            </w:r>
          </w:p>
        </w:tc>
        <w:tc>
          <w:tcPr>
            <w:tcW w:w="1972" w:type="dxa"/>
          </w:tcPr>
          <w:p w:rsidR="00E6733C" w:rsidRPr="00A645D3" w:rsidRDefault="00E6733C" w:rsidP="00452CE9">
            <w:pPr>
              <w:autoSpaceDE w:val="0"/>
              <w:autoSpaceDN w:val="0"/>
              <w:adjustRightInd w:val="0"/>
              <w:rPr>
                <w:rFonts w:ascii="Arial" w:hAnsi="Arial" w:cs="Arial"/>
                <w:bCs/>
              </w:rPr>
            </w:pPr>
            <w:r w:rsidRPr="00A645D3">
              <w:rPr>
                <w:rFonts w:ascii="Arial" w:hAnsi="Arial" w:cs="Arial"/>
                <w:bCs/>
              </w:rPr>
              <w:t>Pipe Work</w:t>
            </w:r>
          </w:p>
        </w:tc>
        <w:tc>
          <w:tcPr>
            <w:tcW w:w="6116" w:type="dxa"/>
          </w:tcPr>
          <w:p w:rsidR="00E6733C" w:rsidRPr="00A645D3" w:rsidRDefault="00595291" w:rsidP="00E6733C">
            <w:pPr>
              <w:autoSpaceDE w:val="0"/>
              <w:autoSpaceDN w:val="0"/>
              <w:adjustRightInd w:val="0"/>
              <w:rPr>
                <w:rFonts w:ascii="Arial" w:hAnsi="Arial" w:cs="Arial"/>
                <w:bCs/>
              </w:rPr>
            </w:pPr>
            <w:r>
              <w:rPr>
                <w:rFonts w:ascii="Arial" w:hAnsi="Arial" w:cs="Arial"/>
                <w:bCs/>
              </w:rPr>
              <w:t>R</w:t>
            </w:r>
            <w:r w:rsidR="00E6733C" w:rsidRPr="00A645D3">
              <w:rPr>
                <w:rFonts w:ascii="Arial" w:hAnsi="Arial" w:cs="Arial"/>
                <w:bCs/>
              </w:rPr>
              <w:t>un your fingers over visible pipe work to check for any leaks.</w:t>
            </w:r>
          </w:p>
        </w:tc>
        <w:tc>
          <w:tcPr>
            <w:tcW w:w="1126" w:type="dxa"/>
          </w:tcPr>
          <w:p w:rsidR="00E6733C" w:rsidRPr="00A645D3" w:rsidRDefault="00E6733C" w:rsidP="00452CE9">
            <w:pPr>
              <w:autoSpaceDE w:val="0"/>
              <w:autoSpaceDN w:val="0"/>
              <w:adjustRightInd w:val="0"/>
              <w:rPr>
                <w:rFonts w:ascii="Arial" w:hAnsi="Arial" w:cs="Arial"/>
                <w:bCs/>
              </w:rPr>
            </w:pPr>
          </w:p>
        </w:tc>
      </w:tr>
      <w:tr w:rsidR="00E6733C" w:rsidTr="00A645D3">
        <w:tc>
          <w:tcPr>
            <w:tcW w:w="568" w:type="dxa"/>
          </w:tcPr>
          <w:p w:rsidR="00E6733C" w:rsidRPr="00A645D3" w:rsidRDefault="00595291" w:rsidP="00452CE9">
            <w:pPr>
              <w:autoSpaceDE w:val="0"/>
              <w:autoSpaceDN w:val="0"/>
              <w:adjustRightInd w:val="0"/>
              <w:rPr>
                <w:rFonts w:ascii="Arial" w:hAnsi="Arial" w:cs="Arial"/>
                <w:bCs/>
              </w:rPr>
            </w:pPr>
            <w:r>
              <w:rPr>
                <w:rFonts w:ascii="Arial" w:hAnsi="Arial" w:cs="Arial"/>
                <w:bCs/>
              </w:rPr>
              <w:t>7.</w:t>
            </w:r>
          </w:p>
        </w:tc>
        <w:tc>
          <w:tcPr>
            <w:tcW w:w="1972" w:type="dxa"/>
          </w:tcPr>
          <w:p w:rsidR="00E6733C" w:rsidRPr="00A645D3" w:rsidRDefault="00E6733C" w:rsidP="00452CE9">
            <w:pPr>
              <w:autoSpaceDE w:val="0"/>
              <w:autoSpaceDN w:val="0"/>
              <w:adjustRightInd w:val="0"/>
              <w:rPr>
                <w:rFonts w:ascii="Arial" w:hAnsi="Arial" w:cs="Arial"/>
                <w:bCs/>
              </w:rPr>
            </w:pPr>
            <w:r w:rsidRPr="00A645D3">
              <w:rPr>
                <w:rFonts w:ascii="Arial" w:hAnsi="Arial" w:cs="Arial"/>
                <w:bCs/>
              </w:rPr>
              <w:t>Ventilation</w:t>
            </w:r>
          </w:p>
        </w:tc>
        <w:tc>
          <w:tcPr>
            <w:tcW w:w="6116" w:type="dxa"/>
          </w:tcPr>
          <w:p w:rsidR="00E6733C" w:rsidRPr="00A645D3" w:rsidRDefault="00E6733C" w:rsidP="001E3442">
            <w:pPr>
              <w:autoSpaceDE w:val="0"/>
              <w:autoSpaceDN w:val="0"/>
              <w:adjustRightInd w:val="0"/>
              <w:rPr>
                <w:rFonts w:ascii="Arial" w:hAnsi="Arial" w:cs="Arial"/>
                <w:bCs/>
              </w:rPr>
            </w:pPr>
            <w:r w:rsidRPr="00A645D3">
              <w:rPr>
                <w:rFonts w:ascii="Arial" w:hAnsi="Arial" w:cs="Arial"/>
                <w:bCs/>
              </w:rPr>
              <w:t>Ensure that condensation is not excessive and that there is no mould growth present.</w:t>
            </w:r>
          </w:p>
        </w:tc>
        <w:tc>
          <w:tcPr>
            <w:tcW w:w="1126" w:type="dxa"/>
          </w:tcPr>
          <w:p w:rsidR="00E6733C" w:rsidRPr="00A645D3" w:rsidRDefault="00E6733C" w:rsidP="00452CE9">
            <w:pPr>
              <w:autoSpaceDE w:val="0"/>
              <w:autoSpaceDN w:val="0"/>
              <w:adjustRightInd w:val="0"/>
              <w:rPr>
                <w:rFonts w:ascii="Arial" w:hAnsi="Arial" w:cs="Arial"/>
                <w:bCs/>
              </w:rPr>
            </w:pPr>
          </w:p>
        </w:tc>
      </w:tr>
    </w:tbl>
    <w:p w:rsidR="00E6115D" w:rsidRPr="00452CE9" w:rsidRDefault="00E6115D" w:rsidP="00452CE9">
      <w:pPr>
        <w:autoSpaceDE w:val="0"/>
        <w:autoSpaceDN w:val="0"/>
        <w:adjustRightInd w:val="0"/>
        <w:spacing w:after="0" w:line="240" w:lineRule="auto"/>
        <w:rPr>
          <w:rFonts w:ascii="Arial" w:hAnsi="Arial" w:cs="Arial"/>
          <w:sz w:val="28"/>
          <w:szCs w:val="28"/>
        </w:rPr>
      </w:pPr>
    </w:p>
    <w:sectPr w:rsidR="00E6115D" w:rsidRPr="00452CE9" w:rsidSect="00A645D3">
      <w:headerReference w:type="default" r:id="rId7"/>
      <w:pgSz w:w="11906" w:h="16838"/>
      <w:pgMar w:top="1440" w:right="1440" w:bottom="1440" w:left="144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5D3" w:rsidRDefault="00A645D3" w:rsidP="00E6733C">
      <w:pPr>
        <w:spacing w:after="0" w:line="240" w:lineRule="auto"/>
      </w:pPr>
      <w:r>
        <w:separator/>
      </w:r>
    </w:p>
  </w:endnote>
  <w:endnote w:type="continuationSeparator" w:id="0">
    <w:p w:rsidR="00A645D3" w:rsidRDefault="00A645D3" w:rsidP="00E67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5D3" w:rsidRDefault="00A645D3" w:rsidP="00E6733C">
      <w:pPr>
        <w:spacing w:after="0" w:line="240" w:lineRule="auto"/>
      </w:pPr>
      <w:r>
        <w:separator/>
      </w:r>
    </w:p>
  </w:footnote>
  <w:footnote w:type="continuationSeparator" w:id="0">
    <w:p w:rsidR="00A645D3" w:rsidRDefault="00A645D3" w:rsidP="00E67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A5D" w:rsidRDefault="00BA0A5D">
    <w:pPr>
      <w:pStyle w:val="Header"/>
    </w:pPr>
    <w:r w:rsidRPr="00BA0A5D">
      <w:rPr>
        <w:noProof/>
        <w:lang w:eastAsia="en-GB"/>
      </w:rPr>
      <w:drawing>
        <wp:anchor distT="0" distB="0" distL="114300" distR="114300" simplePos="0" relativeHeight="251658240" behindDoc="0" locked="0" layoutInCell="1" allowOverlap="1">
          <wp:simplePos x="0" y="0"/>
          <wp:positionH relativeFrom="margin">
            <wp:posOffset>4779010</wp:posOffset>
          </wp:positionH>
          <wp:positionV relativeFrom="margin">
            <wp:posOffset>-716280</wp:posOffset>
          </wp:positionV>
          <wp:extent cx="1440180" cy="567920"/>
          <wp:effectExtent l="0" t="0" r="7620" b="0"/>
          <wp:wrapSquare wrapText="bothSides"/>
          <wp:docPr id="1" name="Picture 1" descr="M:\HA_General\NPRAS\NPRAS High Res Logo\NPRAS LOGO FINAL_NO STR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A_General\NPRAS\NPRAS High Res Logo\NPRAS LOGO FINAL_NO STRA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0180" cy="5679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F0CF8"/>
    <w:multiLevelType w:val="hybridMultilevel"/>
    <w:tmpl w:val="36A838A4"/>
    <w:lvl w:ilvl="0" w:tplc="C42C51D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3F0090"/>
    <w:multiLevelType w:val="hybridMultilevel"/>
    <w:tmpl w:val="4B0EABE8"/>
    <w:lvl w:ilvl="0" w:tplc="1632E6D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447674"/>
    <w:multiLevelType w:val="hybridMultilevel"/>
    <w:tmpl w:val="82B259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CE9"/>
    <w:rsid w:val="001E3442"/>
    <w:rsid w:val="00452CE9"/>
    <w:rsid w:val="00595291"/>
    <w:rsid w:val="00614066"/>
    <w:rsid w:val="008820EF"/>
    <w:rsid w:val="00882604"/>
    <w:rsid w:val="00A645D3"/>
    <w:rsid w:val="00BA0A5D"/>
    <w:rsid w:val="00E6115D"/>
    <w:rsid w:val="00E6733C"/>
    <w:rsid w:val="00EB2F67"/>
    <w:rsid w:val="00F622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EE2B2"/>
  <w15:docId w15:val="{FB82D894-C074-4B00-992F-9845ECC73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CE9"/>
    <w:pPr>
      <w:ind w:left="720"/>
      <w:contextualSpacing/>
    </w:pPr>
  </w:style>
  <w:style w:type="table" w:styleId="TableGrid">
    <w:name w:val="Table Grid"/>
    <w:basedOn w:val="TableNormal"/>
    <w:uiPriority w:val="59"/>
    <w:rsid w:val="001E3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73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33C"/>
  </w:style>
  <w:style w:type="paragraph" w:styleId="Footer">
    <w:name w:val="footer"/>
    <w:basedOn w:val="Normal"/>
    <w:link w:val="FooterChar"/>
    <w:uiPriority w:val="99"/>
    <w:unhideWhenUsed/>
    <w:rsid w:val="00E673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Sharp</dc:creator>
  <cp:lastModifiedBy>Naomi Sutherland</cp:lastModifiedBy>
  <cp:revision>8</cp:revision>
  <dcterms:created xsi:type="dcterms:W3CDTF">2019-11-22T15:09:00Z</dcterms:created>
  <dcterms:modified xsi:type="dcterms:W3CDTF">2019-11-22T15:59:00Z</dcterms:modified>
</cp:coreProperties>
</file>