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E334E" w14:textId="77777777" w:rsidR="00C10689" w:rsidRPr="000B209A" w:rsidRDefault="00C10689">
      <w:pPr>
        <w:ind w:left="-113"/>
        <w:rPr>
          <w:rFonts w:cs="Arial"/>
          <w:b/>
          <w:spacing w:val="-20"/>
          <w:sz w:val="44"/>
          <w:szCs w:val="44"/>
        </w:rPr>
      </w:pPr>
      <w:r w:rsidRPr="000B209A">
        <w:rPr>
          <w:rFonts w:cs="Arial"/>
          <w:b/>
          <w:spacing w:val="-20"/>
          <w:sz w:val="44"/>
          <w:szCs w:val="44"/>
        </w:rPr>
        <w:t xml:space="preserve">Job </w:t>
      </w:r>
      <w:r w:rsidR="006D17AB" w:rsidRPr="000B209A">
        <w:rPr>
          <w:rFonts w:cs="Arial"/>
          <w:b/>
          <w:spacing w:val="-20"/>
          <w:sz w:val="44"/>
          <w:szCs w:val="44"/>
        </w:rPr>
        <w:t>D</w:t>
      </w:r>
      <w:r w:rsidRPr="000B209A">
        <w:rPr>
          <w:rFonts w:cs="Arial"/>
          <w:b/>
          <w:spacing w:val="-20"/>
          <w:sz w:val="44"/>
          <w:szCs w:val="44"/>
        </w:rPr>
        <w:t>escription</w:t>
      </w:r>
    </w:p>
    <w:p w14:paraId="6B23203C" w14:textId="77777777" w:rsidR="00C10689" w:rsidRPr="000B209A" w:rsidRDefault="00C10689">
      <w:pPr>
        <w:rPr>
          <w:sz w:val="12"/>
          <w:szCs w:val="12"/>
        </w:rPr>
      </w:pPr>
    </w:p>
    <w:p w14:paraId="3D988307" w14:textId="77777777" w:rsidR="00C10689" w:rsidRPr="000B209A" w:rsidRDefault="00C10689">
      <w:pPr>
        <w:rPr>
          <w:sz w:val="12"/>
          <w:szCs w:val="12"/>
        </w:rPr>
      </w:pPr>
    </w:p>
    <w:p w14:paraId="1EE7664E" w14:textId="77777777" w:rsidR="00C10689" w:rsidRPr="000B209A" w:rsidRDefault="00C10689">
      <w:pPr>
        <w:rPr>
          <w:sz w:val="12"/>
          <w:szCs w:val="12"/>
        </w:rPr>
      </w:pPr>
    </w:p>
    <w:p w14:paraId="2E4C921B" w14:textId="77777777" w:rsidR="00C10689" w:rsidRPr="000B209A" w:rsidRDefault="00C10689">
      <w:pPr>
        <w:rPr>
          <w:sz w:val="12"/>
          <w:szCs w:val="12"/>
        </w:rPr>
      </w:pPr>
    </w:p>
    <w:p w14:paraId="4A8DF27F" w14:textId="77777777" w:rsidR="00C10689" w:rsidRPr="000B209A" w:rsidRDefault="00C10689">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C10689" w:rsidRPr="000B209A" w14:paraId="1280FC0F" w14:textId="77777777">
        <w:tc>
          <w:tcPr>
            <w:tcW w:w="0" w:type="auto"/>
            <w:tcBorders>
              <w:top w:val="nil"/>
              <w:bottom w:val="single" w:sz="4" w:space="0" w:color="auto"/>
            </w:tcBorders>
            <w:shd w:val="clear" w:color="auto" w:fill="000000"/>
            <w:tcMar>
              <w:top w:w="57" w:type="dxa"/>
              <w:bottom w:w="57" w:type="dxa"/>
            </w:tcMar>
          </w:tcPr>
          <w:p w14:paraId="429CC010" w14:textId="77777777" w:rsidR="00C10689" w:rsidRPr="000B209A" w:rsidRDefault="00C10689" w:rsidP="00F13AB1">
            <w:pPr>
              <w:rPr>
                <w:rFonts w:cs="Arial"/>
                <w:b/>
                <w:sz w:val="36"/>
                <w:szCs w:val="36"/>
              </w:rPr>
            </w:pPr>
            <w:r w:rsidRPr="000B209A">
              <w:rPr>
                <w:rFonts w:cs="Arial"/>
                <w:b/>
                <w:sz w:val="36"/>
                <w:szCs w:val="36"/>
              </w:rPr>
              <w:t xml:space="preserve">Job </w:t>
            </w:r>
            <w:r w:rsidR="006D17AB" w:rsidRPr="000B209A">
              <w:rPr>
                <w:rFonts w:cs="Arial"/>
                <w:b/>
                <w:sz w:val="36"/>
                <w:szCs w:val="36"/>
              </w:rPr>
              <w:t>T</w:t>
            </w:r>
            <w:r w:rsidRPr="000B209A">
              <w:rPr>
                <w:rFonts w:cs="Arial"/>
                <w:b/>
                <w:sz w:val="36"/>
                <w:szCs w:val="36"/>
              </w:rPr>
              <w:t xml:space="preserve">itle: </w:t>
            </w:r>
            <w:r w:rsidR="005A060D" w:rsidRPr="000B209A">
              <w:rPr>
                <w:rFonts w:cs="Arial"/>
                <w:b/>
                <w:sz w:val="36"/>
                <w:szCs w:val="36"/>
              </w:rPr>
              <w:t xml:space="preserve"> </w:t>
            </w:r>
            <w:r w:rsidR="00F13AB1">
              <w:rPr>
                <w:rFonts w:cs="Arial"/>
                <w:b/>
                <w:sz w:val="36"/>
                <w:szCs w:val="36"/>
              </w:rPr>
              <w:t xml:space="preserve">Greenspace </w:t>
            </w:r>
            <w:r w:rsidR="003F0291">
              <w:rPr>
                <w:rFonts w:cs="Arial"/>
                <w:b/>
                <w:sz w:val="36"/>
                <w:szCs w:val="36"/>
              </w:rPr>
              <w:t>Operations</w:t>
            </w:r>
            <w:r w:rsidR="00770FD4">
              <w:rPr>
                <w:rFonts w:cs="Arial"/>
                <w:b/>
                <w:sz w:val="36"/>
                <w:szCs w:val="36"/>
              </w:rPr>
              <w:t xml:space="preserve"> Manager</w:t>
            </w:r>
          </w:p>
        </w:tc>
      </w:tr>
      <w:tr w:rsidR="00C10689" w:rsidRPr="000B209A" w14:paraId="0D95623D" w14:textId="77777777">
        <w:trPr>
          <w:trHeight w:val="20"/>
        </w:trPr>
        <w:tc>
          <w:tcPr>
            <w:tcW w:w="0" w:type="auto"/>
            <w:tcBorders>
              <w:top w:val="nil"/>
              <w:left w:val="nil"/>
              <w:bottom w:val="nil"/>
              <w:right w:val="nil"/>
            </w:tcBorders>
            <w:tcMar>
              <w:top w:w="57" w:type="dxa"/>
              <w:left w:w="0" w:type="dxa"/>
              <w:bottom w:w="57" w:type="dxa"/>
            </w:tcMar>
          </w:tcPr>
          <w:p w14:paraId="7952818B" w14:textId="3E50A253" w:rsidR="00C10689" w:rsidRPr="000B209A" w:rsidRDefault="00655875">
            <w:pPr>
              <w:spacing w:line="320" w:lineRule="atLeast"/>
              <w:rPr>
                <w:rFonts w:cs="Arial"/>
                <w:b/>
              </w:rPr>
            </w:pPr>
            <w:r>
              <w:rPr>
                <w:rFonts w:cs="Arial"/>
                <w:b/>
                <w:noProof/>
              </w:rPr>
              <w:drawing>
                <wp:anchor distT="0" distB="0" distL="114300" distR="114300" simplePos="0" relativeHeight="251655680" behindDoc="0" locked="1" layoutInCell="1" allowOverlap="1" wp14:anchorId="447C8318" wp14:editId="5B7BFAC8">
                  <wp:simplePos x="0" y="0"/>
                  <wp:positionH relativeFrom="margin">
                    <wp:posOffset>4927600</wp:posOffset>
                  </wp:positionH>
                  <wp:positionV relativeFrom="margin">
                    <wp:posOffset>0</wp:posOffset>
                  </wp:positionV>
                  <wp:extent cx="1440180" cy="475615"/>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pic:spPr>
                      </pic:pic>
                    </a:graphicData>
                  </a:graphic>
                  <wp14:sizeRelH relativeFrom="page">
                    <wp14:pctWidth>0</wp14:pctWidth>
                  </wp14:sizeRelH>
                  <wp14:sizeRelV relativeFrom="page">
                    <wp14:pctHeight>0</wp14:pctHeight>
                  </wp14:sizeRelV>
                </wp:anchor>
              </w:drawing>
            </w:r>
            <w:r w:rsidR="00C10689" w:rsidRPr="000B209A">
              <w:rPr>
                <w:rFonts w:cs="Arial"/>
                <w:b/>
              </w:rPr>
              <w:t xml:space="preserve">Department: </w:t>
            </w:r>
            <w:r w:rsidR="00F13AB1">
              <w:rPr>
                <w:rFonts w:cs="Arial"/>
                <w:b/>
              </w:rPr>
              <w:t xml:space="preserve">    </w:t>
            </w:r>
            <w:r w:rsidR="00ED6C53">
              <w:rPr>
                <w:rFonts w:cs="Arial"/>
                <w:b/>
              </w:rPr>
              <w:t>Communities, Environments &amp; Residents Services</w:t>
            </w:r>
          </w:p>
          <w:p w14:paraId="6D40B73E" w14:textId="45B704CB" w:rsidR="00C10689" w:rsidRPr="000B209A" w:rsidRDefault="00C10689">
            <w:pPr>
              <w:spacing w:line="320" w:lineRule="atLeast"/>
              <w:rPr>
                <w:rFonts w:cs="Arial"/>
                <w:b/>
              </w:rPr>
            </w:pPr>
            <w:r w:rsidRPr="000B209A">
              <w:rPr>
                <w:rFonts w:cs="Arial"/>
                <w:b/>
              </w:rPr>
              <w:t xml:space="preserve">Service: </w:t>
            </w:r>
            <w:r w:rsidR="006D17AB" w:rsidRPr="000B209A">
              <w:rPr>
                <w:rFonts w:cs="Arial"/>
                <w:b/>
              </w:rPr>
              <w:t xml:space="preserve">           </w:t>
            </w:r>
            <w:r w:rsidR="00ED6C53">
              <w:rPr>
                <w:rFonts w:cs="Arial"/>
                <w:b/>
              </w:rPr>
              <w:t xml:space="preserve">Resident </w:t>
            </w:r>
            <w:r w:rsidR="00F13AB1">
              <w:rPr>
                <w:rFonts w:cs="Arial"/>
                <w:b/>
              </w:rPr>
              <w:t>Services</w:t>
            </w:r>
          </w:p>
          <w:p w14:paraId="66C2A834" w14:textId="6FFE8B63" w:rsidR="00C10689" w:rsidRPr="000B209A" w:rsidRDefault="00C10689">
            <w:pPr>
              <w:spacing w:line="320" w:lineRule="atLeast"/>
              <w:rPr>
                <w:rFonts w:cs="Arial"/>
                <w:b/>
              </w:rPr>
            </w:pPr>
            <w:r w:rsidRPr="000B209A">
              <w:rPr>
                <w:rFonts w:cs="Arial"/>
                <w:b/>
              </w:rPr>
              <w:t xml:space="preserve">Grade: </w:t>
            </w:r>
            <w:r w:rsidR="006D17AB" w:rsidRPr="000B209A">
              <w:rPr>
                <w:rFonts w:cs="Arial"/>
                <w:b/>
              </w:rPr>
              <w:t xml:space="preserve">              </w:t>
            </w:r>
            <w:r w:rsidR="00176A58">
              <w:rPr>
                <w:rFonts w:cs="Arial"/>
                <w:b/>
              </w:rPr>
              <w:t>K</w:t>
            </w:r>
          </w:p>
          <w:p w14:paraId="54BBB545" w14:textId="77777777" w:rsidR="00C10689" w:rsidRDefault="00C10689">
            <w:pPr>
              <w:spacing w:line="320" w:lineRule="atLeast"/>
              <w:rPr>
                <w:rFonts w:cs="Arial"/>
                <w:b/>
              </w:rPr>
            </w:pPr>
            <w:r w:rsidRPr="000B209A">
              <w:rPr>
                <w:rFonts w:cs="Arial"/>
                <w:b/>
              </w:rPr>
              <w:t>Post reference number</w:t>
            </w:r>
            <w:r w:rsidR="004B610E" w:rsidRPr="000B209A">
              <w:rPr>
                <w:rFonts w:cs="Arial"/>
                <w:b/>
              </w:rPr>
              <w:t>:</w:t>
            </w:r>
            <w:r w:rsidR="00F13AB1">
              <w:rPr>
                <w:rFonts w:cs="Arial"/>
                <w:b/>
              </w:rPr>
              <w:t xml:space="preserve"> </w:t>
            </w:r>
          </w:p>
          <w:p w14:paraId="402604DD" w14:textId="77777777" w:rsidR="00F13AB1" w:rsidRPr="000B209A" w:rsidRDefault="00F13AB1">
            <w:pPr>
              <w:spacing w:line="320" w:lineRule="atLeast"/>
              <w:rPr>
                <w:rFonts w:cs="Arial"/>
                <w:b/>
              </w:rPr>
            </w:pPr>
          </w:p>
        </w:tc>
      </w:tr>
      <w:tr w:rsidR="00C10689" w:rsidRPr="000B209A" w14:paraId="49852F34" w14:textId="77777777">
        <w:trPr>
          <w:trHeight w:val="560"/>
        </w:trPr>
        <w:tc>
          <w:tcPr>
            <w:tcW w:w="0" w:type="auto"/>
            <w:tcMar>
              <w:top w:w="57" w:type="dxa"/>
              <w:bottom w:w="57" w:type="dxa"/>
            </w:tcMar>
          </w:tcPr>
          <w:p w14:paraId="36E66A5E" w14:textId="77777777" w:rsidR="005E2C61" w:rsidRDefault="00C10689" w:rsidP="005E2C61">
            <w:pPr>
              <w:rPr>
                <w:b/>
                <w:sz w:val="28"/>
                <w:szCs w:val="28"/>
              </w:rPr>
            </w:pPr>
            <w:r w:rsidRPr="000B209A">
              <w:rPr>
                <w:b/>
                <w:sz w:val="28"/>
                <w:szCs w:val="28"/>
              </w:rPr>
              <w:t xml:space="preserve">1 Job </w:t>
            </w:r>
            <w:r w:rsidR="006D17AB" w:rsidRPr="000B209A">
              <w:rPr>
                <w:b/>
                <w:sz w:val="28"/>
                <w:szCs w:val="28"/>
              </w:rPr>
              <w:t>P</w:t>
            </w:r>
            <w:r w:rsidRPr="000B209A">
              <w:rPr>
                <w:b/>
                <w:sz w:val="28"/>
                <w:szCs w:val="28"/>
              </w:rPr>
              <w:t>urpose</w:t>
            </w:r>
          </w:p>
          <w:p w14:paraId="408B786E" w14:textId="77777777" w:rsidR="005E2C61" w:rsidRDefault="005E2C61" w:rsidP="005E2C61"/>
          <w:p w14:paraId="4197FD76" w14:textId="77777777" w:rsidR="003F0291" w:rsidRDefault="003F0291" w:rsidP="005E2C61">
            <w:r>
              <w:t>To manage the o</w:t>
            </w:r>
            <w:r w:rsidRPr="003F0291">
              <w:t>perational delivery of City Allotments, St Ann’s Allotments, Playground</w:t>
            </w:r>
            <w:r>
              <w:t xml:space="preserve"> inspections</w:t>
            </w:r>
            <w:r w:rsidR="00C10067">
              <w:t xml:space="preserve"> and maintenance</w:t>
            </w:r>
            <w:r w:rsidRPr="003F0291">
              <w:t>, Park Patrol</w:t>
            </w:r>
            <w:r w:rsidR="00C10067">
              <w:t xml:space="preserve"> services</w:t>
            </w:r>
            <w:r w:rsidRPr="003F0291">
              <w:t xml:space="preserve">, </w:t>
            </w:r>
            <w:r w:rsidR="00C10067">
              <w:t xml:space="preserve">City </w:t>
            </w:r>
            <w:r w:rsidRPr="003F0291">
              <w:t xml:space="preserve">Paddling Pools, </w:t>
            </w:r>
            <w:r>
              <w:t>Greenspace</w:t>
            </w:r>
            <w:r w:rsidR="00C10067">
              <w:t xml:space="preserve"> Service</w:t>
            </w:r>
            <w:r>
              <w:t xml:space="preserve"> health &amp; safety, Greenspace</w:t>
            </w:r>
            <w:r w:rsidRPr="003F0291">
              <w:t xml:space="preserve"> </w:t>
            </w:r>
            <w:r w:rsidR="00C10067">
              <w:t xml:space="preserve">Service </w:t>
            </w:r>
            <w:r>
              <w:t xml:space="preserve">feedback systems </w:t>
            </w:r>
            <w:r w:rsidR="00B4199F">
              <w:t xml:space="preserve">and </w:t>
            </w:r>
            <w:r w:rsidR="00B4199F" w:rsidRPr="003F0291">
              <w:t>Councillor</w:t>
            </w:r>
            <w:r w:rsidRPr="003F0291">
              <w:t xml:space="preserve"> Casework.</w:t>
            </w:r>
          </w:p>
          <w:p w14:paraId="7EE3681D" w14:textId="77777777" w:rsidR="003F0291" w:rsidRDefault="003F0291" w:rsidP="005E2C61"/>
          <w:p w14:paraId="0F808200" w14:textId="77777777" w:rsidR="00F13AB1" w:rsidRDefault="00F13AB1" w:rsidP="00B535EE">
            <w:pPr>
              <w:pStyle w:val="Body1"/>
              <w:jc w:val="both"/>
              <w:rPr>
                <w:rFonts w:cs="Arial"/>
              </w:rPr>
            </w:pPr>
            <w:r>
              <w:rPr>
                <w:rFonts w:cs="Arial"/>
              </w:rPr>
              <w:t xml:space="preserve">To manage finances relating to these functions including budget forecasting, income generation, seeking external funding, capital </w:t>
            </w:r>
            <w:proofErr w:type="spellStart"/>
            <w:r>
              <w:rPr>
                <w:rFonts w:cs="Arial"/>
              </w:rPr>
              <w:t>programme</w:t>
            </w:r>
            <w:proofErr w:type="spellEnd"/>
            <w:r>
              <w:rPr>
                <w:rFonts w:cs="Arial"/>
              </w:rPr>
              <w:t xml:space="preserve"> management and contract negotiation and management.</w:t>
            </w:r>
          </w:p>
          <w:p w14:paraId="5007FAE3" w14:textId="77777777" w:rsidR="00F13AB1" w:rsidRDefault="00F13AB1" w:rsidP="00B535EE">
            <w:pPr>
              <w:pStyle w:val="Body1"/>
              <w:jc w:val="both"/>
              <w:rPr>
                <w:rFonts w:cs="Arial"/>
              </w:rPr>
            </w:pPr>
          </w:p>
          <w:p w14:paraId="5D30BBD7" w14:textId="77777777" w:rsidR="002F14FD" w:rsidRDefault="002F14FD" w:rsidP="00B535EE">
            <w:pPr>
              <w:pStyle w:val="Body1"/>
              <w:jc w:val="both"/>
              <w:rPr>
                <w:rFonts w:cs="Arial"/>
              </w:rPr>
            </w:pPr>
            <w:r w:rsidRPr="006308DA">
              <w:rPr>
                <w:rFonts w:cs="Arial"/>
              </w:rPr>
              <w:t>To ha</w:t>
            </w:r>
            <w:r w:rsidR="00F13AB1">
              <w:rPr>
                <w:rFonts w:cs="Arial"/>
              </w:rPr>
              <w:t>ve overall management of the teams,</w:t>
            </w:r>
            <w:r w:rsidRPr="006308DA">
              <w:rPr>
                <w:rFonts w:cs="Arial"/>
              </w:rPr>
              <w:t xml:space="preserve"> providing direction and taking responsibility for overall performance, setting challenging SMART targets and ensuring compliance with appropriate corporate governance processes.</w:t>
            </w:r>
            <w:r>
              <w:rPr>
                <w:rFonts w:cs="Arial"/>
              </w:rPr>
              <w:t xml:space="preserve"> </w:t>
            </w:r>
          </w:p>
          <w:p w14:paraId="31A31E18" w14:textId="77777777" w:rsidR="00770FD4" w:rsidRDefault="00770FD4" w:rsidP="00B535EE">
            <w:pPr>
              <w:pStyle w:val="Body1"/>
              <w:jc w:val="both"/>
              <w:rPr>
                <w:rFonts w:cs="Arial"/>
              </w:rPr>
            </w:pPr>
          </w:p>
          <w:p w14:paraId="59C64347" w14:textId="6D26F392" w:rsidR="00770FD4" w:rsidRPr="00B4199F" w:rsidRDefault="00770FD4" w:rsidP="00B535EE">
            <w:pPr>
              <w:pStyle w:val="Body1"/>
              <w:jc w:val="both"/>
              <w:rPr>
                <w:szCs w:val="24"/>
              </w:rPr>
            </w:pPr>
            <w:r w:rsidRPr="00770FD4">
              <w:rPr>
                <w:szCs w:val="24"/>
              </w:rPr>
              <w:t xml:space="preserve">To </w:t>
            </w:r>
            <w:r w:rsidR="005C2069">
              <w:rPr>
                <w:szCs w:val="24"/>
              </w:rPr>
              <w:t xml:space="preserve">develop strategies and </w:t>
            </w:r>
            <w:r w:rsidR="00F13AB1">
              <w:rPr>
                <w:szCs w:val="24"/>
              </w:rPr>
              <w:t xml:space="preserve">plan and </w:t>
            </w:r>
            <w:r w:rsidRPr="00770FD4">
              <w:rPr>
                <w:szCs w:val="24"/>
              </w:rPr>
              <w:t xml:space="preserve">manage the provision </w:t>
            </w:r>
            <w:r w:rsidR="00F13AB1">
              <w:rPr>
                <w:szCs w:val="24"/>
              </w:rPr>
              <w:t xml:space="preserve">and improvement </w:t>
            </w:r>
            <w:r w:rsidRPr="00770FD4">
              <w:rPr>
                <w:szCs w:val="24"/>
              </w:rPr>
              <w:t xml:space="preserve">of </w:t>
            </w:r>
            <w:proofErr w:type="gramStart"/>
            <w:r w:rsidR="00F13AB1">
              <w:rPr>
                <w:szCs w:val="24"/>
              </w:rPr>
              <w:t>high quality</w:t>
            </w:r>
            <w:proofErr w:type="gramEnd"/>
            <w:r w:rsidR="00F13AB1">
              <w:rPr>
                <w:szCs w:val="24"/>
              </w:rPr>
              <w:t xml:space="preserve"> </w:t>
            </w:r>
            <w:r w:rsidRPr="00770FD4">
              <w:rPr>
                <w:szCs w:val="24"/>
              </w:rPr>
              <w:t>parks</w:t>
            </w:r>
            <w:r w:rsidR="003F0291">
              <w:rPr>
                <w:szCs w:val="24"/>
              </w:rPr>
              <w:t>, allotments</w:t>
            </w:r>
            <w:r w:rsidRPr="00770FD4">
              <w:rPr>
                <w:szCs w:val="24"/>
              </w:rPr>
              <w:t xml:space="preserve"> and open space</w:t>
            </w:r>
            <w:r w:rsidR="00F13AB1">
              <w:rPr>
                <w:szCs w:val="24"/>
              </w:rPr>
              <w:t>s</w:t>
            </w:r>
            <w:r w:rsidRPr="00770FD4">
              <w:rPr>
                <w:szCs w:val="24"/>
              </w:rPr>
              <w:t xml:space="preserve"> </w:t>
            </w:r>
            <w:r w:rsidR="00F13AB1">
              <w:rPr>
                <w:szCs w:val="24"/>
              </w:rPr>
              <w:t xml:space="preserve">in line with </w:t>
            </w:r>
            <w:r w:rsidR="005C2069">
              <w:rPr>
                <w:szCs w:val="24"/>
              </w:rPr>
              <w:t xml:space="preserve">City </w:t>
            </w:r>
            <w:r w:rsidR="00F13AB1">
              <w:rPr>
                <w:szCs w:val="24"/>
              </w:rPr>
              <w:t xml:space="preserve">Council and national </w:t>
            </w:r>
            <w:r w:rsidRPr="00770FD4">
              <w:rPr>
                <w:szCs w:val="24"/>
              </w:rPr>
              <w:t>framework</w:t>
            </w:r>
            <w:r w:rsidR="00F13AB1">
              <w:rPr>
                <w:szCs w:val="24"/>
              </w:rPr>
              <w:t>s</w:t>
            </w:r>
            <w:r w:rsidR="00B4199F">
              <w:rPr>
                <w:szCs w:val="24"/>
              </w:rPr>
              <w:t xml:space="preserve">, including Nottingham’s Greenspace </w:t>
            </w:r>
            <w:r w:rsidR="008F0228">
              <w:rPr>
                <w:szCs w:val="24"/>
              </w:rPr>
              <w:t>S</w:t>
            </w:r>
            <w:r w:rsidR="00B4199F">
              <w:rPr>
                <w:szCs w:val="24"/>
              </w:rPr>
              <w:t>trategy - Greener, Healthier, Happier Nottingham.</w:t>
            </w:r>
          </w:p>
          <w:p w14:paraId="260FDC5A" w14:textId="77777777" w:rsidR="002F2AB8" w:rsidRPr="000B209A" w:rsidRDefault="002F2AB8" w:rsidP="00EC48F4">
            <w:pPr>
              <w:jc w:val="both"/>
            </w:pPr>
          </w:p>
        </w:tc>
      </w:tr>
      <w:tr w:rsidR="00C10689" w:rsidRPr="000B209A" w14:paraId="1FD537A7" w14:textId="77777777">
        <w:trPr>
          <w:trHeight w:val="297"/>
        </w:trPr>
        <w:tc>
          <w:tcPr>
            <w:tcW w:w="0" w:type="auto"/>
            <w:tcBorders>
              <w:bottom w:val="single" w:sz="4" w:space="0" w:color="auto"/>
            </w:tcBorders>
            <w:tcMar>
              <w:top w:w="57" w:type="dxa"/>
              <w:bottom w:w="57" w:type="dxa"/>
            </w:tcMar>
          </w:tcPr>
          <w:p w14:paraId="1570B4CF" w14:textId="77777777" w:rsidR="00C10689" w:rsidRPr="000B209A" w:rsidRDefault="00C10689" w:rsidP="006D17AB">
            <w:pPr>
              <w:rPr>
                <w:rFonts w:cs="Arial"/>
                <w:b/>
                <w:sz w:val="28"/>
                <w:szCs w:val="28"/>
              </w:rPr>
            </w:pPr>
            <w:r w:rsidRPr="000B209A">
              <w:rPr>
                <w:rFonts w:cs="Arial"/>
                <w:b/>
                <w:sz w:val="28"/>
                <w:szCs w:val="28"/>
              </w:rPr>
              <w:t xml:space="preserve">2 Principal </w:t>
            </w:r>
            <w:r w:rsidR="006D17AB" w:rsidRPr="000B209A">
              <w:rPr>
                <w:rFonts w:cs="Arial"/>
                <w:b/>
                <w:sz w:val="28"/>
                <w:szCs w:val="28"/>
              </w:rPr>
              <w:t>D</w:t>
            </w:r>
            <w:r w:rsidRPr="000B209A">
              <w:rPr>
                <w:rFonts w:cs="Arial"/>
                <w:b/>
                <w:sz w:val="28"/>
                <w:szCs w:val="28"/>
              </w:rPr>
              <w:t xml:space="preserve">uties and </w:t>
            </w:r>
            <w:r w:rsidR="006D17AB" w:rsidRPr="000B209A">
              <w:rPr>
                <w:rFonts w:cs="Arial"/>
                <w:b/>
                <w:sz w:val="28"/>
                <w:szCs w:val="28"/>
              </w:rPr>
              <w:t>R</w:t>
            </w:r>
            <w:r w:rsidRPr="000B209A">
              <w:rPr>
                <w:rFonts w:cs="Arial"/>
                <w:b/>
                <w:sz w:val="28"/>
                <w:szCs w:val="28"/>
              </w:rPr>
              <w:t>esponsibilities</w:t>
            </w:r>
          </w:p>
        </w:tc>
      </w:tr>
      <w:tr w:rsidR="00C10689" w:rsidRPr="000B209A" w14:paraId="0E478A1F" w14:textId="77777777" w:rsidTr="00F13AB1">
        <w:trPr>
          <w:trHeight w:val="297"/>
        </w:trPr>
        <w:tc>
          <w:tcPr>
            <w:tcW w:w="0" w:type="auto"/>
            <w:tcBorders>
              <w:left w:val="single" w:sz="4" w:space="0" w:color="auto"/>
              <w:bottom w:val="nil"/>
              <w:right w:val="single" w:sz="4" w:space="0" w:color="auto"/>
            </w:tcBorders>
            <w:tcMar>
              <w:top w:w="57" w:type="dxa"/>
              <w:bottom w:w="57" w:type="dxa"/>
            </w:tcMar>
          </w:tcPr>
          <w:p w14:paraId="51C4BBF6" w14:textId="77777777" w:rsidR="00F13AB1" w:rsidRDefault="00F13AB1" w:rsidP="00F13AB1">
            <w:pPr>
              <w:pStyle w:val="Body1"/>
              <w:ind w:left="360"/>
              <w:rPr>
                <w:rFonts w:cs="Arial"/>
              </w:rPr>
            </w:pPr>
          </w:p>
          <w:p w14:paraId="036BB259" w14:textId="0A5B0CAC" w:rsidR="002F14FD" w:rsidRDefault="00B535EE" w:rsidP="00B535EE">
            <w:pPr>
              <w:pStyle w:val="Body1"/>
              <w:numPr>
                <w:ilvl w:val="0"/>
                <w:numId w:val="7"/>
              </w:numPr>
              <w:rPr>
                <w:rFonts w:cs="Arial"/>
              </w:rPr>
            </w:pPr>
            <w:r>
              <w:rPr>
                <w:rFonts w:cs="Arial"/>
              </w:rPr>
              <w:t xml:space="preserve">To manage the priorities and workloads of the following team, being </w:t>
            </w:r>
            <w:r w:rsidR="002F14FD" w:rsidRPr="006308DA">
              <w:rPr>
                <w:rFonts w:cs="Arial"/>
              </w:rPr>
              <w:t>account</w:t>
            </w:r>
            <w:r w:rsidR="002F14FD">
              <w:rPr>
                <w:rFonts w:cs="Arial"/>
              </w:rPr>
              <w:t xml:space="preserve">able for team performance, driving </w:t>
            </w:r>
            <w:r w:rsidR="002F14FD" w:rsidRPr="006308DA">
              <w:rPr>
                <w:rFonts w:cs="Arial"/>
              </w:rPr>
              <w:t>and sett</w:t>
            </w:r>
            <w:r>
              <w:rPr>
                <w:rFonts w:cs="Arial"/>
              </w:rPr>
              <w:t>ing direction:</w:t>
            </w:r>
          </w:p>
          <w:p w14:paraId="55A5BBF9" w14:textId="77777777" w:rsidR="00EB24E6" w:rsidRDefault="00EB24E6" w:rsidP="00655875">
            <w:pPr>
              <w:pStyle w:val="Body1"/>
              <w:numPr>
                <w:ilvl w:val="2"/>
                <w:numId w:val="14"/>
              </w:numPr>
              <w:rPr>
                <w:rFonts w:cs="Arial"/>
              </w:rPr>
            </w:pPr>
            <w:r>
              <w:rPr>
                <w:rFonts w:cs="Arial"/>
              </w:rPr>
              <w:t>Greenspace Technical</w:t>
            </w:r>
          </w:p>
          <w:p w14:paraId="52292FC6" w14:textId="7B2993A8" w:rsidR="003E3F67" w:rsidRDefault="003F0291" w:rsidP="00655875">
            <w:pPr>
              <w:pStyle w:val="Body1"/>
              <w:numPr>
                <w:ilvl w:val="2"/>
                <w:numId w:val="14"/>
              </w:numPr>
              <w:rPr>
                <w:rFonts w:cs="Arial"/>
              </w:rPr>
            </w:pPr>
            <w:r>
              <w:rPr>
                <w:rFonts w:cs="Arial"/>
              </w:rPr>
              <w:t>City</w:t>
            </w:r>
            <w:r w:rsidR="005E0EE5">
              <w:rPr>
                <w:rFonts w:cs="Arial"/>
              </w:rPr>
              <w:t xml:space="preserve"> </w:t>
            </w:r>
            <w:r>
              <w:rPr>
                <w:rFonts w:cs="Arial"/>
              </w:rPr>
              <w:t xml:space="preserve">direct-let </w:t>
            </w:r>
            <w:r w:rsidR="005E0EE5">
              <w:rPr>
                <w:rFonts w:cs="Arial"/>
              </w:rPr>
              <w:t>a</w:t>
            </w:r>
            <w:r w:rsidR="003E3F67" w:rsidRPr="005E0EE5">
              <w:rPr>
                <w:rFonts w:cs="Arial"/>
              </w:rPr>
              <w:t>llotments</w:t>
            </w:r>
          </w:p>
          <w:p w14:paraId="111AA37D" w14:textId="77777777" w:rsidR="003F0291" w:rsidRDefault="003F0291" w:rsidP="00655875">
            <w:pPr>
              <w:pStyle w:val="Body1"/>
              <w:numPr>
                <w:ilvl w:val="2"/>
                <w:numId w:val="14"/>
              </w:numPr>
              <w:rPr>
                <w:rFonts w:cs="Arial"/>
              </w:rPr>
            </w:pPr>
            <w:proofErr w:type="gramStart"/>
            <w:r>
              <w:rPr>
                <w:rFonts w:cs="Arial"/>
              </w:rPr>
              <w:t>City  Allotment</w:t>
            </w:r>
            <w:proofErr w:type="gramEnd"/>
            <w:r>
              <w:rPr>
                <w:rFonts w:cs="Arial"/>
              </w:rPr>
              <w:t xml:space="preserve"> Association leases</w:t>
            </w:r>
          </w:p>
          <w:p w14:paraId="45FE9CBF" w14:textId="77777777" w:rsidR="003F0291" w:rsidRDefault="003F0291" w:rsidP="00655875">
            <w:pPr>
              <w:pStyle w:val="Body1"/>
              <w:numPr>
                <w:ilvl w:val="2"/>
                <w:numId w:val="14"/>
              </w:numPr>
              <w:rPr>
                <w:rFonts w:cs="Arial"/>
              </w:rPr>
            </w:pPr>
            <w:r>
              <w:rPr>
                <w:rFonts w:cs="Arial"/>
              </w:rPr>
              <w:t>St Ann’s Allotments</w:t>
            </w:r>
          </w:p>
          <w:p w14:paraId="28EB77B5" w14:textId="270A71FB" w:rsidR="00B535EE" w:rsidRDefault="00B535EE" w:rsidP="00655875">
            <w:pPr>
              <w:pStyle w:val="Body1"/>
              <w:numPr>
                <w:ilvl w:val="2"/>
                <w:numId w:val="14"/>
              </w:numPr>
              <w:rPr>
                <w:rFonts w:cs="Arial"/>
              </w:rPr>
            </w:pPr>
            <w:r>
              <w:rPr>
                <w:rFonts w:cs="Arial"/>
              </w:rPr>
              <w:t>Park</w:t>
            </w:r>
            <w:r w:rsidR="008F0228">
              <w:rPr>
                <w:rFonts w:cs="Arial"/>
              </w:rPr>
              <w:t xml:space="preserve"> Chargehand &amp;</w:t>
            </w:r>
            <w:r>
              <w:rPr>
                <w:rFonts w:cs="Arial"/>
              </w:rPr>
              <w:t xml:space="preserve"> Attendant</w:t>
            </w:r>
            <w:r w:rsidR="008F0228">
              <w:rPr>
                <w:rFonts w:cs="Arial"/>
              </w:rPr>
              <w:t>s</w:t>
            </w:r>
          </w:p>
          <w:p w14:paraId="24A307B3" w14:textId="77777777" w:rsidR="00B535EE" w:rsidRPr="006308DA" w:rsidRDefault="00B535EE" w:rsidP="00655875">
            <w:pPr>
              <w:pStyle w:val="Body1"/>
              <w:numPr>
                <w:ilvl w:val="2"/>
                <w:numId w:val="14"/>
              </w:numPr>
              <w:rPr>
                <w:rFonts w:cs="Arial"/>
              </w:rPr>
            </w:pPr>
            <w:r>
              <w:rPr>
                <w:rFonts w:cs="Arial"/>
              </w:rPr>
              <w:t xml:space="preserve">Playground </w:t>
            </w:r>
            <w:r w:rsidR="003F0291">
              <w:rPr>
                <w:rFonts w:cs="Arial"/>
              </w:rPr>
              <w:t xml:space="preserve">inspections and </w:t>
            </w:r>
            <w:r>
              <w:rPr>
                <w:rFonts w:cs="Arial"/>
              </w:rPr>
              <w:t>maintenance.</w:t>
            </w:r>
          </w:p>
          <w:p w14:paraId="1D6B267C" w14:textId="77777777" w:rsidR="002F14FD" w:rsidRPr="006308DA" w:rsidRDefault="002F14FD" w:rsidP="002F14FD">
            <w:pPr>
              <w:pStyle w:val="Body1"/>
              <w:rPr>
                <w:rFonts w:cs="Arial"/>
              </w:rPr>
            </w:pPr>
          </w:p>
          <w:p w14:paraId="32B02F53" w14:textId="77777777" w:rsidR="00B535EE" w:rsidRDefault="00B535EE" w:rsidP="002F14FD">
            <w:pPr>
              <w:pStyle w:val="Body1"/>
              <w:numPr>
                <w:ilvl w:val="0"/>
                <w:numId w:val="7"/>
              </w:numPr>
              <w:rPr>
                <w:rFonts w:cs="Arial"/>
              </w:rPr>
            </w:pPr>
            <w:r>
              <w:rPr>
                <w:rFonts w:cs="Arial"/>
              </w:rPr>
              <w:t xml:space="preserve">Deliver key projects in line with </w:t>
            </w:r>
            <w:proofErr w:type="gramStart"/>
            <w:r>
              <w:rPr>
                <w:rFonts w:cs="Arial"/>
              </w:rPr>
              <w:t>Corporate</w:t>
            </w:r>
            <w:proofErr w:type="gramEnd"/>
            <w:r>
              <w:rPr>
                <w:rFonts w:cs="Arial"/>
              </w:rPr>
              <w:t xml:space="preserve"> targets including capital improvement projects, </w:t>
            </w:r>
            <w:r w:rsidR="001F28F1">
              <w:rPr>
                <w:rFonts w:cs="Arial"/>
              </w:rPr>
              <w:t xml:space="preserve">seeking </w:t>
            </w:r>
            <w:r>
              <w:rPr>
                <w:rFonts w:cs="Arial"/>
              </w:rPr>
              <w:t xml:space="preserve">external funding </w:t>
            </w:r>
            <w:r w:rsidR="001F28F1">
              <w:rPr>
                <w:rFonts w:cs="Arial"/>
              </w:rPr>
              <w:t>and</w:t>
            </w:r>
            <w:r>
              <w:rPr>
                <w:rFonts w:cs="Arial"/>
              </w:rPr>
              <w:t xml:space="preserve"> Green Flag Awards.</w:t>
            </w:r>
            <w:r w:rsidR="001F28F1">
              <w:rPr>
                <w:rFonts w:cs="Arial"/>
              </w:rPr>
              <w:t xml:space="preserve">  </w:t>
            </w:r>
            <w:r w:rsidR="001F28F1" w:rsidRPr="006308DA">
              <w:rPr>
                <w:rFonts w:cs="Arial"/>
              </w:rPr>
              <w:t xml:space="preserve">Effectively plan the use </w:t>
            </w:r>
            <w:r w:rsidR="001F28F1">
              <w:rPr>
                <w:rFonts w:cs="Arial"/>
              </w:rPr>
              <w:t xml:space="preserve">and </w:t>
            </w:r>
            <w:r w:rsidR="001F28F1" w:rsidRPr="006308DA">
              <w:rPr>
                <w:rFonts w:cs="Arial"/>
              </w:rPr>
              <w:t>allocation of resources to ensure objectives are met</w:t>
            </w:r>
          </w:p>
          <w:p w14:paraId="2C14598C" w14:textId="77777777" w:rsidR="00B535EE" w:rsidRDefault="00B535EE" w:rsidP="00B535EE">
            <w:pPr>
              <w:pStyle w:val="Body1"/>
              <w:ind w:left="360"/>
              <w:rPr>
                <w:rFonts w:cs="Arial"/>
              </w:rPr>
            </w:pPr>
          </w:p>
          <w:p w14:paraId="23BC13E5" w14:textId="376C8622" w:rsidR="001F28F1" w:rsidRDefault="001F28F1" w:rsidP="002F14FD">
            <w:pPr>
              <w:pStyle w:val="Body1"/>
              <w:numPr>
                <w:ilvl w:val="0"/>
                <w:numId w:val="7"/>
              </w:numPr>
              <w:rPr>
                <w:rFonts w:cs="Arial"/>
              </w:rPr>
            </w:pPr>
            <w:r>
              <w:rPr>
                <w:rFonts w:cs="Arial"/>
              </w:rPr>
              <w:t xml:space="preserve">Manage, develop and oversee </w:t>
            </w:r>
            <w:r w:rsidR="003F0291">
              <w:rPr>
                <w:rFonts w:cs="Arial"/>
              </w:rPr>
              <w:t xml:space="preserve">leases </w:t>
            </w:r>
            <w:r>
              <w:rPr>
                <w:rFonts w:cs="Arial"/>
              </w:rPr>
              <w:t xml:space="preserve">and contracts including contract negotiation and management, procurement and income generation (e.g. </w:t>
            </w:r>
            <w:r w:rsidR="003F0291">
              <w:rPr>
                <w:rFonts w:cs="Arial"/>
              </w:rPr>
              <w:t xml:space="preserve">allotments, </w:t>
            </w:r>
            <w:proofErr w:type="gramStart"/>
            <w:r w:rsidR="003F0291">
              <w:rPr>
                <w:rFonts w:cs="Arial"/>
              </w:rPr>
              <w:t>park</w:t>
            </w:r>
            <w:proofErr w:type="gramEnd"/>
            <w:r w:rsidR="003F0291">
              <w:rPr>
                <w:rFonts w:cs="Arial"/>
              </w:rPr>
              <w:t xml:space="preserve"> attendants</w:t>
            </w:r>
            <w:r>
              <w:rPr>
                <w:rFonts w:cs="Arial"/>
              </w:rPr>
              <w:t>).</w:t>
            </w:r>
          </w:p>
          <w:p w14:paraId="01540F56" w14:textId="77777777" w:rsidR="001F28F1" w:rsidRDefault="001F28F1" w:rsidP="001F28F1">
            <w:pPr>
              <w:pStyle w:val="ListParagraph"/>
              <w:rPr>
                <w:rFonts w:cs="Arial"/>
              </w:rPr>
            </w:pPr>
          </w:p>
          <w:p w14:paraId="10DD133D" w14:textId="77777777" w:rsidR="001F28F1" w:rsidRDefault="001F28F1" w:rsidP="002F14FD">
            <w:pPr>
              <w:pStyle w:val="Body1"/>
              <w:numPr>
                <w:ilvl w:val="0"/>
                <w:numId w:val="7"/>
              </w:numPr>
              <w:rPr>
                <w:rFonts w:cs="Arial"/>
              </w:rPr>
            </w:pPr>
            <w:r>
              <w:rPr>
                <w:rFonts w:cs="Arial"/>
              </w:rPr>
              <w:t xml:space="preserve">Manage and oversee health and safety for the public and staff </w:t>
            </w:r>
            <w:proofErr w:type="gramStart"/>
            <w:r>
              <w:rPr>
                <w:rFonts w:cs="Arial"/>
              </w:rPr>
              <w:t>on</w:t>
            </w:r>
            <w:proofErr w:type="gramEnd"/>
            <w:r>
              <w:rPr>
                <w:rFonts w:cs="Arial"/>
              </w:rPr>
              <w:t xml:space="preserve"> parks and open spaces including </w:t>
            </w:r>
            <w:r w:rsidR="00FE52DC">
              <w:rPr>
                <w:rFonts w:cs="Arial"/>
              </w:rPr>
              <w:t xml:space="preserve">CCTV, </w:t>
            </w:r>
            <w:r>
              <w:rPr>
                <w:rFonts w:cs="Arial"/>
              </w:rPr>
              <w:t>site and playground inspections, reactive repairs and risk assessments and other health and safety procedures.</w:t>
            </w:r>
          </w:p>
          <w:p w14:paraId="0C37B919" w14:textId="77777777" w:rsidR="001F28F1" w:rsidRDefault="001F28F1" w:rsidP="001F28F1">
            <w:pPr>
              <w:pStyle w:val="ListParagraph"/>
              <w:rPr>
                <w:rFonts w:cs="Arial"/>
              </w:rPr>
            </w:pPr>
          </w:p>
          <w:p w14:paraId="50C499F5" w14:textId="596294CD" w:rsidR="00B535EE" w:rsidRDefault="00B535EE" w:rsidP="002F14FD">
            <w:pPr>
              <w:pStyle w:val="Body1"/>
              <w:numPr>
                <w:ilvl w:val="0"/>
                <w:numId w:val="7"/>
              </w:numPr>
              <w:rPr>
                <w:rFonts w:cs="Arial"/>
              </w:rPr>
            </w:pPr>
            <w:r>
              <w:rPr>
                <w:rFonts w:cs="Arial"/>
              </w:rPr>
              <w:lastRenderedPageBreak/>
              <w:t xml:space="preserve">Manage revenue and capital budgets for the above areas including monthly revenue forecasting and </w:t>
            </w:r>
            <w:r w:rsidR="003F0291">
              <w:rPr>
                <w:rFonts w:cs="Arial"/>
              </w:rPr>
              <w:t xml:space="preserve">monthly </w:t>
            </w:r>
            <w:r>
              <w:rPr>
                <w:rFonts w:cs="Arial"/>
              </w:rPr>
              <w:t>capital reporting as well as ensuring all necessary spend approvals are sought (e.g. Delegated and Exec Board decisions for capital proje</w:t>
            </w:r>
            <w:r w:rsidR="00F26309">
              <w:rPr>
                <w:rFonts w:cs="Arial"/>
              </w:rPr>
              <w:t xml:space="preserve">cts).  Approve orders up to an </w:t>
            </w:r>
            <w:proofErr w:type="gramStart"/>
            <w:r w:rsidR="00F26309">
              <w:rPr>
                <w:rFonts w:cs="Arial"/>
              </w:rPr>
              <w:t>agree</w:t>
            </w:r>
            <w:proofErr w:type="gramEnd"/>
            <w:r w:rsidR="00F26309">
              <w:rPr>
                <w:rFonts w:cs="Arial"/>
              </w:rPr>
              <w:t xml:space="preserve"> value</w:t>
            </w:r>
            <w:r>
              <w:rPr>
                <w:rFonts w:cs="Arial"/>
              </w:rPr>
              <w:t>.</w:t>
            </w:r>
          </w:p>
          <w:p w14:paraId="21533219" w14:textId="77777777" w:rsidR="00C03B22" w:rsidRDefault="00C03B22" w:rsidP="00C03B22">
            <w:pPr>
              <w:pStyle w:val="ListParagraph"/>
              <w:rPr>
                <w:rFonts w:cs="Arial"/>
              </w:rPr>
            </w:pPr>
          </w:p>
          <w:p w14:paraId="55C626EA" w14:textId="5448A0F7" w:rsidR="002F14FD" w:rsidRDefault="00B535EE" w:rsidP="002F14FD">
            <w:pPr>
              <w:pStyle w:val="Body1"/>
              <w:numPr>
                <w:ilvl w:val="0"/>
                <w:numId w:val="7"/>
              </w:numPr>
              <w:rPr>
                <w:rFonts w:cs="Arial"/>
              </w:rPr>
            </w:pPr>
            <w:r>
              <w:rPr>
                <w:rFonts w:cs="Arial"/>
              </w:rPr>
              <w:t>Report on and p</w:t>
            </w:r>
            <w:r w:rsidR="002F14FD" w:rsidRPr="006308DA">
              <w:rPr>
                <w:rFonts w:cs="Arial"/>
              </w:rPr>
              <w:t>rovide performance information to senior colleagues</w:t>
            </w:r>
            <w:r>
              <w:rPr>
                <w:rFonts w:cs="Arial"/>
              </w:rPr>
              <w:t xml:space="preserve"> and the </w:t>
            </w:r>
            <w:proofErr w:type="spellStart"/>
            <w:r w:rsidR="003F0291">
              <w:rPr>
                <w:rFonts w:cs="Arial"/>
              </w:rPr>
              <w:t>Ideagen</w:t>
            </w:r>
            <w:proofErr w:type="spellEnd"/>
            <w:r w:rsidR="003F0291">
              <w:rPr>
                <w:rFonts w:cs="Arial"/>
              </w:rPr>
              <w:t xml:space="preserve"> </w:t>
            </w:r>
            <w:r>
              <w:rPr>
                <w:rFonts w:cs="Arial"/>
              </w:rPr>
              <w:t>system</w:t>
            </w:r>
            <w:r w:rsidR="002F14FD">
              <w:rPr>
                <w:rFonts w:cs="Arial"/>
              </w:rPr>
              <w:t xml:space="preserve">, based on analysis and make recommendations </w:t>
            </w:r>
            <w:proofErr w:type="gramStart"/>
            <w:r w:rsidR="002F14FD">
              <w:rPr>
                <w:rFonts w:cs="Arial"/>
              </w:rPr>
              <w:t>on the basis of</w:t>
            </w:r>
            <w:proofErr w:type="gramEnd"/>
            <w:r w:rsidR="002F14FD">
              <w:rPr>
                <w:rFonts w:cs="Arial"/>
              </w:rPr>
              <w:t xml:space="preserve"> this. </w:t>
            </w:r>
          </w:p>
          <w:p w14:paraId="2DCFD0FA" w14:textId="77777777" w:rsidR="002F14FD" w:rsidRDefault="002F14FD" w:rsidP="002F14FD">
            <w:pPr>
              <w:pStyle w:val="Body1"/>
              <w:ind w:left="720" w:hanging="720"/>
              <w:rPr>
                <w:rFonts w:cs="Arial"/>
              </w:rPr>
            </w:pPr>
          </w:p>
          <w:p w14:paraId="1890C4DD" w14:textId="77777777" w:rsidR="002F14FD" w:rsidRDefault="002F14FD" w:rsidP="002F14FD">
            <w:pPr>
              <w:pStyle w:val="Body1"/>
              <w:numPr>
                <w:ilvl w:val="0"/>
                <w:numId w:val="7"/>
              </w:numPr>
              <w:rPr>
                <w:rFonts w:cs="Arial"/>
              </w:rPr>
            </w:pPr>
            <w:r w:rsidRPr="006308DA">
              <w:rPr>
                <w:rFonts w:cs="Arial"/>
              </w:rPr>
              <w:t xml:space="preserve">Work collaboratively with relevant senior professionals </w:t>
            </w:r>
            <w:r w:rsidR="00B535EE">
              <w:rPr>
                <w:rFonts w:cs="Arial"/>
              </w:rPr>
              <w:t>and external partners</w:t>
            </w:r>
            <w:r w:rsidR="00F26309">
              <w:rPr>
                <w:rFonts w:cs="Arial"/>
              </w:rPr>
              <w:t xml:space="preserve"> (including national and regional networking and partnerships)</w:t>
            </w:r>
            <w:r w:rsidR="00B535EE">
              <w:rPr>
                <w:rFonts w:cs="Arial"/>
              </w:rPr>
              <w:t xml:space="preserve"> </w:t>
            </w:r>
            <w:r w:rsidRPr="006308DA">
              <w:rPr>
                <w:rFonts w:cs="Arial"/>
              </w:rPr>
              <w:t>to drive service improvement</w:t>
            </w:r>
            <w:r w:rsidR="00F26309">
              <w:rPr>
                <w:rFonts w:cs="Arial"/>
              </w:rPr>
              <w:t xml:space="preserve"> and development.</w:t>
            </w:r>
          </w:p>
          <w:p w14:paraId="04DD150D" w14:textId="77777777" w:rsidR="002F14FD" w:rsidRDefault="002F14FD" w:rsidP="002F14FD">
            <w:pPr>
              <w:pStyle w:val="Body1"/>
              <w:ind w:left="720" w:hanging="720"/>
              <w:rPr>
                <w:rFonts w:cs="Arial"/>
              </w:rPr>
            </w:pPr>
          </w:p>
          <w:p w14:paraId="307D4121" w14:textId="77777777" w:rsidR="002F14FD" w:rsidRPr="006308DA" w:rsidRDefault="00B535EE" w:rsidP="002F14FD">
            <w:pPr>
              <w:pStyle w:val="Body1"/>
              <w:numPr>
                <w:ilvl w:val="0"/>
                <w:numId w:val="7"/>
              </w:numPr>
              <w:rPr>
                <w:rFonts w:cs="Arial"/>
              </w:rPr>
            </w:pPr>
            <w:r>
              <w:rPr>
                <w:rFonts w:cs="Arial"/>
              </w:rPr>
              <w:t>B</w:t>
            </w:r>
            <w:r w:rsidR="002F14FD">
              <w:rPr>
                <w:rFonts w:cs="Arial"/>
              </w:rPr>
              <w:t xml:space="preserve">e innovative in the resolution of more complex problems and issues relating to the </w:t>
            </w:r>
            <w:proofErr w:type="gramStart"/>
            <w:r w:rsidR="002F14FD">
              <w:rPr>
                <w:rFonts w:cs="Arial"/>
              </w:rPr>
              <w:t>day to day</w:t>
            </w:r>
            <w:proofErr w:type="gramEnd"/>
            <w:r w:rsidR="002F14FD">
              <w:rPr>
                <w:rFonts w:cs="Arial"/>
              </w:rPr>
              <w:t xml:space="preserve"> business of the team, including horizon scanning to prepare the team for the future.  </w:t>
            </w:r>
          </w:p>
          <w:p w14:paraId="50386BAD" w14:textId="77777777" w:rsidR="002F14FD" w:rsidRPr="006308DA" w:rsidRDefault="002F14FD" w:rsidP="002F14FD">
            <w:pPr>
              <w:pStyle w:val="Body1"/>
              <w:ind w:left="720" w:hanging="720"/>
              <w:rPr>
                <w:rFonts w:cs="Arial"/>
              </w:rPr>
            </w:pPr>
          </w:p>
          <w:p w14:paraId="1F8799C6" w14:textId="77777777" w:rsidR="002F14FD" w:rsidRDefault="002F14FD" w:rsidP="002F14FD">
            <w:pPr>
              <w:pStyle w:val="Body1"/>
              <w:numPr>
                <w:ilvl w:val="0"/>
                <w:numId w:val="7"/>
              </w:numPr>
              <w:rPr>
                <w:rFonts w:cs="Arial"/>
              </w:rPr>
            </w:pPr>
            <w:r w:rsidRPr="006308DA">
              <w:rPr>
                <w:rFonts w:cs="Arial"/>
              </w:rPr>
              <w:t>Lead</w:t>
            </w:r>
            <w:r>
              <w:rPr>
                <w:rFonts w:cs="Arial"/>
              </w:rPr>
              <w:t xml:space="preserve"> / support</w:t>
            </w:r>
            <w:r w:rsidRPr="006308DA">
              <w:rPr>
                <w:rFonts w:cs="Arial"/>
              </w:rPr>
              <w:t xml:space="preserve"> specific projects as required</w:t>
            </w:r>
            <w:r>
              <w:rPr>
                <w:rFonts w:cs="Arial"/>
              </w:rPr>
              <w:t xml:space="preserve">, taking responsibility for ensuring that projects comply with financial </w:t>
            </w:r>
            <w:r w:rsidR="00EB24E6">
              <w:rPr>
                <w:rFonts w:cs="Arial"/>
              </w:rPr>
              <w:t xml:space="preserve">and procurement </w:t>
            </w:r>
            <w:r>
              <w:rPr>
                <w:rFonts w:cs="Arial"/>
              </w:rPr>
              <w:t>regulations and remain within budget.</w:t>
            </w:r>
          </w:p>
          <w:p w14:paraId="3023172C" w14:textId="77777777" w:rsidR="002F14FD" w:rsidRDefault="002F14FD" w:rsidP="002F14FD">
            <w:pPr>
              <w:pStyle w:val="Body1"/>
              <w:rPr>
                <w:rFonts w:cs="Arial"/>
              </w:rPr>
            </w:pPr>
          </w:p>
          <w:p w14:paraId="4D3CCF72" w14:textId="77777777" w:rsidR="002F14FD" w:rsidRDefault="001F28F1" w:rsidP="002F14FD">
            <w:pPr>
              <w:pStyle w:val="Body1"/>
              <w:numPr>
                <w:ilvl w:val="0"/>
                <w:numId w:val="7"/>
              </w:numPr>
              <w:rPr>
                <w:rFonts w:cs="Arial"/>
              </w:rPr>
            </w:pPr>
            <w:r>
              <w:rPr>
                <w:rFonts w:cs="Arial"/>
              </w:rPr>
              <w:t>Be p</w:t>
            </w:r>
            <w:r w:rsidR="002F14FD">
              <w:rPr>
                <w:rFonts w:cs="Arial"/>
              </w:rPr>
              <w:t>roactive in tackling situations that may have a negative impact on the reputation of the team, service or Council.</w:t>
            </w:r>
          </w:p>
          <w:p w14:paraId="30EF27CD" w14:textId="77777777" w:rsidR="002F14FD" w:rsidRDefault="002F14FD" w:rsidP="002F14FD">
            <w:pPr>
              <w:pStyle w:val="Body1"/>
              <w:rPr>
                <w:rFonts w:cs="Arial"/>
              </w:rPr>
            </w:pPr>
          </w:p>
          <w:p w14:paraId="61D69FB7" w14:textId="77777777" w:rsidR="002F14FD" w:rsidRDefault="002F14FD" w:rsidP="002F14FD">
            <w:pPr>
              <w:pStyle w:val="Body1"/>
              <w:numPr>
                <w:ilvl w:val="0"/>
                <w:numId w:val="7"/>
              </w:numPr>
              <w:rPr>
                <w:rFonts w:cs="Arial"/>
              </w:rPr>
            </w:pPr>
            <w:r>
              <w:rPr>
                <w:rFonts w:cs="Arial"/>
              </w:rPr>
              <w:t xml:space="preserve">Build effective networks across the Council, </w:t>
            </w:r>
            <w:proofErr w:type="spellStart"/>
            <w:r>
              <w:rPr>
                <w:rFonts w:cs="Arial"/>
              </w:rPr>
              <w:t>recognising</w:t>
            </w:r>
            <w:proofErr w:type="spellEnd"/>
            <w:r>
              <w:rPr>
                <w:rFonts w:cs="Arial"/>
              </w:rPr>
              <w:t xml:space="preserve"> synergies with other Service Areas and identifying key players and influencers.</w:t>
            </w:r>
          </w:p>
          <w:p w14:paraId="01BA0AD2" w14:textId="77777777" w:rsidR="002F14FD" w:rsidRDefault="002F14FD" w:rsidP="002F14FD">
            <w:pPr>
              <w:pStyle w:val="Body1"/>
              <w:rPr>
                <w:rFonts w:cs="Arial"/>
              </w:rPr>
            </w:pPr>
          </w:p>
          <w:p w14:paraId="593DDDE0" w14:textId="77777777" w:rsidR="001F28F1" w:rsidRDefault="001F28F1" w:rsidP="001F28F1">
            <w:pPr>
              <w:pStyle w:val="Body1"/>
              <w:numPr>
                <w:ilvl w:val="0"/>
                <w:numId w:val="7"/>
              </w:numPr>
              <w:rPr>
                <w:rFonts w:cs="Arial"/>
              </w:rPr>
            </w:pPr>
            <w:r w:rsidRPr="001F28F1">
              <w:rPr>
                <w:rFonts w:cs="Arial"/>
              </w:rPr>
              <w:t>Provide effective team management to a group of p</w:t>
            </w:r>
            <w:r w:rsidR="006D08A9">
              <w:rPr>
                <w:rFonts w:cs="Arial"/>
              </w:rPr>
              <w:t>rofessionals</w:t>
            </w:r>
            <w:r w:rsidRPr="001F28F1">
              <w:rPr>
                <w:rFonts w:cs="Arial"/>
              </w:rPr>
              <w:t xml:space="preserve"> who undertake a variety of different roles.  H</w:t>
            </w:r>
            <w:r w:rsidR="002F14FD" w:rsidRPr="001F28F1">
              <w:rPr>
                <w:rFonts w:cs="Arial"/>
              </w:rPr>
              <w:t xml:space="preserve">old full line management responsibility for </w:t>
            </w:r>
            <w:r w:rsidR="002F14FD" w:rsidRPr="001F28F1">
              <w:rPr>
                <w:rFonts w:cs="Arial"/>
                <w:bCs/>
              </w:rPr>
              <w:t>colleagues</w:t>
            </w:r>
            <w:r w:rsidR="002F14FD" w:rsidRPr="001F28F1">
              <w:rPr>
                <w:rFonts w:cs="Arial"/>
              </w:rPr>
              <w:t>, working in line with corporate policies</w:t>
            </w:r>
            <w:r>
              <w:rPr>
                <w:rFonts w:cs="Arial"/>
              </w:rPr>
              <w:t>,</w:t>
            </w:r>
            <w:r w:rsidR="002F14FD" w:rsidRPr="001F28F1">
              <w:rPr>
                <w:rFonts w:cs="Arial"/>
              </w:rPr>
              <w:t xml:space="preserve"> </w:t>
            </w:r>
            <w:r>
              <w:rPr>
                <w:rFonts w:cs="Arial"/>
              </w:rPr>
              <w:t>and</w:t>
            </w:r>
            <w:r w:rsidR="002F14FD" w:rsidRPr="001F28F1">
              <w:rPr>
                <w:rFonts w:cs="Arial"/>
              </w:rPr>
              <w:t xml:space="preserve"> undertake all activities associated with this role including </w:t>
            </w:r>
            <w:r w:rsidR="00B535EE" w:rsidRPr="001F28F1">
              <w:rPr>
                <w:rFonts w:cs="Arial"/>
              </w:rPr>
              <w:t xml:space="preserve">performance appraisals, </w:t>
            </w:r>
            <w:r w:rsidR="002F14FD" w:rsidRPr="001F28F1">
              <w:rPr>
                <w:rFonts w:cs="Arial"/>
              </w:rPr>
              <w:t>managing sickness, performance and capability</w:t>
            </w:r>
            <w:r>
              <w:rPr>
                <w:rFonts w:cs="Arial"/>
              </w:rPr>
              <w:t>.  Ensure</w:t>
            </w:r>
            <w:r w:rsidR="002F14FD" w:rsidRPr="001F28F1">
              <w:rPr>
                <w:rFonts w:cs="Arial"/>
              </w:rPr>
              <w:t xml:space="preserve"> colleagues are equipped to fulfil the full range of responsibilities of their role.</w:t>
            </w:r>
            <w:r w:rsidR="00F26309">
              <w:rPr>
                <w:rFonts w:cs="Arial"/>
              </w:rPr>
              <w:t xml:space="preserve">  D</w:t>
            </w:r>
            <w:r w:rsidR="00F26309" w:rsidRPr="006308DA">
              <w:rPr>
                <w:rFonts w:cs="Arial"/>
              </w:rPr>
              <w:t>evelop and manage colleagues effectively.</w:t>
            </w:r>
          </w:p>
          <w:p w14:paraId="3575AE13" w14:textId="77777777" w:rsidR="001F28F1" w:rsidRDefault="001F28F1" w:rsidP="001F28F1">
            <w:pPr>
              <w:pStyle w:val="Body1"/>
              <w:ind w:left="360"/>
              <w:rPr>
                <w:rFonts w:cs="Arial"/>
              </w:rPr>
            </w:pPr>
          </w:p>
          <w:p w14:paraId="7EA3D542" w14:textId="77777777" w:rsidR="002F14FD" w:rsidRPr="001F28F1" w:rsidRDefault="001F28F1" w:rsidP="001F28F1">
            <w:pPr>
              <w:pStyle w:val="Body1"/>
              <w:numPr>
                <w:ilvl w:val="0"/>
                <w:numId w:val="7"/>
              </w:numPr>
              <w:rPr>
                <w:rFonts w:cs="Arial"/>
              </w:rPr>
            </w:pPr>
            <w:r>
              <w:rPr>
                <w:rFonts w:cs="Arial"/>
              </w:rPr>
              <w:t>Raise standards of the team through positive role modelling and actively seeking feedback to monitor and improve performance.</w:t>
            </w:r>
          </w:p>
          <w:p w14:paraId="6E393451" w14:textId="77777777" w:rsidR="00770FD4" w:rsidRDefault="00770FD4" w:rsidP="00770FD4">
            <w:pPr>
              <w:pStyle w:val="Body1"/>
              <w:rPr>
                <w:rFonts w:cs="Arial"/>
              </w:rPr>
            </w:pPr>
          </w:p>
          <w:p w14:paraId="5EBEBB87" w14:textId="7C8432DE" w:rsidR="00770FD4" w:rsidRDefault="001F28F1" w:rsidP="00770FD4">
            <w:pPr>
              <w:numPr>
                <w:ilvl w:val="0"/>
                <w:numId w:val="7"/>
              </w:numPr>
            </w:pPr>
            <w:r>
              <w:t>Act as an advocate for and l</w:t>
            </w:r>
            <w:r w:rsidR="00770FD4">
              <w:t>ead the implementation and monitor</w:t>
            </w:r>
            <w:r w:rsidR="00B535EE">
              <w:t>ing</w:t>
            </w:r>
            <w:r w:rsidR="00770FD4">
              <w:t xml:space="preserve"> of the </w:t>
            </w:r>
            <w:r w:rsidR="00EB24E6">
              <w:t>Allotment policy and Playground Investment Strategy</w:t>
            </w:r>
            <w:r w:rsidR="00B535EE">
              <w:t>.</w:t>
            </w:r>
          </w:p>
          <w:p w14:paraId="562D0B86" w14:textId="77777777" w:rsidR="00770FD4" w:rsidRDefault="00770FD4" w:rsidP="00770FD4"/>
          <w:p w14:paraId="191FF996" w14:textId="77777777" w:rsidR="001F28F1" w:rsidRDefault="001F28F1" w:rsidP="00770FD4">
            <w:pPr>
              <w:numPr>
                <w:ilvl w:val="0"/>
                <w:numId w:val="7"/>
              </w:numPr>
              <w:jc w:val="both"/>
            </w:pPr>
            <w:r>
              <w:t>Re</w:t>
            </w:r>
            <w:r w:rsidR="00770FD4">
              <w:t>present the service and provide techni</w:t>
            </w:r>
            <w:smartTag w:uri="urn:schemas-microsoft-com:office:smarttags" w:element="PersonName">
              <w:r w:rsidR="00770FD4">
                <w:t>cal</w:t>
              </w:r>
            </w:smartTag>
            <w:r w:rsidR="00770FD4">
              <w:t xml:space="preserve"> advice and support on a range of issues relating to </w:t>
            </w:r>
            <w:r>
              <w:t xml:space="preserve">greenspace </w:t>
            </w:r>
            <w:r w:rsidR="00770FD4">
              <w:t xml:space="preserve">management and development to </w:t>
            </w:r>
            <w:proofErr w:type="gramStart"/>
            <w:r w:rsidR="00770FD4">
              <w:t>local residents</w:t>
            </w:r>
            <w:proofErr w:type="gramEnd"/>
            <w:r w:rsidR="00770FD4">
              <w:t xml:space="preserve">, community groups, </w:t>
            </w:r>
            <w:r>
              <w:t xml:space="preserve">Councillors </w:t>
            </w:r>
            <w:r w:rsidR="00770FD4">
              <w:t>and stakeholders</w:t>
            </w:r>
            <w:r>
              <w:t>.</w:t>
            </w:r>
          </w:p>
          <w:p w14:paraId="7AB6A42A" w14:textId="77777777" w:rsidR="001F28F1" w:rsidRDefault="001F28F1" w:rsidP="001F28F1">
            <w:pPr>
              <w:pStyle w:val="ListParagraph"/>
            </w:pPr>
          </w:p>
          <w:p w14:paraId="4BC4D3B2" w14:textId="77777777" w:rsidR="00770FD4" w:rsidRDefault="001F28F1" w:rsidP="00770FD4">
            <w:pPr>
              <w:numPr>
                <w:ilvl w:val="0"/>
                <w:numId w:val="7"/>
              </w:numPr>
              <w:jc w:val="both"/>
            </w:pPr>
            <w:r>
              <w:t>P</w:t>
            </w:r>
            <w:r w:rsidR="00770FD4">
              <w:t>repare quotations, specifications and tenders for development projects in line with the principles of Best Value and oversee works commissioned as a result.</w:t>
            </w:r>
          </w:p>
          <w:p w14:paraId="58FA37FE" w14:textId="77777777" w:rsidR="00770FD4" w:rsidRDefault="00770FD4" w:rsidP="00770FD4">
            <w:pPr>
              <w:jc w:val="both"/>
            </w:pPr>
          </w:p>
          <w:p w14:paraId="1242ED6F" w14:textId="77777777" w:rsidR="00770FD4" w:rsidRDefault="00770FD4" w:rsidP="00770FD4">
            <w:pPr>
              <w:numPr>
                <w:ilvl w:val="0"/>
                <w:numId w:val="7"/>
              </w:numPr>
              <w:jc w:val="both"/>
            </w:pPr>
            <w:r>
              <w:t xml:space="preserve">To actively identify, apply for, and utilise all funding opportunities to develop </w:t>
            </w:r>
            <w:r w:rsidR="001F28F1">
              <w:t>p</w:t>
            </w:r>
            <w:r>
              <w:t xml:space="preserve">arks and </w:t>
            </w:r>
            <w:r w:rsidR="001F28F1">
              <w:t>o</w:t>
            </w:r>
            <w:r>
              <w:t xml:space="preserve">pen </w:t>
            </w:r>
            <w:r w:rsidR="001F28F1">
              <w:t>s</w:t>
            </w:r>
            <w:r>
              <w:t>paces within the City, managing budgets in accordance with current City Council Financial Regulations.</w:t>
            </w:r>
          </w:p>
          <w:p w14:paraId="2C9B6CDA" w14:textId="77777777" w:rsidR="00770FD4" w:rsidRDefault="00770FD4" w:rsidP="00770FD4">
            <w:pPr>
              <w:jc w:val="both"/>
            </w:pPr>
          </w:p>
          <w:p w14:paraId="61ABC381" w14:textId="77777777" w:rsidR="00770FD4" w:rsidRDefault="00770FD4" w:rsidP="00770FD4">
            <w:pPr>
              <w:numPr>
                <w:ilvl w:val="0"/>
                <w:numId w:val="7"/>
              </w:numPr>
              <w:jc w:val="both"/>
            </w:pPr>
            <w:r>
              <w:t>To research and prepare reports on a range of Parks and Open Spaces issues and present reports to lo</w:t>
            </w:r>
            <w:smartTag w:uri="urn:schemas-microsoft-com:office:smarttags" w:element="PersonName">
              <w:r>
                <w:t>cal</w:t>
              </w:r>
            </w:smartTag>
            <w:r>
              <w:t xml:space="preserve"> committees, residents groups and other interested parties.</w:t>
            </w:r>
          </w:p>
          <w:p w14:paraId="157823AD" w14:textId="77777777" w:rsidR="00770FD4" w:rsidRDefault="00770FD4" w:rsidP="00770FD4">
            <w:pPr>
              <w:jc w:val="both"/>
            </w:pPr>
          </w:p>
          <w:p w14:paraId="3CFD6855" w14:textId="77777777" w:rsidR="00770FD4" w:rsidRDefault="00770FD4" w:rsidP="00770FD4">
            <w:pPr>
              <w:numPr>
                <w:ilvl w:val="0"/>
                <w:numId w:val="7"/>
              </w:numPr>
              <w:jc w:val="both"/>
            </w:pPr>
            <w:r>
              <w:t xml:space="preserve">To manage consultations and work with a range of stakeholders, partners and local residents in order to encourage wider participation in </w:t>
            </w:r>
            <w:r w:rsidR="001F28F1">
              <w:t>p</w:t>
            </w:r>
            <w:r>
              <w:t xml:space="preserve">arks and </w:t>
            </w:r>
            <w:r w:rsidR="001F28F1">
              <w:t>o</w:t>
            </w:r>
            <w:r>
              <w:t xml:space="preserve">pen </w:t>
            </w:r>
            <w:r w:rsidR="001F28F1">
              <w:t>s</w:t>
            </w:r>
            <w:r>
              <w:t>paces projects and to ensure that lo</w:t>
            </w:r>
            <w:smartTag w:uri="urn:schemas-microsoft-com:office:smarttags" w:element="PersonName">
              <w:r>
                <w:t>cal</w:t>
              </w:r>
            </w:smartTag>
            <w:r>
              <w:t xml:space="preserve"> needs are met.</w:t>
            </w:r>
          </w:p>
          <w:p w14:paraId="60985F77" w14:textId="77777777" w:rsidR="00770FD4" w:rsidRDefault="00770FD4" w:rsidP="00770FD4">
            <w:pPr>
              <w:jc w:val="both"/>
            </w:pPr>
          </w:p>
          <w:p w14:paraId="50934939" w14:textId="77777777" w:rsidR="00770FD4" w:rsidRDefault="00770FD4" w:rsidP="00770FD4">
            <w:pPr>
              <w:numPr>
                <w:ilvl w:val="0"/>
                <w:numId w:val="7"/>
              </w:numPr>
              <w:jc w:val="both"/>
            </w:pPr>
            <w:r>
              <w:t>To manage the deliver</w:t>
            </w:r>
            <w:r w:rsidR="001F28F1">
              <w:t>y</w:t>
            </w:r>
            <w:r>
              <w:t xml:space="preserve"> and organisation, of lo</w:t>
            </w:r>
            <w:smartTag w:uri="urn:schemas-microsoft-com:office:smarttags" w:element="PersonName">
              <w:r>
                <w:t>cal</w:t>
              </w:r>
            </w:smartTag>
            <w:r w:rsidR="001F28F1">
              <w:t xml:space="preserve"> events based within the city’s p</w:t>
            </w:r>
            <w:r>
              <w:t xml:space="preserve">arks and </w:t>
            </w:r>
            <w:r w:rsidR="001F28F1">
              <w:t>o</w:t>
            </w:r>
            <w:r>
              <w:t xml:space="preserve">pen </w:t>
            </w:r>
            <w:r w:rsidR="001F28F1">
              <w:t>s</w:t>
            </w:r>
            <w:r>
              <w:t>paces, ensuring that health and safety risk assessments are carried out and income opportunities are maximised where appropriate.</w:t>
            </w:r>
          </w:p>
          <w:p w14:paraId="3D6CE640" w14:textId="77777777" w:rsidR="00770FD4" w:rsidRDefault="00770FD4" w:rsidP="00770FD4">
            <w:pPr>
              <w:jc w:val="both"/>
            </w:pPr>
          </w:p>
          <w:p w14:paraId="15C9F739" w14:textId="77777777" w:rsidR="00770FD4" w:rsidRDefault="00770FD4" w:rsidP="00770FD4">
            <w:pPr>
              <w:numPr>
                <w:ilvl w:val="0"/>
                <w:numId w:val="7"/>
              </w:numPr>
              <w:jc w:val="both"/>
            </w:pPr>
            <w:r>
              <w:t>To promote joint working with other City Council Departments and stakeholders, in order to maximise development opportunities and to contribute to City-wide initiatives</w:t>
            </w:r>
            <w:r w:rsidR="001F28F1">
              <w:t>.</w:t>
            </w:r>
          </w:p>
          <w:p w14:paraId="001E149C" w14:textId="77777777" w:rsidR="00770FD4" w:rsidRDefault="00770FD4" w:rsidP="00770FD4">
            <w:pPr>
              <w:jc w:val="both"/>
            </w:pPr>
          </w:p>
          <w:p w14:paraId="1D09626A" w14:textId="77777777" w:rsidR="00770FD4" w:rsidRPr="00770FD4" w:rsidRDefault="00770FD4" w:rsidP="00770FD4">
            <w:pPr>
              <w:numPr>
                <w:ilvl w:val="0"/>
                <w:numId w:val="7"/>
              </w:numPr>
              <w:jc w:val="both"/>
            </w:pPr>
            <w:r>
              <w:t xml:space="preserve">To deal with </w:t>
            </w:r>
            <w:r w:rsidR="00EB24E6">
              <w:t xml:space="preserve">feedback, </w:t>
            </w:r>
            <w:r>
              <w:t xml:space="preserve">enquiries and complaints relating to </w:t>
            </w:r>
            <w:r w:rsidR="001F28F1">
              <w:t>p</w:t>
            </w:r>
            <w:r>
              <w:t xml:space="preserve">arks and </w:t>
            </w:r>
            <w:r w:rsidR="001F28F1">
              <w:t>o</w:t>
            </w:r>
            <w:r>
              <w:t xml:space="preserve">pen </w:t>
            </w:r>
            <w:r w:rsidR="001F28F1">
              <w:t>s</w:t>
            </w:r>
            <w:r>
              <w:t>paces and to ensure a timely response is provided.</w:t>
            </w:r>
          </w:p>
          <w:p w14:paraId="0C1149C4" w14:textId="77777777" w:rsidR="00DE1817" w:rsidRPr="000B209A" w:rsidRDefault="00DE1817" w:rsidP="00DE1817">
            <w:pPr>
              <w:pStyle w:val="BodyText"/>
              <w:spacing w:after="0"/>
              <w:jc w:val="both"/>
            </w:pPr>
          </w:p>
        </w:tc>
      </w:tr>
      <w:tr w:rsidR="00C10689" w:rsidRPr="000B209A" w14:paraId="000F3C49" w14:textId="77777777">
        <w:trPr>
          <w:trHeight w:val="297"/>
        </w:trPr>
        <w:tc>
          <w:tcPr>
            <w:tcW w:w="0" w:type="auto"/>
            <w:tcMar>
              <w:top w:w="57" w:type="dxa"/>
              <w:bottom w:w="57" w:type="dxa"/>
            </w:tcMar>
          </w:tcPr>
          <w:p w14:paraId="698A774A" w14:textId="77777777" w:rsidR="00C10689" w:rsidRPr="000B209A" w:rsidRDefault="00C10689" w:rsidP="006D17AB">
            <w:pPr>
              <w:jc w:val="both"/>
              <w:rPr>
                <w:rFonts w:cs="Arial"/>
                <w:b/>
              </w:rPr>
            </w:pPr>
            <w:r w:rsidRPr="000B209A">
              <w:rPr>
                <w:rFonts w:cs="Arial"/>
                <w:b/>
                <w:sz w:val="28"/>
                <w:szCs w:val="28"/>
              </w:rPr>
              <w:lastRenderedPageBreak/>
              <w:t xml:space="preserve">3 </w:t>
            </w:r>
            <w:r w:rsidRPr="000B209A">
              <w:rPr>
                <w:rFonts w:cs="Arial"/>
                <w:b/>
              </w:rPr>
              <w:t>All staff are expected to maintain high standards of customer care in the context of the City council’s Core Values, to uphold the Equality and Diversity Policy and health and safety standards and to participate in training activities necessary to their post.</w:t>
            </w:r>
          </w:p>
        </w:tc>
      </w:tr>
      <w:tr w:rsidR="00C10689" w:rsidRPr="000B209A" w14:paraId="03D5DFF8" w14:textId="77777777">
        <w:tc>
          <w:tcPr>
            <w:tcW w:w="0" w:type="auto"/>
            <w:tcBorders>
              <w:top w:val="single" w:sz="4" w:space="0" w:color="auto"/>
              <w:left w:val="nil"/>
              <w:bottom w:val="single" w:sz="4" w:space="0" w:color="auto"/>
              <w:right w:val="nil"/>
            </w:tcBorders>
            <w:tcMar>
              <w:top w:w="57" w:type="dxa"/>
              <w:bottom w:w="57" w:type="dxa"/>
            </w:tcMar>
          </w:tcPr>
          <w:p w14:paraId="63886D4C" w14:textId="77777777" w:rsidR="00C10689" w:rsidRPr="000B209A" w:rsidRDefault="00C10689">
            <w:pPr>
              <w:rPr>
                <w:rFonts w:cs="Arial"/>
                <w:sz w:val="12"/>
                <w:szCs w:val="12"/>
              </w:rPr>
            </w:pPr>
          </w:p>
        </w:tc>
      </w:tr>
      <w:tr w:rsidR="00C10689" w:rsidRPr="000B209A" w14:paraId="2DD384BF" w14:textId="77777777">
        <w:trPr>
          <w:trHeight w:val="297"/>
        </w:trPr>
        <w:tc>
          <w:tcPr>
            <w:tcW w:w="0" w:type="auto"/>
            <w:tcMar>
              <w:top w:w="57" w:type="dxa"/>
              <w:bottom w:w="57" w:type="dxa"/>
            </w:tcMar>
          </w:tcPr>
          <w:p w14:paraId="3EFDE8AA" w14:textId="77777777" w:rsidR="00C10689" w:rsidRPr="000B209A" w:rsidRDefault="00C10689" w:rsidP="006D17AB">
            <w:pPr>
              <w:jc w:val="both"/>
              <w:rPr>
                <w:rFonts w:cs="Arial"/>
                <w:b/>
              </w:rPr>
            </w:pPr>
            <w:r w:rsidRPr="000B209A">
              <w:rPr>
                <w:rFonts w:cs="Arial"/>
                <w:b/>
                <w:sz w:val="28"/>
                <w:szCs w:val="28"/>
              </w:rPr>
              <w:t xml:space="preserve">4 </w:t>
            </w:r>
            <w:r w:rsidRPr="000B209A">
              <w:rPr>
                <w:rFonts w:cs="Arial"/>
                <w:b/>
              </w:rPr>
              <w:t>This is not a complete statement of all duties and responsibilities of this post.  The post holder may be required to carry out any other duties as directed by a supervising officer, the responsibility level of any other duties should not exceed those outlined above.</w:t>
            </w:r>
          </w:p>
        </w:tc>
      </w:tr>
      <w:tr w:rsidR="00C10689" w:rsidRPr="000B209A" w14:paraId="3D1C845A" w14:textId="77777777">
        <w:tc>
          <w:tcPr>
            <w:tcW w:w="0" w:type="auto"/>
            <w:tcBorders>
              <w:top w:val="single" w:sz="4" w:space="0" w:color="auto"/>
              <w:left w:val="nil"/>
              <w:bottom w:val="single" w:sz="4" w:space="0" w:color="auto"/>
              <w:right w:val="nil"/>
            </w:tcBorders>
            <w:tcMar>
              <w:top w:w="57" w:type="dxa"/>
              <w:bottom w:w="57" w:type="dxa"/>
            </w:tcMar>
          </w:tcPr>
          <w:p w14:paraId="269855B3" w14:textId="77777777" w:rsidR="00C10689" w:rsidRPr="000B209A" w:rsidRDefault="00C10689">
            <w:pPr>
              <w:rPr>
                <w:rFonts w:cs="Arial"/>
                <w:sz w:val="12"/>
                <w:szCs w:val="12"/>
              </w:rPr>
            </w:pPr>
          </w:p>
        </w:tc>
      </w:tr>
      <w:tr w:rsidR="00C10689" w:rsidRPr="000B209A" w14:paraId="719D379D" w14:textId="77777777">
        <w:trPr>
          <w:trHeight w:val="297"/>
        </w:trPr>
        <w:tc>
          <w:tcPr>
            <w:tcW w:w="0" w:type="auto"/>
            <w:tcBorders>
              <w:bottom w:val="single" w:sz="4" w:space="0" w:color="auto"/>
            </w:tcBorders>
            <w:tcMar>
              <w:top w:w="57" w:type="dxa"/>
              <w:bottom w:w="57" w:type="dxa"/>
            </w:tcMar>
          </w:tcPr>
          <w:p w14:paraId="0A0E3FC0" w14:textId="77777777" w:rsidR="00C10689" w:rsidRDefault="00C10689">
            <w:pPr>
              <w:rPr>
                <w:rFonts w:cs="Arial"/>
                <w:b/>
              </w:rPr>
            </w:pPr>
            <w:r w:rsidRPr="000B209A">
              <w:rPr>
                <w:rFonts w:cs="Arial"/>
                <w:b/>
                <w:sz w:val="28"/>
                <w:szCs w:val="28"/>
              </w:rPr>
              <w:t xml:space="preserve">5 </w:t>
            </w:r>
            <w:r w:rsidRPr="000B209A">
              <w:rPr>
                <w:rFonts w:cs="Arial"/>
                <w:b/>
              </w:rPr>
              <w:t>Numbers and grades of any staff supervised by the post holder:</w:t>
            </w:r>
          </w:p>
          <w:p w14:paraId="5FB04E10" w14:textId="77777777" w:rsidR="00FE52DC" w:rsidRDefault="00FE52DC">
            <w:pPr>
              <w:rPr>
                <w:rFonts w:cs="Arial"/>
              </w:rPr>
            </w:pPr>
          </w:p>
          <w:p w14:paraId="09AFA730" w14:textId="77777777" w:rsidR="00FE52DC" w:rsidRDefault="00FE52DC">
            <w:pPr>
              <w:rPr>
                <w:rFonts w:cs="Arial"/>
                <w:u w:val="single"/>
              </w:rPr>
            </w:pPr>
            <w:r>
              <w:rPr>
                <w:rFonts w:cs="Arial"/>
                <w:u w:val="single"/>
              </w:rPr>
              <w:t>Direct R</w:t>
            </w:r>
            <w:r w:rsidRPr="00FE52DC">
              <w:rPr>
                <w:rFonts w:cs="Arial"/>
                <w:u w:val="single"/>
              </w:rPr>
              <w:t>eports</w:t>
            </w:r>
          </w:p>
          <w:p w14:paraId="32AD9B14" w14:textId="77777777" w:rsidR="00390A1E" w:rsidRPr="00FE52DC" w:rsidRDefault="00390A1E">
            <w:pPr>
              <w:rPr>
                <w:rFonts w:cs="Arial"/>
                <w:u w:val="single"/>
              </w:rPr>
            </w:pPr>
          </w:p>
          <w:p w14:paraId="1C4AF9B3" w14:textId="59828705" w:rsidR="00770FD4" w:rsidRDefault="00FE52DC">
            <w:pPr>
              <w:rPr>
                <w:rFonts w:cs="Arial"/>
              </w:rPr>
            </w:pPr>
            <w:r>
              <w:rPr>
                <w:rFonts w:cs="Arial"/>
              </w:rPr>
              <w:t>1</w:t>
            </w:r>
            <w:r w:rsidR="00770FD4" w:rsidRPr="00FE52DC">
              <w:rPr>
                <w:rFonts w:cs="Arial"/>
              </w:rPr>
              <w:t xml:space="preserve"> x </w:t>
            </w:r>
            <w:r>
              <w:rPr>
                <w:rFonts w:cs="Arial"/>
              </w:rPr>
              <w:t xml:space="preserve">Senior Greenspace </w:t>
            </w:r>
            <w:r w:rsidR="00EB24E6">
              <w:rPr>
                <w:rFonts w:cs="Arial"/>
              </w:rPr>
              <w:t>Technical</w:t>
            </w:r>
            <w:r w:rsidR="00EB24E6" w:rsidRPr="00FE52DC">
              <w:rPr>
                <w:rFonts w:cs="Arial"/>
              </w:rPr>
              <w:t xml:space="preserve"> </w:t>
            </w:r>
            <w:r w:rsidR="00770FD4" w:rsidRPr="00FE52DC">
              <w:rPr>
                <w:rFonts w:cs="Arial"/>
              </w:rPr>
              <w:t>Officer</w:t>
            </w:r>
            <w:r>
              <w:rPr>
                <w:rFonts w:cs="Arial"/>
              </w:rPr>
              <w:t xml:space="preserve"> (Grade </w:t>
            </w:r>
            <w:r w:rsidR="00390A1E">
              <w:rPr>
                <w:rFonts w:cs="Arial"/>
              </w:rPr>
              <w:t>H</w:t>
            </w:r>
            <w:r w:rsidR="008B5690" w:rsidRPr="00FE52DC">
              <w:rPr>
                <w:rFonts w:cs="Arial"/>
              </w:rPr>
              <w:t>)</w:t>
            </w:r>
          </w:p>
          <w:p w14:paraId="035A0D1E" w14:textId="77777777" w:rsidR="00EB24E6" w:rsidRDefault="00EB24E6">
            <w:pPr>
              <w:rPr>
                <w:rFonts w:cs="Arial"/>
              </w:rPr>
            </w:pPr>
            <w:r>
              <w:rPr>
                <w:rFonts w:cs="Arial"/>
              </w:rPr>
              <w:t>1 x Greenspace Development Officer (Allotments) (Grade G)</w:t>
            </w:r>
          </w:p>
          <w:p w14:paraId="30B5D725" w14:textId="77777777" w:rsidR="00EB24E6" w:rsidRDefault="00EB24E6" w:rsidP="00EB24E6">
            <w:pPr>
              <w:rPr>
                <w:rFonts w:cs="Arial"/>
              </w:rPr>
            </w:pPr>
            <w:r>
              <w:rPr>
                <w:rFonts w:cs="Arial"/>
              </w:rPr>
              <w:t>0.74 x St Ann’s Allotment Greenspace Development Officer (Allotments) (Grade G)</w:t>
            </w:r>
          </w:p>
          <w:p w14:paraId="4B0B7677" w14:textId="77777777" w:rsidR="00EB24E6" w:rsidRDefault="00EB24E6">
            <w:pPr>
              <w:rPr>
                <w:rFonts w:cs="Arial"/>
              </w:rPr>
            </w:pPr>
            <w:r>
              <w:rPr>
                <w:rFonts w:cs="Arial"/>
              </w:rPr>
              <w:t>0.8</w:t>
            </w:r>
            <w:r w:rsidR="00ED6C53">
              <w:rPr>
                <w:rFonts w:cs="Arial"/>
              </w:rPr>
              <w:t>1</w:t>
            </w:r>
            <w:r>
              <w:rPr>
                <w:rFonts w:cs="Arial"/>
              </w:rPr>
              <w:t xml:space="preserve"> x St Ann’s Allotment Gardener (Grade D)</w:t>
            </w:r>
          </w:p>
          <w:p w14:paraId="11CC8CC6" w14:textId="77777777" w:rsidR="00EB24E6" w:rsidRDefault="00EB24E6">
            <w:pPr>
              <w:rPr>
                <w:rFonts w:cs="Arial"/>
              </w:rPr>
            </w:pPr>
            <w:r>
              <w:rPr>
                <w:rFonts w:cs="Arial"/>
              </w:rPr>
              <w:t>0.8</w:t>
            </w:r>
            <w:r w:rsidR="00ED6C53">
              <w:rPr>
                <w:rFonts w:cs="Arial"/>
              </w:rPr>
              <w:t>1</w:t>
            </w:r>
            <w:r>
              <w:rPr>
                <w:rFonts w:cs="Arial"/>
              </w:rPr>
              <w:t xml:space="preserve"> St Ann’s Allotment Head Gardener (Grade C)</w:t>
            </w:r>
          </w:p>
          <w:p w14:paraId="34E9F272" w14:textId="77777777" w:rsidR="00FE52DC" w:rsidRDefault="00FE52DC">
            <w:pPr>
              <w:rPr>
                <w:rFonts w:cs="Arial"/>
              </w:rPr>
            </w:pPr>
            <w:r>
              <w:rPr>
                <w:rFonts w:cs="Arial"/>
              </w:rPr>
              <w:t>1 x Park Ranger Chargehand (Grade F)</w:t>
            </w:r>
          </w:p>
          <w:p w14:paraId="0E06CC38" w14:textId="77777777" w:rsidR="00EB24E6" w:rsidRPr="00FE52DC" w:rsidRDefault="00EB24E6">
            <w:pPr>
              <w:rPr>
                <w:rFonts w:cs="Arial"/>
              </w:rPr>
            </w:pPr>
            <w:r>
              <w:rPr>
                <w:rFonts w:cs="Arial"/>
              </w:rPr>
              <w:t>2 x Playground Engineers (Grade E)</w:t>
            </w:r>
          </w:p>
          <w:p w14:paraId="35D53ACA" w14:textId="77777777" w:rsidR="00FE52DC" w:rsidRDefault="00FE52DC">
            <w:pPr>
              <w:rPr>
                <w:rFonts w:cs="Arial"/>
              </w:rPr>
            </w:pPr>
          </w:p>
          <w:p w14:paraId="503D24EF" w14:textId="77777777" w:rsidR="00FE52DC" w:rsidRPr="00FE52DC" w:rsidRDefault="00FE52DC">
            <w:pPr>
              <w:rPr>
                <w:rFonts w:cs="Arial"/>
                <w:u w:val="single"/>
              </w:rPr>
            </w:pPr>
            <w:r>
              <w:rPr>
                <w:rFonts w:cs="Arial"/>
                <w:u w:val="single"/>
              </w:rPr>
              <w:t xml:space="preserve">Non-Direct </w:t>
            </w:r>
            <w:r w:rsidRPr="00FE52DC">
              <w:rPr>
                <w:rFonts w:cs="Arial"/>
                <w:u w:val="single"/>
              </w:rPr>
              <w:t>Reports</w:t>
            </w:r>
          </w:p>
          <w:p w14:paraId="789B06B1" w14:textId="6021A0D1" w:rsidR="00FE52DC" w:rsidRDefault="00ED6C53" w:rsidP="00FE52DC">
            <w:pPr>
              <w:rPr>
                <w:rFonts w:cs="Arial"/>
              </w:rPr>
            </w:pPr>
            <w:r>
              <w:rPr>
                <w:rFonts w:cs="Arial"/>
              </w:rPr>
              <w:t>7</w:t>
            </w:r>
            <w:r w:rsidR="00FE52DC">
              <w:rPr>
                <w:rFonts w:cs="Arial"/>
              </w:rPr>
              <w:t>.3 x Park Attendants (Grade C)</w:t>
            </w:r>
          </w:p>
          <w:p w14:paraId="6E5C9A6D" w14:textId="77777777" w:rsidR="00770FD4" w:rsidRPr="000B209A" w:rsidRDefault="00770FD4" w:rsidP="00FE52DC">
            <w:pPr>
              <w:rPr>
                <w:rFonts w:cs="Arial"/>
                <w:b/>
              </w:rPr>
            </w:pPr>
          </w:p>
        </w:tc>
      </w:tr>
      <w:tr w:rsidR="00C10689" w:rsidRPr="000B209A" w14:paraId="2FE0CD65" w14:textId="77777777">
        <w:trPr>
          <w:trHeight w:val="297"/>
        </w:trPr>
        <w:tc>
          <w:tcPr>
            <w:tcW w:w="0" w:type="auto"/>
            <w:tcBorders>
              <w:left w:val="nil"/>
              <w:bottom w:val="nil"/>
              <w:right w:val="nil"/>
            </w:tcBorders>
            <w:tcMar>
              <w:top w:w="57" w:type="dxa"/>
              <w:bottom w:w="57" w:type="dxa"/>
            </w:tcMar>
          </w:tcPr>
          <w:p w14:paraId="376B7128" w14:textId="77777777" w:rsidR="00732077" w:rsidRPr="000B209A" w:rsidRDefault="00732077">
            <w:pPr>
              <w:rPr>
                <w:rFonts w:cs="Arial"/>
                <w:b/>
              </w:rPr>
            </w:pPr>
          </w:p>
        </w:tc>
      </w:tr>
      <w:tr w:rsidR="00C10689" w:rsidRPr="000B209A" w14:paraId="1B9C6A74" w14:textId="77777777">
        <w:tc>
          <w:tcPr>
            <w:tcW w:w="0" w:type="auto"/>
            <w:tcBorders>
              <w:top w:val="nil"/>
              <w:left w:val="nil"/>
              <w:bottom w:val="single" w:sz="4" w:space="0" w:color="auto"/>
              <w:right w:val="nil"/>
            </w:tcBorders>
            <w:tcMar>
              <w:top w:w="57" w:type="dxa"/>
              <w:bottom w:w="57" w:type="dxa"/>
            </w:tcMar>
          </w:tcPr>
          <w:p w14:paraId="5E346891" w14:textId="77777777" w:rsidR="00C10689" w:rsidRPr="000B209A" w:rsidRDefault="00C10689">
            <w:pPr>
              <w:rPr>
                <w:rFonts w:cs="Arial"/>
                <w:sz w:val="12"/>
                <w:szCs w:val="12"/>
              </w:rPr>
            </w:pPr>
          </w:p>
        </w:tc>
      </w:tr>
      <w:tr w:rsidR="00C10689" w:rsidRPr="000B209A" w14:paraId="2D8B942E" w14:textId="77777777">
        <w:trPr>
          <w:trHeight w:val="297"/>
        </w:trPr>
        <w:tc>
          <w:tcPr>
            <w:tcW w:w="0" w:type="auto"/>
            <w:tcMar>
              <w:top w:w="57" w:type="dxa"/>
              <w:bottom w:w="57" w:type="dxa"/>
            </w:tcMar>
          </w:tcPr>
          <w:p w14:paraId="5AACAD92" w14:textId="05235A14" w:rsidR="00C10689" w:rsidRPr="000B209A" w:rsidRDefault="00C10689" w:rsidP="00FE52DC">
            <w:pPr>
              <w:rPr>
                <w:rFonts w:cs="Arial"/>
                <w:b/>
              </w:rPr>
            </w:pPr>
            <w:r w:rsidRPr="000B209A">
              <w:rPr>
                <w:rFonts w:cs="Arial"/>
                <w:b/>
                <w:sz w:val="28"/>
                <w:szCs w:val="28"/>
              </w:rPr>
              <w:t xml:space="preserve">6 </w:t>
            </w:r>
            <w:r w:rsidRPr="000B209A">
              <w:rPr>
                <w:rFonts w:cs="Arial"/>
                <w:b/>
              </w:rPr>
              <w:t xml:space="preserve">Post holder’s immediate supervisor: </w:t>
            </w:r>
            <w:r w:rsidR="00770FD4">
              <w:rPr>
                <w:rFonts w:cs="Arial"/>
                <w:b/>
              </w:rPr>
              <w:t xml:space="preserve">Head of </w:t>
            </w:r>
            <w:r w:rsidR="00ED6C53">
              <w:rPr>
                <w:rFonts w:cs="Arial"/>
                <w:b/>
              </w:rPr>
              <w:t>Greenspace Development</w:t>
            </w:r>
          </w:p>
        </w:tc>
      </w:tr>
      <w:tr w:rsidR="00C10689" w:rsidRPr="000B209A" w14:paraId="17916D19" w14:textId="77777777">
        <w:trPr>
          <w:trHeight w:val="291"/>
        </w:trPr>
        <w:tc>
          <w:tcPr>
            <w:tcW w:w="0" w:type="auto"/>
            <w:tcBorders>
              <w:top w:val="single" w:sz="4" w:space="0" w:color="auto"/>
              <w:left w:val="nil"/>
              <w:bottom w:val="nil"/>
              <w:right w:val="nil"/>
            </w:tcBorders>
            <w:tcMar>
              <w:top w:w="57" w:type="dxa"/>
              <w:bottom w:w="57" w:type="dxa"/>
            </w:tcMar>
          </w:tcPr>
          <w:p w14:paraId="5EC06FE4" w14:textId="77777777" w:rsidR="00C10689" w:rsidRPr="000B209A" w:rsidRDefault="00C10689">
            <w:pPr>
              <w:rPr>
                <w:rFonts w:cs="Arial"/>
              </w:rPr>
            </w:pPr>
          </w:p>
        </w:tc>
      </w:tr>
      <w:tr w:rsidR="00C10689" w:rsidRPr="000B209A" w14:paraId="16EAEDDE" w14:textId="77777777">
        <w:trPr>
          <w:trHeight w:val="297"/>
        </w:trPr>
        <w:tc>
          <w:tcPr>
            <w:tcW w:w="0" w:type="auto"/>
            <w:tcBorders>
              <w:top w:val="nil"/>
              <w:left w:val="nil"/>
              <w:bottom w:val="nil"/>
              <w:right w:val="nil"/>
            </w:tcBorders>
            <w:tcMar>
              <w:top w:w="57" w:type="dxa"/>
              <w:bottom w:w="57" w:type="dxa"/>
            </w:tcMar>
          </w:tcPr>
          <w:p w14:paraId="411327CE" w14:textId="0F3FBEE2" w:rsidR="00C10689" w:rsidRPr="000B209A" w:rsidRDefault="00C10689" w:rsidP="00FE52DC">
            <w:pPr>
              <w:rPr>
                <w:rFonts w:cs="Arial"/>
                <w:b/>
              </w:rPr>
            </w:pPr>
            <w:r w:rsidRPr="000B209A">
              <w:rPr>
                <w:rFonts w:cs="Arial"/>
                <w:b/>
              </w:rPr>
              <w:t xml:space="preserve">Prepared by/author: </w:t>
            </w:r>
            <w:r w:rsidR="00ED6C53">
              <w:rPr>
                <w:rFonts w:cs="Arial"/>
              </w:rPr>
              <w:t>Donna Cresswell-Duly</w:t>
            </w:r>
            <w:r w:rsidRPr="000B209A">
              <w:rPr>
                <w:rFonts w:cs="Arial"/>
                <w:b/>
              </w:rPr>
              <w:tab/>
            </w:r>
            <w:r w:rsidRPr="000B209A">
              <w:rPr>
                <w:rFonts w:cs="Arial"/>
                <w:b/>
              </w:rPr>
              <w:tab/>
              <w:t xml:space="preserve">Date: </w:t>
            </w:r>
            <w:r w:rsidR="00ED6C53">
              <w:rPr>
                <w:rFonts w:cs="Arial"/>
              </w:rPr>
              <w:t>April 2025</w:t>
            </w:r>
            <w:r w:rsidR="006D17AB" w:rsidRPr="000B209A">
              <w:rPr>
                <w:rFonts w:cs="Arial"/>
              </w:rPr>
              <w:t xml:space="preserve"> </w:t>
            </w:r>
          </w:p>
        </w:tc>
      </w:tr>
      <w:tr w:rsidR="00C10689" w:rsidRPr="000B209A" w14:paraId="12D349D7" w14:textId="77777777">
        <w:trPr>
          <w:trHeight w:val="297"/>
        </w:trPr>
        <w:tc>
          <w:tcPr>
            <w:tcW w:w="0" w:type="auto"/>
            <w:tcBorders>
              <w:top w:val="nil"/>
              <w:left w:val="nil"/>
              <w:bottom w:val="nil"/>
              <w:right w:val="nil"/>
            </w:tcBorders>
            <w:tcMar>
              <w:top w:w="57" w:type="dxa"/>
              <w:bottom w:w="57" w:type="dxa"/>
            </w:tcMar>
          </w:tcPr>
          <w:p w14:paraId="4DB423EE" w14:textId="1B8AAD29" w:rsidR="00C10689" w:rsidRPr="000B209A" w:rsidRDefault="00C10689" w:rsidP="006D17AB">
            <w:pPr>
              <w:rPr>
                <w:rFonts w:cs="Arial"/>
                <w:b/>
              </w:rPr>
            </w:pPr>
            <w:r w:rsidRPr="000B209A">
              <w:rPr>
                <w:rFonts w:cs="Arial"/>
                <w:b/>
              </w:rPr>
              <w:t xml:space="preserve">Job title: </w:t>
            </w:r>
            <w:r w:rsidR="006D17AB" w:rsidRPr="000B209A">
              <w:rPr>
                <w:rFonts w:cs="Arial"/>
              </w:rPr>
              <w:t xml:space="preserve">Head of </w:t>
            </w:r>
            <w:r w:rsidR="00ED6C53">
              <w:rPr>
                <w:rFonts w:cs="Arial"/>
              </w:rPr>
              <w:t>Greenspace Development</w:t>
            </w:r>
            <w:r w:rsidR="006D17AB" w:rsidRPr="000B209A">
              <w:rPr>
                <w:rFonts w:cs="Arial"/>
              </w:rPr>
              <w:t xml:space="preserve"> </w:t>
            </w:r>
          </w:p>
        </w:tc>
      </w:tr>
    </w:tbl>
    <w:p w14:paraId="4EC4718E" w14:textId="77777777" w:rsidR="00C10689" w:rsidRPr="000B209A" w:rsidRDefault="00C10689"/>
    <w:tbl>
      <w:tblPr>
        <w:tblW w:w="10137" w:type="dxa"/>
        <w:tblBorders>
          <w:top w:val="dashSmallGap" w:sz="12" w:space="0" w:color="auto"/>
        </w:tblBorders>
        <w:tblLook w:val="01E0" w:firstRow="1" w:lastRow="1" w:firstColumn="1" w:lastColumn="1" w:noHBand="0" w:noVBand="0"/>
      </w:tblPr>
      <w:tblGrid>
        <w:gridCol w:w="10137"/>
      </w:tblGrid>
      <w:tr w:rsidR="00C10689" w:rsidRPr="000B209A" w14:paraId="2217F595" w14:textId="77777777">
        <w:trPr>
          <w:trHeight w:val="297"/>
        </w:trPr>
        <w:tc>
          <w:tcPr>
            <w:tcW w:w="10137" w:type="dxa"/>
            <w:tcMar>
              <w:top w:w="57" w:type="dxa"/>
              <w:bottom w:w="57" w:type="dxa"/>
            </w:tcMar>
          </w:tcPr>
          <w:p w14:paraId="6145341E" w14:textId="77777777" w:rsidR="00C10689" w:rsidRPr="000B209A" w:rsidRDefault="00C10689">
            <w:pPr>
              <w:rPr>
                <w:rFonts w:cs="Arial"/>
                <w:sz w:val="17"/>
                <w:szCs w:val="17"/>
              </w:rPr>
            </w:pPr>
            <w:r w:rsidRPr="000B209A">
              <w:br w:type="page"/>
            </w:r>
            <w:r w:rsidRPr="000B209A">
              <w:rPr>
                <w:rFonts w:cs="Arial"/>
                <w:b/>
                <w:sz w:val="17"/>
                <w:szCs w:val="17"/>
              </w:rPr>
              <w:t>Note:</w:t>
            </w:r>
            <w:r w:rsidRPr="000B209A">
              <w:rPr>
                <w:rFonts w:cs="Arial"/>
                <w:sz w:val="17"/>
                <w:szCs w:val="17"/>
              </w:rPr>
              <w:t xml:space="preserve"> This section should only be included in job descriptions issued to employees and should not be sent to all job applicants.</w:t>
            </w:r>
          </w:p>
          <w:p w14:paraId="36ED5371" w14:textId="77777777" w:rsidR="00C10689" w:rsidRPr="000B209A" w:rsidRDefault="00C10689">
            <w:pPr>
              <w:rPr>
                <w:rFonts w:cs="Arial"/>
              </w:rPr>
            </w:pPr>
          </w:p>
          <w:p w14:paraId="49A6E925" w14:textId="77777777" w:rsidR="00C10689" w:rsidRPr="000B209A" w:rsidRDefault="00C10689">
            <w:pPr>
              <w:rPr>
                <w:rFonts w:cs="Arial"/>
              </w:rPr>
            </w:pPr>
          </w:p>
          <w:p w14:paraId="234B1B24" w14:textId="77777777" w:rsidR="00C10689" w:rsidRPr="000B209A" w:rsidRDefault="00C10689">
            <w:pPr>
              <w:rPr>
                <w:rFonts w:cs="Arial"/>
              </w:rPr>
            </w:pPr>
            <w:r w:rsidRPr="000B209A">
              <w:rPr>
                <w:rFonts w:cs="Arial"/>
              </w:rPr>
              <w:t>I understand and accept the job duties and responsibilities contained in this job description.</w:t>
            </w:r>
          </w:p>
          <w:p w14:paraId="135D00BC" w14:textId="77777777" w:rsidR="00C10689" w:rsidRPr="000B209A" w:rsidRDefault="00C10689">
            <w:pPr>
              <w:rPr>
                <w:rFonts w:cs="Arial"/>
              </w:rPr>
            </w:pPr>
          </w:p>
          <w:p w14:paraId="71F1D8CD" w14:textId="77777777" w:rsidR="00C10689" w:rsidRPr="000B209A" w:rsidRDefault="00C10689">
            <w:pPr>
              <w:rPr>
                <w:rFonts w:cs="Arial"/>
              </w:rPr>
            </w:pPr>
          </w:p>
          <w:p w14:paraId="66172CA0" w14:textId="746EA6D2" w:rsidR="00C10689" w:rsidRPr="000B209A" w:rsidRDefault="00655875">
            <w:pPr>
              <w:rPr>
                <w:rFonts w:cs="Arial"/>
                <w:b/>
                <w:sz w:val="20"/>
                <w:szCs w:val="20"/>
              </w:rPr>
            </w:pPr>
            <w:r>
              <w:rPr>
                <w:rFonts w:cs="Arial"/>
                <w:b/>
                <w:noProof/>
                <w:sz w:val="17"/>
                <w:szCs w:val="17"/>
              </w:rPr>
              <mc:AlternateContent>
                <mc:Choice Requires="wps">
                  <w:drawing>
                    <wp:anchor distT="0" distB="0" distL="114300" distR="114300" simplePos="0" relativeHeight="251657728" behindDoc="0" locked="1" layoutInCell="1" allowOverlap="1" wp14:anchorId="77BE0249" wp14:editId="66F231D5">
                      <wp:simplePos x="0" y="0"/>
                      <wp:positionH relativeFrom="column">
                        <wp:posOffset>4547235</wp:posOffset>
                      </wp:positionH>
                      <wp:positionV relativeFrom="paragraph">
                        <wp:posOffset>127000</wp:posOffset>
                      </wp:positionV>
                      <wp:extent cx="1727835" cy="0"/>
                      <wp:effectExtent l="9525" t="14605" r="15240" b="13970"/>
                      <wp:wrapNone/>
                      <wp:docPr id="87844850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5C0A6"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05pt,10pt" to="494.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7WmvQEAAGMDAAAOAAAAZHJzL2Uyb0RvYy54bWysU8tu2zAQvBfIPxC8x5JdpA4EyznYTS5p&#10;ayDpB6xJSiJCcQkubUl/X5J+JGhvRXQguNzd4cxwtXoYe8OOypNGW/P5rORMWYFS27bmv18fb+85&#10;owBWgkGraj4p4g/rmy+rwVVqgR0aqTyLIJaqwdW8C8FVRUGiUz3QDJ2yMdmg7yHE0LeF9DBE9N4U&#10;i7L8VgzopfMoFFE83Z6SfJ3xm0aJ8KtpSAVmah65hbz6vO7TWqxXULUeXKfFmQb8B4setI2XXqG2&#10;EIAdvP4HqtfCI2ETZgL7AptGC5U1RDXz8i81Lx04lbVEc8hdbaLPgxU/jxu784m6GO2Le0bxRszi&#10;pgPbqkzgdXLx4ebJqmJwVF1bUkBu59l++IEy1sAhYHZhbHyfIKM+Nmazp6vZagxMxMP5crG8/3rH&#10;mbjkCqgujc5TeFLYs7SpudE2+QAVHJ8pJCJQXUrSscVHbUx+S2PZEMEXy7LMHYRGy5RNdeTb/cZ4&#10;doQ0DvnLsmLmY1mC3gJ1pzqaaIvhNCkeD1bmezoF8vt5H0Cb0z7yMvbsU7ImzSFVe5TTzl/8iy+Z&#10;BZynLo3Kxzh3v/8b6z8AAAD//wMAUEsDBBQABgAIAAAAIQBL88N/3AAAAAkBAAAPAAAAZHJzL2Rv&#10;d25yZXYueG1sTI/BTsMwDIbvSLxDZCRuLO0Oo5SmE5qAE0xiDM5eY9JqjVM12VZ4eow4wNH2p///&#10;XC0n36sjjbELbCCfZaCIm2A7dga2rw9XBaiYkC32gcnAJ0VY1udnFZY2nPiFjpvklIRwLNFAm9JQ&#10;ah2bljzGWRiI5fYRRo9JxtFpO+JJwn2v51m20B47loYWB1q11Ow3B29glXXP90/r/jH3X9v92zu6&#10;Jq2dMZcX090tqERT+oPhR1/UoRanXTiwjao3cJ0vckENSA0oAW6KYg5q97vQdaX/f1B/AwAA//8D&#10;AFBLAQItABQABgAIAAAAIQC2gziS/gAAAOEBAAATAAAAAAAAAAAAAAAAAAAAAABbQ29udGVudF9U&#10;eXBlc10ueG1sUEsBAi0AFAAGAAgAAAAhADj9If/WAAAAlAEAAAsAAAAAAAAAAAAAAAAALwEAAF9y&#10;ZWxzLy5yZWxzUEsBAi0AFAAGAAgAAAAhAHaHtaa9AQAAYwMAAA4AAAAAAAAAAAAAAAAALgIAAGRy&#10;cy9lMm9Eb2MueG1sUEsBAi0AFAAGAAgAAAAhAEvzw3/cAAAACQEAAA8AAAAAAAAAAAAAAAAAFwQA&#10;AGRycy9kb3ducmV2LnhtbFBLBQYAAAAABAAEAPMAAAAgBQAAAAA=&#10;" strokeweight="1pt">
                      <v:stroke dashstyle="1 1"/>
                      <w10:anchorlock/>
                    </v:line>
                  </w:pict>
                </mc:Fallback>
              </mc:AlternateContent>
            </w:r>
            <w:r>
              <w:rPr>
                <w:rFonts w:cs="Arial"/>
                <w:b/>
                <w:noProof/>
                <w:sz w:val="17"/>
                <w:szCs w:val="17"/>
              </w:rPr>
              <mc:AlternateContent>
                <mc:Choice Requires="wps">
                  <w:drawing>
                    <wp:anchor distT="0" distB="0" distL="114300" distR="114300" simplePos="0" relativeHeight="251656704" behindDoc="0" locked="1" layoutInCell="1" allowOverlap="1" wp14:anchorId="4F6AB12A" wp14:editId="42F7F4CC">
                      <wp:simplePos x="0" y="0"/>
                      <wp:positionH relativeFrom="column">
                        <wp:posOffset>795020</wp:posOffset>
                      </wp:positionH>
                      <wp:positionV relativeFrom="paragraph">
                        <wp:posOffset>127000</wp:posOffset>
                      </wp:positionV>
                      <wp:extent cx="3048000" cy="0"/>
                      <wp:effectExtent l="10160" t="14605" r="8890" b="13970"/>
                      <wp:wrapNone/>
                      <wp:docPr id="151127879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DAA9D"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0pt" to="302.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84ugEAAGMDAAAOAAAAZHJzL2Uyb0RvYy54bWysU02P2yAQvVfqf0DcGztp1a6sOHtIdnvZ&#10;tpF2+wMmgG20wCCGxPa/L5CPVttbVR8QwwyP996M1/eTNeykAml0LV8uas6UEyi161v+8+Xxwx1n&#10;FMFJMOhUy2dF/H7z/t169I1a4YBGqsASiKNm9C0fYvRNVZEYlAVaoFcuJTsMFmIKQ1/JAGNCt6Za&#10;1fXnasQgfUChiNLp7pzkm4LfdUrEH11HKjLT8sQtljWU9ZDXarOGpg/gBy0uNOAfWFjQLj16g9pB&#10;BHYM+i8oq0VAwi4uBNoKu04LVTQkNcv6jZrnAbwqWpI55G820f+DFd9PW7cPmbqY3LN/QvFKzOF2&#10;ANerQuBl9qlxy2xVNXpqbldyQH4f2GH8hjLVwDFicWHqgs2QSR+bitnzzWw1RSbS4cf6011dp56I&#10;a66C5nrRB4pfFVqWNy032mUfoIHTE8VMBJprST52+KiNKb00jo2J7epLgs4pQqNlzpYg9IetCewE&#10;eRzKV2S9KcvQO6DhXEcz7TCeJyXg0cnyzqBAPlz2EbQ57xMv4y4+ZWvyHFJzQDnvw9W/1Mki4DJ1&#10;eVT+jMvt3//G5hcAAAD//wMAUEsDBBQABgAIAAAAIQDIxwg72wAAAAkBAAAPAAAAZHJzL2Rvd25y&#10;ZXYueG1sTI/NTsMwEITvSLyDtUjcqN1IVCjEqaoKOEElSuG8jbdOVP9EsdsGnp6tONDjzI5mvq3m&#10;o3fiSEPqYtAwnSgQFJpoumA1bD6e7x5ApIzBoIuBNHxTgnl9fVVhaeIpvNNxna3gkpBK1NDm3JdS&#10;pqYlj2kSewp828XBY2Y5WGkGPHG5d7JQaiY9doEXWuxp2VKzXx+8hqXq3p5eV+5l6n82+88vtE1e&#10;Wa1vb8bFI4hMY/4Pwxmf0aFmpm08BJOEY13cFxzVwDMgODBTZ2P7Z8i6kpcf1L8AAAD//wMAUEsB&#10;Ai0AFAAGAAgAAAAhALaDOJL+AAAA4QEAABMAAAAAAAAAAAAAAAAAAAAAAFtDb250ZW50X1R5cGVz&#10;XS54bWxQSwECLQAUAAYACAAAACEAOP0h/9YAAACUAQAACwAAAAAAAAAAAAAAAAAvAQAAX3JlbHMv&#10;LnJlbHNQSwECLQAUAAYACAAAACEAkOivOLoBAABjAwAADgAAAAAAAAAAAAAAAAAuAgAAZHJzL2Uy&#10;b0RvYy54bWxQSwECLQAUAAYACAAAACEAyMcIO9sAAAAJAQAADwAAAAAAAAAAAAAAAAAUBAAAZHJz&#10;L2Rvd25yZXYueG1sUEsFBgAAAAAEAAQA8wAAABwFAAAAAA==&#10;" strokeweight="1pt">
                      <v:stroke dashstyle="1 1"/>
                      <w10:anchorlock/>
                    </v:line>
                  </w:pict>
                </mc:Fallback>
              </mc:AlternateContent>
            </w:r>
            <w:r w:rsidR="00C10689" w:rsidRPr="000B209A">
              <w:rPr>
                <w:rFonts w:cs="Arial"/>
                <w:b/>
              </w:rPr>
              <w:t>Signature:</w:t>
            </w:r>
            <w:r w:rsidR="00C10689" w:rsidRPr="000B209A">
              <w:rPr>
                <w:rFonts w:cs="Arial"/>
                <w:b/>
              </w:rPr>
              <w:tab/>
            </w:r>
            <w:r w:rsidR="00C10689" w:rsidRPr="000B209A">
              <w:rPr>
                <w:rFonts w:cs="Arial"/>
                <w:b/>
              </w:rPr>
              <w:tab/>
            </w:r>
            <w:r w:rsidR="00C10689" w:rsidRPr="000B209A">
              <w:rPr>
                <w:rFonts w:cs="Arial"/>
                <w:b/>
              </w:rPr>
              <w:tab/>
            </w:r>
            <w:r w:rsidR="00C10689" w:rsidRPr="000B209A">
              <w:rPr>
                <w:rFonts w:cs="Arial"/>
                <w:b/>
              </w:rPr>
              <w:tab/>
            </w:r>
            <w:r w:rsidR="00C10689" w:rsidRPr="000B209A">
              <w:rPr>
                <w:rFonts w:cs="Arial"/>
                <w:b/>
              </w:rPr>
              <w:tab/>
            </w:r>
            <w:r w:rsidR="00C10689" w:rsidRPr="000B209A">
              <w:rPr>
                <w:rFonts w:cs="Arial"/>
                <w:b/>
              </w:rPr>
              <w:tab/>
            </w:r>
            <w:r w:rsidR="00C10689" w:rsidRPr="000B209A">
              <w:rPr>
                <w:rFonts w:cs="Arial"/>
                <w:b/>
              </w:rPr>
              <w:tab/>
            </w:r>
            <w:r w:rsidR="00C10689" w:rsidRPr="000B209A">
              <w:rPr>
                <w:rFonts w:cs="Arial"/>
                <w:b/>
              </w:rPr>
              <w:tab/>
              <w:t>Date:</w:t>
            </w:r>
          </w:p>
        </w:tc>
      </w:tr>
    </w:tbl>
    <w:p w14:paraId="0C35077C" w14:textId="77777777" w:rsidR="00C10689" w:rsidRPr="000B209A" w:rsidRDefault="00C10689">
      <w:pPr>
        <w:rPr>
          <w:sz w:val="2"/>
          <w:szCs w:val="2"/>
        </w:rPr>
      </w:pPr>
    </w:p>
    <w:p w14:paraId="696CD5EB" w14:textId="77777777" w:rsidR="00C10689" w:rsidRPr="000B209A" w:rsidRDefault="00C10689">
      <w:pPr>
        <w:rPr>
          <w:sz w:val="2"/>
          <w:szCs w:val="2"/>
        </w:rPr>
      </w:pPr>
    </w:p>
    <w:p w14:paraId="0F578937" w14:textId="77777777" w:rsidR="00C10689" w:rsidRPr="000B209A" w:rsidRDefault="00C10689">
      <w:pPr>
        <w:rPr>
          <w:sz w:val="2"/>
          <w:szCs w:val="2"/>
        </w:rPr>
      </w:pPr>
    </w:p>
    <w:p w14:paraId="2C37CB96" w14:textId="77777777" w:rsidR="00C10689" w:rsidRPr="000B209A" w:rsidRDefault="00C10689">
      <w:pPr>
        <w:rPr>
          <w:sz w:val="2"/>
          <w:szCs w:val="2"/>
        </w:rPr>
      </w:pPr>
    </w:p>
    <w:p w14:paraId="738A13B4" w14:textId="77777777" w:rsidR="00C10689" w:rsidRPr="000B209A" w:rsidRDefault="00C10689">
      <w:pPr>
        <w:rPr>
          <w:sz w:val="2"/>
          <w:szCs w:val="2"/>
        </w:rPr>
      </w:pPr>
    </w:p>
    <w:p w14:paraId="1322D4E8" w14:textId="77777777" w:rsidR="00C10689" w:rsidRPr="000B209A" w:rsidRDefault="00C10689">
      <w:pPr>
        <w:rPr>
          <w:sz w:val="2"/>
          <w:szCs w:val="2"/>
        </w:rPr>
      </w:pPr>
    </w:p>
    <w:p w14:paraId="3A4E8D24" w14:textId="77777777" w:rsidR="00C10689" w:rsidRPr="000B209A" w:rsidRDefault="00C10689">
      <w:pPr>
        <w:rPr>
          <w:sz w:val="2"/>
          <w:szCs w:val="2"/>
        </w:rPr>
      </w:pPr>
    </w:p>
    <w:p w14:paraId="72897524" w14:textId="77777777" w:rsidR="006E3AC0" w:rsidRPr="000B209A" w:rsidRDefault="006E3AC0">
      <w:pPr>
        <w:rPr>
          <w:sz w:val="2"/>
          <w:szCs w:val="2"/>
        </w:rPr>
      </w:pPr>
    </w:p>
    <w:p w14:paraId="1E5FE8D5" w14:textId="77777777" w:rsidR="006E3AC0" w:rsidRPr="000B209A" w:rsidRDefault="006E3AC0">
      <w:pPr>
        <w:rPr>
          <w:sz w:val="2"/>
          <w:szCs w:val="2"/>
        </w:rPr>
      </w:pPr>
    </w:p>
    <w:p w14:paraId="6073E581" w14:textId="77777777" w:rsidR="006E3AC0" w:rsidRPr="000B209A" w:rsidRDefault="006E3AC0">
      <w:pPr>
        <w:rPr>
          <w:sz w:val="2"/>
          <w:szCs w:val="2"/>
        </w:rPr>
      </w:pPr>
    </w:p>
    <w:p w14:paraId="5938738F" w14:textId="77777777" w:rsidR="006E3AC0" w:rsidRPr="000B209A" w:rsidRDefault="006E3AC0">
      <w:pPr>
        <w:rPr>
          <w:sz w:val="2"/>
          <w:szCs w:val="2"/>
        </w:rPr>
      </w:pPr>
    </w:p>
    <w:p w14:paraId="65B60BCA" w14:textId="77777777" w:rsidR="006E3AC0" w:rsidRPr="000B209A" w:rsidRDefault="006E3AC0">
      <w:pPr>
        <w:rPr>
          <w:sz w:val="2"/>
          <w:szCs w:val="2"/>
        </w:rPr>
      </w:pPr>
    </w:p>
    <w:p w14:paraId="13EF323B" w14:textId="77777777" w:rsidR="006E3AC0" w:rsidRPr="000B209A" w:rsidRDefault="006E3AC0">
      <w:pPr>
        <w:rPr>
          <w:sz w:val="2"/>
          <w:szCs w:val="2"/>
        </w:rPr>
      </w:pPr>
    </w:p>
    <w:p w14:paraId="5A66BFD9" w14:textId="77777777" w:rsidR="006E3AC0" w:rsidRPr="000B209A" w:rsidRDefault="006E3AC0">
      <w:pPr>
        <w:rPr>
          <w:sz w:val="2"/>
          <w:szCs w:val="2"/>
        </w:rPr>
      </w:pPr>
    </w:p>
    <w:p w14:paraId="32DACD70" w14:textId="77777777" w:rsidR="006E3AC0" w:rsidRPr="000B209A" w:rsidRDefault="006E3AC0">
      <w:pPr>
        <w:rPr>
          <w:sz w:val="2"/>
          <w:szCs w:val="2"/>
        </w:rPr>
      </w:pPr>
    </w:p>
    <w:p w14:paraId="0F0800DB" w14:textId="77777777" w:rsidR="00C10689" w:rsidRPr="000B209A" w:rsidRDefault="00C10689">
      <w:pPr>
        <w:rPr>
          <w:sz w:val="2"/>
          <w:szCs w:val="2"/>
        </w:rPr>
      </w:pPr>
    </w:p>
    <w:p w14:paraId="411589C1" w14:textId="77777777" w:rsidR="00C10689" w:rsidRPr="000B209A" w:rsidRDefault="00C10689">
      <w:pPr>
        <w:rPr>
          <w:sz w:val="2"/>
          <w:szCs w:val="2"/>
        </w:rPr>
      </w:pPr>
    </w:p>
    <w:p w14:paraId="725293CB" w14:textId="77777777" w:rsidR="00C10689" w:rsidRPr="000B209A" w:rsidRDefault="00C10689">
      <w:pPr>
        <w:rPr>
          <w:sz w:val="2"/>
          <w:szCs w:val="2"/>
        </w:rPr>
      </w:pPr>
    </w:p>
    <w:p w14:paraId="64FCB50D" w14:textId="77777777" w:rsidR="00C10689" w:rsidRPr="000B209A" w:rsidRDefault="00C10689">
      <w:pPr>
        <w:rPr>
          <w:sz w:val="2"/>
          <w:szCs w:val="2"/>
        </w:rPr>
      </w:pPr>
    </w:p>
    <w:p w14:paraId="4DBA998D" w14:textId="77777777" w:rsidR="004B610E" w:rsidRPr="000B209A" w:rsidRDefault="004B610E">
      <w:pPr>
        <w:rPr>
          <w:sz w:val="2"/>
          <w:szCs w:val="2"/>
        </w:rPr>
      </w:pPr>
    </w:p>
    <w:p w14:paraId="0AA18A4C" w14:textId="77777777" w:rsidR="004B610E" w:rsidRPr="000B209A" w:rsidRDefault="004B610E">
      <w:pPr>
        <w:rPr>
          <w:sz w:val="2"/>
          <w:szCs w:val="2"/>
        </w:rPr>
      </w:pPr>
    </w:p>
    <w:p w14:paraId="416A8A8A" w14:textId="3221B531" w:rsidR="004B610E" w:rsidRPr="000B209A" w:rsidRDefault="004B610E" w:rsidP="004B610E">
      <w:pPr>
        <w:pStyle w:val="Heading1"/>
      </w:pPr>
      <w:r w:rsidRPr="000B209A">
        <w:lastRenderedPageBreak/>
        <w:t>Person Specification</w:t>
      </w:r>
    </w:p>
    <w:p w14:paraId="2F51AEB2" w14:textId="77777777" w:rsidR="004B610E" w:rsidRPr="000B209A" w:rsidRDefault="004B610E" w:rsidP="004B610E">
      <w:pPr>
        <w:ind w:left="-113"/>
        <w:rPr>
          <w:rFonts w:cs="Arial"/>
          <w:b/>
          <w:spacing w:val="-20"/>
          <w:sz w:val="12"/>
          <w:szCs w:val="12"/>
        </w:rPr>
      </w:pPr>
    </w:p>
    <w:p w14:paraId="6BA79EFB" w14:textId="77777777" w:rsidR="004B610E" w:rsidRPr="000B209A" w:rsidRDefault="004B610E" w:rsidP="004B610E">
      <w:pPr>
        <w:ind w:left="-113"/>
        <w:rPr>
          <w:rFonts w:cs="Arial"/>
          <w:b/>
          <w:spacing w:val="-20"/>
          <w:sz w:val="12"/>
          <w:szCs w:val="12"/>
        </w:rPr>
      </w:pPr>
    </w:p>
    <w:p w14:paraId="188AE57E" w14:textId="77777777" w:rsidR="004B610E" w:rsidRPr="000B209A" w:rsidRDefault="004B610E" w:rsidP="004B610E">
      <w:pPr>
        <w:ind w:left="-113"/>
        <w:rPr>
          <w:rFonts w:cs="Arial"/>
          <w:b/>
          <w:spacing w:val="-20"/>
          <w:sz w:val="12"/>
          <w:szCs w:val="12"/>
        </w:rPr>
      </w:pPr>
    </w:p>
    <w:p w14:paraId="2392D23D" w14:textId="77777777" w:rsidR="004B610E" w:rsidRPr="000B209A" w:rsidRDefault="004B610E" w:rsidP="004B610E">
      <w:pPr>
        <w:ind w:left="-113"/>
        <w:rPr>
          <w:rFonts w:cs="Arial"/>
          <w:b/>
          <w:spacing w:val="-20"/>
          <w:sz w:val="12"/>
          <w:szCs w:val="12"/>
        </w:rPr>
      </w:pPr>
    </w:p>
    <w:p w14:paraId="5298423B" w14:textId="77777777" w:rsidR="004B610E" w:rsidRPr="000B209A" w:rsidRDefault="004B610E" w:rsidP="004B610E">
      <w:pPr>
        <w:ind w:left="-113"/>
        <w:rPr>
          <w:rFonts w:cs="Arial"/>
          <w:b/>
          <w:spacing w:val="-20"/>
          <w:sz w:val="12"/>
          <w:szCs w:val="1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0137"/>
      </w:tblGrid>
      <w:tr w:rsidR="004B610E" w:rsidRPr="000B209A" w14:paraId="295F3B4B" w14:textId="77777777" w:rsidTr="00FF610A">
        <w:tc>
          <w:tcPr>
            <w:tcW w:w="10137" w:type="dxa"/>
            <w:tcBorders>
              <w:top w:val="nil"/>
              <w:bottom w:val="single" w:sz="4" w:space="0" w:color="auto"/>
            </w:tcBorders>
            <w:shd w:val="clear" w:color="auto" w:fill="000000"/>
            <w:tcMar>
              <w:top w:w="57" w:type="dxa"/>
              <w:bottom w:w="57" w:type="dxa"/>
            </w:tcMar>
          </w:tcPr>
          <w:p w14:paraId="3631A3A1" w14:textId="3B240BE3" w:rsidR="004B610E" w:rsidRPr="000B209A" w:rsidRDefault="004B610E" w:rsidP="00FE52DC">
            <w:pPr>
              <w:rPr>
                <w:rFonts w:cs="Arial"/>
                <w:b/>
                <w:sz w:val="36"/>
                <w:szCs w:val="36"/>
              </w:rPr>
            </w:pPr>
            <w:r w:rsidRPr="000B209A">
              <w:rPr>
                <w:rFonts w:cs="Arial"/>
                <w:b/>
                <w:sz w:val="36"/>
                <w:szCs w:val="36"/>
              </w:rPr>
              <w:t xml:space="preserve">Job Title: </w:t>
            </w:r>
            <w:r w:rsidR="00FE52DC">
              <w:rPr>
                <w:rFonts w:cs="Arial"/>
                <w:b/>
                <w:sz w:val="36"/>
                <w:szCs w:val="36"/>
              </w:rPr>
              <w:t xml:space="preserve">Greenspace </w:t>
            </w:r>
            <w:r w:rsidR="00ED6C53">
              <w:rPr>
                <w:rFonts w:cs="Arial"/>
                <w:b/>
                <w:sz w:val="36"/>
                <w:szCs w:val="36"/>
              </w:rPr>
              <w:t>Operations</w:t>
            </w:r>
            <w:r w:rsidR="00FE52DC">
              <w:rPr>
                <w:rFonts w:cs="Arial"/>
                <w:b/>
                <w:sz w:val="36"/>
                <w:szCs w:val="36"/>
              </w:rPr>
              <w:t xml:space="preserve"> </w:t>
            </w:r>
            <w:r w:rsidR="00770FD4">
              <w:rPr>
                <w:rFonts w:cs="Arial"/>
                <w:b/>
                <w:sz w:val="36"/>
                <w:szCs w:val="36"/>
              </w:rPr>
              <w:t>Manager</w:t>
            </w:r>
          </w:p>
        </w:tc>
      </w:tr>
    </w:tbl>
    <w:p w14:paraId="457283FD" w14:textId="26AF6304" w:rsidR="004B610E" w:rsidRPr="000B209A" w:rsidRDefault="00655875" w:rsidP="004B610E">
      <w:pPr>
        <w:rPr>
          <w:rFonts w:cs="Arial"/>
          <w:b/>
        </w:rPr>
      </w:pPr>
      <w:r>
        <w:rPr>
          <w:rFonts w:cs="Arial"/>
          <w:b/>
          <w:noProof/>
        </w:rPr>
        <w:drawing>
          <wp:anchor distT="0" distB="0" distL="114300" distR="114300" simplePos="0" relativeHeight="251658752" behindDoc="0" locked="1" layoutInCell="1" allowOverlap="1" wp14:anchorId="4B1B81D5" wp14:editId="5CB1A90E">
            <wp:simplePos x="0" y="0"/>
            <wp:positionH relativeFrom="margin">
              <wp:posOffset>4927600</wp:posOffset>
            </wp:positionH>
            <wp:positionV relativeFrom="margin">
              <wp:posOffset>0</wp:posOffset>
            </wp:positionV>
            <wp:extent cx="1440180" cy="47561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pic:spPr>
                </pic:pic>
              </a:graphicData>
            </a:graphic>
            <wp14:sizeRelH relativeFrom="page">
              <wp14:pctWidth>0</wp14:pctWidth>
            </wp14:sizeRelH>
            <wp14:sizeRelV relativeFrom="page">
              <wp14:pctHeight>0</wp14:pctHeight>
            </wp14:sizeRelV>
          </wp:anchor>
        </w:drawing>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258"/>
        <w:gridCol w:w="5603"/>
        <w:gridCol w:w="453"/>
        <w:gridCol w:w="454"/>
        <w:gridCol w:w="454"/>
        <w:gridCol w:w="454"/>
        <w:gridCol w:w="454"/>
        <w:gridCol w:w="7"/>
      </w:tblGrid>
      <w:tr w:rsidR="004B610E" w:rsidRPr="000B209A" w14:paraId="640E801B" w14:textId="77777777" w:rsidTr="007038A2">
        <w:trPr>
          <w:trHeight w:val="20"/>
        </w:trPr>
        <w:tc>
          <w:tcPr>
            <w:tcW w:w="10137" w:type="dxa"/>
            <w:gridSpan w:val="8"/>
            <w:tcBorders>
              <w:top w:val="nil"/>
              <w:left w:val="nil"/>
              <w:bottom w:val="nil"/>
              <w:right w:val="nil"/>
            </w:tcBorders>
            <w:tcMar>
              <w:top w:w="57" w:type="dxa"/>
              <w:left w:w="0" w:type="dxa"/>
              <w:bottom w:w="57" w:type="dxa"/>
            </w:tcMar>
          </w:tcPr>
          <w:p w14:paraId="553E4F49" w14:textId="24AEBEBA" w:rsidR="00ED6C53" w:rsidRPr="000B209A" w:rsidRDefault="00655875" w:rsidP="00ED6C53">
            <w:pPr>
              <w:spacing w:line="320" w:lineRule="atLeast"/>
              <w:rPr>
                <w:rFonts w:cs="Arial"/>
                <w:b/>
              </w:rPr>
            </w:pPr>
            <w:r>
              <w:rPr>
                <w:rFonts w:cs="Arial"/>
                <w:b/>
                <w:noProof/>
              </w:rPr>
              <w:drawing>
                <wp:anchor distT="0" distB="0" distL="114300" distR="114300" simplePos="0" relativeHeight="251659776" behindDoc="0" locked="1" layoutInCell="1" allowOverlap="1" wp14:anchorId="79509F98" wp14:editId="612006B9">
                  <wp:simplePos x="0" y="0"/>
                  <wp:positionH relativeFrom="margin">
                    <wp:posOffset>4927600</wp:posOffset>
                  </wp:positionH>
                  <wp:positionV relativeFrom="margin">
                    <wp:posOffset>0</wp:posOffset>
                  </wp:positionV>
                  <wp:extent cx="1440180" cy="475615"/>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pic:spPr>
                      </pic:pic>
                    </a:graphicData>
                  </a:graphic>
                  <wp14:sizeRelH relativeFrom="page">
                    <wp14:pctWidth>0</wp14:pctWidth>
                  </wp14:sizeRelH>
                  <wp14:sizeRelV relativeFrom="page">
                    <wp14:pctHeight>0</wp14:pctHeight>
                  </wp14:sizeRelV>
                </wp:anchor>
              </w:drawing>
            </w:r>
            <w:r w:rsidR="00ED6C53" w:rsidRPr="000B209A">
              <w:rPr>
                <w:rFonts w:cs="Arial"/>
                <w:b/>
              </w:rPr>
              <w:t xml:space="preserve">Department: </w:t>
            </w:r>
            <w:r w:rsidR="00ED6C53">
              <w:rPr>
                <w:rFonts w:cs="Arial"/>
                <w:b/>
              </w:rPr>
              <w:t xml:space="preserve">    Communities, Environments &amp; Residents Services</w:t>
            </w:r>
          </w:p>
          <w:p w14:paraId="52747D35" w14:textId="77777777" w:rsidR="00ED6C53" w:rsidRPr="000B209A" w:rsidRDefault="00ED6C53" w:rsidP="00ED6C53">
            <w:pPr>
              <w:spacing w:line="320" w:lineRule="atLeast"/>
              <w:rPr>
                <w:rFonts w:cs="Arial"/>
                <w:b/>
              </w:rPr>
            </w:pPr>
            <w:r w:rsidRPr="000B209A">
              <w:rPr>
                <w:rFonts w:cs="Arial"/>
                <w:b/>
              </w:rPr>
              <w:t xml:space="preserve">Service:            </w:t>
            </w:r>
            <w:r>
              <w:rPr>
                <w:rFonts w:cs="Arial"/>
                <w:b/>
              </w:rPr>
              <w:t>Resident Services</w:t>
            </w:r>
          </w:p>
          <w:p w14:paraId="59F4445A" w14:textId="77777777" w:rsidR="00ED6C53" w:rsidRPr="000B209A" w:rsidRDefault="00ED6C53" w:rsidP="00ED6C53">
            <w:pPr>
              <w:spacing w:line="320" w:lineRule="atLeast"/>
              <w:rPr>
                <w:rFonts w:cs="Arial"/>
                <w:b/>
              </w:rPr>
            </w:pPr>
            <w:r w:rsidRPr="000B209A">
              <w:rPr>
                <w:rFonts w:cs="Arial"/>
                <w:b/>
              </w:rPr>
              <w:t xml:space="preserve">Grade:               </w:t>
            </w:r>
            <w:r>
              <w:rPr>
                <w:rFonts w:cs="Arial"/>
                <w:b/>
              </w:rPr>
              <w:t>J</w:t>
            </w:r>
          </w:p>
          <w:p w14:paraId="0AEF1255" w14:textId="77777777" w:rsidR="00ED6C53" w:rsidRDefault="00ED6C53" w:rsidP="00ED6C53">
            <w:pPr>
              <w:spacing w:line="320" w:lineRule="atLeast"/>
              <w:rPr>
                <w:rFonts w:cs="Arial"/>
                <w:b/>
              </w:rPr>
            </w:pPr>
            <w:r w:rsidRPr="000B209A">
              <w:rPr>
                <w:rFonts w:cs="Arial"/>
                <w:b/>
              </w:rPr>
              <w:t>Post reference number:</w:t>
            </w:r>
            <w:r>
              <w:rPr>
                <w:rFonts w:cs="Arial"/>
                <w:b/>
              </w:rPr>
              <w:t xml:space="preserve"> </w:t>
            </w:r>
          </w:p>
          <w:p w14:paraId="59B085EB" w14:textId="2942C30C" w:rsidR="004B610E" w:rsidRPr="000B209A" w:rsidRDefault="004B610E" w:rsidP="00FF610A">
            <w:pPr>
              <w:spacing w:line="320" w:lineRule="atLeast"/>
              <w:rPr>
                <w:rFonts w:cs="Arial"/>
              </w:rPr>
            </w:pPr>
          </w:p>
        </w:tc>
      </w:tr>
      <w:tr w:rsidR="004B610E" w:rsidRPr="000B209A" w14:paraId="37AA91A6" w14:textId="77777777" w:rsidTr="007038A2">
        <w:tc>
          <w:tcPr>
            <w:tcW w:w="10137" w:type="dxa"/>
            <w:gridSpan w:val="8"/>
            <w:tcBorders>
              <w:top w:val="nil"/>
              <w:left w:val="nil"/>
              <w:bottom w:val="single" w:sz="4" w:space="0" w:color="auto"/>
              <w:right w:val="nil"/>
            </w:tcBorders>
            <w:tcMar>
              <w:top w:w="57" w:type="dxa"/>
              <w:bottom w:w="57" w:type="dxa"/>
            </w:tcMar>
          </w:tcPr>
          <w:p w14:paraId="1B556FB1" w14:textId="77777777" w:rsidR="004B610E" w:rsidRPr="000B209A" w:rsidRDefault="004B610E" w:rsidP="00FF610A">
            <w:pPr>
              <w:rPr>
                <w:rFonts w:cs="Arial"/>
                <w:b/>
                <w:sz w:val="12"/>
                <w:szCs w:val="12"/>
              </w:rPr>
            </w:pPr>
          </w:p>
        </w:tc>
      </w:tr>
      <w:tr w:rsidR="004B610E" w:rsidRPr="000B209A" w14:paraId="258441B9" w14:textId="77777777" w:rsidTr="00FE52DC">
        <w:trPr>
          <w:cantSplit/>
        </w:trPr>
        <w:tc>
          <w:tcPr>
            <w:tcW w:w="2258" w:type="dxa"/>
            <w:vMerge w:val="restart"/>
            <w:shd w:val="clear" w:color="auto" w:fill="808080"/>
            <w:tcMar>
              <w:bottom w:w="57" w:type="dxa"/>
            </w:tcMar>
            <w:vAlign w:val="center"/>
          </w:tcPr>
          <w:p w14:paraId="25A25790" w14:textId="77777777" w:rsidR="004B610E" w:rsidRPr="000B209A" w:rsidRDefault="004B610E" w:rsidP="00FF610A">
            <w:pPr>
              <w:jc w:val="center"/>
              <w:rPr>
                <w:rFonts w:cs="Arial"/>
                <w:b/>
              </w:rPr>
            </w:pPr>
            <w:r w:rsidRPr="000B209A">
              <w:rPr>
                <w:rFonts w:cs="Arial"/>
                <w:b/>
              </w:rPr>
              <w:t>Areas of</w:t>
            </w:r>
          </w:p>
          <w:p w14:paraId="6005E303" w14:textId="77777777" w:rsidR="004B610E" w:rsidRPr="000B209A" w:rsidRDefault="004B610E" w:rsidP="00FF610A">
            <w:pPr>
              <w:jc w:val="center"/>
              <w:rPr>
                <w:rFonts w:cs="Arial"/>
                <w:b/>
              </w:rPr>
            </w:pPr>
            <w:r w:rsidRPr="000B209A">
              <w:rPr>
                <w:rFonts w:cs="Arial"/>
                <w:b/>
              </w:rPr>
              <w:t>responsibility/</w:t>
            </w:r>
          </w:p>
          <w:p w14:paraId="5CE2D0AA" w14:textId="77777777" w:rsidR="004B610E" w:rsidRPr="000B209A" w:rsidRDefault="004B610E" w:rsidP="00FF610A">
            <w:pPr>
              <w:jc w:val="center"/>
              <w:rPr>
                <w:rFonts w:cs="Arial"/>
                <w:b/>
              </w:rPr>
            </w:pPr>
            <w:r w:rsidRPr="000B209A">
              <w:rPr>
                <w:rFonts w:cs="Arial"/>
                <w:b/>
              </w:rPr>
              <w:t>requirements</w:t>
            </w:r>
          </w:p>
        </w:tc>
        <w:tc>
          <w:tcPr>
            <w:tcW w:w="5603" w:type="dxa"/>
            <w:vMerge w:val="restart"/>
            <w:shd w:val="clear" w:color="auto" w:fill="808080"/>
            <w:tcMar>
              <w:top w:w="57" w:type="dxa"/>
              <w:bottom w:w="57" w:type="dxa"/>
            </w:tcMar>
          </w:tcPr>
          <w:p w14:paraId="046BFD27" w14:textId="77777777" w:rsidR="004B610E" w:rsidRPr="000B209A" w:rsidRDefault="004B610E" w:rsidP="00FF610A"/>
        </w:tc>
        <w:tc>
          <w:tcPr>
            <w:tcW w:w="2276" w:type="dxa"/>
            <w:gridSpan w:val="6"/>
            <w:tcBorders>
              <w:bottom w:val="single" w:sz="4" w:space="0" w:color="auto"/>
            </w:tcBorders>
            <w:shd w:val="clear" w:color="auto" w:fill="808080"/>
            <w:tcMar>
              <w:bottom w:w="57" w:type="dxa"/>
            </w:tcMar>
          </w:tcPr>
          <w:p w14:paraId="3DDB6A27" w14:textId="77777777" w:rsidR="004B610E" w:rsidRPr="000B209A" w:rsidRDefault="004B610E" w:rsidP="00FF610A">
            <w:pPr>
              <w:jc w:val="center"/>
              <w:rPr>
                <w:rFonts w:cs="Arial"/>
                <w:b/>
              </w:rPr>
            </w:pPr>
            <w:r w:rsidRPr="000B209A">
              <w:rPr>
                <w:rFonts w:cs="Arial"/>
                <w:b/>
              </w:rPr>
              <w:t>Measurement</w:t>
            </w:r>
          </w:p>
        </w:tc>
      </w:tr>
      <w:tr w:rsidR="004B610E" w:rsidRPr="000B209A" w14:paraId="4F2B6EAF" w14:textId="77777777" w:rsidTr="00FE52DC">
        <w:trPr>
          <w:cantSplit/>
        </w:trPr>
        <w:tc>
          <w:tcPr>
            <w:tcW w:w="2258" w:type="dxa"/>
            <w:vMerge/>
            <w:tcBorders>
              <w:bottom w:val="single" w:sz="12" w:space="0" w:color="auto"/>
            </w:tcBorders>
            <w:tcMar>
              <w:top w:w="57" w:type="dxa"/>
              <w:bottom w:w="57" w:type="dxa"/>
            </w:tcMar>
            <w:vAlign w:val="center"/>
          </w:tcPr>
          <w:p w14:paraId="5DDA0ABB" w14:textId="77777777" w:rsidR="004B610E" w:rsidRPr="000B209A" w:rsidRDefault="004B610E" w:rsidP="00FF610A">
            <w:pPr>
              <w:jc w:val="center"/>
              <w:rPr>
                <w:rFonts w:cs="Arial"/>
              </w:rPr>
            </w:pPr>
          </w:p>
        </w:tc>
        <w:tc>
          <w:tcPr>
            <w:tcW w:w="5603" w:type="dxa"/>
            <w:vMerge/>
            <w:tcBorders>
              <w:bottom w:val="single" w:sz="4" w:space="0" w:color="auto"/>
            </w:tcBorders>
            <w:tcMar>
              <w:top w:w="57" w:type="dxa"/>
              <w:bottom w:w="57" w:type="dxa"/>
            </w:tcMar>
          </w:tcPr>
          <w:p w14:paraId="10DA8E70" w14:textId="77777777" w:rsidR="004B610E" w:rsidRPr="000B209A" w:rsidRDefault="004B610E" w:rsidP="00FF610A">
            <w:pPr>
              <w:rPr>
                <w:rFonts w:cs="Arial"/>
              </w:rPr>
            </w:pPr>
          </w:p>
        </w:tc>
        <w:tc>
          <w:tcPr>
            <w:tcW w:w="453" w:type="dxa"/>
            <w:tcBorders>
              <w:bottom w:val="single" w:sz="4" w:space="0" w:color="auto"/>
            </w:tcBorders>
            <w:shd w:val="clear" w:color="auto" w:fill="E6E6E6"/>
            <w:tcMar>
              <w:top w:w="57" w:type="dxa"/>
              <w:bottom w:w="57" w:type="dxa"/>
            </w:tcMar>
            <w:vAlign w:val="center"/>
          </w:tcPr>
          <w:p w14:paraId="2B9724BF" w14:textId="77777777" w:rsidR="004B610E" w:rsidRPr="000B209A" w:rsidRDefault="004B610E" w:rsidP="00FF610A">
            <w:pPr>
              <w:jc w:val="center"/>
              <w:rPr>
                <w:rFonts w:cs="Arial"/>
                <w:b/>
              </w:rPr>
            </w:pPr>
            <w:r w:rsidRPr="000B209A">
              <w:rPr>
                <w:rFonts w:cs="Arial"/>
                <w:b/>
              </w:rPr>
              <w:t>P</w:t>
            </w:r>
          </w:p>
        </w:tc>
        <w:tc>
          <w:tcPr>
            <w:tcW w:w="454" w:type="dxa"/>
            <w:tcBorders>
              <w:bottom w:val="single" w:sz="4" w:space="0" w:color="auto"/>
            </w:tcBorders>
            <w:shd w:val="clear" w:color="auto" w:fill="E6E6E6"/>
            <w:tcMar>
              <w:top w:w="57" w:type="dxa"/>
              <w:bottom w:w="57" w:type="dxa"/>
            </w:tcMar>
            <w:vAlign w:val="center"/>
          </w:tcPr>
          <w:p w14:paraId="606986DB" w14:textId="77777777" w:rsidR="004B610E" w:rsidRPr="000B209A" w:rsidRDefault="004B610E" w:rsidP="00FF610A">
            <w:pPr>
              <w:jc w:val="center"/>
              <w:rPr>
                <w:rFonts w:cs="Arial"/>
                <w:b/>
              </w:rPr>
            </w:pPr>
            <w:r w:rsidRPr="000B209A">
              <w:rPr>
                <w:rFonts w:cs="Arial"/>
                <w:b/>
              </w:rPr>
              <w:t>A</w:t>
            </w:r>
          </w:p>
        </w:tc>
        <w:tc>
          <w:tcPr>
            <w:tcW w:w="454" w:type="dxa"/>
            <w:tcBorders>
              <w:bottom w:val="single" w:sz="4" w:space="0" w:color="auto"/>
            </w:tcBorders>
            <w:shd w:val="clear" w:color="auto" w:fill="E6E6E6"/>
            <w:tcMar>
              <w:top w:w="57" w:type="dxa"/>
              <w:bottom w:w="57" w:type="dxa"/>
            </w:tcMar>
            <w:vAlign w:val="center"/>
          </w:tcPr>
          <w:p w14:paraId="4B6766BC" w14:textId="77777777" w:rsidR="004B610E" w:rsidRPr="000B209A" w:rsidRDefault="004B610E" w:rsidP="00FF610A">
            <w:pPr>
              <w:jc w:val="center"/>
              <w:rPr>
                <w:rFonts w:cs="Arial"/>
                <w:b/>
              </w:rPr>
            </w:pPr>
            <w:r w:rsidRPr="000B209A">
              <w:rPr>
                <w:rFonts w:cs="Arial"/>
                <w:b/>
              </w:rPr>
              <w:t>T</w:t>
            </w:r>
          </w:p>
        </w:tc>
        <w:tc>
          <w:tcPr>
            <w:tcW w:w="454" w:type="dxa"/>
            <w:tcBorders>
              <w:bottom w:val="single" w:sz="4" w:space="0" w:color="auto"/>
            </w:tcBorders>
            <w:shd w:val="clear" w:color="auto" w:fill="E6E6E6"/>
            <w:tcMar>
              <w:top w:w="57" w:type="dxa"/>
              <w:bottom w:w="57" w:type="dxa"/>
            </w:tcMar>
            <w:vAlign w:val="center"/>
          </w:tcPr>
          <w:p w14:paraId="58DD18B5" w14:textId="77777777" w:rsidR="004B610E" w:rsidRPr="000B209A" w:rsidRDefault="004B610E" w:rsidP="00FF610A">
            <w:pPr>
              <w:jc w:val="center"/>
              <w:rPr>
                <w:rFonts w:cs="Arial"/>
                <w:b/>
              </w:rPr>
            </w:pPr>
            <w:r w:rsidRPr="000B209A">
              <w:rPr>
                <w:rFonts w:cs="Arial"/>
                <w:b/>
              </w:rPr>
              <w:t>I</w:t>
            </w:r>
          </w:p>
        </w:tc>
        <w:tc>
          <w:tcPr>
            <w:tcW w:w="461" w:type="dxa"/>
            <w:gridSpan w:val="2"/>
            <w:tcBorders>
              <w:bottom w:val="single" w:sz="4" w:space="0" w:color="auto"/>
            </w:tcBorders>
            <w:shd w:val="clear" w:color="auto" w:fill="E6E6E6"/>
            <w:tcMar>
              <w:top w:w="57" w:type="dxa"/>
              <w:bottom w:w="57" w:type="dxa"/>
            </w:tcMar>
            <w:vAlign w:val="center"/>
          </w:tcPr>
          <w:p w14:paraId="3509AC80" w14:textId="77777777" w:rsidR="004B610E" w:rsidRPr="000B209A" w:rsidRDefault="004B610E" w:rsidP="00FF610A">
            <w:pPr>
              <w:jc w:val="center"/>
              <w:rPr>
                <w:rFonts w:cs="Arial"/>
                <w:b/>
              </w:rPr>
            </w:pPr>
            <w:r w:rsidRPr="000B209A">
              <w:rPr>
                <w:rFonts w:cs="Arial"/>
                <w:b/>
              </w:rPr>
              <w:t>D</w:t>
            </w:r>
          </w:p>
        </w:tc>
      </w:tr>
      <w:tr w:rsidR="007038A2" w:rsidRPr="000B209A" w14:paraId="7A71FB90" w14:textId="77777777" w:rsidTr="00FE52DC">
        <w:tc>
          <w:tcPr>
            <w:tcW w:w="2258" w:type="dxa"/>
            <w:tcBorders>
              <w:top w:val="single" w:sz="12" w:space="0" w:color="auto"/>
              <w:left w:val="single" w:sz="12" w:space="0" w:color="auto"/>
              <w:bottom w:val="nil"/>
              <w:right w:val="single" w:sz="4" w:space="0" w:color="auto"/>
            </w:tcBorders>
            <w:tcMar>
              <w:top w:w="57" w:type="dxa"/>
              <w:bottom w:w="57" w:type="dxa"/>
            </w:tcMar>
            <w:vAlign w:val="center"/>
          </w:tcPr>
          <w:p w14:paraId="504214A7" w14:textId="77777777" w:rsidR="007038A2" w:rsidRPr="000B209A" w:rsidRDefault="007038A2" w:rsidP="00C241F4">
            <w:pPr>
              <w:rPr>
                <w:rFonts w:cs="Arial"/>
              </w:rPr>
            </w:pPr>
            <w:r w:rsidRPr="000125C7">
              <w:rPr>
                <w:rFonts w:cs="Arial"/>
                <w:sz w:val="20"/>
              </w:rPr>
              <w:t>Technical</w:t>
            </w:r>
            <w:r w:rsidR="00C241F4">
              <w:rPr>
                <w:rFonts w:cs="Arial"/>
                <w:sz w:val="20"/>
              </w:rPr>
              <w:t xml:space="preserve"> / Knowledge</w:t>
            </w: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121F25C9" w14:textId="77777777" w:rsidR="007038A2" w:rsidRPr="000125C7" w:rsidRDefault="00F26309" w:rsidP="006D08A9">
            <w:pPr>
              <w:numPr>
                <w:ilvl w:val="0"/>
                <w:numId w:val="10"/>
              </w:numPr>
              <w:tabs>
                <w:tab w:val="num" w:pos="432"/>
              </w:tabs>
              <w:rPr>
                <w:rFonts w:cs="Arial"/>
                <w:sz w:val="20"/>
              </w:rPr>
            </w:pPr>
            <w:r>
              <w:rPr>
                <w:rFonts w:cs="Arial"/>
                <w:sz w:val="20"/>
              </w:rPr>
              <w:t>Knowledge and experience</w:t>
            </w:r>
            <w:r w:rsidR="007038A2" w:rsidRPr="000125C7">
              <w:rPr>
                <w:rFonts w:cs="Arial"/>
                <w:sz w:val="20"/>
              </w:rPr>
              <w:t xml:space="preserve"> of p</w:t>
            </w:r>
            <w:r w:rsidR="007038A2" w:rsidRPr="000125C7">
              <w:rPr>
                <w:rFonts w:cs="Arial"/>
                <w:snapToGrid w:val="0"/>
                <w:sz w:val="20"/>
              </w:rPr>
              <w:t>roviding clear and equitable leadership / motivating others to maximize their performance</w:t>
            </w:r>
            <w:r w:rsidR="006D08A9">
              <w:rPr>
                <w:rFonts w:cs="Arial"/>
                <w:snapToGrid w:val="0"/>
                <w:sz w:val="20"/>
              </w:rPr>
              <w:t xml:space="preserve">.  Ability to provide </w:t>
            </w:r>
            <w:r w:rsidR="006D08A9" w:rsidRPr="006D08A9">
              <w:rPr>
                <w:rFonts w:cs="Arial"/>
                <w:snapToGrid w:val="0"/>
                <w:sz w:val="20"/>
              </w:rPr>
              <w:t xml:space="preserve">effective team management to a group of professionals </w:t>
            </w:r>
            <w:r w:rsidR="006D08A9">
              <w:rPr>
                <w:rFonts w:cs="Arial"/>
                <w:snapToGrid w:val="0"/>
                <w:sz w:val="20"/>
              </w:rPr>
              <w:t>across a variety of disciplines.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FF93EB3" w14:textId="77777777" w:rsidR="007038A2" w:rsidRPr="000125C7" w:rsidRDefault="007038A2" w:rsidP="007038A2">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7E73916" w14:textId="77777777" w:rsidR="007038A2" w:rsidRPr="000125C7" w:rsidRDefault="00FE52DC" w:rsidP="007038A2">
            <w:pPr>
              <w:rPr>
                <w:rFonts w:cs="Arial"/>
                <w:snapToGrid w:val="0"/>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C85D595" w14:textId="77777777" w:rsidR="007038A2" w:rsidRPr="000125C7" w:rsidRDefault="007038A2" w:rsidP="007038A2">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55FB81A" w14:textId="77777777" w:rsidR="007038A2" w:rsidRPr="000125C7" w:rsidRDefault="00FE52DC" w:rsidP="007038A2">
            <w:pPr>
              <w:rPr>
                <w:rFonts w:cs="Arial"/>
                <w:snapToGrid w:val="0"/>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426AAC5" w14:textId="77777777" w:rsidR="007038A2" w:rsidRPr="000125C7" w:rsidRDefault="007038A2" w:rsidP="007038A2">
            <w:pPr>
              <w:rPr>
                <w:rFonts w:cs="Arial"/>
                <w:sz w:val="20"/>
              </w:rPr>
            </w:pPr>
          </w:p>
        </w:tc>
      </w:tr>
      <w:tr w:rsidR="007038A2" w:rsidRPr="000B209A" w14:paraId="3E25A741"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01CCC5C4" w14:textId="77777777" w:rsidR="007038A2" w:rsidRPr="000B209A" w:rsidRDefault="007038A2" w:rsidP="007038A2">
            <w:pPr>
              <w:jc w:val="center"/>
              <w:rPr>
                <w:rFonts w:cs="Arial"/>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27CBACD2" w14:textId="77777777" w:rsidR="007038A2" w:rsidRPr="000125C7" w:rsidRDefault="0067431D" w:rsidP="007038A2">
            <w:pPr>
              <w:numPr>
                <w:ilvl w:val="0"/>
                <w:numId w:val="10"/>
              </w:numPr>
              <w:tabs>
                <w:tab w:val="num" w:pos="432"/>
              </w:tabs>
              <w:ind w:left="432"/>
              <w:rPr>
                <w:rFonts w:cs="Arial"/>
                <w:sz w:val="20"/>
              </w:rPr>
            </w:pPr>
            <w:r>
              <w:rPr>
                <w:rFonts w:cs="Arial"/>
                <w:sz w:val="20"/>
              </w:rPr>
              <w:t>Ability to</w:t>
            </w:r>
            <w:r w:rsidR="007038A2" w:rsidRPr="000125C7">
              <w:rPr>
                <w:rFonts w:cs="Arial"/>
                <w:sz w:val="20"/>
              </w:rPr>
              <w:t xml:space="preserve"> delegate clearly and fully, monitoring progress regularly and giving timely support where necessary</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BB1CC1B" w14:textId="77777777" w:rsidR="007038A2" w:rsidRPr="000125C7" w:rsidRDefault="007038A2" w:rsidP="007038A2">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EF01427" w14:textId="77777777" w:rsidR="007038A2" w:rsidRPr="000125C7" w:rsidRDefault="007038A2" w:rsidP="007038A2">
            <w:pPr>
              <w:rPr>
                <w:rFonts w:cs="Arial"/>
                <w:snapToGrid w:val="0"/>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B420F08" w14:textId="77777777" w:rsidR="007038A2" w:rsidRPr="000125C7" w:rsidRDefault="007038A2" w:rsidP="007038A2">
            <w:pPr>
              <w:rPr>
                <w:rFonts w:cs="Arial"/>
                <w:snapToGrid w:val="0"/>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0479148" w14:textId="77777777" w:rsidR="007038A2" w:rsidRPr="000125C7" w:rsidRDefault="00FE52DC" w:rsidP="007038A2">
            <w:pPr>
              <w:rPr>
                <w:rFonts w:cs="Arial"/>
                <w:snapToGrid w:val="0"/>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49D35CC" w14:textId="77777777" w:rsidR="007038A2" w:rsidRPr="000125C7" w:rsidRDefault="007038A2" w:rsidP="007038A2">
            <w:pPr>
              <w:rPr>
                <w:rFonts w:cs="Arial"/>
                <w:sz w:val="20"/>
              </w:rPr>
            </w:pPr>
          </w:p>
        </w:tc>
      </w:tr>
      <w:tr w:rsidR="007038A2" w:rsidRPr="000B209A" w14:paraId="112312B6"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458E41C7" w14:textId="77777777" w:rsidR="007038A2" w:rsidRPr="000B209A" w:rsidRDefault="007038A2" w:rsidP="007038A2">
            <w:pPr>
              <w:jc w:val="center"/>
              <w:rPr>
                <w:rFonts w:cs="Arial"/>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7D7E4EF9" w14:textId="77777777" w:rsidR="007038A2" w:rsidRPr="000125C7" w:rsidRDefault="007038A2" w:rsidP="007038A2">
            <w:pPr>
              <w:numPr>
                <w:ilvl w:val="0"/>
                <w:numId w:val="10"/>
              </w:numPr>
              <w:tabs>
                <w:tab w:val="num" w:pos="432"/>
              </w:tabs>
              <w:ind w:left="432"/>
              <w:rPr>
                <w:rFonts w:cs="Arial"/>
                <w:sz w:val="20"/>
              </w:rPr>
            </w:pPr>
            <w:r w:rsidRPr="000125C7">
              <w:rPr>
                <w:rFonts w:cs="Arial"/>
                <w:sz w:val="20"/>
              </w:rPr>
              <w:t>Experience of working on own initiative in order to meet strict deadlines and objectives and coordinating and managing team performance  in accordance with strategic  outputs / outcomes achieving milestones and monitoring performance against prescribed targets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1A8A4EF" w14:textId="77777777" w:rsidR="007038A2" w:rsidRPr="000125C7" w:rsidRDefault="007038A2" w:rsidP="007038A2">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DCC560A" w14:textId="77777777" w:rsidR="007038A2" w:rsidRPr="000125C7" w:rsidRDefault="00FE52DC" w:rsidP="007038A2">
            <w:pPr>
              <w:rPr>
                <w:rFonts w:cs="Arial"/>
                <w:snapToGrid w:val="0"/>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30DA927" w14:textId="77777777" w:rsidR="007038A2" w:rsidRPr="000125C7" w:rsidRDefault="00FE52DC" w:rsidP="007038A2">
            <w:pPr>
              <w:rPr>
                <w:rFonts w:cs="Arial"/>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E1F302F" w14:textId="77777777" w:rsidR="007038A2" w:rsidRPr="000125C7" w:rsidRDefault="00FE52DC" w:rsidP="007038A2">
            <w:pPr>
              <w:rPr>
                <w:rFonts w:cs="Arial"/>
                <w:snapToGrid w:val="0"/>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D884DF3" w14:textId="77777777" w:rsidR="007038A2" w:rsidRPr="000125C7" w:rsidRDefault="007038A2" w:rsidP="007038A2">
            <w:pPr>
              <w:rPr>
                <w:rFonts w:cs="Arial"/>
                <w:sz w:val="20"/>
              </w:rPr>
            </w:pPr>
          </w:p>
        </w:tc>
      </w:tr>
      <w:tr w:rsidR="007038A2" w:rsidRPr="000B209A" w14:paraId="74CF72B8"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099182C6" w14:textId="77777777" w:rsidR="007038A2" w:rsidRPr="000B209A" w:rsidRDefault="007038A2" w:rsidP="007038A2">
            <w:pPr>
              <w:jc w:val="center"/>
              <w:rPr>
                <w:rFonts w:cs="Arial"/>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2E529151" w14:textId="77777777" w:rsidR="007038A2" w:rsidRPr="000125C7" w:rsidRDefault="007038A2" w:rsidP="0067431D">
            <w:pPr>
              <w:numPr>
                <w:ilvl w:val="0"/>
                <w:numId w:val="10"/>
              </w:numPr>
              <w:tabs>
                <w:tab w:val="num" w:pos="432"/>
              </w:tabs>
              <w:ind w:left="432"/>
              <w:rPr>
                <w:rFonts w:cs="Arial"/>
                <w:sz w:val="20"/>
              </w:rPr>
            </w:pPr>
            <w:r w:rsidRPr="000125C7">
              <w:rPr>
                <w:rFonts w:cs="Arial"/>
                <w:sz w:val="20"/>
              </w:rPr>
              <w:t xml:space="preserve">Experience of </w:t>
            </w:r>
            <w:r w:rsidR="0067431D">
              <w:rPr>
                <w:rFonts w:cs="Arial"/>
                <w:sz w:val="20"/>
              </w:rPr>
              <w:t xml:space="preserve">working with a wide range of partners and stakeholders including external organisations, community groups, </w:t>
            </w:r>
            <w:r w:rsidRPr="000125C7">
              <w:rPr>
                <w:rFonts w:cs="Arial"/>
                <w:sz w:val="20"/>
              </w:rPr>
              <w:t xml:space="preserve">consultation exercises and </w:t>
            </w:r>
            <w:r w:rsidR="0067431D">
              <w:rPr>
                <w:rFonts w:cs="Arial"/>
                <w:sz w:val="20"/>
              </w:rPr>
              <w:t>funding bodies.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09D8A6C" w14:textId="77777777" w:rsidR="007038A2" w:rsidRPr="000125C7" w:rsidRDefault="007038A2" w:rsidP="007038A2">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6D41B57" w14:textId="77777777" w:rsidR="007038A2" w:rsidRPr="000125C7" w:rsidRDefault="00FE52DC" w:rsidP="007038A2">
            <w:pPr>
              <w:rPr>
                <w:rFonts w:cs="Arial"/>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229A4BC" w14:textId="77777777" w:rsidR="007038A2" w:rsidRPr="000125C7" w:rsidRDefault="007038A2" w:rsidP="007038A2">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02A188C2" w14:textId="77777777" w:rsidR="007038A2" w:rsidRPr="000125C7" w:rsidRDefault="00FE52DC" w:rsidP="007038A2">
            <w:pPr>
              <w:rPr>
                <w:rFonts w:cs="Arial"/>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0A082065" w14:textId="77777777" w:rsidR="007038A2" w:rsidRPr="000125C7" w:rsidRDefault="007038A2" w:rsidP="007038A2">
            <w:pPr>
              <w:rPr>
                <w:rFonts w:cs="Arial"/>
                <w:sz w:val="20"/>
              </w:rPr>
            </w:pPr>
          </w:p>
        </w:tc>
      </w:tr>
      <w:tr w:rsidR="007038A2" w:rsidRPr="000B209A" w14:paraId="7E132360"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5570FE3C" w14:textId="77777777" w:rsidR="007038A2" w:rsidRPr="000B209A" w:rsidRDefault="007038A2" w:rsidP="007038A2">
            <w:pPr>
              <w:jc w:val="center"/>
              <w:rPr>
                <w:rFonts w:cs="Arial"/>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6AD62906" w14:textId="01417902" w:rsidR="007038A2" w:rsidRPr="000125C7" w:rsidRDefault="0067431D" w:rsidP="007038A2">
            <w:pPr>
              <w:numPr>
                <w:ilvl w:val="0"/>
                <w:numId w:val="10"/>
              </w:numPr>
              <w:tabs>
                <w:tab w:val="num" w:pos="432"/>
              </w:tabs>
              <w:ind w:left="432"/>
              <w:rPr>
                <w:rFonts w:cs="Arial"/>
                <w:sz w:val="20"/>
              </w:rPr>
            </w:pPr>
            <w:r>
              <w:rPr>
                <w:rFonts w:cs="Arial"/>
                <w:sz w:val="20"/>
              </w:rPr>
              <w:t xml:space="preserve">Knowledge and understanding of relevant legislation including health and safety legislation relating to parks, </w:t>
            </w:r>
            <w:r w:rsidR="00ED6C53">
              <w:rPr>
                <w:rFonts w:cs="Arial"/>
                <w:sz w:val="20"/>
              </w:rPr>
              <w:t xml:space="preserve">Allotment, </w:t>
            </w:r>
            <w:r>
              <w:rPr>
                <w:rFonts w:cs="Arial"/>
                <w:sz w:val="20"/>
              </w:rPr>
              <w:t>playgrounds</w:t>
            </w:r>
            <w:r w:rsidR="00ED6C53">
              <w:rPr>
                <w:rFonts w:cs="Arial"/>
                <w:sz w:val="20"/>
              </w:rPr>
              <w:t>,</w:t>
            </w:r>
            <w:r>
              <w:rPr>
                <w:rFonts w:cs="Arial"/>
                <w:sz w:val="20"/>
              </w:rPr>
              <w:t xml:space="preserve"> workplaces and biodiversity / environmental regulations.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4F0B43B" w14:textId="77777777" w:rsidR="007038A2" w:rsidRPr="000125C7" w:rsidRDefault="007038A2" w:rsidP="007038A2">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13F0863" w14:textId="77777777" w:rsidR="007038A2" w:rsidRPr="000125C7" w:rsidRDefault="00FE52DC" w:rsidP="007038A2">
            <w:pPr>
              <w:rPr>
                <w:rFonts w:cs="Arial"/>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A318659" w14:textId="77777777" w:rsidR="007038A2" w:rsidRPr="000125C7" w:rsidRDefault="007038A2" w:rsidP="007038A2">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8FBC9A5" w14:textId="77777777" w:rsidR="007038A2" w:rsidRPr="000125C7" w:rsidRDefault="00FE52DC" w:rsidP="007038A2">
            <w:pPr>
              <w:rPr>
                <w:rFonts w:cs="Arial"/>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0E737318" w14:textId="77777777" w:rsidR="007038A2" w:rsidRPr="000125C7" w:rsidRDefault="007038A2" w:rsidP="007038A2">
            <w:pPr>
              <w:rPr>
                <w:rFonts w:cs="Arial"/>
                <w:sz w:val="20"/>
              </w:rPr>
            </w:pPr>
          </w:p>
        </w:tc>
      </w:tr>
      <w:tr w:rsidR="007038A2" w:rsidRPr="000B209A" w14:paraId="0F2C4B62"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3F411AE7" w14:textId="77777777" w:rsidR="007038A2" w:rsidRPr="000B209A" w:rsidRDefault="007038A2" w:rsidP="007038A2">
            <w:pPr>
              <w:jc w:val="center"/>
              <w:rPr>
                <w:rFonts w:cs="Arial"/>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3FB1E1AA" w14:textId="77777777" w:rsidR="007038A2" w:rsidRPr="000125C7" w:rsidRDefault="007038A2" w:rsidP="00FE52DC">
            <w:pPr>
              <w:numPr>
                <w:ilvl w:val="0"/>
                <w:numId w:val="10"/>
              </w:numPr>
              <w:tabs>
                <w:tab w:val="num" w:pos="432"/>
              </w:tabs>
              <w:ind w:left="432"/>
              <w:rPr>
                <w:rFonts w:cs="Arial"/>
                <w:sz w:val="20"/>
              </w:rPr>
            </w:pPr>
            <w:r w:rsidRPr="000125C7">
              <w:rPr>
                <w:rFonts w:cs="Arial"/>
                <w:sz w:val="20"/>
              </w:rPr>
              <w:t>Ability to plan, organise and deliver large s</w:t>
            </w:r>
            <w:smartTag w:uri="urn:schemas-microsoft-com:office:smarttags" w:element="PersonName">
              <w:r w:rsidRPr="000125C7">
                <w:rPr>
                  <w:rFonts w:cs="Arial"/>
                  <w:sz w:val="20"/>
                </w:rPr>
                <w:t>cal</w:t>
              </w:r>
            </w:smartTag>
            <w:r w:rsidRPr="000125C7">
              <w:rPr>
                <w:rFonts w:cs="Arial"/>
                <w:sz w:val="20"/>
              </w:rPr>
              <w:t>e regional and</w:t>
            </w:r>
            <w:r w:rsidR="00FE52DC">
              <w:rPr>
                <w:rFonts w:cs="Arial"/>
                <w:sz w:val="20"/>
              </w:rPr>
              <w:t xml:space="preserve"> </w:t>
            </w:r>
            <w:r w:rsidRPr="000125C7">
              <w:rPr>
                <w:rFonts w:cs="Arial"/>
                <w:sz w:val="20"/>
              </w:rPr>
              <w:t>community events and ensure that health and safety regulations are adhered to at all times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62B171E" w14:textId="77777777" w:rsidR="007038A2" w:rsidRPr="000125C7" w:rsidRDefault="007038A2" w:rsidP="007038A2">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E22A400" w14:textId="77777777" w:rsidR="007038A2" w:rsidRPr="000125C7" w:rsidRDefault="007038A2" w:rsidP="007038A2">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1FA867D" w14:textId="77777777" w:rsidR="007038A2" w:rsidRPr="000125C7" w:rsidRDefault="007038A2" w:rsidP="007038A2">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306583B" w14:textId="77777777" w:rsidR="007038A2" w:rsidRPr="000125C7" w:rsidRDefault="00FE52DC" w:rsidP="007038A2">
            <w:pPr>
              <w:rPr>
                <w:rFonts w:cs="Arial"/>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5739BCA" w14:textId="77777777" w:rsidR="007038A2" w:rsidRPr="000125C7" w:rsidRDefault="007038A2" w:rsidP="007038A2">
            <w:pPr>
              <w:rPr>
                <w:rFonts w:cs="Arial"/>
                <w:sz w:val="20"/>
              </w:rPr>
            </w:pPr>
          </w:p>
        </w:tc>
      </w:tr>
      <w:tr w:rsidR="007038A2" w:rsidRPr="000B209A" w14:paraId="6E0FC647"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3154AE84" w14:textId="77777777" w:rsidR="007038A2" w:rsidRPr="000B209A" w:rsidRDefault="007038A2" w:rsidP="007038A2">
            <w:pPr>
              <w:jc w:val="center"/>
              <w:rPr>
                <w:rFonts w:cs="Arial"/>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18B7D579" w14:textId="77777777" w:rsidR="007038A2" w:rsidRPr="000125C7" w:rsidRDefault="007038A2" w:rsidP="0067431D">
            <w:pPr>
              <w:numPr>
                <w:ilvl w:val="0"/>
                <w:numId w:val="10"/>
              </w:numPr>
              <w:tabs>
                <w:tab w:val="num" w:pos="432"/>
              </w:tabs>
              <w:ind w:left="432"/>
              <w:rPr>
                <w:rFonts w:cs="Arial"/>
                <w:sz w:val="20"/>
              </w:rPr>
            </w:pPr>
            <w:r w:rsidRPr="000125C7">
              <w:rPr>
                <w:rFonts w:cs="Arial"/>
                <w:sz w:val="20"/>
              </w:rPr>
              <w:t>A</w:t>
            </w:r>
            <w:r w:rsidR="0067431D">
              <w:rPr>
                <w:rFonts w:cs="Arial"/>
                <w:sz w:val="20"/>
              </w:rPr>
              <w:t>bility to manage the production</w:t>
            </w:r>
            <w:r w:rsidRPr="000125C7">
              <w:rPr>
                <w:rFonts w:cs="Arial"/>
                <w:sz w:val="20"/>
              </w:rPr>
              <w:t xml:space="preserve"> of promot</w:t>
            </w:r>
            <w:r w:rsidR="0067431D">
              <w:rPr>
                <w:rFonts w:cs="Arial"/>
                <w:sz w:val="20"/>
              </w:rPr>
              <w:t>ional material.</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F853C6D" w14:textId="77777777" w:rsidR="007038A2" w:rsidRPr="000125C7" w:rsidRDefault="007038A2" w:rsidP="007038A2">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56C07A7" w14:textId="77777777" w:rsidR="007038A2" w:rsidRPr="000125C7" w:rsidRDefault="00FE52DC" w:rsidP="007038A2">
            <w:pPr>
              <w:rPr>
                <w:rFonts w:cs="Arial"/>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C6E5447" w14:textId="77777777" w:rsidR="007038A2" w:rsidRPr="000125C7" w:rsidRDefault="00FE52DC" w:rsidP="007038A2">
            <w:pPr>
              <w:rPr>
                <w:rFonts w:cs="Arial"/>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FA413FD" w14:textId="77777777" w:rsidR="007038A2" w:rsidRPr="000125C7" w:rsidRDefault="00FE52DC" w:rsidP="007038A2">
            <w:pPr>
              <w:rPr>
                <w:rFonts w:cs="Arial"/>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49FB5D7" w14:textId="77777777" w:rsidR="007038A2" w:rsidRPr="000125C7" w:rsidRDefault="007038A2" w:rsidP="007038A2">
            <w:pPr>
              <w:rPr>
                <w:rFonts w:cs="Arial"/>
                <w:sz w:val="20"/>
              </w:rPr>
            </w:pPr>
          </w:p>
        </w:tc>
      </w:tr>
      <w:tr w:rsidR="007038A2" w:rsidRPr="000B209A" w14:paraId="408A57E3"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6E369571" w14:textId="77777777" w:rsidR="007038A2" w:rsidRPr="000B209A" w:rsidRDefault="007038A2" w:rsidP="007038A2">
            <w:pPr>
              <w:jc w:val="center"/>
              <w:rPr>
                <w:rFonts w:cs="Arial"/>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3F0FEF6F" w14:textId="77777777" w:rsidR="007038A2" w:rsidRPr="000125C7" w:rsidRDefault="007038A2" w:rsidP="007038A2">
            <w:pPr>
              <w:numPr>
                <w:ilvl w:val="0"/>
                <w:numId w:val="10"/>
              </w:numPr>
              <w:tabs>
                <w:tab w:val="num" w:pos="432"/>
              </w:tabs>
              <w:ind w:left="432"/>
              <w:rPr>
                <w:rFonts w:cs="Arial"/>
                <w:sz w:val="20"/>
              </w:rPr>
            </w:pPr>
            <w:r w:rsidRPr="000125C7">
              <w:rPr>
                <w:rFonts w:cs="Arial"/>
                <w:sz w:val="20"/>
              </w:rPr>
              <w:t>Experience of external funding streams and have a successful track record of prod</w:t>
            </w:r>
            <w:r w:rsidR="0067431D">
              <w:rPr>
                <w:rFonts w:cs="Arial"/>
                <w:sz w:val="20"/>
              </w:rPr>
              <w:t xml:space="preserve">ucing funding applications and </w:t>
            </w:r>
            <w:r w:rsidRPr="000125C7">
              <w:rPr>
                <w:rFonts w:cs="Arial"/>
                <w:sz w:val="20"/>
              </w:rPr>
              <w:t xml:space="preserve">securing </w:t>
            </w:r>
            <w:r w:rsidR="00F26309">
              <w:rPr>
                <w:rFonts w:cs="Arial"/>
                <w:sz w:val="20"/>
              </w:rPr>
              <w:t xml:space="preserve">and managing </w:t>
            </w:r>
            <w:r w:rsidRPr="000125C7">
              <w:rPr>
                <w:rFonts w:cs="Arial"/>
                <w:sz w:val="20"/>
              </w:rPr>
              <w:t>funds</w:t>
            </w:r>
            <w:r w:rsidR="00F26309">
              <w:rPr>
                <w:rFonts w:cs="Arial"/>
                <w:sz w:val="20"/>
              </w:rPr>
              <w:t>.</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1615801" w14:textId="77777777" w:rsidR="007038A2" w:rsidRPr="000125C7" w:rsidRDefault="007038A2" w:rsidP="007038A2">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E7A00AB" w14:textId="77777777" w:rsidR="007038A2" w:rsidRPr="000125C7" w:rsidRDefault="00FE52DC" w:rsidP="007038A2">
            <w:pPr>
              <w:rPr>
                <w:rFonts w:cs="Arial"/>
                <w:snapToGrid w:val="0"/>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97885F3" w14:textId="77777777" w:rsidR="007038A2" w:rsidRPr="000125C7" w:rsidRDefault="007038A2" w:rsidP="007038A2">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FB78F6B" w14:textId="77777777" w:rsidR="007038A2" w:rsidRPr="000125C7" w:rsidRDefault="00FE52DC" w:rsidP="007038A2">
            <w:pPr>
              <w:rPr>
                <w:rFonts w:cs="Arial"/>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005FB66" w14:textId="77777777" w:rsidR="007038A2" w:rsidRPr="000125C7" w:rsidRDefault="007038A2" w:rsidP="007038A2">
            <w:pPr>
              <w:rPr>
                <w:rFonts w:cs="Arial"/>
                <w:sz w:val="20"/>
              </w:rPr>
            </w:pPr>
          </w:p>
        </w:tc>
      </w:tr>
      <w:tr w:rsidR="007038A2" w:rsidRPr="000B209A" w14:paraId="0E129D7A"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165A8585" w14:textId="77777777" w:rsidR="007038A2" w:rsidRPr="000B209A" w:rsidRDefault="007038A2" w:rsidP="007038A2">
            <w:pPr>
              <w:jc w:val="center"/>
              <w:rPr>
                <w:rFonts w:cs="Arial"/>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29C101EE" w14:textId="77777777" w:rsidR="007038A2" w:rsidRPr="000125C7" w:rsidRDefault="0067431D" w:rsidP="007038A2">
            <w:pPr>
              <w:numPr>
                <w:ilvl w:val="0"/>
                <w:numId w:val="10"/>
              </w:numPr>
              <w:tabs>
                <w:tab w:val="num" w:pos="432"/>
              </w:tabs>
              <w:ind w:left="432"/>
              <w:rPr>
                <w:rFonts w:cs="Arial"/>
                <w:snapToGrid w:val="0"/>
                <w:color w:val="000000"/>
                <w:sz w:val="20"/>
              </w:rPr>
            </w:pPr>
            <w:r>
              <w:rPr>
                <w:rFonts w:cs="Arial"/>
                <w:snapToGrid w:val="0"/>
                <w:color w:val="000000"/>
                <w:sz w:val="20"/>
              </w:rPr>
              <w:t>Experience in developing</w:t>
            </w:r>
            <w:r w:rsidR="007038A2" w:rsidRPr="000125C7">
              <w:rPr>
                <w:rFonts w:cs="Arial"/>
                <w:snapToGrid w:val="0"/>
                <w:color w:val="000000"/>
                <w:sz w:val="20"/>
              </w:rPr>
              <w:t xml:space="preserve"> work programmes and managing performance.</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C73CD4B" w14:textId="77777777" w:rsidR="007038A2" w:rsidRPr="000125C7" w:rsidRDefault="007038A2" w:rsidP="007038A2">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1979B2D" w14:textId="77777777" w:rsidR="007038A2" w:rsidRPr="000125C7" w:rsidRDefault="007038A2" w:rsidP="007038A2">
            <w:pPr>
              <w:rPr>
                <w:rFonts w:cs="Arial"/>
                <w:snapToGrid w:val="0"/>
                <w:color w:val="000000"/>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028DA9A" w14:textId="77777777" w:rsidR="007038A2" w:rsidRPr="000125C7" w:rsidRDefault="00FE52DC" w:rsidP="007038A2">
            <w:pPr>
              <w:rPr>
                <w:rFonts w:cs="Arial"/>
                <w:snapToGrid w:val="0"/>
                <w:color w:val="000000"/>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A5703D6" w14:textId="77777777" w:rsidR="007038A2" w:rsidRPr="000125C7" w:rsidRDefault="00FE52DC" w:rsidP="007038A2">
            <w:pPr>
              <w:rPr>
                <w:rFonts w:cs="Arial"/>
                <w:snapToGrid w:val="0"/>
                <w:color w:val="000000"/>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73B03EE" w14:textId="77777777" w:rsidR="007038A2" w:rsidRPr="000125C7" w:rsidRDefault="007038A2" w:rsidP="007038A2">
            <w:pPr>
              <w:rPr>
                <w:rFonts w:cs="Arial"/>
                <w:sz w:val="20"/>
              </w:rPr>
            </w:pPr>
          </w:p>
        </w:tc>
      </w:tr>
      <w:tr w:rsidR="007038A2" w:rsidRPr="000B209A" w14:paraId="257FCD2C"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7B3006E4" w14:textId="77777777" w:rsidR="007038A2" w:rsidRPr="000B209A" w:rsidRDefault="007038A2" w:rsidP="007038A2">
            <w:pPr>
              <w:jc w:val="center"/>
              <w:rPr>
                <w:rFonts w:cs="Arial"/>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7C855428" w14:textId="77777777" w:rsidR="007038A2" w:rsidRPr="000125C7" w:rsidRDefault="0067431D" w:rsidP="00F26309">
            <w:pPr>
              <w:numPr>
                <w:ilvl w:val="0"/>
                <w:numId w:val="10"/>
              </w:numPr>
              <w:tabs>
                <w:tab w:val="num" w:pos="432"/>
              </w:tabs>
              <w:ind w:left="432"/>
              <w:rPr>
                <w:rFonts w:cs="Arial"/>
                <w:sz w:val="20"/>
              </w:rPr>
            </w:pPr>
            <w:r>
              <w:rPr>
                <w:rFonts w:cs="Arial"/>
                <w:snapToGrid w:val="0"/>
                <w:color w:val="000000"/>
                <w:sz w:val="20"/>
              </w:rPr>
              <w:t xml:space="preserve">Extensive knowledge and experience of parks management and </w:t>
            </w:r>
            <w:r w:rsidR="007038A2" w:rsidRPr="000125C7">
              <w:rPr>
                <w:rFonts w:cs="Arial"/>
                <w:snapToGrid w:val="0"/>
                <w:color w:val="000000"/>
                <w:sz w:val="20"/>
              </w:rPr>
              <w:t>maintenance</w:t>
            </w:r>
            <w:r w:rsidR="00F26309">
              <w:rPr>
                <w:rFonts w:cs="Arial"/>
                <w:snapToGrid w:val="0"/>
                <w:color w:val="000000"/>
                <w:sz w:val="20"/>
              </w:rPr>
              <w:t>, landscape, play</w:t>
            </w:r>
            <w:r w:rsidR="007038A2" w:rsidRPr="000125C7">
              <w:rPr>
                <w:rFonts w:cs="Arial"/>
                <w:snapToGrid w:val="0"/>
                <w:color w:val="000000"/>
                <w:sz w:val="20"/>
              </w:rPr>
              <w:t xml:space="preserve"> </w:t>
            </w:r>
            <w:r>
              <w:rPr>
                <w:rFonts w:cs="Arial"/>
                <w:snapToGrid w:val="0"/>
                <w:color w:val="000000"/>
                <w:sz w:val="20"/>
              </w:rPr>
              <w:t xml:space="preserve">and biodiversity </w:t>
            </w:r>
            <w:r w:rsidR="007038A2" w:rsidRPr="000125C7">
              <w:rPr>
                <w:rFonts w:cs="Arial"/>
                <w:snapToGrid w:val="0"/>
                <w:color w:val="000000"/>
                <w:sz w:val="20"/>
              </w:rPr>
              <w:t>issues e</w:t>
            </w:r>
            <w:r>
              <w:rPr>
                <w:rFonts w:cs="Arial"/>
                <w:snapToGrid w:val="0"/>
                <w:color w:val="000000"/>
                <w:sz w:val="20"/>
              </w:rPr>
              <w:t>.</w:t>
            </w:r>
            <w:r w:rsidR="007038A2" w:rsidRPr="000125C7">
              <w:rPr>
                <w:rFonts w:cs="Arial"/>
                <w:snapToGrid w:val="0"/>
                <w:color w:val="000000"/>
                <w:sz w:val="20"/>
              </w:rPr>
              <w:t>g</w:t>
            </w:r>
            <w:r>
              <w:rPr>
                <w:rFonts w:cs="Arial"/>
                <w:snapToGrid w:val="0"/>
                <w:color w:val="000000"/>
                <w:sz w:val="20"/>
              </w:rPr>
              <w:t>. Green F</w:t>
            </w:r>
            <w:r w:rsidR="00F26309">
              <w:rPr>
                <w:rFonts w:cs="Arial"/>
                <w:snapToGrid w:val="0"/>
                <w:color w:val="000000"/>
                <w:sz w:val="20"/>
              </w:rPr>
              <w:t>lag award scheme.</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1FA8223" w14:textId="77777777" w:rsidR="007038A2" w:rsidRPr="000125C7" w:rsidRDefault="007038A2" w:rsidP="007038A2">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25F3915" w14:textId="77777777" w:rsidR="007038A2" w:rsidRPr="000125C7" w:rsidRDefault="00FE52DC" w:rsidP="007038A2">
            <w:pPr>
              <w:rPr>
                <w:rFonts w:cs="Arial"/>
                <w:snapToGrid w:val="0"/>
                <w:color w:val="000000"/>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A1D8F3B" w14:textId="77777777" w:rsidR="007038A2" w:rsidRPr="000125C7" w:rsidRDefault="007038A2" w:rsidP="007038A2">
            <w:pPr>
              <w:rPr>
                <w:rFonts w:cs="Arial"/>
                <w:snapToGrid w:val="0"/>
                <w:color w:val="000000"/>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B0C918B" w14:textId="77777777" w:rsidR="007038A2" w:rsidRPr="000125C7" w:rsidRDefault="00FE52DC" w:rsidP="007038A2">
            <w:pPr>
              <w:rPr>
                <w:rFonts w:cs="Arial"/>
                <w:snapToGrid w:val="0"/>
                <w:color w:val="000000"/>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C38436F" w14:textId="77777777" w:rsidR="007038A2" w:rsidRPr="000125C7" w:rsidRDefault="007038A2" w:rsidP="007038A2">
            <w:pPr>
              <w:rPr>
                <w:rFonts w:cs="Arial"/>
                <w:sz w:val="20"/>
              </w:rPr>
            </w:pPr>
          </w:p>
        </w:tc>
      </w:tr>
      <w:tr w:rsidR="007038A2" w:rsidRPr="000B209A" w14:paraId="402C3203"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32EECE47" w14:textId="77777777" w:rsidR="007038A2" w:rsidRPr="000B209A" w:rsidRDefault="007038A2" w:rsidP="007038A2">
            <w:pPr>
              <w:jc w:val="center"/>
              <w:rPr>
                <w:rFonts w:cs="Arial"/>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0E6C439A" w14:textId="77777777" w:rsidR="007038A2" w:rsidRPr="000125C7" w:rsidRDefault="007038A2" w:rsidP="007038A2">
            <w:pPr>
              <w:numPr>
                <w:ilvl w:val="0"/>
                <w:numId w:val="10"/>
              </w:numPr>
              <w:tabs>
                <w:tab w:val="num" w:pos="432"/>
              </w:tabs>
              <w:ind w:left="432"/>
              <w:rPr>
                <w:rFonts w:cs="Arial"/>
                <w:snapToGrid w:val="0"/>
                <w:color w:val="000000"/>
                <w:sz w:val="20"/>
              </w:rPr>
            </w:pPr>
            <w:r w:rsidRPr="000125C7">
              <w:rPr>
                <w:rFonts w:cs="Arial"/>
                <w:sz w:val="20"/>
              </w:rPr>
              <w:t>Experience of and the ability to investigate situations analyse findings and instigate actions.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A6A1B32" w14:textId="77777777" w:rsidR="007038A2" w:rsidRPr="000125C7" w:rsidRDefault="007038A2" w:rsidP="007038A2">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03A24C79" w14:textId="77777777" w:rsidR="007038A2" w:rsidRPr="000125C7" w:rsidRDefault="007038A2" w:rsidP="007038A2">
            <w:pPr>
              <w:rPr>
                <w:rFonts w:cs="Arial"/>
                <w:snapToGrid w:val="0"/>
                <w:color w:val="000000"/>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045C6260" w14:textId="77777777" w:rsidR="007038A2" w:rsidRPr="000125C7" w:rsidRDefault="007038A2" w:rsidP="007038A2">
            <w:pPr>
              <w:rPr>
                <w:rFonts w:cs="Arial"/>
                <w:snapToGrid w:val="0"/>
                <w:color w:val="000000"/>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736BAFD" w14:textId="77777777" w:rsidR="007038A2" w:rsidRPr="000125C7" w:rsidRDefault="00FE52DC" w:rsidP="007038A2">
            <w:pPr>
              <w:rPr>
                <w:rFonts w:cs="Arial"/>
                <w:snapToGrid w:val="0"/>
                <w:color w:val="000000"/>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9B06C01" w14:textId="77777777" w:rsidR="007038A2" w:rsidRPr="000125C7" w:rsidRDefault="007038A2" w:rsidP="007038A2">
            <w:pPr>
              <w:rPr>
                <w:rFonts w:cs="Arial"/>
                <w:sz w:val="20"/>
              </w:rPr>
            </w:pPr>
          </w:p>
        </w:tc>
      </w:tr>
      <w:tr w:rsidR="007038A2" w:rsidRPr="000B209A" w14:paraId="2DC8AF88"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7A877A26" w14:textId="77777777" w:rsidR="007038A2" w:rsidRPr="000B209A" w:rsidRDefault="007038A2" w:rsidP="007038A2">
            <w:pPr>
              <w:pStyle w:val="Heading5"/>
              <w:jc w:val="center"/>
              <w:rPr>
                <w:rFonts w:cs="Arial"/>
                <w:b w:val="0"/>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3A65F493" w14:textId="77777777" w:rsidR="007038A2" w:rsidRPr="000125C7" w:rsidRDefault="0067431D" w:rsidP="0067431D">
            <w:pPr>
              <w:numPr>
                <w:ilvl w:val="0"/>
                <w:numId w:val="10"/>
              </w:numPr>
              <w:tabs>
                <w:tab w:val="num" w:pos="432"/>
              </w:tabs>
              <w:ind w:left="432"/>
              <w:rPr>
                <w:rFonts w:cs="Arial"/>
                <w:sz w:val="20"/>
              </w:rPr>
            </w:pPr>
            <w:r>
              <w:rPr>
                <w:rFonts w:cs="Arial"/>
                <w:sz w:val="20"/>
              </w:rPr>
              <w:t>Experience of</w:t>
            </w:r>
            <w:r w:rsidR="007038A2" w:rsidRPr="000125C7">
              <w:rPr>
                <w:rFonts w:cs="Arial"/>
                <w:sz w:val="20"/>
              </w:rPr>
              <w:t xml:space="preserve"> managing budgets</w:t>
            </w:r>
            <w:r>
              <w:rPr>
                <w:rFonts w:cs="Arial"/>
                <w:sz w:val="20"/>
              </w:rPr>
              <w:t xml:space="preserve"> including large capital programmes, forecasting, </w:t>
            </w:r>
            <w:r w:rsidR="007038A2" w:rsidRPr="000125C7">
              <w:rPr>
                <w:rFonts w:cs="Arial"/>
                <w:sz w:val="20"/>
              </w:rPr>
              <w:t>monitoring</w:t>
            </w:r>
            <w:r>
              <w:rPr>
                <w:rFonts w:cs="Arial"/>
                <w:sz w:val="20"/>
              </w:rPr>
              <w:t xml:space="preserve"> and reporting</w:t>
            </w:r>
            <w:r w:rsidR="007038A2" w:rsidRPr="000125C7">
              <w:rPr>
                <w:rFonts w:cs="Arial"/>
                <w:sz w:val="20"/>
              </w:rPr>
              <w:t>.</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4646D1D" w14:textId="77777777" w:rsidR="007038A2" w:rsidRPr="000125C7" w:rsidRDefault="007038A2" w:rsidP="007038A2">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BBAD6D6" w14:textId="77777777" w:rsidR="007038A2" w:rsidRPr="000125C7" w:rsidRDefault="00FE52DC" w:rsidP="007038A2">
            <w:pPr>
              <w:rPr>
                <w:rFonts w:cs="Arial"/>
                <w:snapToGrid w:val="0"/>
                <w:color w:val="000000"/>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9D0BFC2" w14:textId="77777777" w:rsidR="007038A2" w:rsidRPr="000125C7" w:rsidRDefault="007038A2" w:rsidP="007038A2">
            <w:pPr>
              <w:rPr>
                <w:rFonts w:cs="Arial"/>
                <w:snapToGrid w:val="0"/>
                <w:color w:val="000000"/>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8596485" w14:textId="77777777" w:rsidR="007038A2" w:rsidRPr="000125C7" w:rsidRDefault="00FE52DC" w:rsidP="007038A2">
            <w:pPr>
              <w:rPr>
                <w:rFonts w:cs="Arial"/>
                <w:snapToGrid w:val="0"/>
                <w:color w:val="000000"/>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872237F" w14:textId="77777777" w:rsidR="007038A2" w:rsidRPr="000125C7" w:rsidRDefault="007038A2" w:rsidP="007038A2">
            <w:pPr>
              <w:rPr>
                <w:rFonts w:cs="Arial"/>
                <w:sz w:val="20"/>
              </w:rPr>
            </w:pPr>
          </w:p>
        </w:tc>
      </w:tr>
      <w:tr w:rsidR="0067431D" w:rsidRPr="000B209A" w14:paraId="146A1ACD"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0702B992" w14:textId="77777777" w:rsidR="0067431D" w:rsidRPr="000B209A" w:rsidRDefault="0067431D" w:rsidP="0067431D">
            <w:pPr>
              <w:jc w:val="center"/>
              <w:rPr>
                <w:rFonts w:cs="Arial"/>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0E95BC41" w14:textId="7454570A" w:rsidR="0067431D" w:rsidRDefault="0067431D" w:rsidP="0067431D">
            <w:pPr>
              <w:numPr>
                <w:ilvl w:val="0"/>
                <w:numId w:val="10"/>
              </w:numPr>
              <w:tabs>
                <w:tab w:val="num" w:pos="432"/>
              </w:tabs>
              <w:ind w:left="432"/>
              <w:rPr>
                <w:rFonts w:cs="Arial"/>
                <w:sz w:val="20"/>
              </w:rPr>
            </w:pPr>
            <w:r>
              <w:rPr>
                <w:rFonts w:cs="Arial"/>
                <w:sz w:val="20"/>
              </w:rPr>
              <w:t xml:space="preserve">Experience of negotiating and managing contracts including licences, </w:t>
            </w:r>
            <w:r w:rsidR="00ED6C53">
              <w:rPr>
                <w:rFonts w:cs="Arial"/>
                <w:sz w:val="20"/>
              </w:rPr>
              <w:t>contracts</w:t>
            </w:r>
            <w:r>
              <w:rPr>
                <w:rFonts w:cs="Arial"/>
                <w:sz w:val="20"/>
              </w:rPr>
              <w:t xml:space="preserve"> and site leases.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163D585" w14:textId="77777777" w:rsidR="0067431D" w:rsidRPr="000125C7" w:rsidRDefault="0067431D" w:rsidP="0067431D">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0E0302DF" w14:textId="77777777" w:rsidR="0067431D" w:rsidRPr="000125C7" w:rsidRDefault="0067431D" w:rsidP="0067431D">
            <w:pPr>
              <w:rPr>
                <w:rFonts w:cs="Arial"/>
                <w:snapToGrid w:val="0"/>
                <w:color w:val="000000"/>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491D74A" w14:textId="77777777" w:rsidR="0067431D" w:rsidRPr="000125C7" w:rsidRDefault="0067431D" w:rsidP="0067431D">
            <w:pPr>
              <w:rPr>
                <w:rFonts w:cs="Arial"/>
                <w:snapToGrid w:val="0"/>
                <w:color w:val="000000"/>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09FD0728" w14:textId="77777777" w:rsidR="0067431D" w:rsidRPr="000125C7" w:rsidRDefault="0067431D" w:rsidP="0067431D">
            <w:pPr>
              <w:rPr>
                <w:rFonts w:cs="Arial"/>
                <w:snapToGrid w:val="0"/>
                <w:color w:val="000000"/>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B0831C4" w14:textId="77777777" w:rsidR="0067431D" w:rsidRPr="000125C7" w:rsidRDefault="0067431D" w:rsidP="0067431D">
            <w:pPr>
              <w:rPr>
                <w:rFonts w:cs="Arial"/>
                <w:sz w:val="20"/>
              </w:rPr>
            </w:pPr>
          </w:p>
        </w:tc>
      </w:tr>
      <w:tr w:rsidR="0067431D" w:rsidRPr="000B209A" w14:paraId="736FE93B"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4592E1D8" w14:textId="77777777" w:rsidR="0067431D" w:rsidRPr="000B209A" w:rsidRDefault="0067431D" w:rsidP="0067431D">
            <w:pPr>
              <w:jc w:val="center"/>
              <w:rPr>
                <w:rFonts w:cs="Arial"/>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2EEEFE3A" w14:textId="77777777" w:rsidR="0067431D" w:rsidRPr="000125C7" w:rsidRDefault="0067431D" w:rsidP="00F26309">
            <w:pPr>
              <w:numPr>
                <w:ilvl w:val="0"/>
                <w:numId w:val="10"/>
              </w:numPr>
              <w:tabs>
                <w:tab w:val="num" w:pos="432"/>
              </w:tabs>
              <w:ind w:left="432"/>
              <w:rPr>
                <w:rFonts w:cs="Arial"/>
                <w:sz w:val="20"/>
              </w:rPr>
            </w:pPr>
            <w:r>
              <w:rPr>
                <w:rFonts w:cs="Arial"/>
                <w:sz w:val="20"/>
              </w:rPr>
              <w:t>Experienced in</w:t>
            </w:r>
            <w:r w:rsidR="00F26309">
              <w:rPr>
                <w:rFonts w:cs="Arial"/>
                <w:sz w:val="20"/>
              </w:rPr>
              <w:t xml:space="preserve"> developing strategies, setting work plans and </w:t>
            </w:r>
            <w:r>
              <w:rPr>
                <w:rFonts w:cs="Arial"/>
                <w:sz w:val="20"/>
              </w:rPr>
              <w:t xml:space="preserve">developing </w:t>
            </w:r>
            <w:r w:rsidR="00F26309">
              <w:rPr>
                <w:rFonts w:cs="Arial"/>
                <w:sz w:val="20"/>
              </w:rPr>
              <w:t xml:space="preserve">and managing </w:t>
            </w:r>
            <w:r>
              <w:rPr>
                <w:rFonts w:cs="Arial"/>
                <w:sz w:val="20"/>
              </w:rPr>
              <w:t>park</w:t>
            </w:r>
            <w:r w:rsidRPr="000125C7">
              <w:rPr>
                <w:rFonts w:cs="Arial"/>
                <w:sz w:val="20"/>
              </w:rPr>
              <w:t xml:space="preserve"> improvement projects.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19BB9FC" w14:textId="77777777" w:rsidR="0067431D" w:rsidRPr="000125C7" w:rsidRDefault="0067431D" w:rsidP="0067431D">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E3AB3E3" w14:textId="77777777" w:rsidR="0067431D" w:rsidRPr="000125C7" w:rsidRDefault="0067431D" w:rsidP="0067431D">
            <w:pPr>
              <w:rPr>
                <w:rFonts w:cs="Arial"/>
                <w:snapToGrid w:val="0"/>
                <w:color w:val="000000"/>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D140645" w14:textId="77777777" w:rsidR="0067431D" w:rsidRPr="000125C7" w:rsidRDefault="0067431D" w:rsidP="0067431D">
            <w:pPr>
              <w:rPr>
                <w:rFonts w:cs="Arial"/>
                <w:snapToGrid w:val="0"/>
                <w:color w:val="000000"/>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4417A2D" w14:textId="77777777" w:rsidR="0067431D" w:rsidRPr="000125C7" w:rsidRDefault="0067431D" w:rsidP="0067431D">
            <w:pPr>
              <w:rPr>
                <w:rFonts w:cs="Arial"/>
                <w:snapToGrid w:val="0"/>
                <w:color w:val="000000"/>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EF90CE1" w14:textId="77777777" w:rsidR="0067431D" w:rsidRPr="000125C7" w:rsidRDefault="0067431D" w:rsidP="0067431D">
            <w:pPr>
              <w:rPr>
                <w:rFonts w:cs="Arial"/>
                <w:sz w:val="20"/>
              </w:rPr>
            </w:pPr>
          </w:p>
        </w:tc>
      </w:tr>
      <w:tr w:rsidR="0067431D" w:rsidRPr="000B209A" w14:paraId="774BFE3A"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27535FF1" w14:textId="77777777" w:rsidR="0067431D" w:rsidRPr="000B209A" w:rsidRDefault="0067431D" w:rsidP="0067431D">
            <w:pPr>
              <w:jc w:val="center"/>
              <w:rPr>
                <w:rFonts w:cs="Arial"/>
                <w:b/>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44945C6B" w14:textId="77777777" w:rsidR="0067431D" w:rsidRPr="000125C7" w:rsidRDefault="0067431D" w:rsidP="0067431D">
            <w:pPr>
              <w:numPr>
                <w:ilvl w:val="0"/>
                <w:numId w:val="10"/>
              </w:numPr>
              <w:tabs>
                <w:tab w:val="num" w:pos="432"/>
              </w:tabs>
              <w:ind w:left="432"/>
              <w:rPr>
                <w:rFonts w:cs="Arial"/>
                <w:sz w:val="20"/>
              </w:rPr>
            </w:pPr>
            <w:r w:rsidRPr="000125C7">
              <w:rPr>
                <w:rFonts w:cs="Arial"/>
                <w:sz w:val="20"/>
              </w:rPr>
              <w:t>Experience of using PC based systems for record keeping and communication</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0AAA53BC" w14:textId="77777777" w:rsidR="0067431D" w:rsidRPr="000125C7" w:rsidRDefault="0067431D" w:rsidP="0067431D">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35B0520" w14:textId="77777777" w:rsidR="0067431D" w:rsidRPr="000125C7" w:rsidRDefault="0067431D" w:rsidP="0067431D">
            <w:pPr>
              <w:rPr>
                <w:rFonts w:cs="Arial"/>
                <w:snapToGrid w:val="0"/>
                <w:color w:val="000000"/>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5E06E73" w14:textId="77777777" w:rsidR="0067431D" w:rsidRPr="000125C7" w:rsidRDefault="0067431D" w:rsidP="0067431D">
            <w:pPr>
              <w:rPr>
                <w:rFonts w:cs="Arial"/>
                <w:snapToGrid w:val="0"/>
                <w:color w:val="000000"/>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DF9F2BD" w14:textId="77777777" w:rsidR="0067431D" w:rsidRPr="000125C7" w:rsidRDefault="0067431D" w:rsidP="0067431D">
            <w:pPr>
              <w:rPr>
                <w:rFonts w:cs="Arial"/>
                <w:snapToGrid w:val="0"/>
                <w:color w:val="000000"/>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8E22901" w14:textId="77777777" w:rsidR="0067431D" w:rsidRPr="000125C7" w:rsidRDefault="0067431D" w:rsidP="0067431D">
            <w:pPr>
              <w:rPr>
                <w:rFonts w:cs="Arial"/>
                <w:sz w:val="20"/>
              </w:rPr>
            </w:pPr>
          </w:p>
        </w:tc>
      </w:tr>
      <w:tr w:rsidR="0067431D" w:rsidRPr="000B209A" w14:paraId="4FB62949" w14:textId="77777777" w:rsidTr="00FE52DC">
        <w:tc>
          <w:tcPr>
            <w:tcW w:w="2258" w:type="dxa"/>
            <w:tcBorders>
              <w:top w:val="nil"/>
              <w:left w:val="single" w:sz="12" w:space="0" w:color="auto"/>
              <w:bottom w:val="single" w:sz="12" w:space="0" w:color="auto"/>
              <w:right w:val="single" w:sz="4" w:space="0" w:color="auto"/>
            </w:tcBorders>
            <w:tcMar>
              <w:top w:w="57" w:type="dxa"/>
              <w:bottom w:w="57" w:type="dxa"/>
            </w:tcMar>
            <w:vAlign w:val="center"/>
          </w:tcPr>
          <w:p w14:paraId="3964E25E" w14:textId="77777777" w:rsidR="0067431D" w:rsidRPr="000B209A" w:rsidRDefault="0067431D" w:rsidP="0067431D">
            <w:pPr>
              <w:jc w:val="center"/>
              <w:rPr>
                <w:rFonts w:cs="Arial"/>
                <w:b/>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6E4D0E2E" w14:textId="77777777" w:rsidR="0067431D" w:rsidRPr="000125C7" w:rsidRDefault="0067431D" w:rsidP="0067431D">
            <w:pPr>
              <w:numPr>
                <w:ilvl w:val="0"/>
                <w:numId w:val="10"/>
              </w:numPr>
              <w:rPr>
                <w:rFonts w:cs="Arial"/>
                <w:sz w:val="20"/>
              </w:rPr>
            </w:pPr>
            <w:r w:rsidRPr="000125C7">
              <w:rPr>
                <w:rFonts w:cs="Arial"/>
                <w:sz w:val="20"/>
              </w:rPr>
              <w:t>Have relevant experience or hold a Diploma or Degree in a relevant Land based subject.</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D25F958" w14:textId="77777777" w:rsidR="0067431D" w:rsidRPr="000125C7" w:rsidRDefault="0067431D" w:rsidP="0067431D">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4DB578B" w14:textId="77777777" w:rsidR="0067431D" w:rsidRPr="000125C7" w:rsidRDefault="0067431D" w:rsidP="0067431D">
            <w:pPr>
              <w:rPr>
                <w:rFonts w:cs="Arial"/>
                <w:snapToGrid w:val="0"/>
                <w:color w:val="000000"/>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DBA60A2" w14:textId="77777777" w:rsidR="0067431D" w:rsidRPr="000125C7" w:rsidRDefault="0067431D" w:rsidP="0067431D">
            <w:pPr>
              <w:rPr>
                <w:rFonts w:cs="Arial"/>
                <w:snapToGrid w:val="0"/>
                <w:color w:val="000000"/>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21A31B1" w14:textId="77777777" w:rsidR="0067431D" w:rsidRPr="000125C7" w:rsidRDefault="0067431D" w:rsidP="0067431D">
            <w:pPr>
              <w:rPr>
                <w:rFonts w:cs="Arial"/>
                <w:snapToGrid w:val="0"/>
                <w:color w:val="000000"/>
                <w:sz w:val="20"/>
              </w:rPr>
            </w:pP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1F14377" w14:textId="77777777" w:rsidR="0067431D" w:rsidRPr="000125C7" w:rsidRDefault="0067431D" w:rsidP="0067431D">
            <w:pPr>
              <w:rPr>
                <w:rFonts w:cs="Arial"/>
                <w:sz w:val="20"/>
              </w:rPr>
            </w:pPr>
            <w:r w:rsidRPr="00F86B14">
              <w:rPr>
                <w:rFonts w:ascii="Monotype Sorts" w:hAnsi="Monotype Sorts"/>
                <w:snapToGrid w:val="0"/>
              </w:rPr>
              <w:sym w:font="Wingdings" w:char="F0FC"/>
            </w:r>
          </w:p>
        </w:tc>
      </w:tr>
      <w:tr w:rsidR="0067431D" w:rsidRPr="000B209A" w14:paraId="7B21B7CA" w14:textId="77777777" w:rsidTr="00FE52DC">
        <w:tc>
          <w:tcPr>
            <w:tcW w:w="2258" w:type="dxa"/>
            <w:tcBorders>
              <w:top w:val="single" w:sz="12" w:space="0" w:color="auto"/>
              <w:left w:val="single" w:sz="12" w:space="0" w:color="auto"/>
              <w:bottom w:val="nil"/>
              <w:right w:val="single" w:sz="4" w:space="0" w:color="auto"/>
            </w:tcBorders>
            <w:tcMar>
              <w:top w:w="57" w:type="dxa"/>
              <w:bottom w:w="57" w:type="dxa"/>
            </w:tcMar>
            <w:vAlign w:val="center"/>
          </w:tcPr>
          <w:p w14:paraId="1A5AB581" w14:textId="77777777" w:rsidR="0067431D" w:rsidRPr="000B209A" w:rsidRDefault="0067431D" w:rsidP="0067431D">
            <w:pPr>
              <w:rPr>
                <w:rFonts w:cs="Arial"/>
                <w:b/>
              </w:rPr>
            </w:pPr>
            <w:r w:rsidRPr="000125C7">
              <w:rPr>
                <w:rFonts w:cs="Arial"/>
                <w:sz w:val="20"/>
              </w:rPr>
              <w:t>Teamwork and Communication</w:t>
            </w: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24F1E37E" w14:textId="77777777" w:rsidR="0067431D" w:rsidRPr="000125C7" w:rsidRDefault="0067431D" w:rsidP="0067431D">
            <w:pPr>
              <w:numPr>
                <w:ilvl w:val="0"/>
                <w:numId w:val="11"/>
              </w:numPr>
              <w:rPr>
                <w:rFonts w:cs="Arial"/>
                <w:sz w:val="20"/>
              </w:rPr>
            </w:pPr>
            <w:r w:rsidRPr="000125C7">
              <w:rPr>
                <w:rFonts w:cs="Arial"/>
                <w:sz w:val="20"/>
              </w:rPr>
              <w:t>Experience of managing and working as part of a team to achieve desired objectives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EB11324" w14:textId="77777777" w:rsidR="0067431D" w:rsidRPr="000125C7" w:rsidRDefault="0067431D" w:rsidP="0067431D">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A383907" w14:textId="77777777" w:rsidR="0067431D" w:rsidRPr="000125C7" w:rsidRDefault="0067431D" w:rsidP="0067431D">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9F07936" w14:textId="77777777" w:rsidR="0067431D" w:rsidRPr="000125C7" w:rsidRDefault="0067431D" w:rsidP="0067431D">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9670B40" w14:textId="77777777" w:rsidR="0067431D" w:rsidRPr="000125C7" w:rsidRDefault="0067431D" w:rsidP="0067431D">
            <w:pPr>
              <w:rPr>
                <w:rFonts w:cs="Arial"/>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12748D4" w14:textId="77777777" w:rsidR="0067431D" w:rsidRPr="000125C7" w:rsidRDefault="0067431D" w:rsidP="0067431D">
            <w:pPr>
              <w:rPr>
                <w:rFonts w:cs="Arial"/>
                <w:sz w:val="20"/>
              </w:rPr>
            </w:pPr>
          </w:p>
        </w:tc>
      </w:tr>
      <w:tr w:rsidR="0067431D" w:rsidRPr="000B209A" w14:paraId="53DD1D32"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5794CB39" w14:textId="77777777" w:rsidR="0067431D" w:rsidRPr="000B209A" w:rsidRDefault="0067431D" w:rsidP="0067431D">
            <w:pPr>
              <w:jc w:val="center"/>
              <w:rPr>
                <w:rFonts w:cs="Arial"/>
                <w:b/>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024539E1" w14:textId="77777777" w:rsidR="0067431D" w:rsidRPr="000125C7" w:rsidRDefault="0067431D" w:rsidP="00F26309">
            <w:pPr>
              <w:numPr>
                <w:ilvl w:val="0"/>
                <w:numId w:val="11"/>
              </w:numPr>
              <w:rPr>
                <w:rFonts w:cs="Arial"/>
                <w:sz w:val="20"/>
              </w:rPr>
            </w:pPr>
            <w:r w:rsidRPr="000125C7">
              <w:rPr>
                <w:rFonts w:cs="Arial"/>
                <w:sz w:val="20"/>
              </w:rPr>
              <w:t>Ability to communicate with both staff and the public, in person, in writing and by phone, including the ability to give presentations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4CA1CFE" w14:textId="77777777" w:rsidR="0067431D" w:rsidRPr="000125C7" w:rsidRDefault="0067431D" w:rsidP="0067431D">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8C71537" w14:textId="77777777" w:rsidR="0067431D" w:rsidRPr="000125C7" w:rsidRDefault="0067431D" w:rsidP="0067431D">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885C0C4" w14:textId="77777777" w:rsidR="0067431D" w:rsidRPr="000125C7" w:rsidRDefault="0067431D" w:rsidP="0067431D">
            <w:pPr>
              <w:rPr>
                <w:rFonts w:cs="Arial"/>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E40D440" w14:textId="77777777" w:rsidR="0067431D" w:rsidRPr="000125C7" w:rsidRDefault="0067431D" w:rsidP="0067431D">
            <w:pPr>
              <w:rPr>
                <w:rFonts w:cs="Arial"/>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81B8C2A" w14:textId="77777777" w:rsidR="0067431D" w:rsidRPr="000125C7" w:rsidRDefault="0067431D" w:rsidP="0067431D">
            <w:pPr>
              <w:rPr>
                <w:rFonts w:cs="Arial"/>
                <w:sz w:val="20"/>
              </w:rPr>
            </w:pPr>
          </w:p>
        </w:tc>
      </w:tr>
      <w:tr w:rsidR="0067431D" w:rsidRPr="000B209A" w14:paraId="53DA90A4"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64B5DD68" w14:textId="77777777" w:rsidR="0067431D" w:rsidRPr="000B209A" w:rsidRDefault="0067431D" w:rsidP="0067431D">
            <w:pPr>
              <w:jc w:val="center"/>
              <w:rPr>
                <w:rFonts w:cs="Arial"/>
                <w:b/>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2FFBBB3E" w14:textId="77777777" w:rsidR="0067431D" w:rsidRPr="000125C7" w:rsidRDefault="0067431D" w:rsidP="00F26309">
            <w:pPr>
              <w:numPr>
                <w:ilvl w:val="0"/>
                <w:numId w:val="11"/>
              </w:numPr>
              <w:rPr>
                <w:rFonts w:cs="Arial"/>
                <w:sz w:val="20"/>
              </w:rPr>
            </w:pPr>
            <w:r w:rsidRPr="000125C7">
              <w:rPr>
                <w:rFonts w:cs="Arial"/>
                <w:sz w:val="20"/>
              </w:rPr>
              <w:t>Ability to represent the department at meetings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74B18E8" w14:textId="77777777" w:rsidR="0067431D" w:rsidRPr="000125C7" w:rsidRDefault="0067431D" w:rsidP="0067431D">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7075EE3" w14:textId="77777777" w:rsidR="0067431D" w:rsidRPr="000125C7" w:rsidRDefault="0067431D" w:rsidP="0067431D">
            <w:pPr>
              <w:rPr>
                <w:rFonts w:cs="Arial"/>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00D005CE" w14:textId="77777777" w:rsidR="0067431D" w:rsidRPr="000125C7" w:rsidRDefault="0067431D" w:rsidP="0067431D">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77B736C" w14:textId="77777777" w:rsidR="0067431D" w:rsidRPr="000125C7" w:rsidRDefault="0067431D" w:rsidP="0067431D">
            <w:pPr>
              <w:rPr>
                <w:rFonts w:cs="Arial"/>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607C9EE" w14:textId="77777777" w:rsidR="0067431D" w:rsidRPr="000125C7" w:rsidRDefault="0067431D" w:rsidP="0067431D">
            <w:pPr>
              <w:rPr>
                <w:rFonts w:cs="Arial"/>
                <w:sz w:val="20"/>
              </w:rPr>
            </w:pPr>
          </w:p>
        </w:tc>
      </w:tr>
      <w:tr w:rsidR="0067431D" w:rsidRPr="000B209A" w14:paraId="638B5464"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02EBD3FA" w14:textId="77777777" w:rsidR="0067431D" w:rsidRPr="000B209A" w:rsidRDefault="0067431D" w:rsidP="0067431D">
            <w:pPr>
              <w:jc w:val="center"/>
              <w:rPr>
                <w:rFonts w:cs="Arial"/>
                <w:b/>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2C2FBC9E" w14:textId="77777777" w:rsidR="0067431D" w:rsidRPr="000125C7" w:rsidRDefault="0067431D" w:rsidP="00F26309">
            <w:pPr>
              <w:numPr>
                <w:ilvl w:val="0"/>
                <w:numId w:val="11"/>
              </w:numPr>
              <w:rPr>
                <w:rFonts w:cs="Arial"/>
                <w:sz w:val="20"/>
              </w:rPr>
            </w:pPr>
            <w:r w:rsidRPr="000125C7">
              <w:rPr>
                <w:rFonts w:cs="Arial"/>
                <w:sz w:val="20"/>
              </w:rPr>
              <w:t>Ability to manage difficult situations tactfully and diplomati</w:t>
            </w:r>
            <w:smartTag w:uri="urn:schemas-microsoft-com:office:smarttags" w:element="PersonName">
              <w:r w:rsidRPr="000125C7">
                <w:rPr>
                  <w:rFonts w:cs="Arial"/>
                  <w:sz w:val="20"/>
                </w:rPr>
                <w:t>cal</w:t>
              </w:r>
            </w:smartTag>
            <w:r w:rsidRPr="000125C7">
              <w:rPr>
                <w:rFonts w:cs="Arial"/>
                <w:sz w:val="20"/>
              </w:rPr>
              <w:t>ly, ensuring a professional approach at all times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E63C5FA" w14:textId="77777777" w:rsidR="0067431D" w:rsidRPr="000125C7" w:rsidRDefault="0067431D" w:rsidP="0067431D">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4AEEABB" w14:textId="77777777" w:rsidR="0067431D" w:rsidRPr="000125C7" w:rsidRDefault="0067431D" w:rsidP="0067431D">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56FB26C" w14:textId="77777777" w:rsidR="0067431D" w:rsidRPr="000125C7" w:rsidRDefault="0067431D" w:rsidP="0067431D">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91C8C55" w14:textId="77777777" w:rsidR="0067431D" w:rsidRPr="000125C7" w:rsidRDefault="0067431D" w:rsidP="0067431D">
            <w:pPr>
              <w:rPr>
                <w:rFonts w:cs="Arial"/>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740946F" w14:textId="77777777" w:rsidR="0067431D" w:rsidRPr="000125C7" w:rsidRDefault="0067431D" w:rsidP="0067431D">
            <w:pPr>
              <w:rPr>
                <w:rFonts w:cs="Arial"/>
                <w:sz w:val="20"/>
              </w:rPr>
            </w:pPr>
          </w:p>
        </w:tc>
      </w:tr>
      <w:tr w:rsidR="0067431D" w:rsidRPr="000B209A" w14:paraId="5402990C" w14:textId="77777777" w:rsidTr="00FE52DC">
        <w:tc>
          <w:tcPr>
            <w:tcW w:w="2258" w:type="dxa"/>
            <w:tcBorders>
              <w:top w:val="nil"/>
              <w:left w:val="single" w:sz="12" w:space="0" w:color="auto"/>
              <w:bottom w:val="single" w:sz="12" w:space="0" w:color="auto"/>
              <w:right w:val="single" w:sz="4" w:space="0" w:color="auto"/>
            </w:tcBorders>
            <w:tcMar>
              <w:top w:w="57" w:type="dxa"/>
              <w:bottom w:w="57" w:type="dxa"/>
            </w:tcMar>
            <w:vAlign w:val="center"/>
          </w:tcPr>
          <w:p w14:paraId="73317A02" w14:textId="77777777" w:rsidR="0067431D" w:rsidRPr="000B209A" w:rsidRDefault="0067431D" w:rsidP="0067431D">
            <w:pPr>
              <w:jc w:val="center"/>
              <w:rPr>
                <w:rFonts w:cs="Arial"/>
                <w:b/>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4C229E54" w14:textId="77777777" w:rsidR="0067431D" w:rsidRPr="000125C7" w:rsidRDefault="0067431D" w:rsidP="00F26309">
            <w:pPr>
              <w:numPr>
                <w:ilvl w:val="0"/>
                <w:numId w:val="11"/>
              </w:numPr>
              <w:rPr>
                <w:rFonts w:cs="Arial"/>
                <w:sz w:val="20"/>
              </w:rPr>
            </w:pPr>
            <w:r w:rsidRPr="000125C7">
              <w:rPr>
                <w:rFonts w:cs="Arial"/>
                <w:sz w:val="20"/>
              </w:rPr>
              <w:t>Experience of managing volunteers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720E33E" w14:textId="77777777" w:rsidR="0067431D" w:rsidRPr="000125C7" w:rsidRDefault="0067431D" w:rsidP="0067431D">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3BA9C7C" w14:textId="77777777" w:rsidR="0067431D" w:rsidRPr="000125C7" w:rsidRDefault="0067431D" w:rsidP="0067431D">
            <w:pPr>
              <w:rPr>
                <w:rFonts w:cs="Arial"/>
                <w:snapToGrid w:val="0"/>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9122E84" w14:textId="77777777" w:rsidR="0067431D" w:rsidRPr="000125C7" w:rsidRDefault="0067431D" w:rsidP="0067431D">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98F6654" w14:textId="77777777" w:rsidR="0067431D" w:rsidRPr="000125C7" w:rsidRDefault="0067431D" w:rsidP="0067431D">
            <w:pPr>
              <w:rPr>
                <w:rFonts w:cs="Arial"/>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D557F53" w14:textId="77777777" w:rsidR="0067431D" w:rsidRPr="000125C7" w:rsidRDefault="0067431D" w:rsidP="0067431D">
            <w:pPr>
              <w:rPr>
                <w:rFonts w:cs="Arial"/>
                <w:sz w:val="20"/>
              </w:rPr>
            </w:pPr>
          </w:p>
        </w:tc>
      </w:tr>
      <w:tr w:rsidR="0067431D" w:rsidRPr="000B209A" w14:paraId="2927647F" w14:textId="77777777" w:rsidTr="00FE52DC">
        <w:tc>
          <w:tcPr>
            <w:tcW w:w="2258" w:type="dxa"/>
            <w:tcBorders>
              <w:top w:val="single" w:sz="12" w:space="0" w:color="auto"/>
              <w:left w:val="single" w:sz="12" w:space="0" w:color="auto"/>
              <w:bottom w:val="nil"/>
              <w:right w:val="single" w:sz="4" w:space="0" w:color="auto"/>
            </w:tcBorders>
            <w:tcMar>
              <w:top w:w="57" w:type="dxa"/>
              <w:bottom w:w="57" w:type="dxa"/>
            </w:tcMar>
          </w:tcPr>
          <w:p w14:paraId="02B651FB" w14:textId="77777777" w:rsidR="0067431D" w:rsidRPr="000125C7" w:rsidRDefault="0067431D" w:rsidP="0067431D">
            <w:pPr>
              <w:rPr>
                <w:rFonts w:cs="Arial"/>
                <w:sz w:val="20"/>
              </w:rPr>
            </w:pPr>
            <w:r w:rsidRPr="000125C7">
              <w:rPr>
                <w:rFonts w:cs="Arial"/>
                <w:sz w:val="20"/>
              </w:rPr>
              <w:t>Equality and Customer Care</w:t>
            </w: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2773BDE3" w14:textId="77777777" w:rsidR="0067431D" w:rsidRPr="000125C7" w:rsidRDefault="0067431D" w:rsidP="00F26309">
            <w:pPr>
              <w:numPr>
                <w:ilvl w:val="0"/>
                <w:numId w:val="13"/>
              </w:numPr>
              <w:tabs>
                <w:tab w:val="left" w:pos="1440"/>
                <w:tab w:val="left" w:pos="6480"/>
              </w:tabs>
              <w:rPr>
                <w:rFonts w:cs="Arial"/>
                <w:sz w:val="20"/>
              </w:rPr>
            </w:pPr>
            <w:r w:rsidRPr="000125C7">
              <w:rPr>
                <w:rFonts w:cs="Arial"/>
                <w:sz w:val="20"/>
              </w:rPr>
              <w:t>Understanding of and commi</w:t>
            </w:r>
            <w:r w:rsidR="00F26309">
              <w:rPr>
                <w:rFonts w:cs="Arial"/>
                <w:sz w:val="20"/>
              </w:rPr>
              <w:t xml:space="preserve">tment to the Council’s Equal </w:t>
            </w:r>
            <w:r w:rsidRPr="000125C7">
              <w:rPr>
                <w:rFonts w:cs="Arial"/>
                <w:sz w:val="20"/>
              </w:rPr>
              <w:t xml:space="preserve">Opportunities Policy </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E486DAF" w14:textId="77777777" w:rsidR="0067431D" w:rsidRPr="000125C7" w:rsidRDefault="0067431D" w:rsidP="0067431D">
            <w:pPr>
              <w:tabs>
                <w:tab w:val="left" w:pos="1440"/>
                <w:tab w:val="left" w:pos="6480"/>
              </w:tabs>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BA4903D" w14:textId="77777777" w:rsidR="0067431D" w:rsidRDefault="0067431D" w:rsidP="0067431D">
            <w:r w:rsidRPr="00BB1B7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33E60CE" w14:textId="77777777" w:rsidR="0067431D" w:rsidRPr="000125C7" w:rsidRDefault="0067431D" w:rsidP="0067431D">
            <w:pPr>
              <w:tabs>
                <w:tab w:val="left" w:pos="1440"/>
                <w:tab w:val="left" w:pos="6480"/>
              </w:tabs>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B14A737" w14:textId="77777777" w:rsidR="0067431D" w:rsidRDefault="0067431D" w:rsidP="0067431D">
            <w:r w:rsidRPr="00767372">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025F9D6F" w14:textId="77777777" w:rsidR="0067431D" w:rsidRPr="000125C7" w:rsidRDefault="0067431D" w:rsidP="0067431D">
            <w:pPr>
              <w:rPr>
                <w:rFonts w:cs="Arial"/>
                <w:sz w:val="20"/>
              </w:rPr>
            </w:pPr>
          </w:p>
        </w:tc>
      </w:tr>
      <w:tr w:rsidR="0067431D" w:rsidRPr="000B209A" w14:paraId="25860368" w14:textId="77777777" w:rsidTr="00FE52DC">
        <w:tc>
          <w:tcPr>
            <w:tcW w:w="2258" w:type="dxa"/>
            <w:tcBorders>
              <w:top w:val="nil"/>
              <w:left w:val="single" w:sz="12" w:space="0" w:color="auto"/>
              <w:bottom w:val="nil"/>
              <w:right w:val="single" w:sz="4" w:space="0" w:color="auto"/>
            </w:tcBorders>
            <w:tcMar>
              <w:top w:w="57" w:type="dxa"/>
              <w:bottom w:w="57" w:type="dxa"/>
            </w:tcMar>
          </w:tcPr>
          <w:p w14:paraId="67472651" w14:textId="77777777" w:rsidR="0067431D" w:rsidRPr="000125C7" w:rsidRDefault="0067431D" w:rsidP="0067431D">
            <w:pPr>
              <w:rPr>
                <w:rFonts w:cs="Arial"/>
                <w:sz w:val="20"/>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2F95DB87" w14:textId="77777777" w:rsidR="0067431D" w:rsidRPr="000125C7" w:rsidRDefault="0067431D" w:rsidP="00F26309">
            <w:pPr>
              <w:numPr>
                <w:ilvl w:val="0"/>
                <w:numId w:val="13"/>
              </w:numPr>
              <w:rPr>
                <w:rFonts w:cs="Arial"/>
                <w:sz w:val="20"/>
              </w:rPr>
            </w:pPr>
            <w:r w:rsidRPr="000125C7">
              <w:rPr>
                <w:rFonts w:cs="Arial"/>
                <w:sz w:val="20"/>
              </w:rPr>
              <w:t xml:space="preserve">Commitment to providing high standards of customer </w:t>
            </w:r>
            <w:r>
              <w:rPr>
                <w:rFonts w:cs="Arial"/>
                <w:sz w:val="20"/>
              </w:rPr>
              <w:t xml:space="preserve">    </w:t>
            </w:r>
            <w:r w:rsidRPr="000125C7">
              <w:rPr>
                <w:rFonts w:cs="Arial"/>
                <w:sz w:val="20"/>
              </w:rPr>
              <w:t>care</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3138550" w14:textId="77777777" w:rsidR="0067431D" w:rsidRPr="000125C7" w:rsidRDefault="0067431D" w:rsidP="0067431D">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EEE1B8A" w14:textId="77777777" w:rsidR="0067431D" w:rsidRDefault="0067431D" w:rsidP="0067431D">
            <w:r w:rsidRPr="00BB1B7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FA34FEE" w14:textId="77777777" w:rsidR="0067431D" w:rsidRPr="000125C7" w:rsidRDefault="0067431D" w:rsidP="0067431D">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73E2C49" w14:textId="77777777" w:rsidR="0067431D" w:rsidRDefault="0067431D" w:rsidP="0067431D">
            <w:r w:rsidRPr="00767372">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735C9A8" w14:textId="77777777" w:rsidR="0067431D" w:rsidRPr="000125C7" w:rsidRDefault="0067431D" w:rsidP="0067431D">
            <w:pPr>
              <w:rPr>
                <w:rFonts w:cs="Arial"/>
                <w:sz w:val="20"/>
              </w:rPr>
            </w:pPr>
          </w:p>
        </w:tc>
      </w:tr>
      <w:tr w:rsidR="0067431D" w:rsidRPr="000B209A" w14:paraId="01E1F485" w14:textId="77777777" w:rsidTr="00FE52DC">
        <w:tc>
          <w:tcPr>
            <w:tcW w:w="2258" w:type="dxa"/>
            <w:tcBorders>
              <w:top w:val="nil"/>
              <w:left w:val="single" w:sz="12" w:space="0" w:color="auto"/>
              <w:bottom w:val="single" w:sz="12" w:space="0" w:color="auto"/>
              <w:right w:val="single" w:sz="4" w:space="0" w:color="auto"/>
            </w:tcBorders>
            <w:tcMar>
              <w:top w:w="57" w:type="dxa"/>
              <w:bottom w:w="57" w:type="dxa"/>
            </w:tcMar>
          </w:tcPr>
          <w:p w14:paraId="213D6A4D" w14:textId="77777777" w:rsidR="0067431D" w:rsidRPr="000125C7" w:rsidRDefault="0067431D" w:rsidP="0067431D">
            <w:pPr>
              <w:rPr>
                <w:rFonts w:cs="Arial"/>
                <w:sz w:val="20"/>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4C23C451" w14:textId="77777777" w:rsidR="0067431D" w:rsidRPr="000125C7" w:rsidRDefault="0067431D" w:rsidP="00F26309">
            <w:pPr>
              <w:numPr>
                <w:ilvl w:val="0"/>
                <w:numId w:val="13"/>
              </w:numPr>
              <w:rPr>
                <w:rFonts w:cs="Arial"/>
                <w:sz w:val="20"/>
              </w:rPr>
            </w:pPr>
            <w:r w:rsidRPr="000125C7">
              <w:rPr>
                <w:rFonts w:cs="Arial"/>
                <w:sz w:val="20"/>
              </w:rPr>
              <w:t>Ability to ensure that services reflect lo</w:t>
            </w:r>
            <w:smartTag w:uri="urn:schemas-microsoft-com:office:smarttags" w:element="PersonName">
              <w:r w:rsidRPr="000125C7">
                <w:rPr>
                  <w:rFonts w:cs="Arial"/>
                  <w:sz w:val="20"/>
                </w:rPr>
                <w:t>cal</w:t>
              </w:r>
            </w:smartTag>
            <w:r w:rsidRPr="000125C7">
              <w:rPr>
                <w:rFonts w:cs="Arial"/>
                <w:sz w:val="20"/>
              </w:rPr>
              <w:t xml:space="preserve"> area needs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32F480C" w14:textId="77777777" w:rsidR="0067431D" w:rsidRPr="000125C7" w:rsidRDefault="0067431D" w:rsidP="0067431D">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7EBA810" w14:textId="77777777" w:rsidR="0067431D" w:rsidRDefault="0067431D" w:rsidP="0067431D">
            <w:r w:rsidRPr="00BB1B7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69B2E07" w14:textId="77777777" w:rsidR="0067431D" w:rsidRPr="000125C7" w:rsidRDefault="0067431D" w:rsidP="0067431D">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A418F92" w14:textId="77777777" w:rsidR="0067431D" w:rsidRDefault="0067431D" w:rsidP="0067431D">
            <w:r w:rsidRPr="00767372">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02DA363" w14:textId="77777777" w:rsidR="0067431D" w:rsidRPr="000125C7" w:rsidRDefault="0067431D" w:rsidP="0067431D">
            <w:pPr>
              <w:rPr>
                <w:rFonts w:cs="Arial"/>
                <w:sz w:val="20"/>
              </w:rPr>
            </w:pPr>
          </w:p>
        </w:tc>
      </w:tr>
      <w:tr w:rsidR="0067431D" w:rsidRPr="000B209A" w14:paraId="24833D43" w14:textId="77777777" w:rsidTr="00FE52DC">
        <w:tc>
          <w:tcPr>
            <w:tcW w:w="2258" w:type="dxa"/>
            <w:tcBorders>
              <w:top w:val="single" w:sz="12" w:space="0" w:color="auto"/>
              <w:left w:val="single" w:sz="12" w:space="0" w:color="auto"/>
              <w:bottom w:val="nil"/>
              <w:right w:val="single" w:sz="4" w:space="0" w:color="auto"/>
            </w:tcBorders>
            <w:tcMar>
              <w:top w:w="57" w:type="dxa"/>
              <w:bottom w:w="57" w:type="dxa"/>
            </w:tcMar>
          </w:tcPr>
          <w:p w14:paraId="546E46D7" w14:textId="77777777" w:rsidR="0067431D" w:rsidRPr="000125C7" w:rsidRDefault="0067431D" w:rsidP="0067431D">
            <w:pPr>
              <w:rPr>
                <w:rFonts w:cs="Arial"/>
                <w:sz w:val="20"/>
              </w:rPr>
            </w:pPr>
            <w:r w:rsidRPr="000125C7">
              <w:rPr>
                <w:rFonts w:cs="Arial"/>
                <w:sz w:val="20"/>
              </w:rPr>
              <w:t>Work Related circumstances</w:t>
            </w: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25A08C9D" w14:textId="77777777" w:rsidR="0067431D" w:rsidRPr="000125C7" w:rsidRDefault="0067431D" w:rsidP="0067431D">
            <w:pPr>
              <w:numPr>
                <w:ilvl w:val="0"/>
                <w:numId w:val="12"/>
              </w:numPr>
              <w:rPr>
                <w:rFonts w:cs="Arial"/>
                <w:sz w:val="20"/>
              </w:rPr>
            </w:pPr>
            <w:r w:rsidRPr="000125C7">
              <w:rPr>
                <w:rFonts w:cs="Arial"/>
                <w:sz w:val="20"/>
              </w:rPr>
              <w:t>Ability to work regular evenings and weekends on a seasonally adjusted rota system</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B3F19BC" w14:textId="77777777" w:rsidR="0067431D" w:rsidRPr="000125C7" w:rsidRDefault="0067431D" w:rsidP="0067431D">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ECB0BB3" w14:textId="77777777" w:rsidR="0067431D" w:rsidRDefault="0067431D" w:rsidP="0067431D">
            <w:r w:rsidRPr="00BB1B7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E8CBA07" w14:textId="77777777" w:rsidR="0067431D" w:rsidRPr="000125C7" w:rsidRDefault="0067431D" w:rsidP="0067431D">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7C97CE0" w14:textId="77777777" w:rsidR="0067431D" w:rsidRDefault="0067431D" w:rsidP="0067431D">
            <w:r w:rsidRPr="00767372">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7C89184" w14:textId="77777777" w:rsidR="0067431D" w:rsidRPr="000125C7" w:rsidRDefault="0067431D" w:rsidP="0067431D">
            <w:pPr>
              <w:rPr>
                <w:rFonts w:cs="Arial"/>
                <w:sz w:val="20"/>
              </w:rPr>
            </w:pPr>
          </w:p>
        </w:tc>
      </w:tr>
      <w:tr w:rsidR="0067431D" w:rsidRPr="000B209A" w14:paraId="63C38D66" w14:textId="77777777" w:rsidTr="00FE52DC">
        <w:trPr>
          <w:gridAfter w:val="1"/>
          <w:wAfter w:w="7" w:type="dxa"/>
        </w:trPr>
        <w:tc>
          <w:tcPr>
            <w:tcW w:w="2258" w:type="dxa"/>
            <w:tcBorders>
              <w:top w:val="nil"/>
              <w:left w:val="single" w:sz="12" w:space="0" w:color="auto"/>
              <w:bottom w:val="nil"/>
              <w:right w:val="single" w:sz="4" w:space="0" w:color="auto"/>
            </w:tcBorders>
            <w:tcMar>
              <w:top w:w="57" w:type="dxa"/>
              <w:bottom w:w="57" w:type="dxa"/>
            </w:tcMar>
            <w:vAlign w:val="center"/>
          </w:tcPr>
          <w:p w14:paraId="59D1F1AE" w14:textId="77777777" w:rsidR="0067431D" w:rsidRPr="000B209A" w:rsidRDefault="0067431D" w:rsidP="0067431D">
            <w:pPr>
              <w:jc w:val="center"/>
              <w:rPr>
                <w:rFonts w:cs="Arial"/>
                <w:b/>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66317ED8" w14:textId="77777777" w:rsidR="0067431D" w:rsidRPr="000125C7" w:rsidRDefault="0067431D" w:rsidP="00F26309">
            <w:pPr>
              <w:numPr>
                <w:ilvl w:val="0"/>
                <w:numId w:val="12"/>
              </w:numPr>
              <w:rPr>
                <w:rFonts w:cs="Arial"/>
                <w:sz w:val="20"/>
              </w:rPr>
            </w:pPr>
            <w:r w:rsidRPr="000125C7">
              <w:rPr>
                <w:rFonts w:cs="Arial"/>
                <w:sz w:val="20"/>
              </w:rPr>
              <w:t>Hold a full Driving Licence</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3DC0E1F" w14:textId="77777777" w:rsidR="0067431D" w:rsidRPr="000125C7" w:rsidRDefault="0067431D" w:rsidP="0067431D">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C167314" w14:textId="77777777" w:rsidR="0067431D" w:rsidRDefault="0067431D" w:rsidP="0067431D">
            <w:r w:rsidRPr="00BB1B7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0449D2D6" w14:textId="77777777" w:rsidR="0067431D" w:rsidRPr="000125C7" w:rsidRDefault="0067431D" w:rsidP="0067431D">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F2A05EE" w14:textId="77777777" w:rsidR="0067431D" w:rsidRPr="000125C7" w:rsidRDefault="0067431D" w:rsidP="0067431D">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A32390E" w14:textId="77777777" w:rsidR="0067431D" w:rsidRPr="000125C7" w:rsidRDefault="0067431D" w:rsidP="0067431D">
            <w:pPr>
              <w:rPr>
                <w:rFonts w:cs="Arial"/>
                <w:sz w:val="20"/>
              </w:rPr>
            </w:pPr>
            <w:r w:rsidRPr="00F86B14">
              <w:rPr>
                <w:rFonts w:ascii="Monotype Sorts" w:hAnsi="Monotype Sorts"/>
                <w:snapToGrid w:val="0"/>
              </w:rPr>
              <w:sym w:font="Wingdings" w:char="F0FC"/>
            </w:r>
          </w:p>
        </w:tc>
      </w:tr>
      <w:tr w:rsidR="0067431D" w:rsidRPr="000B209A" w14:paraId="25B6940C" w14:textId="77777777" w:rsidTr="00FE52DC">
        <w:trPr>
          <w:gridAfter w:val="1"/>
          <w:wAfter w:w="7" w:type="dxa"/>
        </w:trPr>
        <w:tc>
          <w:tcPr>
            <w:tcW w:w="2258" w:type="dxa"/>
            <w:tcBorders>
              <w:top w:val="nil"/>
              <w:left w:val="single" w:sz="12" w:space="0" w:color="auto"/>
              <w:bottom w:val="single" w:sz="12" w:space="0" w:color="auto"/>
              <w:right w:val="single" w:sz="4" w:space="0" w:color="auto"/>
            </w:tcBorders>
            <w:tcMar>
              <w:top w:w="57" w:type="dxa"/>
              <w:bottom w:w="57" w:type="dxa"/>
            </w:tcMar>
            <w:vAlign w:val="center"/>
          </w:tcPr>
          <w:p w14:paraId="60146E8D" w14:textId="77777777" w:rsidR="0067431D" w:rsidRPr="000B209A" w:rsidRDefault="0067431D" w:rsidP="0067431D">
            <w:pPr>
              <w:jc w:val="center"/>
              <w:rPr>
                <w:rFonts w:cs="Arial"/>
                <w:b/>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0AE1F1AA" w14:textId="77777777" w:rsidR="0067431D" w:rsidRPr="000125C7" w:rsidRDefault="0067431D" w:rsidP="00F26309">
            <w:pPr>
              <w:numPr>
                <w:ilvl w:val="0"/>
                <w:numId w:val="12"/>
              </w:numPr>
              <w:rPr>
                <w:rFonts w:cs="Arial"/>
                <w:sz w:val="20"/>
              </w:rPr>
            </w:pPr>
            <w:r w:rsidRPr="000125C7">
              <w:rPr>
                <w:rFonts w:cs="Arial"/>
                <w:sz w:val="20"/>
              </w:rPr>
              <w:t>Be willing to attend training courses relevant to the position</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900C374" w14:textId="77777777" w:rsidR="0067431D" w:rsidRPr="000125C7" w:rsidRDefault="0067431D" w:rsidP="0067431D">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D56F190" w14:textId="77777777" w:rsidR="0067431D" w:rsidRDefault="0067431D" w:rsidP="0067431D">
            <w:r w:rsidRPr="00BB1B7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B7DF28A" w14:textId="77777777" w:rsidR="0067431D" w:rsidRPr="000125C7" w:rsidRDefault="0067431D" w:rsidP="0067431D">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9CE47B6" w14:textId="77777777" w:rsidR="0067431D" w:rsidRPr="000125C7" w:rsidRDefault="0067431D" w:rsidP="0067431D">
            <w:pPr>
              <w:rPr>
                <w:rFonts w:cs="Arial"/>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09A1F813" w14:textId="77777777" w:rsidR="0067431D" w:rsidRPr="000125C7" w:rsidRDefault="0067431D" w:rsidP="0067431D">
            <w:pPr>
              <w:rPr>
                <w:rFonts w:cs="Arial"/>
                <w:sz w:val="20"/>
              </w:rPr>
            </w:pPr>
          </w:p>
        </w:tc>
      </w:tr>
      <w:tr w:rsidR="0067431D" w:rsidRPr="000B209A" w14:paraId="6B000DDE" w14:textId="77777777" w:rsidTr="007038A2">
        <w:trPr>
          <w:gridAfter w:val="1"/>
          <w:wAfter w:w="7" w:type="dxa"/>
        </w:trPr>
        <w:tc>
          <w:tcPr>
            <w:tcW w:w="10130" w:type="dxa"/>
            <w:gridSpan w:val="7"/>
            <w:tcBorders>
              <w:top w:val="single" w:sz="12" w:space="0" w:color="auto"/>
              <w:left w:val="nil"/>
              <w:bottom w:val="single" w:sz="4" w:space="0" w:color="auto"/>
              <w:right w:val="nil"/>
            </w:tcBorders>
            <w:tcMar>
              <w:top w:w="57" w:type="dxa"/>
              <w:bottom w:w="57" w:type="dxa"/>
            </w:tcMar>
          </w:tcPr>
          <w:p w14:paraId="685A4B1A" w14:textId="77777777" w:rsidR="0067431D" w:rsidRPr="000B209A" w:rsidRDefault="0067431D" w:rsidP="0067431D">
            <w:pPr>
              <w:rPr>
                <w:rFonts w:cs="Arial"/>
                <w:sz w:val="12"/>
                <w:szCs w:val="12"/>
              </w:rPr>
            </w:pPr>
          </w:p>
        </w:tc>
      </w:tr>
      <w:tr w:rsidR="0067431D" w:rsidRPr="000B209A" w14:paraId="163C229A" w14:textId="77777777" w:rsidTr="007038A2">
        <w:trPr>
          <w:gridAfter w:val="1"/>
          <w:wAfter w:w="7" w:type="dxa"/>
        </w:trPr>
        <w:tc>
          <w:tcPr>
            <w:tcW w:w="10130" w:type="dxa"/>
            <w:gridSpan w:val="7"/>
            <w:tcBorders>
              <w:bottom w:val="single" w:sz="4" w:space="0" w:color="auto"/>
            </w:tcBorders>
            <w:shd w:val="clear" w:color="auto" w:fill="E6E6E6"/>
            <w:tcMar>
              <w:top w:w="57" w:type="dxa"/>
              <w:bottom w:w="57" w:type="dxa"/>
            </w:tcMar>
          </w:tcPr>
          <w:p w14:paraId="7C20ED4A" w14:textId="77777777" w:rsidR="0067431D" w:rsidRPr="000B209A" w:rsidRDefault="0067431D" w:rsidP="0067431D">
            <w:pPr>
              <w:rPr>
                <w:rFonts w:cs="Arial"/>
                <w:b/>
              </w:rPr>
            </w:pPr>
            <w:r w:rsidRPr="000B209A">
              <w:rPr>
                <w:rFonts w:cs="Arial"/>
                <w:b/>
              </w:rPr>
              <w:t>P</w:t>
            </w:r>
            <w:r w:rsidRPr="000B209A">
              <w:rPr>
                <w:rFonts w:cs="Arial"/>
              </w:rPr>
              <w:t>: Pre-application</w:t>
            </w:r>
            <w:r w:rsidRPr="000B209A">
              <w:rPr>
                <w:rFonts w:cs="Arial"/>
                <w:b/>
              </w:rPr>
              <w:t xml:space="preserve">      A</w:t>
            </w:r>
            <w:r w:rsidRPr="000B209A">
              <w:rPr>
                <w:rFonts w:cs="Arial"/>
              </w:rPr>
              <w:t xml:space="preserve">: Application      </w:t>
            </w:r>
            <w:r w:rsidRPr="000B209A">
              <w:rPr>
                <w:rFonts w:cs="Arial"/>
                <w:b/>
              </w:rPr>
              <w:t>T</w:t>
            </w:r>
            <w:r w:rsidRPr="000B209A">
              <w:rPr>
                <w:rFonts w:cs="Arial"/>
              </w:rPr>
              <w:t xml:space="preserve">: Test      </w:t>
            </w:r>
            <w:r w:rsidRPr="000B209A">
              <w:rPr>
                <w:rFonts w:cs="Arial"/>
                <w:b/>
              </w:rPr>
              <w:t>I</w:t>
            </w:r>
            <w:r w:rsidRPr="000B209A">
              <w:rPr>
                <w:rFonts w:cs="Arial"/>
              </w:rPr>
              <w:t>: Interview</w:t>
            </w:r>
            <w:r w:rsidRPr="000B209A">
              <w:rPr>
                <w:rFonts w:cs="Arial"/>
                <w:b/>
              </w:rPr>
              <w:t xml:space="preserve">      D</w:t>
            </w:r>
            <w:r w:rsidRPr="000B209A">
              <w:rPr>
                <w:rFonts w:cs="Arial"/>
              </w:rPr>
              <w:t>: Documentary evidence</w:t>
            </w:r>
          </w:p>
        </w:tc>
      </w:tr>
      <w:tr w:rsidR="0067431D" w:rsidRPr="000B209A" w14:paraId="7F80F7B2" w14:textId="77777777" w:rsidTr="007038A2">
        <w:trPr>
          <w:gridAfter w:val="1"/>
          <w:wAfter w:w="7" w:type="dxa"/>
        </w:trPr>
        <w:tc>
          <w:tcPr>
            <w:tcW w:w="10130" w:type="dxa"/>
            <w:gridSpan w:val="7"/>
            <w:tcBorders>
              <w:top w:val="single" w:sz="4" w:space="0" w:color="auto"/>
              <w:left w:val="nil"/>
              <w:bottom w:val="nil"/>
              <w:right w:val="nil"/>
            </w:tcBorders>
            <w:tcMar>
              <w:top w:w="57" w:type="dxa"/>
              <w:bottom w:w="57" w:type="dxa"/>
            </w:tcMar>
          </w:tcPr>
          <w:p w14:paraId="1C082505" w14:textId="77777777" w:rsidR="0067431D" w:rsidRPr="000B209A" w:rsidRDefault="0067431D" w:rsidP="0067431D">
            <w:pPr>
              <w:rPr>
                <w:rFonts w:cs="Arial"/>
                <w:sz w:val="12"/>
                <w:szCs w:val="12"/>
              </w:rPr>
            </w:pPr>
          </w:p>
        </w:tc>
      </w:tr>
      <w:tr w:rsidR="0067431D" w:rsidRPr="000B209A" w14:paraId="76C54C84" w14:textId="77777777" w:rsidTr="007038A2">
        <w:trPr>
          <w:gridAfter w:val="1"/>
          <w:wAfter w:w="7" w:type="dxa"/>
        </w:trPr>
        <w:tc>
          <w:tcPr>
            <w:tcW w:w="10130" w:type="dxa"/>
            <w:gridSpan w:val="7"/>
            <w:tcBorders>
              <w:top w:val="nil"/>
              <w:left w:val="nil"/>
              <w:bottom w:val="nil"/>
              <w:right w:val="nil"/>
            </w:tcBorders>
            <w:tcMar>
              <w:top w:w="57" w:type="dxa"/>
              <w:bottom w:w="57" w:type="dxa"/>
            </w:tcMar>
          </w:tcPr>
          <w:p w14:paraId="11AB616D" w14:textId="1693B9F6" w:rsidR="0067431D" w:rsidRPr="000B209A" w:rsidRDefault="0067431D" w:rsidP="0067431D">
            <w:pPr>
              <w:rPr>
                <w:rFonts w:cs="Arial"/>
                <w:b/>
              </w:rPr>
            </w:pPr>
            <w:r w:rsidRPr="000B209A">
              <w:rPr>
                <w:rFonts w:cs="Arial"/>
                <w:b/>
              </w:rPr>
              <w:t xml:space="preserve">Prepared by/author: </w:t>
            </w:r>
            <w:r w:rsidR="00ED6C53">
              <w:rPr>
                <w:rFonts w:cs="Arial"/>
              </w:rPr>
              <w:t>Donna Cresswell-Duly</w:t>
            </w:r>
            <w:r w:rsidRPr="000B209A">
              <w:rPr>
                <w:rFonts w:cs="Arial"/>
                <w:b/>
              </w:rPr>
              <w:tab/>
            </w:r>
            <w:r w:rsidRPr="000B209A">
              <w:rPr>
                <w:rFonts w:cs="Arial"/>
                <w:b/>
              </w:rPr>
              <w:tab/>
              <w:t xml:space="preserve">Date: </w:t>
            </w:r>
            <w:r w:rsidR="00ED6C53">
              <w:rPr>
                <w:rFonts w:cs="Arial"/>
              </w:rPr>
              <w:t>April 2025</w:t>
            </w:r>
          </w:p>
        </w:tc>
      </w:tr>
      <w:tr w:rsidR="0067431D" w:rsidRPr="000B209A" w14:paraId="6E492B63" w14:textId="77777777" w:rsidTr="007038A2">
        <w:trPr>
          <w:gridAfter w:val="1"/>
          <w:wAfter w:w="7" w:type="dxa"/>
        </w:trPr>
        <w:tc>
          <w:tcPr>
            <w:tcW w:w="10130" w:type="dxa"/>
            <w:gridSpan w:val="7"/>
            <w:tcBorders>
              <w:top w:val="nil"/>
              <w:left w:val="nil"/>
              <w:bottom w:val="nil"/>
              <w:right w:val="nil"/>
            </w:tcBorders>
            <w:tcMar>
              <w:top w:w="57" w:type="dxa"/>
              <w:bottom w:w="57" w:type="dxa"/>
            </w:tcMar>
          </w:tcPr>
          <w:p w14:paraId="0A154D75" w14:textId="2AC9027E" w:rsidR="0067431D" w:rsidRPr="000B209A" w:rsidRDefault="0067431D" w:rsidP="0067431D">
            <w:r w:rsidRPr="000B209A">
              <w:rPr>
                <w:rFonts w:cs="Arial"/>
                <w:b/>
              </w:rPr>
              <w:t xml:space="preserve">Job title: </w:t>
            </w:r>
            <w:r w:rsidRPr="000B209A">
              <w:rPr>
                <w:rFonts w:cs="Arial"/>
              </w:rPr>
              <w:t xml:space="preserve">Head of </w:t>
            </w:r>
            <w:r w:rsidR="00ED6C53">
              <w:rPr>
                <w:rFonts w:cs="Arial"/>
              </w:rPr>
              <w:t>Greenspace Development</w:t>
            </w:r>
          </w:p>
        </w:tc>
      </w:tr>
    </w:tbl>
    <w:p w14:paraId="0812636A" w14:textId="77777777" w:rsidR="004B610E" w:rsidRPr="000B209A" w:rsidRDefault="004B610E">
      <w:pPr>
        <w:rPr>
          <w:sz w:val="2"/>
          <w:szCs w:val="2"/>
        </w:rPr>
      </w:pPr>
    </w:p>
    <w:sectPr w:rsidR="004B610E" w:rsidRPr="000B209A">
      <w:pgSz w:w="11906" w:h="16838" w:code="9"/>
      <w:pgMar w:top="680" w:right="851"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2F1AE" w14:textId="77777777" w:rsidR="00655875" w:rsidRDefault="00655875">
      <w:r>
        <w:separator/>
      </w:r>
    </w:p>
  </w:endnote>
  <w:endnote w:type="continuationSeparator" w:id="0">
    <w:p w14:paraId="167C3EBF" w14:textId="77777777" w:rsidR="00655875" w:rsidRDefault="0065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EC8BF" w14:textId="77777777" w:rsidR="00655875" w:rsidRDefault="00655875">
      <w:r>
        <w:separator/>
      </w:r>
    </w:p>
  </w:footnote>
  <w:footnote w:type="continuationSeparator" w:id="0">
    <w:p w14:paraId="45B63E64" w14:textId="77777777" w:rsidR="00655875" w:rsidRDefault="00655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0C4E"/>
    <w:multiLevelType w:val="hybridMultilevel"/>
    <w:tmpl w:val="7716FE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6064676"/>
    <w:multiLevelType w:val="hybridMultilevel"/>
    <w:tmpl w:val="7716FE12"/>
    <w:lvl w:ilvl="0" w:tplc="0809000F">
      <w:start w:val="1"/>
      <w:numFmt w:val="decimal"/>
      <w:lvlText w:val="%1."/>
      <w:lvlJc w:val="left"/>
      <w:pPr>
        <w:tabs>
          <w:tab w:val="num" w:pos="432"/>
        </w:tabs>
        <w:ind w:left="432" w:hanging="360"/>
      </w:pPr>
    </w:lvl>
    <w:lvl w:ilvl="1" w:tplc="08090019" w:tentative="1">
      <w:start w:val="1"/>
      <w:numFmt w:val="lowerLetter"/>
      <w:lvlText w:val="%2."/>
      <w:lvlJc w:val="left"/>
      <w:pPr>
        <w:tabs>
          <w:tab w:val="num" w:pos="1152"/>
        </w:tabs>
        <w:ind w:left="1152" w:hanging="360"/>
      </w:pPr>
    </w:lvl>
    <w:lvl w:ilvl="2" w:tplc="0809001B" w:tentative="1">
      <w:start w:val="1"/>
      <w:numFmt w:val="lowerRoman"/>
      <w:lvlText w:val="%3."/>
      <w:lvlJc w:val="right"/>
      <w:pPr>
        <w:tabs>
          <w:tab w:val="num" w:pos="1872"/>
        </w:tabs>
        <w:ind w:left="1872" w:hanging="180"/>
      </w:pPr>
    </w:lvl>
    <w:lvl w:ilvl="3" w:tplc="0809000F" w:tentative="1">
      <w:start w:val="1"/>
      <w:numFmt w:val="decimal"/>
      <w:lvlText w:val="%4."/>
      <w:lvlJc w:val="left"/>
      <w:pPr>
        <w:tabs>
          <w:tab w:val="num" w:pos="2592"/>
        </w:tabs>
        <w:ind w:left="2592" w:hanging="360"/>
      </w:p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2" w15:restartNumberingAfterBreak="0">
    <w:nsid w:val="16C7046C"/>
    <w:multiLevelType w:val="hybridMultilevel"/>
    <w:tmpl w:val="70CCC84E"/>
    <w:lvl w:ilvl="0" w:tplc="0B063A72">
      <w:start w:val="1"/>
      <w:numFmt w:val="decimal"/>
      <w:lvlText w:val="%1"/>
      <w:lvlJc w:val="left"/>
      <w:pPr>
        <w:tabs>
          <w:tab w:val="num" w:pos="360"/>
        </w:tabs>
        <w:ind w:left="360" w:hanging="360"/>
      </w:pPr>
      <w:rPr>
        <w:rFonts w:hint="default"/>
        <w:sz w:val="24"/>
        <w:szCs w:val="24"/>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7460AEC"/>
    <w:multiLevelType w:val="hybridMultilevel"/>
    <w:tmpl w:val="1E422048"/>
    <w:lvl w:ilvl="0" w:tplc="0809000F">
      <w:start w:val="1"/>
      <w:numFmt w:val="decimal"/>
      <w:lvlText w:val="%1."/>
      <w:lvlJc w:val="left"/>
      <w:pPr>
        <w:tabs>
          <w:tab w:val="num" w:pos="1504"/>
        </w:tabs>
        <w:ind w:left="150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0C1D7B"/>
    <w:multiLevelType w:val="singleLevel"/>
    <w:tmpl w:val="7B7CA416"/>
    <w:lvl w:ilvl="0">
      <w:start w:val="1"/>
      <w:numFmt w:val="decimal"/>
      <w:lvlText w:val="%1."/>
      <w:lvlJc w:val="left"/>
      <w:pPr>
        <w:tabs>
          <w:tab w:val="num" w:pos="570"/>
        </w:tabs>
        <w:ind w:left="570" w:hanging="570"/>
      </w:pPr>
      <w:rPr>
        <w:rFonts w:hint="default"/>
        <w:b/>
      </w:rPr>
    </w:lvl>
  </w:abstractNum>
  <w:abstractNum w:abstractNumId="5" w15:restartNumberingAfterBreak="0">
    <w:nsid w:val="2D8511DF"/>
    <w:multiLevelType w:val="hybridMultilevel"/>
    <w:tmpl w:val="22822EFE"/>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77F51DC"/>
    <w:multiLevelType w:val="hybridMultilevel"/>
    <w:tmpl w:val="5290C51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296"/>
        </w:tabs>
        <w:ind w:left="296" w:hanging="360"/>
      </w:pPr>
    </w:lvl>
    <w:lvl w:ilvl="2" w:tplc="0809000F">
      <w:start w:val="1"/>
      <w:numFmt w:val="decimal"/>
      <w:lvlText w:val="%3."/>
      <w:lvlJc w:val="left"/>
      <w:pPr>
        <w:ind w:left="1196" w:hanging="360"/>
      </w:pPr>
    </w:lvl>
    <w:lvl w:ilvl="3" w:tplc="FFFFFFFF" w:tentative="1">
      <w:start w:val="1"/>
      <w:numFmt w:val="decimal"/>
      <w:lvlText w:val="%4."/>
      <w:lvlJc w:val="left"/>
      <w:pPr>
        <w:tabs>
          <w:tab w:val="num" w:pos="1736"/>
        </w:tabs>
        <w:ind w:left="1736" w:hanging="360"/>
      </w:pPr>
    </w:lvl>
    <w:lvl w:ilvl="4" w:tplc="FFFFFFFF" w:tentative="1">
      <w:start w:val="1"/>
      <w:numFmt w:val="lowerLetter"/>
      <w:lvlText w:val="%5."/>
      <w:lvlJc w:val="left"/>
      <w:pPr>
        <w:tabs>
          <w:tab w:val="num" w:pos="2456"/>
        </w:tabs>
        <w:ind w:left="2456" w:hanging="360"/>
      </w:pPr>
    </w:lvl>
    <w:lvl w:ilvl="5" w:tplc="FFFFFFFF" w:tentative="1">
      <w:start w:val="1"/>
      <w:numFmt w:val="lowerRoman"/>
      <w:lvlText w:val="%6."/>
      <w:lvlJc w:val="right"/>
      <w:pPr>
        <w:tabs>
          <w:tab w:val="num" w:pos="3176"/>
        </w:tabs>
        <w:ind w:left="3176" w:hanging="180"/>
      </w:pPr>
    </w:lvl>
    <w:lvl w:ilvl="6" w:tplc="FFFFFFFF" w:tentative="1">
      <w:start w:val="1"/>
      <w:numFmt w:val="decimal"/>
      <w:lvlText w:val="%7."/>
      <w:lvlJc w:val="left"/>
      <w:pPr>
        <w:tabs>
          <w:tab w:val="num" w:pos="3896"/>
        </w:tabs>
        <w:ind w:left="3896" w:hanging="360"/>
      </w:pPr>
    </w:lvl>
    <w:lvl w:ilvl="7" w:tplc="FFFFFFFF" w:tentative="1">
      <w:start w:val="1"/>
      <w:numFmt w:val="lowerLetter"/>
      <w:lvlText w:val="%8."/>
      <w:lvlJc w:val="left"/>
      <w:pPr>
        <w:tabs>
          <w:tab w:val="num" w:pos="4616"/>
        </w:tabs>
        <w:ind w:left="4616" w:hanging="360"/>
      </w:pPr>
    </w:lvl>
    <w:lvl w:ilvl="8" w:tplc="FFFFFFFF" w:tentative="1">
      <w:start w:val="1"/>
      <w:numFmt w:val="lowerRoman"/>
      <w:lvlText w:val="%9."/>
      <w:lvlJc w:val="right"/>
      <w:pPr>
        <w:tabs>
          <w:tab w:val="num" w:pos="5336"/>
        </w:tabs>
        <w:ind w:left="5336" w:hanging="180"/>
      </w:pPr>
    </w:lvl>
  </w:abstractNum>
  <w:abstractNum w:abstractNumId="7" w15:restartNumberingAfterBreak="0">
    <w:nsid w:val="39924551"/>
    <w:multiLevelType w:val="hybridMultilevel"/>
    <w:tmpl w:val="8746E83C"/>
    <w:lvl w:ilvl="0" w:tplc="0409000F">
      <w:start w:val="1"/>
      <w:numFmt w:val="decimal"/>
      <w:lvlText w:val="%1."/>
      <w:lvlJc w:val="left"/>
      <w:pPr>
        <w:tabs>
          <w:tab w:val="num" w:pos="1290"/>
        </w:tabs>
        <w:ind w:left="1290" w:hanging="360"/>
      </w:pPr>
    </w:lvl>
    <w:lvl w:ilvl="1" w:tplc="0C74FDAC">
      <w:start w:val="1"/>
      <w:numFmt w:val="lowerLetter"/>
      <w:lvlText w:val="%2)"/>
      <w:lvlJc w:val="left"/>
      <w:pPr>
        <w:tabs>
          <w:tab w:val="num" w:pos="2010"/>
        </w:tabs>
        <w:ind w:left="2010" w:hanging="360"/>
      </w:pPr>
      <w:rPr>
        <w:rFonts w:hint="default"/>
      </w:r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8" w15:restartNumberingAfterBreak="0">
    <w:nsid w:val="3B69761C"/>
    <w:multiLevelType w:val="hybridMultilevel"/>
    <w:tmpl w:val="2F1A6524"/>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296"/>
        </w:tabs>
        <w:ind w:left="296" w:hanging="360"/>
      </w:pPr>
    </w:lvl>
    <w:lvl w:ilvl="2" w:tplc="0809001B">
      <w:start w:val="1"/>
      <w:numFmt w:val="lowerRoman"/>
      <w:lvlText w:val="%3."/>
      <w:lvlJc w:val="right"/>
      <w:pPr>
        <w:tabs>
          <w:tab w:val="num" w:pos="1016"/>
        </w:tabs>
        <w:ind w:left="1016" w:hanging="180"/>
      </w:pPr>
    </w:lvl>
    <w:lvl w:ilvl="3" w:tplc="0809000F" w:tentative="1">
      <w:start w:val="1"/>
      <w:numFmt w:val="decimal"/>
      <w:lvlText w:val="%4."/>
      <w:lvlJc w:val="left"/>
      <w:pPr>
        <w:tabs>
          <w:tab w:val="num" w:pos="1736"/>
        </w:tabs>
        <w:ind w:left="1736" w:hanging="360"/>
      </w:pPr>
    </w:lvl>
    <w:lvl w:ilvl="4" w:tplc="08090019" w:tentative="1">
      <w:start w:val="1"/>
      <w:numFmt w:val="lowerLetter"/>
      <w:lvlText w:val="%5."/>
      <w:lvlJc w:val="left"/>
      <w:pPr>
        <w:tabs>
          <w:tab w:val="num" w:pos="2456"/>
        </w:tabs>
        <w:ind w:left="2456" w:hanging="360"/>
      </w:pPr>
    </w:lvl>
    <w:lvl w:ilvl="5" w:tplc="0809001B" w:tentative="1">
      <w:start w:val="1"/>
      <w:numFmt w:val="lowerRoman"/>
      <w:lvlText w:val="%6."/>
      <w:lvlJc w:val="right"/>
      <w:pPr>
        <w:tabs>
          <w:tab w:val="num" w:pos="3176"/>
        </w:tabs>
        <w:ind w:left="3176" w:hanging="180"/>
      </w:pPr>
    </w:lvl>
    <w:lvl w:ilvl="6" w:tplc="0809000F" w:tentative="1">
      <w:start w:val="1"/>
      <w:numFmt w:val="decimal"/>
      <w:lvlText w:val="%7."/>
      <w:lvlJc w:val="left"/>
      <w:pPr>
        <w:tabs>
          <w:tab w:val="num" w:pos="3896"/>
        </w:tabs>
        <w:ind w:left="3896" w:hanging="360"/>
      </w:pPr>
    </w:lvl>
    <w:lvl w:ilvl="7" w:tplc="08090019" w:tentative="1">
      <w:start w:val="1"/>
      <w:numFmt w:val="lowerLetter"/>
      <w:lvlText w:val="%8."/>
      <w:lvlJc w:val="left"/>
      <w:pPr>
        <w:tabs>
          <w:tab w:val="num" w:pos="4616"/>
        </w:tabs>
        <w:ind w:left="4616" w:hanging="360"/>
      </w:pPr>
    </w:lvl>
    <w:lvl w:ilvl="8" w:tplc="0809001B" w:tentative="1">
      <w:start w:val="1"/>
      <w:numFmt w:val="lowerRoman"/>
      <w:lvlText w:val="%9."/>
      <w:lvlJc w:val="right"/>
      <w:pPr>
        <w:tabs>
          <w:tab w:val="num" w:pos="5336"/>
        </w:tabs>
        <w:ind w:left="5336" w:hanging="180"/>
      </w:pPr>
    </w:lvl>
  </w:abstractNum>
  <w:abstractNum w:abstractNumId="9" w15:restartNumberingAfterBreak="0">
    <w:nsid w:val="46A330AA"/>
    <w:multiLevelType w:val="hybridMultilevel"/>
    <w:tmpl w:val="61A6A482"/>
    <w:lvl w:ilvl="0" w:tplc="99BEB99C">
      <w:start w:val="1"/>
      <w:numFmt w:val="decimal"/>
      <w:lvlText w:val="%1."/>
      <w:lvlJc w:val="left"/>
      <w:pPr>
        <w:tabs>
          <w:tab w:val="num" w:pos="1080"/>
        </w:tabs>
        <w:ind w:left="1080" w:hanging="360"/>
      </w:pPr>
      <w:rPr>
        <w:rFonts w:hint="default"/>
        <w:b w:val="0"/>
        <w:sz w:val="24"/>
        <w:szCs w:val="24"/>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546E46A7"/>
    <w:multiLevelType w:val="hybridMultilevel"/>
    <w:tmpl w:val="EB5E118E"/>
    <w:lvl w:ilvl="0" w:tplc="E81E6FA8">
      <w:start w:val="1"/>
      <w:numFmt w:val="decimal"/>
      <w:lvlText w:val="%1."/>
      <w:lvlJc w:val="left"/>
      <w:pPr>
        <w:tabs>
          <w:tab w:val="num" w:pos="765"/>
        </w:tabs>
        <w:ind w:left="765" w:hanging="405"/>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F24F55"/>
    <w:multiLevelType w:val="hybridMultilevel"/>
    <w:tmpl w:val="BB52D856"/>
    <w:lvl w:ilvl="0" w:tplc="0809000F">
      <w:start w:val="1"/>
      <w:numFmt w:val="decimal"/>
      <w:lvlText w:val="%1."/>
      <w:lvlJc w:val="left"/>
      <w:pPr>
        <w:tabs>
          <w:tab w:val="num" w:pos="432"/>
        </w:tabs>
        <w:ind w:left="432" w:hanging="360"/>
      </w:pPr>
    </w:lvl>
    <w:lvl w:ilvl="1" w:tplc="08090019">
      <w:start w:val="1"/>
      <w:numFmt w:val="lowerLetter"/>
      <w:lvlText w:val="%2."/>
      <w:lvlJc w:val="left"/>
      <w:pPr>
        <w:tabs>
          <w:tab w:val="num" w:pos="1152"/>
        </w:tabs>
        <w:ind w:left="1152" w:hanging="360"/>
      </w:pPr>
    </w:lvl>
    <w:lvl w:ilvl="2" w:tplc="0809001B" w:tentative="1">
      <w:start w:val="1"/>
      <w:numFmt w:val="lowerRoman"/>
      <w:lvlText w:val="%3."/>
      <w:lvlJc w:val="right"/>
      <w:pPr>
        <w:tabs>
          <w:tab w:val="num" w:pos="1872"/>
        </w:tabs>
        <w:ind w:left="1872" w:hanging="180"/>
      </w:pPr>
    </w:lvl>
    <w:lvl w:ilvl="3" w:tplc="0809000F" w:tentative="1">
      <w:start w:val="1"/>
      <w:numFmt w:val="decimal"/>
      <w:lvlText w:val="%4."/>
      <w:lvlJc w:val="left"/>
      <w:pPr>
        <w:tabs>
          <w:tab w:val="num" w:pos="2592"/>
        </w:tabs>
        <w:ind w:left="2592" w:hanging="360"/>
      </w:p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12" w15:restartNumberingAfterBreak="0">
    <w:nsid w:val="64224B0E"/>
    <w:multiLevelType w:val="multilevel"/>
    <w:tmpl w:val="BE6838BA"/>
    <w:lvl w:ilvl="0">
      <w:start w:val="1"/>
      <w:numFmt w:val="bullet"/>
      <w:lvlText w:val=""/>
      <w:lvlJc w:val="left"/>
      <w:pPr>
        <w:tabs>
          <w:tab w:val="num" w:pos="1504"/>
        </w:tabs>
        <w:ind w:left="1504"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98A1764"/>
    <w:multiLevelType w:val="multilevel"/>
    <w:tmpl w:val="536E2542"/>
    <w:lvl w:ilvl="0">
      <w:start w:val="1"/>
      <w:numFmt w:val="bullet"/>
      <w:lvlText w:val=""/>
      <w:lvlJc w:val="left"/>
      <w:pPr>
        <w:tabs>
          <w:tab w:val="num" w:pos="1504"/>
        </w:tabs>
        <w:ind w:left="1504"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18368267">
    <w:abstractNumId w:val="2"/>
  </w:num>
  <w:num w:numId="2" w16cid:durableId="1985886620">
    <w:abstractNumId w:val="7"/>
  </w:num>
  <w:num w:numId="3" w16cid:durableId="1749420795">
    <w:abstractNumId w:val="10"/>
  </w:num>
  <w:num w:numId="4" w16cid:durableId="1720661956">
    <w:abstractNumId w:val="9"/>
  </w:num>
  <w:num w:numId="5" w16cid:durableId="703559178">
    <w:abstractNumId w:val="3"/>
  </w:num>
  <w:num w:numId="6" w16cid:durableId="950624980">
    <w:abstractNumId w:val="13"/>
  </w:num>
  <w:num w:numId="7" w16cid:durableId="695085086">
    <w:abstractNumId w:val="8"/>
  </w:num>
  <w:num w:numId="8" w16cid:durableId="1412704460">
    <w:abstractNumId w:val="12"/>
  </w:num>
  <w:num w:numId="9" w16cid:durableId="1522624116">
    <w:abstractNumId w:val="4"/>
  </w:num>
  <w:num w:numId="10" w16cid:durableId="1134562839">
    <w:abstractNumId w:val="5"/>
  </w:num>
  <w:num w:numId="11" w16cid:durableId="759835302">
    <w:abstractNumId w:val="1"/>
  </w:num>
  <w:num w:numId="12" w16cid:durableId="1539512362">
    <w:abstractNumId w:val="11"/>
  </w:num>
  <w:num w:numId="13" w16cid:durableId="633020803">
    <w:abstractNumId w:val="0"/>
  </w:num>
  <w:num w:numId="14" w16cid:durableId="854616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75"/>
    <w:rsid w:val="0000312D"/>
    <w:rsid w:val="000103BC"/>
    <w:rsid w:val="00081749"/>
    <w:rsid w:val="00086C80"/>
    <w:rsid w:val="00096560"/>
    <w:rsid w:val="000B209A"/>
    <w:rsid w:val="000C12AB"/>
    <w:rsid w:val="000C25ED"/>
    <w:rsid w:val="000D538C"/>
    <w:rsid w:val="00101452"/>
    <w:rsid w:val="0014472E"/>
    <w:rsid w:val="001559EE"/>
    <w:rsid w:val="00167339"/>
    <w:rsid w:val="001757BB"/>
    <w:rsid w:val="00176A58"/>
    <w:rsid w:val="001B03DB"/>
    <w:rsid w:val="001C2EF3"/>
    <w:rsid w:val="001C35A0"/>
    <w:rsid w:val="001E0E74"/>
    <w:rsid w:val="001F261E"/>
    <w:rsid w:val="001F28F1"/>
    <w:rsid w:val="00221846"/>
    <w:rsid w:val="00224874"/>
    <w:rsid w:val="002862B9"/>
    <w:rsid w:val="002E4F18"/>
    <w:rsid w:val="002F14FD"/>
    <w:rsid w:val="002F2AB8"/>
    <w:rsid w:val="002F3261"/>
    <w:rsid w:val="00335DAD"/>
    <w:rsid w:val="00390A1E"/>
    <w:rsid w:val="003E3F67"/>
    <w:rsid w:val="003F0291"/>
    <w:rsid w:val="00403344"/>
    <w:rsid w:val="00407F6B"/>
    <w:rsid w:val="00413BF7"/>
    <w:rsid w:val="00445D32"/>
    <w:rsid w:val="004B610E"/>
    <w:rsid w:val="004C33DF"/>
    <w:rsid w:val="004D597F"/>
    <w:rsid w:val="004F1325"/>
    <w:rsid w:val="004F4D31"/>
    <w:rsid w:val="00565099"/>
    <w:rsid w:val="00584C4F"/>
    <w:rsid w:val="005A060D"/>
    <w:rsid w:val="005C2069"/>
    <w:rsid w:val="005E0EE5"/>
    <w:rsid w:val="005E2C61"/>
    <w:rsid w:val="00620FDF"/>
    <w:rsid w:val="00624455"/>
    <w:rsid w:val="00627432"/>
    <w:rsid w:val="00655875"/>
    <w:rsid w:val="00670495"/>
    <w:rsid w:val="006730CF"/>
    <w:rsid w:val="0067431D"/>
    <w:rsid w:val="006B1BFF"/>
    <w:rsid w:val="006C6AEA"/>
    <w:rsid w:val="006D0736"/>
    <w:rsid w:val="006D08A9"/>
    <w:rsid w:val="006D17AB"/>
    <w:rsid w:val="006E3AC0"/>
    <w:rsid w:val="006F2FC9"/>
    <w:rsid w:val="006F423C"/>
    <w:rsid w:val="007038A2"/>
    <w:rsid w:val="00732077"/>
    <w:rsid w:val="00770FD4"/>
    <w:rsid w:val="00773705"/>
    <w:rsid w:val="00785FE7"/>
    <w:rsid w:val="007A43DC"/>
    <w:rsid w:val="007A765A"/>
    <w:rsid w:val="007B27EF"/>
    <w:rsid w:val="007E2CEF"/>
    <w:rsid w:val="0087079B"/>
    <w:rsid w:val="0087144C"/>
    <w:rsid w:val="008850F3"/>
    <w:rsid w:val="008B06FB"/>
    <w:rsid w:val="008B5690"/>
    <w:rsid w:val="008C07F4"/>
    <w:rsid w:val="008F0228"/>
    <w:rsid w:val="008F0AD6"/>
    <w:rsid w:val="009025A1"/>
    <w:rsid w:val="00913086"/>
    <w:rsid w:val="00940642"/>
    <w:rsid w:val="00985BA3"/>
    <w:rsid w:val="0099643D"/>
    <w:rsid w:val="009C4293"/>
    <w:rsid w:val="009C6CC1"/>
    <w:rsid w:val="009D1431"/>
    <w:rsid w:val="009E3D8A"/>
    <w:rsid w:val="009F39DA"/>
    <w:rsid w:val="00A1698B"/>
    <w:rsid w:val="00A601FC"/>
    <w:rsid w:val="00AC2E66"/>
    <w:rsid w:val="00AC4761"/>
    <w:rsid w:val="00AD1CE2"/>
    <w:rsid w:val="00B0362A"/>
    <w:rsid w:val="00B4199F"/>
    <w:rsid w:val="00B50E12"/>
    <w:rsid w:val="00B52906"/>
    <w:rsid w:val="00B535EE"/>
    <w:rsid w:val="00B67708"/>
    <w:rsid w:val="00B9579C"/>
    <w:rsid w:val="00C03B22"/>
    <w:rsid w:val="00C10067"/>
    <w:rsid w:val="00C10689"/>
    <w:rsid w:val="00C15434"/>
    <w:rsid w:val="00C20A7B"/>
    <w:rsid w:val="00C241F4"/>
    <w:rsid w:val="00C31660"/>
    <w:rsid w:val="00C652A2"/>
    <w:rsid w:val="00C7283F"/>
    <w:rsid w:val="00CA3FD9"/>
    <w:rsid w:val="00CF5F0B"/>
    <w:rsid w:val="00CF7066"/>
    <w:rsid w:val="00D101BE"/>
    <w:rsid w:val="00D1408B"/>
    <w:rsid w:val="00D4002B"/>
    <w:rsid w:val="00D74132"/>
    <w:rsid w:val="00D77E32"/>
    <w:rsid w:val="00D91509"/>
    <w:rsid w:val="00DE098D"/>
    <w:rsid w:val="00DE1817"/>
    <w:rsid w:val="00DE42D4"/>
    <w:rsid w:val="00DF4B5A"/>
    <w:rsid w:val="00E279BC"/>
    <w:rsid w:val="00E45145"/>
    <w:rsid w:val="00E52672"/>
    <w:rsid w:val="00E64C27"/>
    <w:rsid w:val="00E918E6"/>
    <w:rsid w:val="00E957AC"/>
    <w:rsid w:val="00E96A89"/>
    <w:rsid w:val="00EB24E6"/>
    <w:rsid w:val="00EC113A"/>
    <w:rsid w:val="00EC3D29"/>
    <w:rsid w:val="00EC48F4"/>
    <w:rsid w:val="00ED3559"/>
    <w:rsid w:val="00ED6C53"/>
    <w:rsid w:val="00F13AB1"/>
    <w:rsid w:val="00F26309"/>
    <w:rsid w:val="00F36022"/>
    <w:rsid w:val="00F42237"/>
    <w:rsid w:val="00F66EE6"/>
    <w:rsid w:val="00F75976"/>
    <w:rsid w:val="00F84E01"/>
    <w:rsid w:val="00FA18DD"/>
    <w:rsid w:val="00FA7188"/>
    <w:rsid w:val="00FE52DC"/>
    <w:rsid w:val="00FF6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v:stroke dashstyle="1 1" weight="1.25pt"/>
    </o:shapedefaults>
    <o:shapelayout v:ext="edit">
      <o:idmap v:ext="edit" data="1"/>
    </o:shapelayout>
  </w:shapeDefaults>
  <w:decimalSymbol w:val="."/>
  <w:listSeparator w:val=","/>
  <w14:docId w14:val="3A28F43B"/>
  <w15:chartTrackingRefBased/>
  <w15:docId w15:val="{74035D54-A0F3-4484-B9DA-3D110B2D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C53"/>
    <w:rPr>
      <w:rFonts w:ascii="Arial" w:hAnsi="Arial"/>
      <w:sz w:val="24"/>
      <w:szCs w:val="24"/>
    </w:rPr>
  </w:style>
  <w:style w:type="paragraph" w:styleId="Heading1">
    <w:name w:val="heading 1"/>
    <w:basedOn w:val="Normal"/>
    <w:next w:val="Normal"/>
    <w:qFormat/>
    <w:pPr>
      <w:keepNext/>
      <w:ind w:left="-113"/>
      <w:outlineLvl w:val="0"/>
    </w:pPr>
    <w:rPr>
      <w:rFonts w:cs="Arial"/>
      <w:b/>
      <w:spacing w:val="-20"/>
      <w:sz w:val="44"/>
      <w:szCs w:val="44"/>
    </w:rPr>
  </w:style>
  <w:style w:type="paragraph" w:styleId="Heading5">
    <w:name w:val="heading 5"/>
    <w:basedOn w:val="Normal"/>
    <w:next w:val="Normal"/>
    <w:qFormat/>
    <w:pPr>
      <w:keepNext/>
      <w:ind w:right="26"/>
      <w:outlineLvl w:val="4"/>
    </w:pPr>
    <w:rPr>
      <w:b/>
      <w:kern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C2E66"/>
    <w:pPr>
      <w:spacing w:after="1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ind w:left="570"/>
    </w:pPr>
    <w:rPr>
      <w:sz w:val="22"/>
      <w:szCs w:val="20"/>
      <w:lang w:eastAsia="en-US"/>
    </w:rPr>
  </w:style>
  <w:style w:type="paragraph" w:customStyle="1" w:styleId="Body1">
    <w:name w:val="Body 1"/>
    <w:rsid w:val="005E2C61"/>
    <w:pPr>
      <w:outlineLvl w:val="0"/>
    </w:pPr>
    <w:rPr>
      <w:rFonts w:ascii="Arial" w:eastAsia="ヒラギノ角ゴ Pro W3" w:hAnsi="Arial"/>
      <w:color w:val="000000"/>
      <w:sz w:val="24"/>
      <w:lang w:val="en-US"/>
    </w:rPr>
  </w:style>
  <w:style w:type="paragraph" w:styleId="ListParagraph">
    <w:name w:val="List Paragraph"/>
    <w:basedOn w:val="Normal"/>
    <w:uiPriority w:val="34"/>
    <w:qFormat/>
    <w:rsid w:val="001F28F1"/>
    <w:pPr>
      <w:ind w:left="720"/>
    </w:pPr>
  </w:style>
  <w:style w:type="paragraph" w:styleId="Revision">
    <w:name w:val="Revision"/>
    <w:hidden/>
    <w:uiPriority w:val="99"/>
    <w:semiHidden/>
    <w:rsid w:val="003F029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eaco\OneDrive%20-%20Nottingham%20City%20Council\Documents_Migrated\111PARKS\Senior%20Management%20redesign\GSNE%202025\Team%20Shared%20Drive\JD%20%20PS%20-%20Greenspace%20Operations%20Manager%20-%20Apr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E3FBD-2E5D-42ED-AB47-57DDC774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JD  PS - Greenspace Operations Manager - April 2025</Template>
  <TotalTime>0</TotalTime>
  <Pages>5</Pages>
  <Words>1572</Words>
  <Characters>9177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Nottingham City Council</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Donna Cresswell-Duly</dc:creator>
  <cp:keywords/>
  <dc:description/>
  <cp:lastModifiedBy>Claire Smith-Harris</cp:lastModifiedBy>
  <cp:revision>2</cp:revision>
  <cp:lastPrinted>2012-02-09T08:29:00Z</cp:lastPrinted>
  <dcterms:created xsi:type="dcterms:W3CDTF">2025-08-18T10:16:00Z</dcterms:created>
  <dcterms:modified xsi:type="dcterms:W3CDTF">2025-08-18T10:16:00Z</dcterms:modified>
</cp:coreProperties>
</file>