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365B0843"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EA6872">
        <w:rPr>
          <w:rFonts w:cs="Arial"/>
          <w:sz w:val="28"/>
          <w:szCs w:val="28"/>
        </w:rPr>
        <w:t>Governance Officer</w:t>
      </w:r>
    </w:p>
    <w:p w14:paraId="5277A41E" w14:textId="37BA7D2C"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EA6872">
        <w:rPr>
          <w:rFonts w:cs="Arial"/>
          <w:bCs w:val="0"/>
          <w:sz w:val="28"/>
          <w:szCs w:val="28"/>
        </w:rPr>
        <w:t>G</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1A8CD0CC" w14:textId="6B8D5A53" w:rsidR="00EA6872" w:rsidRPr="00EA6872" w:rsidRDefault="00EA6872" w:rsidP="00EA6872">
      <w:pPr>
        <w:rPr>
          <w:bCs/>
        </w:rPr>
      </w:pPr>
      <w:r w:rsidRPr="00EA6872">
        <w:rPr>
          <w:bCs/>
        </w:rPr>
        <w:t xml:space="preserve">To ensure that the Council’s governance and </w:t>
      </w:r>
      <w:r w:rsidR="00F21C80">
        <w:rPr>
          <w:bCs/>
        </w:rPr>
        <w:t>school</w:t>
      </w:r>
      <w:r w:rsidRPr="00EA6872">
        <w:rPr>
          <w:bCs/>
        </w:rPr>
        <w:t xml:space="preserve"> appeal arrangements are effectively and efficiently delivered and that councillors, colleagues, appeal panel members and partners understand and are able to perform their roles effectively within the governance framework. </w:t>
      </w:r>
    </w:p>
    <w:p w14:paraId="2732EC4A" w14:textId="77777777" w:rsidR="00EA6872" w:rsidRPr="00EA6872" w:rsidRDefault="00EA6872" w:rsidP="00EA6872">
      <w:pPr>
        <w:rPr>
          <w:bCs/>
        </w:rPr>
      </w:pPr>
    </w:p>
    <w:p w14:paraId="679FA5FA" w14:textId="19DA26FD" w:rsidR="00EA6872" w:rsidRPr="00EA6872" w:rsidRDefault="00EA6872" w:rsidP="00EA6872">
      <w:pPr>
        <w:rPr>
          <w:bCs/>
        </w:rPr>
      </w:pPr>
      <w:r w:rsidRPr="00EA6872">
        <w:rPr>
          <w:bCs/>
        </w:rPr>
        <w:t xml:space="preserve">To ensure that the Council’s governance and </w:t>
      </w:r>
      <w:r w:rsidR="00F21C80">
        <w:rPr>
          <w:bCs/>
        </w:rPr>
        <w:t>school</w:t>
      </w:r>
      <w:r w:rsidRPr="00EA6872">
        <w:rPr>
          <w:bCs/>
        </w:rPr>
        <w:t xml:space="preserve"> appeal arrangements are legally compliant and fit for purpose. </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4484C4EB" w14:textId="77777777" w:rsidR="00F21C80" w:rsidRPr="00F21C80" w:rsidRDefault="00EA6872" w:rsidP="00F21C80">
      <w:pPr>
        <w:pStyle w:val="BodyTextIndent3"/>
        <w:numPr>
          <w:ilvl w:val="0"/>
          <w:numId w:val="36"/>
        </w:numPr>
        <w:tabs>
          <w:tab w:val="left" w:pos="567"/>
        </w:tabs>
        <w:spacing w:after="0"/>
        <w:ind w:left="567" w:hanging="567"/>
        <w:rPr>
          <w:sz w:val="24"/>
          <w:szCs w:val="24"/>
        </w:rPr>
      </w:pPr>
      <w:r w:rsidRPr="00EA6872">
        <w:rPr>
          <w:rFonts w:eastAsia="Arial Unicode MS" w:cs="Arial"/>
          <w:color w:val="000000"/>
          <w:sz w:val="24"/>
          <w:szCs w:val="24"/>
          <w:u w:color="000000"/>
        </w:rPr>
        <w:t xml:space="preserve">To be responsible for the administrative and governance arrangements for, and clerking of, formal and informal committees, other bodies and </w:t>
      </w:r>
      <w:r w:rsidR="00F21C80">
        <w:rPr>
          <w:rFonts w:eastAsia="Arial Unicode MS" w:cs="Arial"/>
          <w:color w:val="000000"/>
          <w:sz w:val="24"/>
          <w:szCs w:val="24"/>
          <w:u w:color="000000"/>
        </w:rPr>
        <w:t>school</w:t>
      </w:r>
      <w:r w:rsidRPr="00EA6872">
        <w:rPr>
          <w:rFonts w:eastAsia="Arial Unicode MS" w:cs="Arial"/>
          <w:color w:val="000000"/>
          <w:sz w:val="24"/>
          <w:szCs w:val="24"/>
          <w:u w:color="000000"/>
        </w:rPr>
        <w:t xml:space="preserve"> appeal hearings (admission and exclusion appeals) including:</w:t>
      </w:r>
    </w:p>
    <w:p w14:paraId="45181536" w14:textId="77777777" w:rsidR="00F21C80"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scheduling and making arrangements for meetings/hearings</w:t>
      </w:r>
      <w:r w:rsidR="00F21C80">
        <w:rPr>
          <w:rFonts w:eastAsia="Arial Unicode MS" w:cs="Arial"/>
          <w:color w:val="000000"/>
          <w:sz w:val="24"/>
          <w:szCs w:val="24"/>
          <w:u w:color="000000"/>
        </w:rPr>
        <w:t>;</w:t>
      </w:r>
    </w:p>
    <w:p w14:paraId="428079FA" w14:textId="77777777" w:rsidR="00F21C80"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occasional preparation and presentation of reports</w:t>
      </w:r>
      <w:r w:rsidR="00F21C80" w:rsidRPr="00F21C80">
        <w:rPr>
          <w:rFonts w:eastAsia="Arial Unicode MS" w:cs="Arial"/>
          <w:color w:val="000000"/>
          <w:sz w:val="24"/>
          <w:szCs w:val="24"/>
          <w:u w:color="000000"/>
        </w:rPr>
        <w:t>;</w:t>
      </w:r>
    </w:p>
    <w:p w14:paraId="6FF25BE1" w14:textId="77777777" w:rsidR="00F21C80"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collation and distribution of papers</w:t>
      </w:r>
      <w:r w:rsidR="00F21C80" w:rsidRPr="00F21C80">
        <w:rPr>
          <w:rFonts w:eastAsia="Arial Unicode MS" w:cs="Arial"/>
          <w:color w:val="000000"/>
          <w:sz w:val="24"/>
          <w:szCs w:val="24"/>
          <w:u w:color="000000"/>
        </w:rPr>
        <w:t>;</w:t>
      </w:r>
    </w:p>
    <w:p w14:paraId="3BA9F8DA" w14:textId="77777777" w:rsidR="00F21C80"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attending meetings/ hearings</w:t>
      </w:r>
      <w:r w:rsidR="00F21C80" w:rsidRPr="00F21C80">
        <w:rPr>
          <w:rFonts w:eastAsia="Arial Unicode MS" w:cs="Arial"/>
          <w:color w:val="000000"/>
          <w:sz w:val="24"/>
          <w:szCs w:val="24"/>
          <w:u w:color="000000"/>
        </w:rPr>
        <w:t>;</w:t>
      </w:r>
    </w:p>
    <w:p w14:paraId="7AC4930D" w14:textId="24BB6789" w:rsidR="00F21C80"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providing procedural and other advice at meetings/hearings</w:t>
      </w:r>
      <w:r w:rsidR="00F21C80" w:rsidRPr="00F21C80">
        <w:rPr>
          <w:rFonts w:eastAsia="Arial Unicode MS" w:cs="Arial"/>
          <w:color w:val="000000"/>
          <w:sz w:val="24"/>
          <w:szCs w:val="24"/>
          <w:u w:color="000000"/>
        </w:rPr>
        <w:t>;</w:t>
      </w:r>
      <w:r w:rsidRPr="00F21C80">
        <w:rPr>
          <w:rFonts w:eastAsia="Arial Unicode MS" w:cs="Arial"/>
          <w:color w:val="000000"/>
          <w:sz w:val="24"/>
          <w:szCs w:val="24"/>
          <w:u w:color="000000"/>
        </w:rPr>
        <w:t xml:space="preserve"> and</w:t>
      </w:r>
    </w:p>
    <w:p w14:paraId="09CE74B5" w14:textId="447FB3BB" w:rsidR="00EA6872" w:rsidRPr="00F21C80" w:rsidRDefault="00EA6872" w:rsidP="00F21C80">
      <w:pPr>
        <w:pStyle w:val="BodyTextIndent3"/>
        <w:numPr>
          <w:ilvl w:val="0"/>
          <w:numId w:val="48"/>
        </w:numPr>
        <w:tabs>
          <w:tab w:val="left" w:pos="567"/>
        </w:tabs>
        <w:spacing w:after="0"/>
        <w:rPr>
          <w:sz w:val="24"/>
          <w:szCs w:val="24"/>
        </w:rPr>
      </w:pPr>
      <w:r w:rsidRPr="00F21C80">
        <w:rPr>
          <w:rFonts w:eastAsia="Arial Unicode MS" w:cs="Arial"/>
          <w:color w:val="000000"/>
          <w:sz w:val="24"/>
          <w:szCs w:val="24"/>
          <w:u w:color="000000"/>
        </w:rPr>
        <w:t>writing and distributing minutes/outcome letters and any other relevant documents within agreed timescales</w:t>
      </w:r>
      <w:r w:rsidRPr="00F21C80">
        <w:rPr>
          <w:rFonts w:eastAsia="Arial Unicode MS" w:cs="Arial"/>
          <w:color w:val="000000"/>
          <w:u w:color="000000"/>
        </w:rPr>
        <w:t>,</w:t>
      </w:r>
    </w:p>
    <w:p w14:paraId="505FEDCA" w14:textId="77777777" w:rsidR="00EA6872" w:rsidRPr="00EA6872" w:rsidRDefault="00EA6872" w:rsidP="00F21C80">
      <w:pPr>
        <w:ind w:left="567"/>
        <w:rPr>
          <w:rFonts w:eastAsia="Arial Unicode MS" w:cs="Arial"/>
          <w:color w:val="000000"/>
          <w:u w:color="000000"/>
        </w:rPr>
      </w:pPr>
      <w:r w:rsidRPr="00EA6872">
        <w:rPr>
          <w:rFonts w:eastAsia="Arial Unicode MS" w:cs="Arial"/>
          <w:color w:val="000000"/>
          <w:u w:color="000000"/>
        </w:rPr>
        <w:t>in line with legislative requirements and best practice.</w:t>
      </w:r>
    </w:p>
    <w:p w14:paraId="363C399F" w14:textId="599E9661" w:rsidR="00EA6872" w:rsidRDefault="00EA6872" w:rsidP="00F21C80">
      <w:pPr>
        <w:pStyle w:val="BodyTextIndent3"/>
        <w:tabs>
          <w:tab w:val="left" w:pos="709"/>
        </w:tabs>
        <w:spacing w:after="0"/>
        <w:ind w:left="0"/>
        <w:rPr>
          <w:sz w:val="24"/>
          <w:szCs w:val="24"/>
        </w:rPr>
      </w:pPr>
    </w:p>
    <w:p w14:paraId="21ED2BF5" w14:textId="7804A21F" w:rsidR="00F21C80" w:rsidRDefault="00F21C80" w:rsidP="00F21C80">
      <w:pPr>
        <w:numPr>
          <w:ilvl w:val="0"/>
          <w:numId w:val="36"/>
        </w:numPr>
        <w:ind w:left="567" w:hanging="567"/>
        <w:rPr>
          <w:rFonts w:cs="Arial"/>
        </w:rPr>
      </w:pPr>
      <w:r w:rsidRPr="002F4F96">
        <w:rPr>
          <w:rFonts w:cs="Arial"/>
        </w:rPr>
        <w:lastRenderedPageBreak/>
        <w:t>To provide robust and consistent customer focused advice (both proactively and in response to queries) on governance and</w:t>
      </w:r>
      <w:r>
        <w:rPr>
          <w:rFonts w:cs="Arial"/>
        </w:rPr>
        <w:t xml:space="preserve"> school </w:t>
      </w:r>
      <w:r w:rsidRPr="002F4F96">
        <w:rPr>
          <w:rFonts w:cs="Arial"/>
        </w:rPr>
        <w:t xml:space="preserve">appeals to councillors, colleagues, citizens, partners and </w:t>
      </w:r>
      <w:r>
        <w:rPr>
          <w:rFonts w:cs="Arial"/>
        </w:rPr>
        <w:t>school</w:t>
      </w:r>
      <w:r w:rsidRPr="002F4F96">
        <w:rPr>
          <w:rFonts w:cs="Arial"/>
        </w:rPr>
        <w:t xml:space="preserve"> appeal panel members, verbally, including at meetings/ hearings and in writing through the scrutiny and amendment of reports and the preparation and circulation of briefings.</w:t>
      </w:r>
    </w:p>
    <w:p w14:paraId="64CC67A3" w14:textId="77777777" w:rsidR="00F21C80" w:rsidRPr="002F4F96" w:rsidRDefault="00F21C80" w:rsidP="00F21C80">
      <w:pPr>
        <w:ind w:left="567"/>
        <w:rPr>
          <w:rFonts w:cs="Arial"/>
        </w:rPr>
      </w:pPr>
    </w:p>
    <w:p w14:paraId="13362826" w14:textId="415C7865" w:rsidR="00F21C80" w:rsidRPr="002F4F96" w:rsidRDefault="00F21C80" w:rsidP="00F21C80">
      <w:pPr>
        <w:numPr>
          <w:ilvl w:val="0"/>
          <w:numId w:val="36"/>
        </w:numPr>
        <w:ind w:left="567" w:hanging="567"/>
        <w:rPr>
          <w:rFonts w:cs="Arial"/>
        </w:rPr>
      </w:pPr>
      <w:r w:rsidRPr="002F4F96">
        <w:rPr>
          <w:rFonts w:cs="Arial"/>
        </w:rPr>
        <w:t xml:space="preserve">To take an active role in identifying, suggesting and implementing changes that are necessitated by legislative changes or the need for service improvement and to work with </w:t>
      </w:r>
      <w:r>
        <w:rPr>
          <w:rFonts w:cs="Arial"/>
        </w:rPr>
        <w:t>the Head of Governance</w:t>
      </w:r>
      <w:r w:rsidRPr="002F4F96">
        <w:rPr>
          <w:rFonts w:cs="Arial"/>
        </w:rPr>
        <w:t xml:space="preserve">, Senior </w:t>
      </w:r>
      <w:r>
        <w:rPr>
          <w:rFonts w:cs="Arial"/>
        </w:rPr>
        <w:t>Governance</w:t>
      </w:r>
      <w:r w:rsidRPr="002F4F96">
        <w:rPr>
          <w:rFonts w:cs="Arial"/>
        </w:rPr>
        <w:t xml:space="preserve"> Officers and other colleagues to develop committees/</w:t>
      </w:r>
      <w:r>
        <w:rPr>
          <w:rFonts w:cs="Arial"/>
        </w:rPr>
        <w:t>school</w:t>
      </w:r>
      <w:r w:rsidRPr="002F4F96">
        <w:rPr>
          <w:rFonts w:cs="Arial"/>
        </w:rPr>
        <w:t xml:space="preserve"> appeal hearings in line with new legislation, guidance and best practice.</w:t>
      </w:r>
    </w:p>
    <w:p w14:paraId="1FAEEE68" w14:textId="77777777" w:rsidR="00F21C80" w:rsidRPr="002F4F96" w:rsidRDefault="00F21C80" w:rsidP="00F21C80">
      <w:pPr>
        <w:ind w:left="567" w:hanging="567"/>
        <w:rPr>
          <w:rFonts w:cs="Arial"/>
        </w:rPr>
      </w:pPr>
    </w:p>
    <w:p w14:paraId="14FCD2E4" w14:textId="71AB7217" w:rsidR="00F21C80" w:rsidRPr="002F4F96" w:rsidRDefault="00F21C80" w:rsidP="00F21C80">
      <w:pPr>
        <w:numPr>
          <w:ilvl w:val="0"/>
          <w:numId w:val="36"/>
        </w:numPr>
        <w:ind w:left="567" w:hanging="567"/>
        <w:rPr>
          <w:rFonts w:cs="Arial"/>
        </w:rPr>
      </w:pPr>
      <w:r w:rsidRPr="002F4F96">
        <w:rPr>
          <w:rFonts w:cs="Arial"/>
        </w:rPr>
        <w:t xml:space="preserve">To support </w:t>
      </w:r>
      <w:r>
        <w:rPr>
          <w:rFonts w:cs="Arial"/>
        </w:rPr>
        <w:t>the Head of Governance</w:t>
      </w:r>
      <w:r w:rsidRPr="002F4F96">
        <w:rPr>
          <w:rFonts w:cs="Arial"/>
        </w:rPr>
        <w:t xml:space="preserve"> and Senior </w:t>
      </w:r>
      <w:r>
        <w:rPr>
          <w:rFonts w:cs="Arial"/>
        </w:rPr>
        <w:t>Governance</w:t>
      </w:r>
      <w:r w:rsidRPr="002F4F96">
        <w:rPr>
          <w:rFonts w:cs="Arial"/>
        </w:rPr>
        <w:t xml:space="preserve"> Officers in the development and delivery of</w:t>
      </w:r>
      <w:r>
        <w:rPr>
          <w:rFonts w:cs="Arial"/>
        </w:rPr>
        <w:t xml:space="preserve"> relevant</w:t>
      </w:r>
      <w:r w:rsidRPr="002F4F96">
        <w:rPr>
          <w:rFonts w:cs="Arial"/>
        </w:rPr>
        <w:t xml:space="preserve"> training to </w:t>
      </w:r>
      <w:r>
        <w:rPr>
          <w:rFonts w:cs="Arial"/>
        </w:rPr>
        <w:t>school</w:t>
      </w:r>
      <w:r w:rsidRPr="002F4F96">
        <w:rPr>
          <w:rFonts w:cs="Arial"/>
        </w:rPr>
        <w:t xml:space="preserve"> appeal panel members, councillors, colleagues and external organisations on governance, </w:t>
      </w:r>
      <w:r>
        <w:rPr>
          <w:rFonts w:cs="Arial"/>
        </w:rPr>
        <w:t>school</w:t>
      </w:r>
      <w:r w:rsidRPr="002F4F96">
        <w:rPr>
          <w:rFonts w:cs="Arial"/>
        </w:rPr>
        <w:t xml:space="preserve"> appeals.</w:t>
      </w:r>
    </w:p>
    <w:p w14:paraId="423336C4" w14:textId="77777777" w:rsidR="00F21C80" w:rsidRPr="002F4F96" w:rsidRDefault="00F21C80" w:rsidP="00F21C80">
      <w:pPr>
        <w:ind w:left="567" w:hanging="567"/>
        <w:rPr>
          <w:rFonts w:cs="Arial"/>
        </w:rPr>
      </w:pPr>
    </w:p>
    <w:p w14:paraId="41C8D10C" w14:textId="77777777" w:rsidR="00F21C80" w:rsidRPr="002F4F96" w:rsidRDefault="00F21C80" w:rsidP="00F21C80">
      <w:pPr>
        <w:numPr>
          <w:ilvl w:val="0"/>
          <w:numId w:val="36"/>
        </w:numPr>
        <w:ind w:left="567" w:hanging="567"/>
        <w:rPr>
          <w:rFonts w:cs="Arial"/>
        </w:rPr>
      </w:pPr>
      <w:r w:rsidRPr="002F4F96">
        <w:rPr>
          <w:rFonts w:cs="Arial"/>
        </w:rPr>
        <w:t>To use, maintain and proactively keep up to date with the IT systems that support the Council’s governance arrangements and to advise and train councillors and colleagues in their use.</w:t>
      </w:r>
    </w:p>
    <w:p w14:paraId="50089D03" w14:textId="77777777" w:rsidR="00F21C80" w:rsidRPr="002F4F96" w:rsidRDefault="00F21C80" w:rsidP="00F21C80">
      <w:pPr>
        <w:ind w:left="567" w:hanging="567"/>
        <w:rPr>
          <w:rFonts w:cs="Arial"/>
        </w:rPr>
      </w:pPr>
    </w:p>
    <w:p w14:paraId="757C6C41" w14:textId="77777777" w:rsidR="00F21C80" w:rsidRPr="002F4F96" w:rsidRDefault="00F21C80" w:rsidP="00F21C80">
      <w:pPr>
        <w:numPr>
          <w:ilvl w:val="0"/>
          <w:numId w:val="36"/>
        </w:numPr>
        <w:ind w:left="567" w:hanging="567"/>
        <w:rPr>
          <w:rFonts w:cs="Arial"/>
        </w:rPr>
      </w:pPr>
      <w:r w:rsidRPr="002F4F96">
        <w:rPr>
          <w:rFonts w:cs="Arial"/>
        </w:rPr>
        <w:t>To administer and maintain the administration of the Members’ Allowances Scheme, Register of Interests and Register of Outside Bodies.</w:t>
      </w:r>
    </w:p>
    <w:p w14:paraId="4151F698" w14:textId="77777777" w:rsidR="00F21C80" w:rsidRPr="002F4F96" w:rsidRDefault="00F21C80" w:rsidP="00F21C80">
      <w:pPr>
        <w:ind w:left="567" w:hanging="567"/>
        <w:rPr>
          <w:rFonts w:cs="Arial"/>
        </w:rPr>
      </w:pPr>
    </w:p>
    <w:p w14:paraId="4D63EBF7" w14:textId="77777777" w:rsidR="00F21C80" w:rsidRPr="002F4F96" w:rsidRDefault="00F21C80" w:rsidP="00F21C80">
      <w:pPr>
        <w:numPr>
          <w:ilvl w:val="0"/>
          <w:numId w:val="36"/>
        </w:numPr>
        <w:ind w:left="567" w:hanging="567"/>
        <w:rPr>
          <w:rFonts w:cs="Arial"/>
        </w:rPr>
      </w:pPr>
      <w:r w:rsidRPr="002F4F96">
        <w:rPr>
          <w:rFonts w:cs="Arial"/>
        </w:rPr>
        <w:t>To support the Electoral Services Team, particularly during election periods.</w:t>
      </w:r>
    </w:p>
    <w:p w14:paraId="0D6037F7" w14:textId="77777777" w:rsidR="00F21C80" w:rsidRPr="002F4F96" w:rsidRDefault="00F21C80" w:rsidP="00F21C80">
      <w:pPr>
        <w:ind w:left="567" w:hanging="567"/>
        <w:rPr>
          <w:rFonts w:cs="Arial"/>
        </w:rPr>
      </w:pPr>
    </w:p>
    <w:p w14:paraId="3F4FB6A1" w14:textId="77777777" w:rsidR="00F21C80" w:rsidRPr="002F4F96" w:rsidRDefault="00F21C80" w:rsidP="00F21C80">
      <w:pPr>
        <w:numPr>
          <w:ilvl w:val="0"/>
          <w:numId w:val="36"/>
        </w:numPr>
        <w:ind w:left="567" w:hanging="567"/>
        <w:rPr>
          <w:rFonts w:cs="Arial"/>
        </w:rPr>
      </w:pPr>
      <w:r w:rsidRPr="002F4F96">
        <w:rPr>
          <w:rFonts w:cs="Arial"/>
        </w:rPr>
        <w:t>To promote democratic engagement by participating in activity with, for example, citizens, community groups, schools and other organisations and through the Council’s website, social media and other mechanisms.</w:t>
      </w:r>
    </w:p>
    <w:p w14:paraId="701E054B" w14:textId="77777777" w:rsidR="00F21C80" w:rsidRPr="002F4F96" w:rsidRDefault="00F21C80" w:rsidP="00F21C80">
      <w:pPr>
        <w:ind w:left="567" w:hanging="567"/>
        <w:rPr>
          <w:rFonts w:cs="Arial"/>
        </w:rPr>
      </w:pPr>
    </w:p>
    <w:p w14:paraId="4ABE0109" w14:textId="00464E61" w:rsidR="00F21C80" w:rsidRPr="00FC3C4F" w:rsidRDefault="00F21C80" w:rsidP="00F21C80">
      <w:pPr>
        <w:numPr>
          <w:ilvl w:val="0"/>
          <w:numId w:val="36"/>
        </w:numPr>
        <w:ind w:left="567" w:hanging="567"/>
        <w:rPr>
          <w:rFonts w:cs="Arial"/>
        </w:rPr>
      </w:pPr>
      <w:r w:rsidRPr="002F4F96">
        <w:rPr>
          <w:rFonts w:cs="Arial"/>
        </w:rPr>
        <w:t xml:space="preserve">To support </w:t>
      </w:r>
      <w:r w:rsidR="00EC03A7">
        <w:rPr>
          <w:rFonts w:cs="Arial"/>
        </w:rPr>
        <w:t xml:space="preserve">the </w:t>
      </w:r>
      <w:r>
        <w:rPr>
          <w:rFonts w:cs="Arial"/>
        </w:rPr>
        <w:t>Head of Governance</w:t>
      </w:r>
      <w:r w:rsidRPr="002F4F96">
        <w:rPr>
          <w:rFonts w:cs="Arial"/>
        </w:rPr>
        <w:t xml:space="preserve"> and Senior </w:t>
      </w:r>
      <w:r>
        <w:rPr>
          <w:rFonts w:cs="Arial"/>
        </w:rPr>
        <w:t>Governance</w:t>
      </w:r>
      <w:r w:rsidRPr="002F4F96">
        <w:rPr>
          <w:rFonts w:cs="Arial"/>
        </w:rPr>
        <w:t xml:space="preserve"> Officers with </w:t>
      </w:r>
      <w:r w:rsidRPr="00FC3C4F">
        <w:rPr>
          <w:rFonts w:cs="Arial"/>
        </w:rPr>
        <w:t>project or other work as directed.</w:t>
      </w:r>
    </w:p>
    <w:p w14:paraId="763A9A98" w14:textId="77777777" w:rsidR="00F21C80" w:rsidRPr="00FC3C4F" w:rsidRDefault="00F21C80" w:rsidP="00F21C80">
      <w:pPr>
        <w:ind w:left="567" w:hanging="567"/>
        <w:rPr>
          <w:rFonts w:cs="Arial"/>
        </w:rPr>
      </w:pPr>
    </w:p>
    <w:p w14:paraId="4149C1BD" w14:textId="65718614" w:rsidR="00F21C80" w:rsidRDefault="00F21C80" w:rsidP="00F21C80">
      <w:pPr>
        <w:numPr>
          <w:ilvl w:val="0"/>
          <w:numId w:val="36"/>
        </w:numPr>
        <w:ind w:left="567" w:hanging="567"/>
        <w:rPr>
          <w:rFonts w:cs="Arial"/>
        </w:rPr>
      </w:pPr>
      <w:r w:rsidRPr="00FC3C4F">
        <w:rPr>
          <w:rFonts w:cs="Arial"/>
        </w:rPr>
        <w:t xml:space="preserve">Other duties or projects commensurate with the grade including support to and occasional cover for Senior </w:t>
      </w:r>
      <w:r>
        <w:rPr>
          <w:rFonts w:cs="Arial"/>
        </w:rPr>
        <w:t>Governance</w:t>
      </w:r>
      <w:r w:rsidRPr="00FC3C4F">
        <w:rPr>
          <w:rFonts w:cs="Arial"/>
        </w:rPr>
        <w:t xml:space="preserve"> Officers.</w:t>
      </w:r>
    </w:p>
    <w:p w14:paraId="3E1DFA2F" w14:textId="77777777" w:rsidR="005D5234" w:rsidRDefault="005D5234" w:rsidP="005D5234">
      <w:pPr>
        <w:pStyle w:val="ListParagraph"/>
        <w:rPr>
          <w:rFonts w:cs="Arial"/>
        </w:rPr>
      </w:pPr>
    </w:p>
    <w:p w14:paraId="22B62AC4" w14:textId="77777777" w:rsidR="005D5234" w:rsidRPr="002A0112" w:rsidRDefault="005D5234" w:rsidP="005D5234">
      <w:pPr>
        <w:pStyle w:val="BodyTextIndent3"/>
        <w:numPr>
          <w:ilvl w:val="0"/>
          <w:numId w:val="36"/>
        </w:numPr>
        <w:tabs>
          <w:tab w:val="left" w:pos="567"/>
        </w:tabs>
        <w:spacing w:after="0"/>
        <w:ind w:left="567" w:hanging="567"/>
        <w:rPr>
          <w:sz w:val="24"/>
          <w:szCs w:val="24"/>
        </w:rPr>
      </w:pPr>
      <w:r w:rsidRPr="002A0112">
        <w:rPr>
          <w:sz w:val="24"/>
          <w:szCs w:val="24"/>
        </w:rPr>
        <w:t>Actively promote and embed Equality, Diversity, and Inclusion through all actions and in accordance with the organisation’s EDI strategy and objectives.</w:t>
      </w:r>
    </w:p>
    <w:p w14:paraId="419357D3" w14:textId="77777777" w:rsidR="005D5234" w:rsidRPr="002A0112" w:rsidRDefault="005D5234" w:rsidP="005D5234">
      <w:pPr>
        <w:pStyle w:val="BodyTextIndent3"/>
        <w:tabs>
          <w:tab w:val="left" w:pos="567"/>
        </w:tabs>
        <w:spacing w:after="0"/>
        <w:ind w:left="567" w:hanging="567"/>
        <w:rPr>
          <w:sz w:val="24"/>
          <w:szCs w:val="24"/>
        </w:rPr>
      </w:pPr>
    </w:p>
    <w:p w14:paraId="4F31A1EE" w14:textId="62961C75" w:rsidR="005D5234" w:rsidRPr="005D5234" w:rsidRDefault="005D5234" w:rsidP="005D5234">
      <w:pPr>
        <w:pStyle w:val="BodyTextIndent3"/>
        <w:numPr>
          <w:ilvl w:val="0"/>
          <w:numId w:val="36"/>
        </w:numPr>
        <w:tabs>
          <w:tab w:val="left" w:pos="567"/>
        </w:tabs>
        <w:spacing w:after="0"/>
        <w:ind w:left="567" w:hanging="567"/>
        <w:rPr>
          <w:sz w:val="24"/>
          <w:szCs w:val="24"/>
        </w:rPr>
      </w:pPr>
      <w:r w:rsidRPr="002A0112">
        <w:rPr>
          <w:sz w:val="24"/>
          <w:szCs w:val="24"/>
        </w:rPr>
        <w:t xml:space="preserve">Contribute to our corporate responsibility in relation to climate change by taking action and limiting the carbon impact of activities within your role and championing this work.  </w:t>
      </w:r>
    </w:p>
    <w:p w14:paraId="33FBE067" w14:textId="395E89B5" w:rsidR="00F21C80" w:rsidRPr="00EA6872" w:rsidRDefault="00F21C80" w:rsidP="00F21C80">
      <w:pPr>
        <w:pStyle w:val="BodyTextIndent3"/>
        <w:tabs>
          <w:tab w:val="left" w:pos="567"/>
        </w:tabs>
        <w:spacing w:after="0"/>
        <w:ind w:left="567"/>
        <w:rPr>
          <w:sz w:val="24"/>
          <w:szCs w:val="24"/>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747ECB69" w:rsidR="00FC09D4" w:rsidRPr="00EC03A7" w:rsidRDefault="00EC03A7" w:rsidP="00FC09D4">
      <w:pPr>
        <w:jc w:val="both"/>
        <w:rPr>
          <w:rFonts w:cs="Arial"/>
          <w:bCs/>
        </w:rPr>
      </w:pPr>
      <w:r w:rsidRPr="00EC03A7">
        <w:rPr>
          <w:rFonts w:cs="Arial"/>
          <w:bCs/>
        </w:rPr>
        <w:t>0</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7E1CA416" w14:textId="2BCFE777" w:rsidR="00E33B3A" w:rsidRDefault="00E33B3A" w:rsidP="00FC09D4">
      <w:pPr>
        <w:jc w:val="both"/>
        <w:rPr>
          <w:bCs/>
        </w:rPr>
      </w:pPr>
    </w:p>
    <w:p w14:paraId="61EF834A" w14:textId="3C8C9D87" w:rsidR="00E33B3A" w:rsidRDefault="00E33B3A" w:rsidP="00FC09D4">
      <w:pPr>
        <w:jc w:val="both"/>
        <w:rPr>
          <w:bCs/>
        </w:rPr>
      </w:pPr>
    </w:p>
    <w:p w14:paraId="7984103E" w14:textId="5A70104F" w:rsidR="00E33B3A" w:rsidRDefault="00E33B3A" w:rsidP="00FC09D4">
      <w:pPr>
        <w:jc w:val="both"/>
        <w:rPr>
          <w:bCs/>
        </w:rPr>
      </w:pPr>
    </w:p>
    <w:p w14:paraId="182E9539" w14:textId="4E1F5C1C" w:rsidR="00E33B3A" w:rsidRDefault="00E33B3A" w:rsidP="00FC09D4">
      <w:pPr>
        <w:jc w:val="both"/>
        <w:rPr>
          <w:bCs/>
        </w:rPr>
      </w:pPr>
    </w:p>
    <w:p w14:paraId="241D850D" w14:textId="1B860643" w:rsidR="00E33B3A" w:rsidRDefault="00E33B3A" w:rsidP="00FC09D4">
      <w:pPr>
        <w:jc w:val="both"/>
        <w:rPr>
          <w:bCs/>
        </w:rPr>
      </w:pPr>
    </w:p>
    <w:p w14:paraId="7FAAF733" w14:textId="5CDA6EF0" w:rsidR="00E33B3A" w:rsidRDefault="00E33B3A" w:rsidP="00FC09D4">
      <w:pPr>
        <w:jc w:val="both"/>
        <w:rPr>
          <w:bCs/>
        </w:rPr>
      </w:pPr>
    </w:p>
    <w:p w14:paraId="42DEE081" w14:textId="7B577D3E"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35274785" w:rsidR="00FC09D4" w:rsidRDefault="00FC09D4" w:rsidP="00FC09D4">
      <w:pPr>
        <w:jc w:val="both"/>
        <w:rPr>
          <w:rFonts w:cs="Arial"/>
          <w:b/>
        </w:rPr>
      </w:pPr>
      <w:r>
        <w:rPr>
          <w:rFonts w:cs="Arial"/>
          <w:b/>
        </w:rPr>
        <w:t>Produced by</w:t>
      </w:r>
      <w:r w:rsidR="00EC03A7">
        <w:rPr>
          <w:rFonts w:cs="Arial"/>
          <w:b/>
        </w:rPr>
        <w:t xml:space="preserve"> Head of Governance</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2D4E88A" w14:textId="5982E61F" w:rsidR="00E93B29" w:rsidRDefault="00FC09D4" w:rsidP="00133B97">
      <w:pPr>
        <w:jc w:val="both"/>
        <w:rPr>
          <w:rFonts w:cs="Arial"/>
          <w:b/>
        </w:rPr>
      </w:pPr>
      <w:r>
        <w:rPr>
          <w:rFonts w:cs="Arial"/>
          <w:b/>
        </w:rPr>
        <w:t xml:space="preserve">Date </w:t>
      </w:r>
      <w:r w:rsidR="00133B97">
        <w:rPr>
          <w:rFonts w:cs="Arial"/>
          <w:b/>
        </w:rPr>
        <w:t>29/04/2025</w:t>
      </w:r>
    </w:p>
    <w:p w14:paraId="0FB2066C" w14:textId="77777777" w:rsidR="00133B97" w:rsidRDefault="00133B97" w:rsidP="00133B97">
      <w:pPr>
        <w:jc w:val="both"/>
        <w:rPr>
          <w:rFonts w:cs="Arial"/>
          <w:b/>
        </w:rPr>
      </w:pPr>
    </w:p>
    <w:p w14:paraId="60BF4FB9" w14:textId="77777777" w:rsidR="00133B97" w:rsidRDefault="00133B97" w:rsidP="00133B97">
      <w:pPr>
        <w:jc w:val="both"/>
        <w:rPr>
          <w:rFonts w:cs="Arial"/>
          <w:b/>
        </w:rPr>
      </w:pPr>
    </w:p>
    <w:p w14:paraId="27B7F766" w14:textId="77777777" w:rsidR="00133B97" w:rsidRDefault="00133B97" w:rsidP="00133B97">
      <w:pPr>
        <w:jc w:val="both"/>
        <w:rPr>
          <w:rFonts w:cs="Arial"/>
          <w:b/>
        </w:rPr>
      </w:pPr>
    </w:p>
    <w:p w14:paraId="67097C5C" w14:textId="77777777" w:rsidR="00133B97" w:rsidRDefault="00133B97" w:rsidP="00133B97">
      <w:pPr>
        <w:jc w:val="both"/>
        <w:rPr>
          <w:rFonts w:cs="Arial"/>
          <w:b/>
        </w:rPr>
      </w:pPr>
    </w:p>
    <w:p w14:paraId="5483FD09" w14:textId="77777777" w:rsidR="00133B97" w:rsidRDefault="00133B97" w:rsidP="00133B97">
      <w:pPr>
        <w:jc w:val="both"/>
        <w:rPr>
          <w:rFonts w:cs="Arial"/>
          <w:b/>
        </w:rPr>
      </w:pPr>
    </w:p>
    <w:p w14:paraId="1B8C6BF7" w14:textId="77777777" w:rsidR="00133B97" w:rsidRDefault="00133B97" w:rsidP="00133B97">
      <w:pPr>
        <w:jc w:val="both"/>
        <w:rPr>
          <w:rFonts w:cs="Arial"/>
          <w:b/>
        </w:rPr>
      </w:pPr>
    </w:p>
    <w:p w14:paraId="02F40E3C" w14:textId="77777777" w:rsidR="00133B97" w:rsidRDefault="00133B97" w:rsidP="00133B97">
      <w:pPr>
        <w:jc w:val="both"/>
        <w:rPr>
          <w:rFonts w:cs="Arial"/>
          <w:b/>
        </w:rPr>
      </w:pPr>
    </w:p>
    <w:p w14:paraId="1B8721DE" w14:textId="77777777" w:rsidR="00133B97" w:rsidRDefault="00133B97" w:rsidP="00133B97">
      <w:pPr>
        <w:jc w:val="both"/>
        <w:rPr>
          <w:rFonts w:cs="Arial"/>
          <w:b/>
        </w:rPr>
      </w:pPr>
    </w:p>
    <w:p w14:paraId="4D3B7C19" w14:textId="77777777" w:rsidR="00133B97" w:rsidRDefault="00133B97" w:rsidP="00133B97">
      <w:pPr>
        <w:jc w:val="both"/>
        <w:rPr>
          <w:rFonts w:cs="Arial"/>
          <w:b/>
        </w:rPr>
      </w:pPr>
    </w:p>
    <w:p w14:paraId="79F658AB" w14:textId="77777777" w:rsidR="00133B97" w:rsidRDefault="00133B97" w:rsidP="00133B97">
      <w:pPr>
        <w:jc w:val="both"/>
        <w:rPr>
          <w:rFonts w:cs="Arial"/>
          <w:b/>
        </w:rPr>
      </w:pPr>
    </w:p>
    <w:p w14:paraId="7DB1B4FB" w14:textId="77777777" w:rsidR="00133B97" w:rsidRDefault="00133B97" w:rsidP="00133B97">
      <w:pPr>
        <w:jc w:val="both"/>
        <w:rPr>
          <w:rFonts w:cs="Arial"/>
          <w:b/>
        </w:rPr>
      </w:pPr>
    </w:p>
    <w:p w14:paraId="2EBB3EC4" w14:textId="77777777" w:rsidR="00133B97" w:rsidRDefault="00133B97" w:rsidP="00133B97">
      <w:pPr>
        <w:jc w:val="both"/>
        <w:rPr>
          <w:rFonts w:cs="Arial"/>
          <w:b/>
        </w:rPr>
      </w:pPr>
    </w:p>
    <w:p w14:paraId="69356DC0" w14:textId="77777777" w:rsidR="00133B97" w:rsidRDefault="00133B97" w:rsidP="00133B97">
      <w:pPr>
        <w:jc w:val="both"/>
        <w:rPr>
          <w:rFonts w:cs="Arial"/>
          <w:b/>
        </w:rPr>
      </w:pPr>
    </w:p>
    <w:p w14:paraId="08B1CEBA" w14:textId="77777777" w:rsidR="00133B97" w:rsidRDefault="00133B97" w:rsidP="00133B97">
      <w:pPr>
        <w:jc w:val="both"/>
        <w:rPr>
          <w:rFonts w:cs="Arial"/>
          <w:b/>
        </w:rPr>
      </w:pPr>
    </w:p>
    <w:p w14:paraId="48B0AA25" w14:textId="77777777" w:rsidR="00133B97" w:rsidRDefault="00133B97" w:rsidP="00133B97">
      <w:pPr>
        <w:jc w:val="both"/>
        <w:rPr>
          <w:rFonts w:cs="Arial"/>
          <w:b/>
        </w:rPr>
      </w:pPr>
    </w:p>
    <w:p w14:paraId="01636DB0" w14:textId="77777777" w:rsidR="00133B97" w:rsidRDefault="00133B97" w:rsidP="00133B97">
      <w:pPr>
        <w:jc w:val="both"/>
        <w:rPr>
          <w:rFonts w:cs="Arial"/>
          <w:b/>
        </w:rPr>
      </w:pPr>
    </w:p>
    <w:p w14:paraId="14D5A544" w14:textId="77777777" w:rsidR="00133B97" w:rsidRDefault="00133B97" w:rsidP="00133B97">
      <w:pPr>
        <w:jc w:val="both"/>
        <w:rPr>
          <w:rFonts w:cs="Arial"/>
          <w:b/>
        </w:rPr>
      </w:pPr>
    </w:p>
    <w:p w14:paraId="08A124D6" w14:textId="77777777" w:rsidR="00133B97" w:rsidRDefault="00133B97" w:rsidP="00133B97">
      <w:pPr>
        <w:jc w:val="both"/>
        <w:rPr>
          <w:rFonts w:cs="Arial"/>
          <w:b/>
        </w:rPr>
      </w:pPr>
    </w:p>
    <w:p w14:paraId="3A9BC069" w14:textId="77777777" w:rsidR="00133B97" w:rsidRDefault="00133B97" w:rsidP="00133B97">
      <w:pPr>
        <w:jc w:val="both"/>
        <w:rPr>
          <w:rFonts w:cs="Arial"/>
          <w:b/>
        </w:rPr>
      </w:pPr>
    </w:p>
    <w:p w14:paraId="74C4EA51" w14:textId="77777777" w:rsidR="00133B97" w:rsidRDefault="00133B97" w:rsidP="00133B97">
      <w:pPr>
        <w:jc w:val="both"/>
        <w:rPr>
          <w:rFonts w:cs="Arial"/>
          <w:b/>
        </w:rPr>
      </w:pPr>
    </w:p>
    <w:p w14:paraId="54719C40" w14:textId="77777777" w:rsidR="00133B97" w:rsidRDefault="00133B97" w:rsidP="00133B97">
      <w:pPr>
        <w:jc w:val="both"/>
        <w:rPr>
          <w:rFonts w:cs="Arial"/>
          <w:b/>
        </w:rPr>
      </w:pPr>
    </w:p>
    <w:p w14:paraId="5A7C1495" w14:textId="77777777" w:rsidR="00133B97" w:rsidRDefault="00133B97" w:rsidP="00133B97">
      <w:pPr>
        <w:jc w:val="both"/>
        <w:rPr>
          <w:rFonts w:cs="Arial"/>
          <w:b/>
        </w:rPr>
      </w:pPr>
    </w:p>
    <w:p w14:paraId="45C7FB5F" w14:textId="77777777" w:rsidR="00133B97" w:rsidRDefault="00133B97" w:rsidP="00133B97">
      <w:pPr>
        <w:jc w:val="both"/>
        <w:rPr>
          <w:rFonts w:cs="Arial"/>
          <w:b/>
        </w:rPr>
      </w:pPr>
    </w:p>
    <w:p w14:paraId="2E292C9E" w14:textId="77777777" w:rsidR="00133B97" w:rsidRDefault="00133B97" w:rsidP="00133B97">
      <w:pPr>
        <w:jc w:val="both"/>
        <w:rPr>
          <w:rFonts w:cs="Arial"/>
          <w:b/>
        </w:rPr>
      </w:pPr>
    </w:p>
    <w:p w14:paraId="57D353C2" w14:textId="77777777" w:rsidR="00133B97" w:rsidRDefault="00133B97" w:rsidP="00133B97">
      <w:pPr>
        <w:jc w:val="both"/>
        <w:rPr>
          <w:rFonts w:cs="Arial"/>
          <w:b/>
        </w:rPr>
      </w:pPr>
    </w:p>
    <w:p w14:paraId="1A6C06A2" w14:textId="77777777" w:rsidR="00133B97" w:rsidRDefault="00133B97" w:rsidP="00133B97">
      <w:pPr>
        <w:jc w:val="both"/>
        <w:rPr>
          <w:rFonts w:cs="Arial"/>
          <w:b/>
        </w:rPr>
      </w:pPr>
    </w:p>
    <w:p w14:paraId="6EC8E5D7" w14:textId="77777777" w:rsidR="00133B97" w:rsidRDefault="00133B97" w:rsidP="00133B97">
      <w:pPr>
        <w:jc w:val="both"/>
        <w:rPr>
          <w:rFonts w:cs="Arial"/>
          <w:b/>
        </w:rPr>
      </w:pPr>
    </w:p>
    <w:p w14:paraId="5527B589" w14:textId="77777777" w:rsidR="00133B97" w:rsidRDefault="00133B97" w:rsidP="00133B97">
      <w:pPr>
        <w:jc w:val="both"/>
        <w:rPr>
          <w:rFonts w:cs="Arial"/>
          <w:b/>
        </w:rPr>
      </w:pPr>
    </w:p>
    <w:p w14:paraId="6FC22962" w14:textId="77777777" w:rsidR="00133B97" w:rsidRDefault="00133B97" w:rsidP="00133B97">
      <w:pPr>
        <w:jc w:val="both"/>
        <w:rPr>
          <w:bCs/>
          <w:sz w:val="22"/>
          <w:szCs w:val="22"/>
        </w:rPr>
      </w:pP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2C6149D"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EC03A7">
              <w:rPr>
                <w:rFonts w:cs="Arial"/>
                <w:b/>
                <w:color w:val="FFFFFF"/>
                <w:sz w:val="36"/>
                <w:szCs w:val="36"/>
              </w:rPr>
              <w:t>Governance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EC03A7"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EC03A7" w:rsidRDefault="00EC03A7" w:rsidP="00EC03A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EC03A7" w:rsidRPr="009941F2" w:rsidRDefault="00EC03A7" w:rsidP="00EC03A7">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64171632" w:rsidR="00EC03A7" w:rsidRPr="00DF018D" w:rsidRDefault="00EC03A7" w:rsidP="00EC03A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64BB5F84" w:rsidR="00EC03A7" w:rsidRPr="00DF018D" w:rsidRDefault="00EC03A7" w:rsidP="00EC03A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EC03A7" w:rsidRPr="00DF018D" w:rsidRDefault="00EC03A7" w:rsidP="00EC03A7">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769635B3" w:rsidR="009941F2" w:rsidRPr="00B162A9" w:rsidRDefault="00EC03A7" w:rsidP="009941F2">
            <w:pPr>
              <w:pStyle w:val="Heading6"/>
              <w:jc w:val="both"/>
              <w:rPr>
                <w:sz w:val="23"/>
                <w:szCs w:val="23"/>
              </w:rPr>
            </w:pPr>
            <w:r w:rsidRPr="00EC03A7">
              <w:rPr>
                <w:sz w:val="23"/>
                <w:szCs w:val="23"/>
              </w:rPr>
              <w:t>Knowledge of, or ability to learn, the law and procedures governing the conduct of meetings, council constitutions and education appeals and the ability and commitment to independently keep this knowledge up to date.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EC03A7"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EC03A7" w:rsidRDefault="00EC03A7" w:rsidP="00EC03A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5838AD64" w:rsidR="00EC03A7" w:rsidRPr="00B162A9" w:rsidRDefault="00EC03A7" w:rsidP="00EC03A7">
            <w:pPr>
              <w:pStyle w:val="Heading6"/>
              <w:jc w:val="both"/>
              <w:rPr>
                <w:rFonts w:cs="Arial"/>
                <w:sz w:val="23"/>
                <w:szCs w:val="23"/>
              </w:rPr>
            </w:pPr>
            <w:r w:rsidRPr="00EC03A7">
              <w:rPr>
                <w:rFonts w:cs="Arial"/>
                <w:sz w:val="23"/>
                <w:szCs w:val="23"/>
              </w:rPr>
              <w:t>Ability to use effectively Windows based IT packages, particularly Word, Excel, PowerPoint and Outlook and other relevant IT packages and platforms including Modern.gov and in house systems.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55CEF958" w:rsidR="00EC03A7" w:rsidRPr="00DF018D" w:rsidRDefault="00EC03A7" w:rsidP="00EC03A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00408E66" w:rsidR="00EC03A7" w:rsidRPr="00DF018D" w:rsidRDefault="00EC03A7" w:rsidP="00EC03A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EC03A7" w:rsidRPr="00DF018D" w:rsidRDefault="00EC03A7" w:rsidP="00EC03A7">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3DC92630" w:rsidR="009941F2" w:rsidRPr="00B162A9" w:rsidRDefault="00EC03A7" w:rsidP="009941F2">
            <w:pPr>
              <w:pStyle w:val="Heading6"/>
              <w:jc w:val="both"/>
              <w:rPr>
                <w:sz w:val="23"/>
                <w:szCs w:val="23"/>
              </w:rPr>
            </w:pPr>
            <w:r w:rsidRPr="00EC03A7">
              <w:rPr>
                <w:sz w:val="23"/>
                <w:szCs w:val="23"/>
              </w:rPr>
              <w:t>Ability to work effectively to tight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4EDD36C5" w:rsidR="009941F2" w:rsidRPr="00B162A9" w:rsidRDefault="00EC03A7" w:rsidP="009941F2">
            <w:pPr>
              <w:pStyle w:val="Heading6"/>
              <w:jc w:val="both"/>
              <w:rPr>
                <w:sz w:val="23"/>
                <w:szCs w:val="23"/>
              </w:rPr>
            </w:pPr>
            <w:r w:rsidRPr="00EC03A7">
              <w:rPr>
                <w:sz w:val="23"/>
                <w:szCs w:val="23"/>
              </w:rPr>
              <w:t>Ability to prioritise and organise own workload within the context of managing frequent interruptions and changes of task.</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41333D1D" w:rsidR="009941F2" w:rsidRPr="00B162A9" w:rsidRDefault="00EC03A7" w:rsidP="009941F2">
            <w:pPr>
              <w:pStyle w:val="Heading6"/>
              <w:jc w:val="both"/>
              <w:rPr>
                <w:sz w:val="23"/>
                <w:szCs w:val="23"/>
              </w:rPr>
            </w:pPr>
            <w:r w:rsidRPr="00EC03A7">
              <w:rPr>
                <w:sz w:val="23"/>
                <w:szCs w:val="23"/>
              </w:rPr>
              <w:t>Excellent written communication skills in a range of audience appropriate formats and the ability to redraft work prepared by others.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69CF5095" w:rsidR="009941F2" w:rsidRPr="00B162A9" w:rsidRDefault="00EC03A7" w:rsidP="009941F2">
            <w:pPr>
              <w:pStyle w:val="Heading6"/>
              <w:jc w:val="both"/>
              <w:rPr>
                <w:sz w:val="23"/>
                <w:szCs w:val="23"/>
              </w:rPr>
            </w:pPr>
            <w:r w:rsidRPr="00EC03A7">
              <w:rPr>
                <w:sz w:val="23"/>
                <w:szCs w:val="23"/>
              </w:rPr>
              <w:t>Excellent verbal communication skills including giving formal procedural advice.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3FB3BD29" w:rsidR="009941F2" w:rsidRPr="00B162A9" w:rsidRDefault="00EC03A7" w:rsidP="009941F2">
            <w:pPr>
              <w:pStyle w:val="Heading6"/>
              <w:jc w:val="both"/>
              <w:rPr>
                <w:sz w:val="23"/>
                <w:szCs w:val="23"/>
              </w:rPr>
            </w:pPr>
            <w:r w:rsidRPr="00EC03A7">
              <w:rPr>
                <w:sz w:val="23"/>
                <w:szCs w:val="23"/>
              </w:rPr>
              <w:t>Attention to detail, particularly in any documents produced and advice given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61B9FB16" w:rsidR="009941F2" w:rsidRPr="00B162A9" w:rsidRDefault="00EC03A7" w:rsidP="009941F2">
            <w:pPr>
              <w:pStyle w:val="Heading6"/>
              <w:jc w:val="both"/>
              <w:rPr>
                <w:sz w:val="23"/>
                <w:szCs w:val="23"/>
              </w:rPr>
            </w:pPr>
            <w:r w:rsidRPr="00EC03A7">
              <w:rPr>
                <w:sz w:val="23"/>
                <w:szCs w:val="23"/>
              </w:rPr>
              <w:t>Ability to present information and deliver training to a range of audiences.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3380A5C7" w:rsidR="009941F2" w:rsidRPr="00B162A9" w:rsidRDefault="00EC03A7" w:rsidP="009941F2">
            <w:pPr>
              <w:pStyle w:val="Heading6"/>
              <w:jc w:val="both"/>
              <w:rPr>
                <w:sz w:val="23"/>
                <w:szCs w:val="23"/>
              </w:rPr>
            </w:pPr>
            <w:r w:rsidRPr="00EC03A7">
              <w:rPr>
                <w:sz w:val="23"/>
                <w:szCs w:val="23"/>
              </w:rPr>
              <w:t>Ability to demonstrate initiative in identifying and implementing service improvements.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7E8F13ED" w:rsidR="009941F2" w:rsidRPr="00B162A9" w:rsidRDefault="00EC03A7" w:rsidP="009941F2">
            <w:pPr>
              <w:pStyle w:val="Heading6"/>
              <w:jc w:val="both"/>
              <w:rPr>
                <w:sz w:val="23"/>
                <w:szCs w:val="23"/>
              </w:rPr>
            </w:pPr>
            <w:r w:rsidRPr="00EC03A7">
              <w:rPr>
                <w:sz w:val="23"/>
                <w:szCs w:val="23"/>
              </w:rPr>
              <w:t>Excellent customer service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5353FD3C" w:rsidR="009941F2" w:rsidRPr="00B162A9" w:rsidRDefault="00EC03A7" w:rsidP="009941F2">
            <w:pPr>
              <w:pStyle w:val="Heading6"/>
              <w:jc w:val="both"/>
              <w:rPr>
                <w:sz w:val="23"/>
                <w:szCs w:val="23"/>
              </w:rPr>
            </w:pPr>
            <w:r w:rsidRPr="00EC03A7">
              <w:rPr>
                <w:sz w:val="23"/>
                <w:szCs w:val="23"/>
              </w:rPr>
              <w:t>An innovative and solutions focused approach to customer concerns.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7F5C7FBF" w:rsidR="009941F2" w:rsidRPr="00B162A9" w:rsidRDefault="00EC03A7" w:rsidP="009941F2">
            <w:pPr>
              <w:pStyle w:val="Heading6"/>
              <w:jc w:val="both"/>
              <w:rPr>
                <w:sz w:val="23"/>
                <w:szCs w:val="23"/>
              </w:rPr>
            </w:pPr>
            <w:r w:rsidRPr="00EC03A7">
              <w:rPr>
                <w:sz w:val="23"/>
                <w:szCs w:val="23"/>
              </w:rPr>
              <w:t>Ability to build effective working relationships with colleagues, councillors, partners and others.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1FD004E8" w:rsidR="009941F2" w:rsidRPr="00AC2A87" w:rsidRDefault="00EC03A7" w:rsidP="009941F2">
            <w:pPr>
              <w:pStyle w:val="Heading6"/>
              <w:jc w:val="both"/>
              <w:rPr>
                <w:sz w:val="23"/>
                <w:szCs w:val="23"/>
              </w:rPr>
            </w:pPr>
            <w:r w:rsidRPr="00EC03A7">
              <w:rPr>
                <w:sz w:val="23"/>
                <w:szCs w:val="23"/>
              </w:rPr>
              <w:t>Ability to appreciate the sensitivity of issues within a political environment and act as a credible adviser to all councillors.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69F4B6C8" w:rsidR="009941F2" w:rsidRPr="00DF018D" w:rsidRDefault="00EC03A7"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1638E7" w:rsidRPr="00B15705" w14:paraId="7A5D616A"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EE12642"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856ED1" w14:textId="589CA1AC" w:rsidR="001638E7" w:rsidRPr="00EC03A7" w:rsidRDefault="001638E7" w:rsidP="001638E7">
            <w:pPr>
              <w:pStyle w:val="Heading6"/>
              <w:jc w:val="both"/>
              <w:rPr>
                <w:sz w:val="23"/>
                <w:szCs w:val="23"/>
              </w:rPr>
            </w:pPr>
            <w:r w:rsidRPr="001638E7">
              <w:rPr>
                <w:sz w:val="23"/>
                <w:szCs w:val="23"/>
              </w:rPr>
              <w:t>Ability to understand and interpret complex information including legal documents.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FF934A6" w14:textId="2D47B5B6"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6658D5C" w14:textId="3312DB90" w:rsidR="001638E7" w:rsidRPr="00DF018D" w:rsidRDefault="001638E7" w:rsidP="001638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0ECE015" w14:textId="77777777" w:rsidR="001638E7" w:rsidRPr="00DF018D" w:rsidRDefault="001638E7" w:rsidP="001638E7">
            <w:pPr>
              <w:pStyle w:val="Heading3"/>
              <w:jc w:val="center"/>
              <w:rPr>
                <w:rFonts w:cs="Arial"/>
                <w:b w:val="0"/>
              </w:rPr>
            </w:pPr>
          </w:p>
        </w:tc>
      </w:tr>
      <w:tr w:rsidR="001638E7" w:rsidRPr="00B15705" w14:paraId="5113E54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43D66A2"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2972F84" w14:textId="415B55E2" w:rsidR="001638E7" w:rsidRPr="001638E7" w:rsidRDefault="001638E7" w:rsidP="001638E7">
            <w:pPr>
              <w:pStyle w:val="Heading6"/>
              <w:jc w:val="both"/>
              <w:rPr>
                <w:sz w:val="23"/>
                <w:szCs w:val="23"/>
              </w:rPr>
            </w:pPr>
            <w:r w:rsidRPr="001638E7">
              <w:rPr>
                <w:sz w:val="23"/>
                <w:szCs w:val="23"/>
              </w:rPr>
              <w:t>Ability to research information, analyse findings and clearly report information to others.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D06AC8C" w14:textId="02ECC19E"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4166FA5" w14:textId="4FCC6F7D" w:rsidR="001638E7" w:rsidRPr="00DF018D" w:rsidRDefault="001638E7" w:rsidP="001638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BC5DF49" w14:textId="77777777" w:rsidR="001638E7" w:rsidRPr="00DF018D" w:rsidRDefault="001638E7" w:rsidP="001638E7">
            <w:pPr>
              <w:pStyle w:val="Heading3"/>
              <w:jc w:val="center"/>
              <w:rPr>
                <w:rFonts w:cs="Arial"/>
                <w:b w:val="0"/>
              </w:rPr>
            </w:pPr>
          </w:p>
        </w:tc>
      </w:tr>
      <w:tr w:rsidR="001638E7" w:rsidRPr="00B15705" w14:paraId="7A653BD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8BA8929"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72CAA7C" w14:textId="07F05066" w:rsidR="001638E7" w:rsidRPr="001638E7" w:rsidRDefault="001638E7" w:rsidP="001638E7">
            <w:pPr>
              <w:pStyle w:val="Heading6"/>
              <w:jc w:val="both"/>
              <w:rPr>
                <w:sz w:val="23"/>
                <w:szCs w:val="23"/>
              </w:rPr>
            </w:pPr>
            <w:r w:rsidRPr="001638E7">
              <w:rPr>
                <w:sz w:val="23"/>
                <w:szCs w:val="23"/>
              </w:rPr>
              <w:t>Ability to deliver small scale project work without close supervision.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795208E" w14:textId="70DDE4E1"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F0EA254" w14:textId="0BA26DBF" w:rsidR="001638E7" w:rsidRPr="00DF018D" w:rsidRDefault="001638E7" w:rsidP="001638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F7659F0" w14:textId="77777777" w:rsidR="001638E7" w:rsidRPr="00DF018D" w:rsidRDefault="001638E7" w:rsidP="001638E7">
            <w:pPr>
              <w:pStyle w:val="Heading3"/>
              <w:jc w:val="center"/>
              <w:rPr>
                <w:rFonts w:cs="Arial"/>
                <w:b w:val="0"/>
              </w:rPr>
            </w:pPr>
          </w:p>
        </w:tc>
      </w:tr>
      <w:tr w:rsidR="001638E7" w:rsidRPr="00B15705" w14:paraId="58C9B90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D6010BE"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96EFCA7" w14:textId="431200CD" w:rsidR="001638E7" w:rsidRPr="001638E7" w:rsidRDefault="001638E7" w:rsidP="001638E7">
            <w:pPr>
              <w:pStyle w:val="Heading6"/>
              <w:jc w:val="both"/>
              <w:rPr>
                <w:sz w:val="23"/>
                <w:szCs w:val="23"/>
              </w:rPr>
            </w:pPr>
            <w:r w:rsidRPr="001638E7">
              <w:rPr>
                <w:sz w:val="23"/>
                <w:szCs w:val="23"/>
              </w:rPr>
              <w:t>Ability to work in an emotionally controlled manner in often challenging circumstances.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1DF4BEB" w14:textId="71590257"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E702127" w14:textId="7EBBA828" w:rsidR="001638E7" w:rsidRPr="00DF018D" w:rsidRDefault="001638E7" w:rsidP="001638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EB4CA82" w14:textId="77777777" w:rsidR="001638E7" w:rsidRPr="00DF018D" w:rsidRDefault="001638E7" w:rsidP="001638E7">
            <w:pPr>
              <w:pStyle w:val="Heading3"/>
              <w:jc w:val="center"/>
              <w:rPr>
                <w:rFonts w:cs="Arial"/>
                <w:b w:val="0"/>
              </w:rPr>
            </w:pPr>
          </w:p>
        </w:tc>
      </w:tr>
      <w:tr w:rsidR="001638E7" w:rsidRPr="00B15705" w14:paraId="18F6311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09500FDD"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F7D4CB2" w14:textId="1D4F88D1" w:rsidR="001638E7" w:rsidRPr="001638E7" w:rsidRDefault="001638E7" w:rsidP="001638E7">
            <w:pPr>
              <w:pStyle w:val="Heading6"/>
              <w:jc w:val="both"/>
              <w:rPr>
                <w:sz w:val="23"/>
                <w:szCs w:val="23"/>
              </w:rPr>
            </w:pPr>
            <w:r w:rsidRPr="001638E7">
              <w:rPr>
                <w:sz w:val="23"/>
                <w:szCs w:val="23"/>
              </w:rPr>
              <w:t>Ability to be assertive but professional when providing advice.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4F442D0" w14:textId="002EFDBF"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9B420C0" w14:textId="25C93B91" w:rsidR="001638E7" w:rsidRPr="00DF018D" w:rsidRDefault="001638E7" w:rsidP="001638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E590A8A" w14:textId="77777777" w:rsidR="001638E7" w:rsidRPr="00DF018D" w:rsidRDefault="001638E7" w:rsidP="001638E7">
            <w:pPr>
              <w:pStyle w:val="Heading3"/>
              <w:jc w:val="center"/>
              <w:rPr>
                <w:rFonts w:cs="Arial"/>
                <w:b w:val="0"/>
              </w:rPr>
            </w:pPr>
          </w:p>
        </w:tc>
      </w:tr>
      <w:tr w:rsidR="001638E7" w:rsidRPr="00B15705" w14:paraId="4ECEFB1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DA7B369"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59A79FE" w14:textId="395D2D5C" w:rsidR="001638E7" w:rsidRPr="001638E7" w:rsidRDefault="001638E7" w:rsidP="001638E7">
            <w:pPr>
              <w:pStyle w:val="Heading6"/>
              <w:jc w:val="both"/>
              <w:rPr>
                <w:sz w:val="23"/>
                <w:szCs w:val="23"/>
              </w:rPr>
            </w:pPr>
            <w:r w:rsidRPr="001638E7">
              <w:rPr>
                <w:sz w:val="23"/>
                <w:szCs w:val="23"/>
              </w:rPr>
              <w:t>No active involvement in a political party</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246DD9D" w14:textId="33FEDF7A"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3B0AFCC" w14:textId="4577C7FC" w:rsidR="001638E7" w:rsidRPr="00DF018D" w:rsidRDefault="001638E7" w:rsidP="001638E7">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C54DDD5" w14:textId="77777777" w:rsidR="001638E7" w:rsidRPr="00DF018D" w:rsidRDefault="001638E7" w:rsidP="001638E7">
            <w:pPr>
              <w:pStyle w:val="Heading3"/>
              <w:jc w:val="center"/>
              <w:rPr>
                <w:rFonts w:cs="Arial"/>
                <w:b w:val="0"/>
              </w:rPr>
            </w:pPr>
          </w:p>
        </w:tc>
      </w:tr>
      <w:tr w:rsidR="001638E7" w:rsidRPr="00B15705" w14:paraId="7F809BF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BAE3C54" w14:textId="77777777" w:rsidR="001638E7" w:rsidRDefault="001638E7" w:rsidP="001638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64D3B28" w14:textId="46A1EB41" w:rsidR="001638E7" w:rsidRPr="001638E7" w:rsidRDefault="001638E7" w:rsidP="001638E7">
            <w:pPr>
              <w:pStyle w:val="Heading6"/>
              <w:jc w:val="both"/>
              <w:rPr>
                <w:sz w:val="23"/>
                <w:szCs w:val="23"/>
              </w:rPr>
            </w:pPr>
            <w:r w:rsidRPr="001638E7">
              <w:rPr>
                <w:sz w:val="23"/>
                <w:szCs w:val="23"/>
              </w:rPr>
              <w:t>Ability to work some unsocial hours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BE342CC" w14:textId="71FDB546" w:rsidR="001638E7" w:rsidRPr="00DF018D" w:rsidRDefault="001638E7" w:rsidP="001638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8868113" w14:textId="1F3FD6EE" w:rsidR="001638E7" w:rsidRPr="00DF018D" w:rsidRDefault="001638E7" w:rsidP="001638E7">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B127E36" w14:textId="77777777" w:rsidR="001638E7" w:rsidRPr="00DF018D" w:rsidRDefault="001638E7" w:rsidP="001638E7">
            <w:pPr>
              <w:pStyle w:val="Heading3"/>
              <w:jc w:val="center"/>
              <w:rPr>
                <w:rFonts w:cs="Arial"/>
                <w:b w:val="0"/>
              </w:rPr>
            </w:pPr>
          </w:p>
        </w:tc>
      </w:tr>
      <w:tr w:rsidR="001638E7"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1638E7" w:rsidRDefault="001638E7" w:rsidP="001638E7">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1638E7" w:rsidRDefault="001638E7" w:rsidP="001638E7">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1638E7" w:rsidRDefault="001638E7" w:rsidP="001638E7">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12"/>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665F54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2FB18E9"/>
    <w:multiLevelType w:val="multilevel"/>
    <w:tmpl w:val="FFFFFFFF"/>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3"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F46C3A"/>
    <w:multiLevelType w:val="multilevel"/>
    <w:tmpl w:val="FFFFFFFF"/>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9" w15:restartNumberingAfterBreak="0">
    <w:nsid w:val="163B13B8"/>
    <w:multiLevelType w:val="hybridMultilevel"/>
    <w:tmpl w:val="4B86D6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7"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4D0B66"/>
    <w:multiLevelType w:val="multilevel"/>
    <w:tmpl w:val="FFFFFFFF"/>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24"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D2FC5"/>
    <w:multiLevelType w:val="hybridMultilevel"/>
    <w:tmpl w:val="86CA6C48"/>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447A9F"/>
    <w:multiLevelType w:val="multilevel"/>
    <w:tmpl w:val="FFFFFFFF"/>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32" w15:restartNumberingAfterBreak="0">
    <w:nsid w:val="56764814"/>
    <w:multiLevelType w:val="multilevel"/>
    <w:tmpl w:val="FFFFFFFF"/>
    <w:styleLink w:val="Numbered"/>
    <w:lvl w:ilvl="0">
      <w:start w:val="1"/>
      <w:numFmt w:val="decimal"/>
      <w:lvlText w:val="%1."/>
      <w:lvlJc w:val="left"/>
      <w:pPr>
        <w:tabs>
          <w:tab w:val="num" w:pos="393"/>
        </w:tabs>
        <w:ind w:left="393" w:hanging="393"/>
      </w:pPr>
      <w:rPr>
        <w:rFonts w:cs="Times New Roman"/>
        <w:position w:val="0"/>
        <w:sz w:val="24"/>
        <w:szCs w:val="24"/>
      </w:rPr>
    </w:lvl>
    <w:lvl w:ilvl="1">
      <w:start w:val="1"/>
      <w:numFmt w:val="decimal"/>
      <w:lvlText w:val="%2."/>
      <w:lvlJc w:val="left"/>
      <w:pPr>
        <w:tabs>
          <w:tab w:val="num" w:pos="753"/>
        </w:tabs>
        <w:ind w:left="753" w:hanging="393"/>
      </w:pPr>
      <w:rPr>
        <w:rFonts w:cs="Times New Roman"/>
        <w:position w:val="0"/>
        <w:sz w:val="24"/>
        <w:szCs w:val="24"/>
      </w:rPr>
    </w:lvl>
    <w:lvl w:ilvl="2">
      <w:start w:val="1"/>
      <w:numFmt w:val="decimal"/>
      <w:lvlText w:val="%3."/>
      <w:lvlJc w:val="left"/>
      <w:pPr>
        <w:tabs>
          <w:tab w:val="num" w:pos="1113"/>
        </w:tabs>
        <w:ind w:left="1113" w:hanging="393"/>
      </w:pPr>
      <w:rPr>
        <w:rFonts w:cs="Times New Roman"/>
        <w:position w:val="0"/>
        <w:sz w:val="24"/>
        <w:szCs w:val="24"/>
      </w:rPr>
    </w:lvl>
    <w:lvl w:ilvl="3">
      <w:start w:val="1"/>
      <w:numFmt w:val="decimal"/>
      <w:lvlText w:val="%4."/>
      <w:lvlJc w:val="left"/>
      <w:pPr>
        <w:tabs>
          <w:tab w:val="num" w:pos="1473"/>
        </w:tabs>
        <w:ind w:left="1473" w:hanging="393"/>
      </w:pPr>
      <w:rPr>
        <w:rFonts w:cs="Times New Roman"/>
        <w:position w:val="0"/>
        <w:sz w:val="24"/>
        <w:szCs w:val="24"/>
      </w:rPr>
    </w:lvl>
    <w:lvl w:ilvl="4">
      <w:start w:val="1"/>
      <w:numFmt w:val="decimal"/>
      <w:lvlText w:val="%5."/>
      <w:lvlJc w:val="left"/>
      <w:pPr>
        <w:tabs>
          <w:tab w:val="num" w:pos="1833"/>
        </w:tabs>
        <w:ind w:left="1833" w:hanging="393"/>
      </w:pPr>
      <w:rPr>
        <w:rFonts w:cs="Times New Roman"/>
        <w:position w:val="0"/>
        <w:sz w:val="24"/>
        <w:szCs w:val="24"/>
      </w:rPr>
    </w:lvl>
    <w:lvl w:ilvl="5">
      <w:start w:val="1"/>
      <w:numFmt w:val="decimal"/>
      <w:lvlText w:val="%6."/>
      <w:lvlJc w:val="left"/>
      <w:pPr>
        <w:tabs>
          <w:tab w:val="num" w:pos="2193"/>
        </w:tabs>
        <w:ind w:left="2193" w:hanging="393"/>
      </w:pPr>
      <w:rPr>
        <w:rFonts w:cs="Times New Roman"/>
        <w:position w:val="0"/>
        <w:sz w:val="24"/>
        <w:szCs w:val="24"/>
      </w:rPr>
    </w:lvl>
    <w:lvl w:ilvl="6">
      <w:start w:val="1"/>
      <w:numFmt w:val="decimal"/>
      <w:lvlText w:val="%7."/>
      <w:lvlJc w:val="left"/>
      <w:pPr>
        <w:tabs>
          <w:tab w:val="num" w:pos="2553"/>
        </w:tabs>
        <w:ind w:left="2553" w:hanging="393"/>
      </w:pPr>
      <w:rPr>
        <w:rFonts w:cs="Times New Roman"/>
        <w:position w:val="0"/>
        <w:sz w:val="24"/>
        <w:szCs w:val="24"/>
      </w:rPr>
    </w:lvl>
    <w:lvl w:ilvl="7">
      <w:start w:val="1"/>
      <w:numFmt w:val="decimal"/>
      <w:lvlText w:val="%8."/>
      <w:lvlJc w:val="left"/>
      <w:pPr>
        <w:tabs>
          <w:tab w:val="num" w:pos="2913"/>
        </w:tabs>
        <w:ind w:left="2913" w:hanging="393"/>
      </w:pPr>
      <w:rPr>
        <w:rFonts w:cs="Times New Roman"/>
        <w:position w:val="0"/>
        <w:sz w:val="24"/>
        <w:szCs w:val="24"/>
      </w:rPr>
    </w:lvl>
    <w:lvl w:ilvl="8">
      <w:start w:val="1"/>
      <w:numFmt w:val="decimal"/>
      <w:lvlText w:val="%9."/>
      <w:lvlJc w:val="left"/>
      <w:pPr>
        <w:tabs>
          <w:tab w:val="num" w:pos="3273"/>
        </w:tabs>
        <w:ind w:left="3273" w:hanging="393"/>
      </w:pPr>
      <w:rPr>
        <w:rFonts w:cs="Times New Roman"/>
        <w:position w:val="0"/>
        <w:sz w:val="24"/>
        <w:szCs w:val="24"/>
      </w:rPr>
    </w:lvl>
  </w:abstractNum>
  <w:abstractNum w:abstractNumId="33"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E26AF7"/>
    <w:multiLevelType w:val="multilevel"/>
    <w:tmpl w:val="FFFFFFFF"/>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38" w15:restartNumberingAfterBreak="0">
    <w:nsid w:val="69B50DD9"/>
    <w:multiLevelType w:val="multilevel"/>
    <w:tmpl w:val="FFFFFFFF"/>
    <w:styleLink w:val="BulletBig"/>
    <w:lvl w:ilvl="0">
      <w:start w:val="1"/>
      <w:numFmt w:val="bullet"/>
      <w:lvlText w:val="•"/>
      <w:lvlJc w:val="left"/>
      <w:pPr>
        <w:tabs>
          <w:tab w:val="num" w:pos="262"/>
        </w:tabs>
        <w:ind w:left="262" w:hanging="262"/>
      </w:pPr>
      <w:rPr>
        <w:position w:val="0"/>
        <w:sz w:val="29"/>
      </w:rPr>
    </w:lvl>
    <w:lvl w:ilvl="1">
      <w:start w:val="1"/>
      <w:numFmt w:val="bullet"/>
      <w:lvlText w:val="•"/>
      <w:lvlJc w:val="left"/>
      <w:pPr>
        <w:tabs>
          <w:tab w:val="num" w:pos="502"/>
        </w:tabs>
        <w:ind w:left="502" w:hanging="262"/>
      </w:pPr>
      <w:rPr>
        <w:position w:val="0"/>
        <w:sz w:val="29"/>
      </w:rPr>
    </w:lvl>
    <w:lvl w:ilvl="2">
      <w:numFmt w:val="bullet"/>
      <w:lvlText w:val="•"/>
      <w:lvlJc w:val="left"/>
      <w:pPr>
        <w:tabs>
          <w:tab w:val="num" w:pos="742"/>
        </w:tabs>
        <w:ind w:left="742" w:hanging="262"/>
      </w:pPr>
      <w:rPr>
        <w:position w:val="0"/>
        <w:sz w:val="29"/>
      </w:rPr>
    </w:lvl>
    <w:lvl w:ilvl="3">
      <w:start w:val="1"/>
      <w:numFmt w:val="bullet"/>
      <w:lvlText w:val="•"/>
      <w:lvlJc w:val="left"/>
      <w:pPr>
        <w:tabs>
          <w:tab w:val="num" w:pos="982"/>
        </w:tabs>
        <w:ind w:left="982" w:hanging="262"/>
      </w:pPr>
      <w:rPr>
        <w:position w:val="0"/>
        <w:sz w:val="29"/>
      </w:rPr>
    </w:lvl>
    <w:lvl w:ilvl="4">
      <w:start w:val="1"/>
      <w:numFmt w:val="bullet"/>
      <w:lvlText w:val="•"/>
      <w:lvlJc w:val="left"/>
      <w:pPr>
        <w:tabs>
          <w:tab w:val="num" w:pos="1222"/>
        </w:tabs>
        <w:ind w:left="1222" w:hanging="262"/>
      </w:pPr>
      <w:rPr>
        <w:position w:val="0"/>
        <w:sz w:val="29"/>
      </w:rPr>
    </w:lvl>
    <w:lvl w:ilvl="5">
      <w:start w:val="1"/>
      <w:numFmt w:val="bullet"/>
      <w:lvlText w:val="•"/>
      <w:lvlJc w:val="left"/>
      <w:pPr>
        <w:tabs>
          <w:tab w:val="num" w:pos="1462"/>
        </w:tabs>
        <w:ind w:left="1462" w:hanging="262"/>
      </w:pPr>
      <w:rPr>
        <w:position w:val="0"/>
        <w:sz w:val="29"/>
      </w:rPr>
    </w:lvl>
    <w:lvl w:ilvl="6">
      <w:start w:val="1"/>
      <w:numFmt w:val="bullet"/>
      <w:lvlText w:val="•"/>
      <w:lvlJc w:val="left"/>
      <w:pPr>
        <w:tabs>
          <w:tab w:val="num" w:pos="1702"/>
        </w:tabs>
        <w:ind w:left="1702" w:hanging="262"/>
      </w:pPr>
      <w:rPr>
        <w:position w:val="0"/>
        <w:sz w:val="29"/>
      </w:rPr>
    </w:lvl>
    <w:lvl w:ilvl="7">
      <w:start w:val="1"/>
      <w:numFmt w:val="bullet"/>
      <w:lvlText w:val="•"/>
      <w:lvlJc w:val="left"/>
      <w:pPr>
        <w:tabs>
          <w:tab w:val="num" w:pos="1942"/>
        </w:tabs>
        <w:ind w:left="1942" w:hanging="262"/>
      </w:pPr>
      <w:rPr>
        <w:position w:val="0"/>
        <w:sz w:val="29"/>
      </w:rPr>
    </w:lvl>
    <w:lvl w:ilvl="8">
      <w:start w:val="1"/>
      <w:numFmt w:val="bullet"/>
      <w:lvlText w:val="•"/>
      <w:lvlJc w:val="left"/>
      <w:pPr>
        <w:tabs>
          <w:tab w:val="num" w:pos="2182"/>
        </w:tabs>
        <w:ind w:left="2182" w:hanging="262"/>
      </w:pPr>
      <w:rPr>
        <w:position w:val="0"/>
        <w:sz w:val="29"/>
      </w:rPr>
    </w:lvl>
  </w:abstractNum>
  <w:abstractNum w:abstractNumId="39"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0"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18711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228519">
    <w:abstractNumId w:val="41"/>
  </w:num>
  <w:num w:numId="3" w16cid:durableId="1413114446">
    <w:abstractNumId w:val="26"/>
  </w:num>
  <w:num w:numId="4" w16cid:durableId="233392304">
    <w:abstractNumId w:val="1"/>
  </w:num>
  <w:num w:numId="5" w16cid:durableId="1275475752">
    <w:abstractNumId w:val="18"/>
  </w:num>
  <w:num w:numId="6" w16cid:durableId="1477839423">
    <w:abstractNumId w:val="42"/>
  </w:num>
  <w:num w:numId="7" w16cid:durableId="1291859795">
    <w:abstractNumId w:val="30"/>
  </w:num>
  <w:num w:numId="8" w16cid:durableId="46414256">
    <w:abstractNumId w:val="17"/>
  </w:num>
  <w:num w:numId="9" w16cid:durableId="167526891">
    <w:abstractNumId w:val="19"/>
  </w:num>
  <w:num w:numId="10" w16cid:durableId="2138524392">
    <w:abstractNumId w:val="4"/>
  </w:num>
  <w:num w:numId="11" w16cid:durableId="1403603280">
    <w:abstractNumId w:val="6"/>
  </w:num>
  <w:num w:numId="12" w16cid:durableId="554707312">
    <w:abstractNumId w:val="25"/>
  </w:num>
  <w:num w:numId="13" w16cid:durableId="737702350">
    <w:abstractNumId w:val="35"/>
  </w:num>
  <w:num w:numId="14" w16cid:durableId="659115486">
    <w:abstractNumId w:val="12"/>
  </w:num>
  <w:num w:numId="15" w16cid:durableId="1377660464">
    <w:abstractNumId w:val="14"/>
  </w:num>
  <w:num w:numId="16" w16cid:durableId="1048535613">
    <w:abstractNumId w:val="13"/>
  </w:num>
  <w:num w:numId="17" w16cid:durableId="2073576925">
    <w:abstractNumId w:val="7"/>
  </w:num>
  <w:num w:numId="18" w16cid:durableId="182980753">
    <w:abstractNumId w:val="20"/>
  </w:num>
  <w:num w:numId="19" w16cid:durableId="1241212292">
    <w:abstractNumId w:val="27"/>
  </w:num>
  <w:num w:numId="20" w16cid:durableId="33967418">
    <w:abstractNumId w:val="16"/>
  </w:num>
  <w:num w:numId="21" w16cid:durableId="14459220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801675">
    <w:abstractNumId w:val="39"/>
  </w:num>
  <w:num w:numId="23" w16cid:durableId="981227717">
    <w:abstractNumId w:val="34"/>
  </w:num>
  <w:num w:numId="24" w16cid:durableId="174880705">
    <w:abstractNumId w:val="0"/>
  </w:num>
  <w:num w:numId="25" w16cid:durableId="911505572">
    <w:abstractNumId w:val="22"/>
  </w:num>
  <w:num w:numId="26" w16cid:durableId="1755784976">
    <w:abstractNumId w:val="24"/>
  </w:num>
  <w:num w:numId="27" w16cid:durableId="1702975020">
    <w:abstractNumId w:val="5"/>
  </w:num>
  <w:num w:numId="28" w16cid:durableId="2086604005">
    <w:abstractNumId w:val="15"/>
  </w:num>
  <w:num w:numId="29" w16cid:durableId="45763063">
    <w:abstractNumId w:val="36"/>
  </w:num>
  <w:num w:numId="30" w16cid:durableId="1493595771">
    <w:abstractNumId w:val="43"/>
  </w:num>
  <w:num w:numId="31" w16cid:durableId="583221516">
    <w:abstractNumId w:val="10"/>
  </w:num>
  <w:num w:numId="32" w16cid:durableId="4086978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4317081">
    <w:abstractNumId w:val="43"/>
    <w:lvlOverride w:ilvl="0">
      <w:startOverride w:val="1"/>
    </w:lvlOverride>
    <w:lvlOverride w:ilvl="1"/>
    <w:lvlOverride w:ilvl="2"/>
    <w:lvlOverride w:ilvl="3"/>
    <w:lvlOverride w:ilvl="4"/>
    <w:lvlOverride w:ilvl="5"/>
    <w:lvlOverride w:ilvl="6"/>
    <w:lvlOverride w:ilvl="7"/>
    <w:lvlOverride w:ilvl="8"/>
  </w:num>
  <w:num w:numId="34" w16cid:durableId="24062962">
    <w:abstractNumId w:val="11"/>
  </w:num>
  <w:num w:numId="35" w16cid:durableId="883056812">
    <w:abstractNumId w:val="40"/>
  </w:num>
  <w:num w:numId="36" w16cid:durableId="2145000954">
    <w:abstractNumId w:val="29"/>
  </w:num>
  <w:num w:numId="37" w16cid:durableId="468978656">
    <w:abstractNumId w:val="3"/>
  </w:num>
  <w:num w:numId="38" w16cid:durableId="720909990">
    <w:abstractNumId w:val="44"/>
  </w:num>
  <w:num w:numId="39" w16cid:durableId="1186560082">
    <w:abstractNumId w:val="33"/>
  </w:num>
  <w:num w:numId="40" w16cid:durableId="953094774">
    <w:abstractNumId w:val="28"/>
  </w:num>
  <w:num w:numId="41" w16cid:durableId="1605651775">
    <w:abstractNumId w:val="32"/>
  </w:num>
  <w:num w:numId="42" w16cid:durableId="177353222">
    <w:abstractNumId w:val="8"/>
  </w:num>
  <w:num w:numId="43" w16cid:durableId="721100172">
    <w:abstractNumId w:val="23"/>
  </w:num>
  <w:num w:numId="44" w16cid:durableId="1717194406">
    <w:abstractNumId w:val="2"/>
  </w:num>
  <w:num w:numId="45" w16cid:durableId="1820729202">
    <w:abstractNumId w:val="37"/>
  </w:num>
  <w:num w:numId="46" w16cid:durableId="1550994699">
    <w:abstractNumId w:val="31"/>
  </w:num>
  <w:num w:numId="47" w16cid:durableId="1379164351">
    <w:abstractNumId w:val="38"/>
  </w:num>
  <w:num w:numId="48" w16cid:durableId="11351063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3B97"/>
    <w:rsid w:val="0013509D"/>
    <w:rsid w:val="0014111E"/>
    <w:rsid w:val="00150D07"/>
    <w:rsid w:val="00156C8F"/>
    <w:rsid w:val="001638E7"/>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633EF"/>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5234"/>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422D0"/>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87F3D"/>
    <w:rsid w:val="00E93B29"/>
    <w:rsid w:val="00EA167C"/>
    <w:rsid w:val="00EA6872"/>
    <w:rsid w:val="00EA6CE3"/>
    <w:rsid w:val="00EA714D"/>
    <w:rsid w:val="00EC03A7"/>
    <w:rsid w:val="00EC4A94"/>
    <w:rsid w:val="00F1477D"/>
    <w:rsid w:val="00F21C80"/>
    <w:rsid w:val="00F22372"/>
    <w:rsid w:val="00F243A2"/>
    <w:rsid w:val="00F24520"/>
    <w:rsid w:val="00F26B00"/>
    <w:rsid w:val="00F31B3A"/>
    <w:rsid w:val="00F3232E"/>
    <w:rsid w:val="00F466BC"/>
    <w:rsid w:val="00F5017F"/>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 w:type="numbering" w:customStyle="1" w:styleId="Numbered">
    <w:name w:val="Numbered"/>
    <w:rsid w:val="00EA6872"/>
    <w:pPr>
      <w:numPr>
        <w:numId w:val="41"/>
      </w:numPr>
    </w:pPr>
  </w:style>
  <w:style w:type="numbering" w:customStyle="1" w:styleId="BulletBig">
    <w:name w:val="Bullet Big"/>
    <w:rsid w:val="00EA6872"/>
    <w:pPr>
      <w:numPr>
        <w:numId w:val="47"/>
      </w:numPr>
    </w:pPr>
  </w:style>
  <w:style w:type="numbering" w:customStyle="1" w:styleId="Numbered1">
    <w:name w:val="Numbered1"/>
    <w:rsid w:val="00EA6872"/>
  </w:style>
  <w:style w:type="numbering" w:customStyle="1" w:styleId="BulletBig1">
    <w:name w:val="Bullet Big1"/>
    <w:rsid w:val="00EA6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7b90afb6986533168a4e07e4e1365715">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8ebe403047b32ecfe8983fa67548d54d"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Props1.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2.xml><?xml version="1.0" encoding="utf-8"?>
<ds:datastoreItem xmlns:ds="http://schemas.openxmlformats.org/officeDocument/2006/customXml" ds:itemID="{EC8FCD5C-416F-4965-B275-730140C76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4.xml><?xml version="1.0" encoding="utf-8"?>
<ds:datastoreItem xmlns:ds="http://schemas.openxmlformats.org/officeDocument/2006/customXml" ds:itemID="{9A2E9816-36E3-44CD-9690-99845632EC4C}">
  <ds:schemaRefs>
    <ds:schemaRef ds:uri="66ebae79-478d-4fcf-9a3a-979f28d4ecdc"/>
    <ds:schemaRef ds:uri="http://schemas.microsoft.com/office/2006/documentManagement/types"/>
    <ds:schemaRef ds:uri="http://schemas.microsoft.com/office/infopath/2007/PartnerControls"/>
    <ds:schemaRef ds:uri="http://purl.org/dc/elements/1.1/"/>
    <ds:schemaRef ds:uri="http://schemas.microsoft.com/office/2006/metadata/properties"/>
    <ds:schemaRef ds:uri="d2fd0386-01f6-4b57-9aa4-89603ac3e3fe"/>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1242</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Charlotte Cameron</cp:lastModifiedBy>
  <cp:revision>6</cp:revision>
  <cp:lastPrinted>2022-12-20T15:45:00Z</cp:lastPrinted>
  <dcterms:created xsi:type="dcterms:W3CDTF">2025-04-29T13:36:00Z</dcterms:created>
  <dcterms:modified xsi:type="dcterms:W3CDTF">2026-01-26T16:33:00Z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ies>
</file>