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D11" w:rsidRPr="00830D11" w:rsidRDefault="00830D11" w:rsidP="00830D1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830D11">
        <w:rPr>
          <w:rFonts w:ascii="Arial" w:hAnsi="Arial" w:cs="Arial"/>
          <w:b/>
          <w:sz w:val="28"/>
          <w:szCs w:val="28"/>
        </w:rPr>
        <w:t>Hackney Carriage Driver / Private Hire Driver</w:t>
      </w:r>
    </w:p>
    <w:p w:rsidR="00830D11" w:rsidRPr="00830D11" w:rsidRDefault="00D4376A" w:rsidP="00830D1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Assistance Dog</w:t>
      </w:r>
      <w:r w:rsidR="00830D11" w:rsidRPr="00830D11">
        <w:rPr>
          <w:rFonts w:ascii="Arial" w:hAnsi="Arial" w:cs="Arial"/>
          <w:b/>
          <w:sz w:val="28"/>
          <w:szCs w:val="28"/>
        </w:rPr>
        <w:t xml:space="preserve"> - Exemption Application Form</w:t>
      </w:r>
    </w:p>
    <w:p w:rsidR="00096FB8" w:rsidRPr="00830D11" w:rsidRDefault="00830D11" w:rsidP="00830D1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830D11">
        <w:rPr>
          <w:rFonts w:ascii="Arial" w:hAnsi="Arial" w:cs="Arial"/>
          <w:b/>
          <w:sz w:val="28"/>
          <w:szCs w:val="28"/>
        </w:rPr>
        <w:t>Equality Act 2010</w:t>
      </w:r>
    </w:p>
    <w:p w:rsidR="00830D11" w:rsidRDefault="00830D11" w:rsidP="00830D11">
      <w:pPr>
        <w:pStyle w:val="NoSpacing"/>
        <w:rPr>
          <w:sz w:val="24"/>
          <w:szCs w:val="24"/>
        </w:rPr>
      </w:pPr>
    </w:p>
    <w:p w:rsidR="00012C12" w:rsidRPr="00830D11" w:rsidRDefault="00012C12" w:rsidP="00830D11">
      <w:pPr>
        <w:pStyle w:val="NoSpacing"/>
        <w:rPr>
          <w:sz w:val="24"/>
          <w:szCs w:val="24"/>
        </w:rPr>
      </w:pPr>
    </w:p>
    <w:p w:rsidR="00D4376A" w:rsidRPr="00D4376A" w:rsidRDefault="00D4376A" w:rsidP="00D43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376A">
        <w:rPr>
          <w:rFonts w:ascii="Arial" w:hAnsi="Arial" w:cs="Arial"/>
          <w:sz w:val="24"/>
          <w:szCs w:val="24"/>
        </w:rPr>
        <w:t>Sections 168 &amp; 170 of the Equality Act 2010 place duties on the drive</w:t>
      </w:r>
      <w:r>
        <w:rPr>
          <w:rFonts w:ascii="Arial" w:hAnsi="Arial" w:cs="Arial"/>
          <w:sz w:val="24"/>
          <w:szCs w:val="24"/>
        </w:rPr>
        <w:t xml:space="preserve">rs of hackney carriages (taxis) </w:t>
      </w:r>
      <w:r w:rsidRPr="00D4376A">
        <w:rPr>
          <w:rFonts w:ascii="Arial" w:hAnsi="Arial" w:cs="Arial"/>
          <w:sz w:val="24"/>
          <w:szCs w:val="24"/>
        </w:rPr>
        <w:t>and private hire vehicles to carry assistance dogs in the vehicle</w:t>
      </w:r>
      <w:r>
        <w:rPr>
          <w:rFonts w:ascii="Arial" w:hAnsi="Arial" w:cs="Arial"/>
          <w:sz w:val="24"/>
          <w:szCs w:val="24"/>
        </w:rPr>
        <w:t xml:space="preserve">. The duties are set out in the </w:t>
      </w:r>
      <w:r w:rsidRPr="00D4376A">
        <w:rPr>
          <w:rFonts w:ascii="Arial" w:hAnsi="Arial" w:cs="Arial"/>
          <w:sz w:val="24"/>
          <w:szCs w:val="24"/>
        </w:rPr>
        <w:t>attached extract from the Act.</w:t>
      </w:r>
    </w:p>
    <w:p w:rsidR="00D4376A" w:rsidRDefault="00D4376A" w:rsidP="00D43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4376A" w:rsidRPr="00D4376A" w:rsidRDefault="00D4376A" w:rsidP="00D43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376A">
        <w:rPr>
          <w:rFonts w:ascii="Arial" w:hAnsi="Arial" w:cs="Arial"/>
          <w:sz w:val="24"/>
          <w:szCs w:val="24"/>
        </w:rPr>
        <w:t>A driver of a taxi or a private hire vehicle commits an offence by failin</w:t>
      </w:r>
      <w:r>
        <w:rPr>
          <w:rFonts w:ascii="Arial" w:hAnsi="Arial" w:cs="Arial"/>
          <w:sz w:val="24"/>
          <w:szCs w:val="24"/>
        </w:rPr>
        <w:t xml:space="preserve">g to comply with one or more of </w:t>
      </w:r>
      <w:r w:rsidRPr="00D4376A">
        <w:rPr>
          <w:rFonts w:ascii="Arial" w:hAnsi="Arial" w:cs="Arial"/>
          <w:sz w:val="24"/>
          <w:szCs w:val="24"/>
        </w:rPr>
        <w:t>the duties and could be liable on conviction to a fine of up to £1000.</w:t>
      </w:r>
    </w:p>
    <w:p w:rsidR="00D4376A" w:rsidRDefault="00D4376A" w:rsidP="00D43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0D11" w:rsidRDefault="00D4376A" w:rsidP="00D43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376A">
        <w:rPr>
          <w:rFonts w:ascii="Arial" w:hAnsi="Arial" w:cs="Arial"/>
          <w:sz w:val="24"/>
          <w:szCs w:val="24"/>
        </w:rPr>
        <w:t>However, Sections 169 &amp; 171 of the Act allows licensing authorities to exempt dr</w:t>
      </w:r>
      <w:r>
        <w:rPr>
          <w:rFonts w:ascii="Arial" w:hAnsi="Arial" w:cs="Arial"/>
          <w:sz w:val="24"/>
          <w:szCs w:val="24"/>
        </w:rPr>
        <w:t xml:space="preserve">ivers from these </w:t>
      </w:r>
      <w:r w:rsidRPr="00D4376A">
        <w:rPr>
          <w:rFonts w:ascii="Arial" w:hAnsi="Arial" w:cs="Arial"/>
          <w:sz w:val="24"/>
          <w:szCs w:val="24"/>
        </w:rPr>
        <w:t>duties if they are satisfied that it is appropriate to do so, on medical grounds.</w:t>
      </w:r>
    </w:p>
    <w:p w:rsidR="00D4376A" w:rsidRPr="00D4376A" w:rsidRDefault="00D4376A" w:rsidP="00D43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0D11" w:rsidRDefault="00830D11" w:rsidP="00830D11">
      <w:pPr>
        <w:pStyle w:val="NoSpacing"/>
        <w:rPr>
          <w:rFonts w:ascii="Arial" w:hAnsi="Arial" w:cs="Arial"/>
          <w:sz w:val="24"/>
          <w:szCs w:val="24"/>
        </w:rPr>
      </w:pPr>
      <w:r w:rsidRPr="00830D11">
        <w:rPr>
          <w:rFonts w:ascii="Arial" w:hAnsi="Arial" w:cs="Arial"/>
          <w:sz w:val="24"/>
          <w:szCs w:val="24"/>
        </w:rPr>
        <w:t>Please complete the form in block capitals, and ensure that your answers are inside the boxes and written in black ink. All sections must be completed.</w:t>
      </w:r>
    </w:p>
    <w:p w:rsidR="00012C12" w:rsidRPr="00830D11" w:rsidRDefault="00012C12" w:rsidP="00830D11">
      <w:pPr>
        <w:pStyle w:val="NoSpacing"/>
        <w:rPr>
          <w:rFonts w:ascii="Arial" w:hAnsi="Arial" w:cs="Arial"/>
          <w:sz w:val="24"/>
          <w:szCs w:val="24"/>
        </w:rPr>
      </w:pPr>
    </w:p>
    <w:p w:rsidR="00830D11" w:rsidRDefault="00830D11" w:rsidP="00830D11">
      <w:pPr>
        <w:pStyle w:val="NoSpacing"/>
        <w:rPr>
          <w:rFonts w:ascii="Arial" w:hAnsi="Arial" w:cs="Arial"/>
          <w:sz w:val="24"/>
          <w:szCs w:val="24"/>
        </w:rPr>
      </w:pPr>
    </w:p>
    <w:p w:rsidR="008E1C41" w:rsidRDefault="006A69B8" w:rsidP="00830D11">
      <w:pPr>
        <w:pStyle w:val="NoSpacing"/>
        <w:rPr>
          <w:rFonts w:ascii="Arial" w:hAnsi="Arial" w:cs="Arial"/>
          <w:sz w:val="24"/>
          <w:szCs w:val="24"/>
        </w:rPr>
      </w:pPr>
      <w:r w:rsidRPr="006A69B8">
        <w:rPr>
          <w:noProof/>
          <w:lang w:eastAsia="en-GB"/>
        </w:rPr>
        <w:drawing>
          <wp:inline distT="0" distB="0" distL="0" distR="0">
            <wp:extent cx="5715000" cy="1840250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764" cy="1848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D11" w:rsidRDefault="00830D11" w:rsidP="006A69B8">
      <w:pPr>
        <w:pStyle w:val="NoSpacing"/>
      </w:pPr>
    </w:p>
    <w:p w:rsidR="00012C12" w:rsidRDefault="00012C12" w:rsidP="006A69B8">
      <w:pPr>
        <w:pStyle w:val="NoSpacing"/>
      </w:pPr>
    </w:p>
    <w:p w:rsidR="00012C12" w:rsidRDefault="00012C12" w:rsidP="00012C12">
      <w:pPr>
        <w:pStyle w:val="NoSpacing"/>
      </w:pPr>
      <w:r w:rsidRPr="006A69B8">
        <w:rPr>
          <w:noProof/>
          <w:lang w:eastAsia="en-GB"/>
        </w:rPr>
        <w:drawing>
          <wp:inline distT="0" distB="0" distL="0" distR="0" wp14:anchorId="4018ADFE" wp14:editId="0DD7B6C1">
            <wp:extent cx="5724525" cy="870456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312" cy="883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C12" w:rsidRDefault="00012C12" w:rsidP="00012C12">
      <w:pPr>
        <w:pStyle w:val="NoSpacing"/>
      </w:pPr>
    </w:p>
    <w:p w:rsidR="00012C12" w:rsidRDefault="00D4376A" w:rsidP="00012C12">
      <w:pPr>
        <w:pStyle w:val="NoSpacing"/>
      </w:pPr>
      <w:r w:rsidRPr="00D4376A">
        <w:drawing>
          <wp:inline distT="0" distB="0" distL="0" distR="0" wp14:anchorId="1D06A976" wp14:editId="239FC2A0">
            <wp:extent cx="5734050" cy="9228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57" cy="93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C41" w:rsidRDefault="008E1C41" w:rsidP="008E1C41"/>
    <w:p w:rsidR="00012C12" w:rsidRDefault="00012C12" w:rsidP="008E1C41">
      <w:r w:rsidRPr="00012C12">
        <w:rPr>
          <w:noProof/>
          <w:lang w:eastAsia="en-GB"/>
        </w:rPr>
        <w:lastRenderedPageBreak/>
        <w:drawing>
          <wp:inline distT="0" distB="0" distL="0" distR="0">
            <wp:extent cx="5791200" cy="3864253"/>
            <wp:effectExtent l="0" t="0" r="0" b="31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723" cy="38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F0F" w:rsidRDefault="00326627" w:rsidP="00012C12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1362075</wp:posOffset>
                </wp:positionV>
                <wp:extent cx="209550" cy="1714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98C67B" id="Rectangle 18" o:spid="_x0000_s1026" style="position:absolute;margin-left:392.25pt;margin-top:107.25pt;width:16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" fillcolor="white [3212]" strokecolor="black [3213]" strokeweight="2pt"/>
            </w:pict>
          </mc:Fallback>
        </mc:AlternateContent>
      </w:r>
      <w:r w:rsidRPr="00326627">
        <w:rPr>
          <w:noProof/>
          <w:lang w:eastAsia="en-GB"/>
        </w:rPr>
        <w:drawing>
          <wp:inline distT="0" distB="0" distL="0" distR="0">
            <wp:extent cx="5791200" cy="158506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192" cy="1593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C41" w:rsidRDefault="008E1C41" w:rsidP="00200F0F">
      <w:pPr>
        <w:pStyle w:val="NoSpacing"/>
      </w:pPr>
    </w:p>
    <w:p w:rsidR="00200F0F" w:rsidRDefault="00326627" w:rsidP="00200F0F">
      <w:pPr>
        <w:pStyle w:val="NoSpacing"/>
      </w:pPr>
      <w:r w:rsidRPr="00326627">
        <w:rPr>
          <w:noProof/>
          <w:lang w:eastAsia="en-GB"/>
        </w:rPr>
        <w:drawing>
          <wp:inline distT="0" distB="0" distL="0" distR="0">
            <wp:extent cx="5800725" cy="1747456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282" cy="1762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F0F" w:rsidRDefault="00200F0F" w:rsidP="00200F0F">
      <w:pPr>
        <w:pStyle w:val="NoSpacing"/>
      </w:pPr>
    </w:p>
    <w:p w:rsidR="00200F0F" w:rsidRDefault="00200F0F" w:rsidP="00200F0F">
      <w:pPr>
        <w:pStyle w:val="NoSpacing"/>
        <w:rPr>
          <w:rFonts w:ascii="Arial" w:hAnsi="Arial" w:cs="Arial"/>
          <w:sz w:val="24"/>
          <w:szCs w:val="24"/>
        </w:rPr>
      </w:pPr>
      <w:r w:rsidRPr="00200F0F">
        <w:rPr>
          <w:rFonts w:ascii="Arial" w:hAnsi="Arial" w:cs="Arial"/>
          <w:b/>
          <w:sz w:val="24"/>
          <w:szCs w:val="24"/>
        </w:rPr>
        <w:t>Please return completed forms to the Nottingham City Council licensing department</w:t>
      </w:r>
      <w:r>
        <w:rPr>
          <w:rFonts w:ascii="Arial" w:hAnsi="Arial" w:cs="Arial"/>
          <w:sz w:val="24"/>
          <w:szCs w:val="24"/>
        </w:rPr>
        <w:t>.</w:t>
      </w:r>
    </w:p>
    <w:p w:rsidR="00200F0F" w:rsidRDefault="00200F0F" w:rsidP="00200F0F">
      <w:pPr>
        <w:pStyle w:val="NoSpacing"/>
        <w:rPr>
          <w:rFonts w:ascii="Arial" w:hAnsi="Arial" w:cs="Arial"/>
          <w:sz w:val="24"/>
          <w:szCs w:val="24"/>
        </w:rPr>
      </w:pPr>
    </w:p>
    <w:p w:rsidR="004735D9" w:rsidRDefault="004735D9" w:rsidP="00200F0F">
      <w:pPr>
        <w:pStyle w:val="NoSpacing"/>
        <w:rPr>
          <w:rFonts w:ascii="Arial" w:hAnsi="Arial" w:cs="Arial"/>
          <w:sz w:val="24"/>
          <w:szCs w:val="24"/>
        </w:rPr>
      </w:pPr>
    </w:p>
    <w:p w:rsidR="00200F0F" w:rsidRDefault="00200F0F" w:rsidP="00200F0F">
      <w:pPr>
        <w:pStyle w:val="NoSpacing"/>
        <w:rPr>
          <w:rFonts w:ascii="Arial" w:hAnsi="Arial" w:cs="Arial"/>
          <w:sz w:val="24"/>
          <w:szCs w:val="24"/>
        </w:rPr>
      </w:pPr>
    </w:p>
    <w:p w:rsidR="00D4376A" w:rsidRPr="00D4376A" w:rsidRDefault="00D4376A" w:rsidP="00D437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4376A">
        <w:rPr>
          <w:rFonts w:ascii="Arial" w:hAnsi="Arial" w:cs="Arial"/>
          <w:b/>
          <w:sz w:val="28"/>
          <w:szCs w:val="28"/>
        </w:rPr>
        <w:lastRenderedPageBreak/>
        <w:t>Extract from the Equality Act 2010</w:t>
      </w:r>
    </w:p>
    <w:p w:rsidR="00D4376A" w:rsidRPr="00D4376A" w:rsidRDefault="00D4376A" w:rsidP="00D437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376A" w:rsidRDefault="00D4376A" w:rsidP="00D43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76A">
        <w:rPr>
          <w:rFonts w:ascii="Arial" w:hAnsi="Arial" w:cs="Arial"/>
          <w:b/>
          <w:sz w:val="24"/>
          <w:szCs w:val="24"/>
        </w:rPr>
        <w:t>168 Assistance dogs in taxis</w:t>
      </w:r>
    </w:p>
    <w:p w:rsidR="00D4376A" w:rsidRPr="00D4376A" w:rsidRDefault="00D4376A" w:rsidP="00D43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4376A" w:rsidRPr="00D4376A" w:rsidRDefault="00D4376A" w:rsidP="00D43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376A">
        <w:rPr>
          <w:rFonts w:ascii="Arial" w:hAnsi="Arial" w:cs="Arial"/>
          <w:sz w:val="24"/>
          <w:szCs w:val="24"/>
        </w:rPr>
        <w:t>(1) This section imposes duties on the driver of a taxi which has been hired—</w:t>
      </w:r>
    </w:p>
    <w:p w:rsidR="00D4376A" w:rsidRPr="00D4376A" w:rsidRDefault="00D4376A" w:rsidP="00D4376A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D4376A">
        <w:rPr>
          <w:rFonts w:ascii="Arial" w:hAnsi="Arial" w:cs="Arial"/>
          <w:sz w:val="24"/>
          <w:szCs w:val="24"/>
        </w:rPr>
        <w:t xml:space="preserve">(a) </w:t>
      </w:r>
      <w:proofErr w:type="gramStart"/>
      <w:r w:rsidRPr="00D4376A">
        <w:rPr>
          <w:rFonts w:ascii="Arial" w:hAnsi="Arial" w:cs="Arial"/>
          <w:sz w:val="24"/>
          <w:szCs w:val="24"/>
        </w:rPr>
        <w:t>by</w:t>
      </w:r>
      <w:proofErr w:type="gramEnd"/>
      <w:r w:rsidRPr="00D4376A">
        <w:rPr>
          <w:rFonts w:ascii="Arial" w:hAnsi="Arial" w:cs="Arial"/>
          <w:sz w:val="24"/>
          <w:szCs w:val="24"/>
        </w:rPr>
        <w:t xml:space="preserve"> or for a disabled person who is accompanied by an assistance dog, or</w:t>
      </w:r>
    </w:p>
    <w:p w:rsidR="00D4376A" w:rsidRDefault="00D4376A" w:rsidP="00D4376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D4376A">
        <w:rPr>
          <w:rFonts w:ascii="Arial" w:hAnsi="Arial" w:cs="Arial"/>
          <w:sz w:val="24"/>
          <w:szCs w:val="24"/>
        </w:rPr>
        <w:t xml:space="preserve">(b) </w:t>
      </w:r>
      <w:proofErr w:type="gramStart"/>
      <w:r w:rsidRPr="00D4376A">
        <w:rPr>
          <w:rFonts w:ascii="Arial" w:hAnsi="Arial" w:cs="Arial"/>
          <w:sz w:val="24"/>
          <w:szCs w:val="24"/>
        </w:rPr>
        <w:t>by</w:t>
      </w:r>
      <w:proofErr w:type="gramEnd"/>
      <w:r w:rsidRPr="00D4376A">
        <w:rPr>
          <w:rFonts w:ascii="Arial" w:hAnsi="Arial" w:cs="Arial"/>
          <w:sz w:val="24"/>
          <w:szCs w:val="24"/>
        </w:rPr>
        <w:t xml:space="preserve"> another person who wishes to be accompanied by a disabled person with an assistance</w:t>
      </w:r>
      <w:r>
        <w:rPr>
          <w:rFonts w:ascii="Arial" w:hAnsi="Arial" w:cs="Arial"/>
          <w:sz w:val="24"/>
          <w:szCs w:val="24"/>
        </w:rPr>
        <w:t xml:space="preserve"> </w:t>
      </w:r>
      <w:r w:rsidRPr="00D4376A">
        <w:rPr>
          <w:rFonts w:ascii="Arial" w:hAnsi="Arial" w:cs="Arial"/>
          <w:sz w:val="24"/>
          <w:szCs w:val="24"/>
        </w:rPr>
        <w:t>dog.</w:t>
      </w:r>
    </w:p>
    <w:p w:rsidR="00D4376A" w:rsidRPr="00D4376A" w:rsidRDefault="00D4376A" w:rsidP="00D4376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D4376A" w:rsidRPr="00D4376A" w:rsidRDefault="00D4376A" w:rsidP="00D43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376A">
        <w:rPr>
          <w:rFonts w:ascii="Arial" w:hAnsi="Arial" w:cs="Arial"/>
          <w:sz w:val="24"/>
          <w:szCs w:val="24"/>
        </w:rPr>
        <w:t>(2) The driver must—</w:t>
      </w:r>
    </w:p>
    <w:p w:rsidR="00D4376A" w:rsidRPr="00D4376A" w:rsidRDefault="00D4376A" w:rsidP="00D4376A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D4376A">
        <w:rPr>
          <w:rFonts w:ascii="Arial" w:hAnsi="Arial" w:cs="Arial"/>
          <w:sz w:val="24"/>
          <w:szCs w:val="24"/>
        </w:rPr>
        <w:t xml:space="preserve">(a) </w:t>
      </w:r>
      <w:proofErr w:type="gramStart"/>
      <w:r w:rsidRPr="00D4376A">
        <w:rPr>
          <w:rFonts w:ascii="Arial" w:hAnsi="Arial" w:cs="Arial"/>
          <w:sz w:val="24"/>
          <w:szCs w:val="24"/>
        </w:rPr>
        <w:t>carry</w:t>
      </w:r>
      <w:proofErr w:type="gramEnd"/>
      <w:r w:rsidRPr="00D4376A">
        <w:rPr>
          <w:rFonts w:ascii="Arial" w:hAnsi="Arial" w:cs="Arial"/>
          <w:sz w:val="24"/>
          <w:szCs w:val="24"/>
        </w:rPr>
        <w:t xml:space="preserve"> the disabled person's dog and allow it to remain with that person;</w:t>
      </w:r>
    </w:p>
    <w:p w:rsidR="00D4376A" w:rsidRDefault="00D4376A" w:rsidP="00D4376A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D4376A">
        <w:rPr>
          <w:rFonts w:ascii="Arial" w:hAnsi="Arial" w:cs="Arial"/>
          <w:sz w:val="24"/>
          <w:szCs w:val="24"/>
        </w:rPr>
        <w:t xml:space="preserve">(b) </w:t>
      </w:r>
      <w:proofErr w:type="gramStart"/>
      <w:r w:rsidRPr="00D4376A">
        <w:rPr>
          <w:rFonts w:ascii="Arial" w:hAnsi="Arial" w:cs="Arial"/>
          <w:sz w:val="24"/>
          <w:szCs w:val="24"/>
        </w:rPr>
        <w:t>not</w:t>
      </w:r>
      <w:proofErr w:type="gramEnd"/>
      <w:r w:rsidRPr="00D4376A">
        <w:rPr>
          <w:rFonts w:ascii="Arial" w:hAnsi="Arial" w:cs="Arial"/>
          <w:sz w:val="24"/>
          <w:szCs w:val="24"/>
        </w:rPr>
        <w:t xml:space="preserve"> make any additional charge for doing so.</w:t>
      </w:r>
    </w:p>
    <w:p w:rsidR="00D4376A" w:rsidRPr="00D4376A" w:rsidRDefault="00D4376A" w:rsidP="00D4376A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D4376A" w:rsidRDefault="00D4376A" w:rsidP="00D43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376A">
        <w:rPr>
          <w:rFonts w:ascii="Arial" w:hAnsi="Arial" w:cs="Arial"/>
          <w:sz w:val="24"/>
          <w:szCs w:val="24"/>
        </w:rPr>
        <w:t>(3) The driver of a taxi commits an offence by failing to comply with a duty imposed by this section.</w:t>
      </w:r>
    </w:p>
    <w:p w:rsidR="00D4376A" w:rsidRPr="00D4376A" w:rsidRDefault="00D4376A" w:rsidP="00D43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4376A" w:rsidRDefault="00D4376A" w:rsidP="00D43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376A">
        <w:rPr>
          <w:rFonts w:ascii="Arial" w:hAnsi="Arial" w:cs="Arial"/>
          <w:sz w:val="24"/>
          <w:szCs w:val="24"/>
        </w:rPr>
        <w:t>(4) A person guilty of an offence under this section is liable on summary conviction to a fine not</w:t>
      </w:r>
      <w:r>
        <w:rPr>
          <w:rFonts w:ascii="Arial" w:hAnsi="Arial" w:cs="Arial"/>
          <w:sz w:val="24"/>
          <w:szCs w:val="24"/>
        </w:rPr>
        <w:t xml:space="preserve"> </w:t>
      </w:r>
      <w:r w:rsidRPr="00D4376A">
        <w:rPr>
          <w:rFonts w:ascii="Arial" w:hAnsi="Arial" w:cs="Arial"/>
          <w:sz w:val="24"/>
          <w:szCs w:val="24"/>
        </w:rPr>
        <w:t>exceeding level 3 on the standard scale.</w:t>
      </w:r>
    </w:p>
    <w:p w:rsidR="00D4376A" w:rsidRPr="00D4376A" w:rsidRDefault="00D4376A" w:rsidP="00D43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4376A" w:rsidRDefault="00D4376A" w:rsidP="00D43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76A">
        <w:rPr>
          <w:rFonts w:ascii="Arial" w:hAnsi="Arial" w:cs="Arial"/>
          <w:b/>
          <w:sz w:val="24"/>
          <w:szCs w:val="24"/>
        </w:rPr>
        <w:t>169 Assistance dogs in taxis: exemption certificates</w:t>
      </w:r>
    </w:p>
    <w:p w:rsidR="00D4376A" w:rsidRPr="00D4376A" w:rsidRDefault="00D4376A" w:rsidP="00D43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4376A" w:rsidRDefault="00D4376A" w:rsidP="00D43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376A">
        <w:rPr>
          <w:rFonts w:ascii="Arial" w:hAnsi="Arial" w:cs="Arial"/>
          <w:sz w:val="24"/>
          <w:szCs w:val="24"/>
        </w:rPr>
        <w:t>(1) A licensing authority must issue a person with a certificate exempting the person from the duties</w:t>
      </w:r>
      <w:r>
        <w:rPr>
          <w:rFonts w:ascii="Arial" w:hAnsi="Arial" w:cs="Arial"/>
          <w:sz w:val="24"/>
          <w:szCs w:val="24"/>
        </w:rPr>
        <w:t xml:space="preserve"> </w:t>
      </w:r>
      <w:r w:rsidRPr="00D4376A">
        <w:rPr>
          <w:rFonts w:ascii="Arial" w:hAnsi="Arial" w:cs="Arial"/>
          <w:sz w:val="24"/>
          <w:szCs w:val="24"/>
        </w:rPr>
        <w:t>imposed by section 168 (an “exemption certificate”) if satisfied that it is appropriate to do so on</w:t>
      </w:r>
      <w:r>
        <w:rPr>
          <w:rFonts w:ascii="Arial" w:hAnsi="Arial" w:cs="Arial"/>
          <w:sz w:val="24"/>
          <w:szCs w:val="24"/>
        </w:rPr>
        <w:t xml:space="preserve"> </w:t>
      </w:r>
      <w:r w:rsidRPr="00D4376A">
        <w:rPr>
          <w:rFonts w:ascii="Arial" w:hAnsi="Arial" w:cs="Arial"/>
          <w:sz w:val="24"/>
          <w:szCs w:val="24"/>
        </w:rPr>
        <w:t>medical grounds.</w:t>
      </w:r>
    </w:p>
    <w:p w:rsidR="00D4376A" w:rsidRPr="00D4376A" w:rsidRDefault="00D4376A" w:rsidP="00D43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4376A" w:rsidRDefault="00D4376A" w:rsidP="00D43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376A">
        <w:rPr>
          <w:rFonts w:ascii="Arial" w:hAnsi="Arial" w:cs="Arial"/>
          <w:sz w:val="24"/>
          <w:szCs w:val="24"/>
        </w:rPr>
        <w:t>(2) In deciding whether to issue an exemption certificate the authority must have regard, in</w:t>
      </w:r>
      <w:r>
        <w:rPr>
          <w:rFonts w:ascii="Arial" w:hAnsi="Arial" w:cs="Arial"/>
          <w:sz w:val="24"/>
          <w:szCs w:val="24"/>
        </w:rPr>
        <w:t xml:space="preserve"> </w:t>
      </w:r>
      <w:r w:rsidRPr="00D4376A">
        <w:rPr>
          <w:rFonts w:ascii="Arial" w:hAnsi="Arial" w:cs="Arial"/>
          <w:sz w:val="24"/>
          <w:szCs w:val="24"/>
        </w:rPr>
        <w:t>particular, to the physical characteristics of the taxi which the person drives or those of any kind</w:t>
      </w:r>
      <w:r>
        <w:rPr>
          <w:rFonts w:ascii="Arial" w:hAnsi="Arial" w:cs="Arial"/>
          <w:sz w:val="24"/>
          <w:szCs w:val="24"/>
        </w:rPr>
        <w:t xml:space="preserve"> </w:t>
      </w:r>
      <w:r w:rsidRPr="00D4376A">
        <w:rPr>
          <w:rFonts w:ascii="Arial" w:hAnsi="Arial" w:cs="Arial"/>
          <w:sz w:val="24"/>
          <w:szCs w:val="24"/>
        </w:rPr>
        <w:t>of taxi in relation to which the person requires the certificate.</w:t>
      </w:r>
    </w:p>
    <w:p w:rsidR="00D4376A" w:rsidRPr="00D4376A" w:rsidRDefault="00D4376A" w:rsidP="00D43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4376A" w:rsidRPr="00D4376A" w:rsidRDefault="00D4376A" w:rsidP="00D43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376A">
        <w:rPr>
          <w:rFonts w:ascii="Arial" w:hAnsi="Arial" w:cs="Arial"/>
          <w:sz w:val="24"/>
          <w:szCs w:val="24"/>
        </w:rPr>
        <w:t>(3) An exemption certificate is valid—</w:t>
      </w:r>
    </w:p>
    <w:p w:rsidR="00D4376A" w:rsidRPr="00D4376A" w:rsidRDefault="00D4376A" w:rsidP="00D4376A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D4376A">
        <w:rPr>
          <w:rFonts w:ascii="Arial" w:hAnsi="Arial" w:cs="Arial"/>
          <w:sz w:val="24"/>
          <w:szCs w:val="24"/>
        </w:rPr>
        <w:t>(</w:t>
      </w:r>
      <w:proofErr w:type="gramStart"/>
      <w:r w:rsidRPr="00D4376A">
        <w:rPr>
          <w:rFonts w:ascii="Arial" w:hAnsi="Arial" w:cs="Arial"/>
          <w:sz w:val="24"/>
          <w:szCs w:val="24"/>
        </w:rPr>
        <w:t>a</w:t>
      </w:r>
      <w:proofErr w:type="gramEnd"/>
      <w:r w:rsidRPr="00D4376A">
        <w:rPr>
          <w:rFonts w:ascii="Arial" w:hAnsi="Arial" w:cs="Arial"/>
          <w:sz w:val="24"/>
          <w:szCs w:val="24"/>
        </w:rPr>
        <w:t>) in respect of a specified taxi or a specified kind of taxi;</w:t>
      </w:r>
    </w:p>
    <w:p w:rsidR="00D4376A" w:rsidRDefault="00D4376A" w:rsidP="00D4376A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D4376A">
        <w:rPr>
          <w:rFonts w:ascii="Arial" w:hAnsi="Arial" w:cs="Arial"/>
          <w:sz w:val="24"/>
          <w:szCs w:val="24"/>
        </w:rPr>
        <w:t xml:space="preserve">(b) </w:t>
      </w:r>
      <w:proofErr w:type="gramStart"/>
      <w:r w:rsidRPr="00D4376A">
        <w:rPr>
          <w:rFonts w:ascii="Arial" w:hAnsi="Arial" w:cs="Arial"/>
          <w:sz w:val="24"/>
          <w:szCs w:val="24"/>
        </w:rPr>
        <w:t>for</w:t>
      </w:r>
      <w:proofErr w:type="gramEnd"/>
      <w:r w:rsidRPr="00D4376A">
        <w:rPr>
          <w:rFonts w:ascii="Arial" w:hAnsi="Arial" w:cs="Arial"/>
          <w:sz w:val="24"/>
          <w:szCs w:val="24"/>
        </w:rPr>
        <w:t xml:space="preserve"> such period as is specified in the certificate.</w:t>
      </w:r>
    </w:p>
    <w:p w:rsidR="00D4376A" w:rsidRPr="00D4376A" w:rsidRDefault="00D4376A" w:rsidP="00D4376A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D4376A" w:rsidRPr="00D4376A" w:rsidRDefault="00D4376A" w:rsidP="00D43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376A">
        <w:rPr>
          <w:rFonts w:ascii="Arial" w:hAnsi="Arial" w:cs="Arial"/>
          <w:sz w:val="24"/>
          <w:szCs w:val="24"/>
        </w:rPr>
        <w:t>(4) The driver of a taxi is exempt from the duties imposed by section 168 if—</w:t>
      </w:r>
    </w:p>
    <w:p w:rsidR="00D4376A" w:rsidRPr="00D4376A" w:rsidRDefault="00D4376A" w:rsidP="00D4376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D4376A">
        <w:rPr>
          <w:rFonts w:ascii="Arial" w:hAnsi="Arial" w:cs="Arial"/>
          <w:sz w:val="24"/>
          <w:szCs w:val="24"/>
        </w:rPr>
        <w:t xml:space="preserve">(a) </w:t>
      </w:r>
      <w:proofErr w:type="gramStart"/>
      <w:r w:rsidRPr="00D4376A">
        <w:rPr>
          <w:rFonts w:ascii="Arial" w:hAnsi="Arial" w:cs="Arial"/>
          <w:sz w:val="24"/>
          <w:szCs w:val="24"/>
        </w:rPr>
        <w:t>an</w:t>
      </w:r>
      <w:proofErr w:type="gramEnd"/>
      <w:r w:rsidRPr="00D4376A">
        <w:rPr>
          <w:rFonts w:ascii="Arial" w:hAnsi="Arial" w:cs="Arial"/>
          <w:sz w:val="24"/>
          <w:szCs w:val="24"/>
        </w:rPr>
        <w:t xml:space="preserve"> exemption certificate issued to the driver is in force with respect to the taxi, and</w:t>
      </w:r>
    </w:p>
    <w:p w:rsidR="00D4376A" w:rsidRPr="00D4376A" w:rsidRDefault="00D4376A" w:rsidP="00D4376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D4376A">
        <w:rPr>
          <w:rFonts w:ascii="Arial" w:hAnsi="Arial" w:cs="Arial"/>
          <w:sz w:val="24"/>
          <w:szCs w:val="24"/>
        </w:rPr>
        <w:t xml:space="preserve">(b) </w:t>
      </w:r>
      <w:proofErr w:type="gramStart"/>
      <w:r w:rsidRPr="00D4376A">
        <w:rPr>
          <w:rFonts w:ascii="Arial" w:hAnsi="Arial" w:cs="Arial"/>
          <w:sz w:val="24"/>
          <w:szCs w:val="24"/>
        </w:rPr>
        <w:t>the</w:t>
      </w:r>
      <w:proofErr w:type="gramEnd"/>
      <w:r w:rsidRPr="00D4376A">
        <w:rPr>
          <w:rFonts w:ascii="Arial" w:hAnsi="Arial" w:cs="Arial"/>
          <w:sz w:val="24"/>
          <w:szCs w:val="24"/>
        </w:rPr>
        <w:t xml:space="preserve"> prescribed notice of the exemption is exhibited on the taxi in the prescribed manner.</w:t>
      </w:r>
    </w:p>
    <w:p w:rsidR="00D4376A" w:rsidRDefault="00D4376A" w:rsidP="00D43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376A">
        <w:rPr>
          <w:rFonts w:ascii="Arial" w:hAnsi="Arial" w:cs="Arial"/>
          <w:sz w:val="24"/>
          <w:szCs w:val="24"/>
        </w:rPr>
        <w:t>The power to make regulations under paragraph (b) is exercisable by the Secretary of State.</w:t>
      </w:r>
    </w:p>
    <w:p w:rsidR="005D1C9F" w:rsidRPr="00D4376A" w:rsidRDefault="005D1C9F" w:rsidP="00D43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4376A" w:rsidRPr="00D4376A" w:rsidRDefault="00D4376A" w:rsidP="00D43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376A">
        <w:rPr>
          <w:rFonts w:ascii="Arial" w:hAnsi="Arial" w:cs="Arial"/>
          <w:sz w:val="24"/>
          <w:szCs w:val="24"/>
        </w:rPr>
        <w:t>(5) In this section “licensing authority” means—</w:t>
      </w:r>
    </w:p>
    <w:p w:rsidR="00D4376A" w:rsidRPr="00D4376A" w:rsidRDefault="00D4376A" w:rsidP="005D1C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D4376A">
        <w:rPr>
          <w:rFonts w:ascii="Arial" w:hAnsi="Arial" w:cs="Arial"/>
          <w:sz w:val="24"/>
          <w:szCs w:val="24"/>
        </w:rPr>
        <w:t xml:space="preserve">(a) </w:t>
      </w:r>
      <w:proofErr w:type="gramStart"/>
      <w:r w:rsidRPr="00D4376A">
        <w:rPr>
          <w:rFonts w:ascii="Arial" w:hAnsi="Arial" w:cs="Arial"/>
          <w:sz w:val="24"/>
          <w:szCs w:val="24"/>
        </w:rPr>
        <w:t>in</w:t>
      </w:r>
      <w:proofErr w:type="gramEnd"/>
      <w:r w:rsidRPr="00D4376A">
        <w:rPr>
          <w:rFonts w:ascii="Arial" w:hAnsi="Arial" w:cs="Arial"/>
          <w:sz w:val="24"/>
          <w:szCs w:val="24"/>
        </w:rPr>
        <w:t xml:space="preserve"> relation to the area to which the Metropolitan Public Carriage Act 1869 </w:t>
      </w:r>
      <w:proofErr w:type="spellStart"/>
      <w:r w:rsidRPr="00D4376A">
        <w:rPr>
          <w:rFonts w:ascii="Arial" w:hAnsi="Arial" w:cs="Arial"/>
          <w:sz w:val="24"/>
          <w:szCs w:val="24"/>
        </w:rPr>
        <w:t>applies,Transport</w:t>
      </w:r>
      <w:proofErr w:type="spellEnd"/>
      <w:r w:rsidRPr="00D4376A">
        <w:rPr>
          <w:rFonts w:ascii="Arial" w:hAnsi="Arial" w:cs="Arial"/>
          <w:sz w:val="24"/>
          <w:szCs w:val="24"/>
        </w:rPr>
        <w:t xml:space="preserve"> for London;</w:t>
      </w:r>
    </w:p>
    <w:p w:rsidR="00D4376A" w:rsidRDefault="00D4376A" w:rsidP="005D1C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D4376A">
        <w:rPr>
          <w:rFonts w:ascii="Arial" w:hAnsi="Arial" w:cs="Arial"/>
          <w:sz w:val="24"/>
          <w:szCs w:val="24"/>
        </w:rPr>
        <w:t xml:space="preserve">(b) </w:t>
      </w:r>
      <w:proofErr w:type="gramStart"/>
      <w:r w:rsidRPr="00D4376A">
        <w:rPr>
          <w:rFonts w:ascii="Arial" w:hAnsi="Arial" w:cs="Arial"/>
          <w:sz w:val="24"/>
          <w:szCs w:val="24"/>
        </w:rPr>
        <w:t>in</w:t>
      </w:r>
      <w:proofErr w:type="gramEnd"/>
      <w:r w:rsidRPr="00D4376A">
        <w:rPr>
          <w:rFonts w:ascii="Arial" w:hAnsi="Arial" w:cs="Arial"/>
          <w:sz w:val="24"/>
          <w:szCs w:val="24"/>
        </w:rPr>
        <w:t xml:space="preserve"> relation to any other area in England and Wales, the authority responsible for licensing</w:t>
      </w:r>
      <w:r w:rsidR="005D1C9F">
        <w:rPr>
          <w:rFonts w:ascii="Arial" w:hAnsi="Arial" w:cs="Arial"/>
          <w:sz w:val="24"/>
          <w:szCs w:val="24"/>
        </w:rPr>
        <w:t xml:space="preserve"> </w:t>
      </w:r>
      <w:r w:rsidRPr="00D4376A">
        <w:rPr>
          <w:rFonts w:ascii="Arial" w:hAnsi="Arial" w:cs="Arial"/>
          <w:sz w:val="24"/>
          <w:szCs w:val="24"/>
        </w:rPr>
        <w:t>taxis in that area.</w:t>
      </w:r>
    </w:p>
    <w:p w:rsidR="005D1C9F" w:rsidRPr="00D4376A" w:rsidRDefault="005D1C9F" w:rsidP="005D1C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D4376A" w:rsidRDefault="00D4376A" w:rsidP="00D43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D1C9F">
        <w:rPr>
          <w:rFonts w:ascii="Arial" w:hAnsi="Arial" w:cs="Arial"/>
          <w:b/>
          <w:sz w:val="24"/>
          <w:szCs w:val="24"/>
        </w:rPr>
        <w:lastRenderedPageBreak/>
        <w:t>170 Assistance dogs in private hire vehicles</w:t>
      </w:r>
    </w:p>
    <w:p w:rsidR="005D1C9F" w:rsidRPr="005D1C9F" w:rsidRDefault="005D1C9F" w:rsidP="00D43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4376A" w:rsidRPr="00D4376A" w:rsidRDefault="00D4376A" w:rsidP="00D43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376A">
        <w:rPr>
          <w:rFonts w:ascii="Arial" w:hAnsi="Arial" w:cs="Arial"/>
          <w:sz w:val="24"/>
          <w:szCs w:val="24"/>
        </w:rPr>
        <w:t>(1) The operator of a private hire vehicle commits an offence by failing or refusing to accept a</w:t>
      </w:r>
      <w:r w:rsidR="005D1C9F">
        <w:rPr>
          <w:rFonts w:ascii="Arial" w:hAnsi="Arial" w:cs="Arial"/>
          <w:sz w:val="24"/>
          <w:szCs w:val="24"/>
        </w:rPr>
        <w:t xml:space="preserve"> </w:t>
      </w:r>
      <w:r w:rsidRPr="00D4376A">
        <w:rPr>
          <w:rFonts w:ascii="Arial" w:hAnsi="Arial" w:cs="Arial"/>
          <w:sz w:val="24"/>
          <w:szCs w:val="24"/>
        </w:rPr>
        <w:t>booking for the vehicle—</w:t>
      </w:r>
    </w:p>
    <w:p w:rsidR="00D4376A" w:rsidRPr="00D4376A" w:rsidRDefault="00D4376A" w:rsidP="005D1C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D4376A">
        <w:rPr>
          <w:rFonts w:ascii="Arial" w:hAnsi="Arial" w:cs="Arial"/>
          <w:sz w:val="24"/>
          <w:szCs w:val="24"/>
        </w:rPr>
        <w:t xml:space="preserve">(a) </w:t>
      </w:r>
      <w:proofErr w:type="gramStart"/>
      <w:r w:rsidRPr="00D4376A">
        <w:rPr>
          <w:rFonts w:ascii="Arial" w:hAnsi="Arial" w:cs="Arial"/>
          <w:sz w:val="24"/>
          <w:szCs w:val="24"/>
        </w:rPr>
        <w:t>if</w:t>
      </w:r>
      <w:proofErr w:type="gramEnd"/>
      <w:r w:rsidRPr="00D4376A">
        <w:rPr>
          <w:rFonts w:ascii="Arial" w:hAnsi="Arial" w:cs="Arial"/>
          <w:sz w:val="24"/>
          <w:szCs w:val="24"/>
        </w:rPr>
        <w:t xml:space="preserve"> the booking is requested by or on behalf of a disabled person or a person who wishes to</w:t>
      </w:r>
      <w:r w:rsidR="005D1C9F">
        <w:rPr>
          <w:rFonts w:ascii="Arial" w:hAnsi="Arial" w:cs="Arial"/>
          <w:sz w:val="24"/>
          <w:szCs w:val="24"/>
        </w:rPr>
        <w:t xml:space="preserve"> </w:t>
      </w:r>
      <w:r w:rsidRPr="00D4376A">
        <w:rPr>
          <w:rFonts w:ascii="Arial" w:hAnsi="Arial" w:cs="Arial"/>
          <w:sz w:val="24"/>
          <w:szCs w:val="24"/>
        </w:rPr>
        <w:t>be accompanied by a disabled person, and</w:t>
      </w:r>
    </w:p>
    <w:p w:rsidR="00D4376A" w:rsidRDefault="00D4376A" w:rsidP="005D1C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D4376A">
        <w:rPr>
          <w:rFonts w:ascii="Arial" w:hAnsi="Arial" w:cs="Arial"/>
          <w:sz w:val="24"/>
          <w:szCs w:val="24"/>
        </w:rPr>
        <w:t xml:space="preserve">(b) </w:t>
      </w:r>
      <w:proofErr w:type="gramStart"/>
      <w:r w:rsidRPr="00D4376A">
        <w:rPr>
          <w:rFonts w:ascii="Arial" w:hAnsi="Arial" w:cs="Arial"/>
          <w:sz w:val="24"/>
          <w:szCs w:val="24"/>
        </w:rPr>
        <w:t>the</w:t>
      </w:r>
      <w:proofErr w:type="gramEnd"/>
      <w:r w:rsidRPr="00D4376A">
        <w:rPr>
          <w:rFonts w:ascii="Arial" w:hAnsi="Arial" w:cs="Arial"/>
          <w:sz w:val="24"/>
          <w:szCs w:val="24"/>
        </w:rPr>
        <w:t xml:space="preserve"> reason for the failure or refusal is that the disabled person will be accompanied by an</w:t>
      </w:r>
      <w:r w:rsidR="005D1C9F">
        <w:rPr>
          <w:rFonts w:ascii="Arial" w:hAnsi="Arial" w:cs="Arial"/>
          <w:sz w:val="24"/>
          <w:szCs w:val="24"/>
        </w:rPr>
        <w:t xml:space="preserve"> </w:t>
      </w:r>
      <w:r w:rsidRPr="00D4376A">
        <w:rPr>
          <w:rFonts w:ascii="Arial" w:hAnsi="Arial" w:cs="Arial"/>
          <w:sz w:val="24"/>
          <w:szCs w:val="24"/>
        </w:rPr>
        <w:t>assistance dog.</w:t>
      </w:r>
    </w:p>
    <w:p w:rsidR="005D1C9F" w:rsidRPr="00D4376A" w:rsidRDefault="005D1C9F" w:rsidP="005D1C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D4376A" w:rsidRDefault="00D4376A" w:rsidP="00D43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376A">
        <w:rPr>
          <w:rFonts w:ascii="Arial" w:hAnsi="Arial" w:cs="Arial"/>
          <w:sz w:val="24"/>
          <w:szCs w:val="24"/>
        </w:rPr>
        <w:t>(2) The operator commits an offence by making an additional charge for carrying an assistance dog</w:t>
      </w:r>
      <w:r w:rsidR="005D1C9F">
        <w:rPr>
          <w:rFonts w:ascii="Arial" w:hAnsi="Arial" w:cs="Arial"/>
          <w:sz w:val="24"/>
          <w:szCs w:val="24"/>
        </w:rPr>
        <w:t xml:space="preserve"> </w:t>
      </w:r>
      <w:r w:rsidRPr="00D4376A">
        <w:rPr>
          <w:rFonts w:ascii="Arial" w:hAnsi="Arial" w:cs="Arial"/>
          <w:sz w:val="24"/>
          <w:szCs w:val="24"/>
        </w:rPr>
        <w:t>which is accompanying a disabled person.</w:t>
      </w:r>
    </w:p>
    <w:p w:rsidR="005D1C9F" w:rsidRPr="00D4376A" w:rsidRDefault="005D1C9F" w:rsidP="00D43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4376A" w:rsidRPr="00D4376A" w:rsidRDefault="00D4376A" w:rsidP="00D43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376A">
        <w:rPr>
          <w:rFonts w:ascii="Arial" w:hAnsi="Arial" w:cs="Arial"/>
          <w:sz w:val="24"/>
          <w:szCs w:val="24"/>
        </w:rPr>
        <w:t>(3) The driver of a private hire vehicle commits an offence by failing or refusing to carry out a</w:t>
      </w:r>
      <w:r w:rsidR="005D1C9F">
        <w:rPr>
          <w:rFonts w:ascii="Arial" w:hAnsi="Arial" w:cs="Arial"/>
          <w:sz w:val="24"/>
          <w:szCs w:val="24"/>
        </w:rPr>
        <w:t xml:space="preserve"> </w:t>
      </w:r>
      <w:r w:rsidRPr="00D4376A">
        <w:rPr>
          <w:rFonts w:ascii="Arial" w:hAnsi="Arial" w:cs="Arial"/>
          <w:sz w:val="24"/>
          <w:szCs w:val="24"/>
        </w:rPr>
        <w:t>booking accepted by the operator—</w:t>
      </w:r>
    </w:p>
    <w:p w:rsidR="00D4376A" w:rsidRPr="00D4376A" w:rsidRDefault="00D4376A" w:rsidP="005D1C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D4376A">
        <w:rPr>
          <w:rFonts w:ascii="Arial" w:hAnsi="Arial" w:cs="Arial"/>
          <w:sz w:val="24"/>
          <w:szCs w:val="24"/>
        </w:rPr>
        <w:t xml:space="preserve">(a) </w:t>
      </w:r>
      <w:proofErr w:type="gramStart"/>
      <w:r w:rsidRPr="00D4376A">
        <w:rPr>
          <w:rFonts w:ascii="Arial" w:hAnsi="Arial" w:cs="Arial"/>
          <w:sz w:val="24"/>
          <w:szCs w:val="24"/>
        </w:rPr>
        <w:t>if</w:t>
      </w:r>
      <w:proofErr w:type="gramEnd"/>
      <w:r w:rsidRPr="00D4376A">
        <w:rPr>
          <w:rFonts w:ascii="Arial" w:hAnsi="Arial" w:cs="Arial"/>
          <w:sz w:val="24"/>
          <w:szCs w:val="24"/>
        </w:rPr>
        <w:t xml:space="preserve"> the booking is made by or on behalf of a disabled person or a person who wishes to be</w:t>
      </w:r>
      <w:r w:rsidR="005D1C9F">
        <w:rPr>
          <w:rFonts w:ascii="Arial" w:hAnsi="Arial" w:cs="Arial"/>
          <w:sz w:val="24"/>
          <w:szCs w:val="24"/>
        </w:rPr>
        <w:t xml:space="preserve"> </w:t>
      </w:r>
      <w:r w:rsidRPr="00D4376A">
        <w:rPr>
          <w:rFonts w:ascii="Arial" w:hAnsi="Arial" w:cs="Arial"/>
          <w:sz w:val="24"/>
          <w:szCs w:val="24"/>
        </w:rPr>
        <w:t>accompanied by a disabled person, and</w:t>
      </w:r>
    </w:p>
    <w:p w:rsidR="00D4376A" w:rsidRDefault="00D4376A" w:rsidP="005D1C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D4376A">
        <w:rPr>
          <w:rFonts w:ascii="Arial" w:hAnsi="Arial" w:cs="Arial"/>
          <w:sz w:val="24"/>
          <w:szCs w:val="24"/>
        </w:rPr>
        <w:t xml:space="preserve">(b) </w:t>
      </w:r>
      <w:proofErr w:type="gramStart"/>
      <w:r w:rsidRPr="00D4376A">
        <w:rPr>
          <w:rFonts w:ascii="Arial" w:hAnsi="Arial" w:cs="Arial"/>
          <w:sz w:val="24"/>
          <w:szCs w:val="24"/>
        </w:rPr>
        <w:t>the</w:t>
      </w:r>
      <w:proofErr w:type="gramEnd"/>
      <w:r w:rsidRPr="00D4376A">
        <w:rPr>
          <w:rFonts w:ascii="Arial" w:hAnsi="Arial" w:cs="Arial"/>
          <w:sz w:val="24"/>
          <w:szCs w:val="24"/>
        </w:rPr>
        <w:t xml:space="preserve"> reason for the failure or refusal is that the disabled person is accompanied by an</w:t>
      </w:r>
      <w:r w:rsidR="005D1C9F">
        <w:rPr>
          <w:rFonts w:ascii="Arial" w:hAnsi="Arial" w:cs="Arial"/>
          <w:sz w:val="24"/>
          <w:szCs w:val="24"/>
        </w:rPr>
        <w:t xml:space="preserve"> </w:t>
      </w:r>
      <w:r w:rsidRPr="00D4376A">
        <w:rPr>
          <w:rFonts w:ascii="Arial" w:hAnsi="Arial" w:cs="Arial"/>
          <w:sz w:val="24"/>
          <w:szCs w:val="24"/>
        </w:rPr>
        <w:t>assistance dog.</w:t>
      </w:r>
    </w:p>
    <w:p w:rsidR="005D1C9F" w:rsidRPr="00D4376A" w:rsidRDefault="005D1C9F" w:rsidP="005D1C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D4376A" w:rsidRDefault="00D4376A" w:rsidP="00D43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376A">
        <w:rPr>
          <w:rFonts w:ascii="Arial" w:hAnsi="Arial" w:cs="Arial"/>
          <w:sz w:val="24"/>
          <w:szCs w:val="24"/>
        </w:rPr>
        <w:t>(4) A person guilty of an offence under this section is liable on summary conviction to a fine not</w:t>
      </w:r>
      <w:r w:rsidR="005D1C9F">
        <w:rPr>
          <w:rFonts w:ascii="Arial" w:hAnsi="Arial" w:cs="Arial"/>
          <w:sz w:val="24"/>
          <w:szCs w:val="24"/>
        </w:rPr>
        <w:t xml:space="preserve"> </w:t>
      </w:r>
      <w:r w:rsidRPr="00D4376A">
        <w:rPr>
          <w:rFonts w:ascii="Arial" w:hAnsi="Arial" w:cs="Arial"/>
          <w:sz w:val="24"/>
          <w:szCs w:val="24"/>
        </w:rPr>
        <w:t>exceeding level 3 on the standard scale.</w:t>
      </w:r>
    </w:p>
    <w:p w:rsidR="005D1C9F" w:rsidRPr="00D4376A" w:rsidRDefault="005D1C9F" w:rsidP="00D43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4376A" w:rsidRPr="00D4376A" w:rsidRDefault="00D4376A" w:rsidP="00D43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376A">
        <w:rPr>
          <w:rFonts w:ascii="Arial" w:hAnsi="Arial" w:cs="Arial"/>
          <w:sz w:val="24"/>
          <w:szCs w:val="24"/>
        </w:rPr>
        <w:t>(5) In this section—</w:t>
      </w:r>
      <w:r w:rsidR="005D1C9F">
        <w:rPr>
          <w:rFonts w:ascii="Arial" w:hAnsi="Arial" w:cs="Arial"/>
          <w:sz w:val="24"/>
          <w:szCs w:val="24"/>
        </w:rPr>
        <w:t xml:space="preserve"> </w:t>
      </w:r>
      <w:r w:rsidRPr="00D4376A">
        <w:rPr>
          <w:rFonts w:ascii="Arial" w:hAnsi="Arial" w:cs="Arial"/>
          <w:sz w:val="24"/>
          <w:szCs w:val="24"/>
        </w:rPr>
        <w:t>“driver” means a person who holds a licence under—</w:t>
      </w:r>
    </w:p>
    <w:p w:rsidR="00D4376A" w:rsidRPr="00D4376A" w:rsidRDefault="00D4376A" w:rsidP="005D1C9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D4376A">
        <w:rPr>
          <w:rFonts w:ascii="Arial" w:hAnsi="Arial" w:cs="Arial"/>
          <w:sz w:val="24"/>
          <w:szCs w:val="24"/>
        </w:rPr>
        <w:t xml:space="preserve">(a) </w:t>
      </w:r>
      <w:proofErr w:type="gramStart"/>
      <w:r w:rsidRPr="00D4376A">
        <w:rPr>
          <w:rFonts w:ascii="Arial" w:hAnsi="Arial" w:cs="Arial"/>
          <w:sz w:val="24"/>
          <w:szCs w:val="24"/>
        </w:rPr>
        <w:t>section</w:t>
      </w:r>
      <w:proofErr w:type="gramEnd"/>
      <w:r w:rsidRPr="00D4376A">
        <w:rPr>
          <w:rFonts w:ascii="Arial" w:hAnsi="Arial" w:cs="Arial"/>
          <w:sz w:val="24"/>
          <w:szCs w:val="24"/>
        </w:rPr>
        <w:t xml:space="preserve"> 13 of the Private Hire Vehicles (London) Act 1998 (“the 1998 Act”),</w:t>
      </w:r>
    </w:p>
    <w:p w:rsidR="00D4376A" w:rsidRPr="00D4376A" w:rsidRDefault="00D4376A" w:rsidP="005D1C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D4376A">
        <w:rPr>
          <w:rFonts w:ascii="Arial" w:hAnsi="Arial" w:cs="Arial"/>
          <w:sz w:val="24"/>
          <w:szCs w:val="24"/>
        </w:rPr>
        <w:t xml:space="preserve">(b) </w:t>
      </w:r>
      <w:proofErr w:type="gramStart"/>
      <w:r w:rsidRPr="00D4376A">
        <w:rPr>
          <w:rFonts w:ascii="Arial" w:hAnsi="Arial" w:cs="Arial"/>
          <w:sz w:val="24"/>
          <w:szCs w:val="24"/>
        </w:rPr>
        <w:t>section</w:t>
      </w:r>
      <w:proofErr w:type="gramEnd"/>
      <w:r w:rsidRPr="00D4376A">
        <w:rPr>
          <w:rFonts w:ascii="Arial" w:hAnsi="Arial" w:cs="Arial"/>
          <w:sz w:val="24"/>
          <w:szCs w:val="24"/>
        </w:rPr>
        <w:t xml:space="preserve"> 51 of the Local Government (Miscellaneous Provisions) Act 1976 (“the 1976 Act”),</w:t>
      </w:r>
      <w:r w:rsidR="005D1C9F">
        <w:rPr>
          <w:rFonts w:ascii="Arial" w:hAnsi="Arial" w:cs="Arial"/>
          <w:sz w:val="24"/>
          <w:szCs w:val="24"/>
        </w:rPr>
        <w:t xml:space="preserve"> </w:t>
      </w:r>
      <w:r w:rsidRPr="00D4376A">
        <w:rPr>
          <w:rFonts w:ascii="Arial" w:hAnsi="Arial" w:cs="Arial"/>
          <w:sz w:val="24"/>
          <w:szCs w:val="24"/>
        </w:rPr>
        <w:t>or</w:t>
      </w:r>
    </w:p>
    <w:p w:rsidR="00D4376A" w:rsidRPr="00D4376A" w:rsidRDefault="00D4376A" w:rsidP="005D1C9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D4376A">
        <w:rPr>
          <w:rFonts w:ascii="Arial" w:hAnsi="Arial" w:cs="Arial"/>
          <w:sz w:val="24"/>
          <w:szCs w:val="24"/>
        </w:rPr>
        <w:t xml:space="preserve">(c) </w:t>
      </w:r>
      <w:proofErr w:type="gramStart"/>
      <w:r w:rsidRPr="00D4376A">
        <w:rPr>
          <w:rFonts w:ascii="Arial" w:hAnsi="Arial" w:cs="Arial"/>
          <w:sz w:val="24"/>
          <w:szCs w:val="24"/>
        </w:rPr>
        <w:t>an</w:t>
      </w:r>
      <w:proofErr w:type="gramEnd"/>
      <w:r w:rsidRPr="00D4376A">
        <w:rPr>
          <w:rFonts w:ascii="Arial" w:hAnsi="Arial" w:cs="Arial"/>
          <w:sz w:val="24"/>
          <w:szCs w:val="24"/>
        </w:rPr>
        <w:t xml:space="preserve"> equivalent provision of a local enactment;</w:t>
      </w:r>
    </w:p>
    <w:p w:rsidR="00D4376A" w:rsidRPr="00D4376A" w:rsidRDefault="00D4376A" w:rsidP="005D1C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D4376A">
        <w:rPr>
          <w:rFonts w:ascii="Arial" w:hAnsi="Arial" w:cs="Arial"/>
          <w:sz w:val="24"/>
          <w:szCs w:val="24"/>
        </w:rPr>
        <w:t>“licensing authority” , in relation to any area in England and Wales, means the authority</w:t>
      </w:r>
      <w:r w:rsidR="005D1C9F">
        <w:rPr>
          <w:rFonts w:ascii="Arial" w:hAnsi="Arial" w:cs="Arial"/>
          <w:sz w:val="24"/>
          <w:szCs w:val="24"/>
        </w:rPr>
        <w:t xml:space="preserve"> </w:t>
      </w:r>
      <w:r w:rsidRPr="00D4376A">
        <w:rPr>
          <w:rFonts w:ascii="Arial" w:hAnsi="Arial" w:cs="Arial"/>
          <w:sz w:val="24"/>
          <w:szCs w:val="24"/>
        </w:rPr>
        <w:t>responsible for licensing private hire vehicles in that area;</w:t>
      </w:r>
    </w:p>
    <w:p w:rsidR="00D4376A" w:rsidRPr="00D4376A" w:rsidRDefault="00D4376A" w:rsidP="005D1C9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D4376A">
        <w:rPr>
          <w:rFonts w:ascii="Arial" w:hAnsi="Arial" w:cs="Arial"/>
          <w:sz w:val="24"/>
          <w:szCs w:val="24"/>
        </w:rPr>
        <w:t>“</w:t>
      </w:r>
      <w:proofErr w:type="gramStart"/>
      <w:r w:rsidRPr="00D4376A">
        <w:rPr>
          <w:rFonts w:ascii="Arial" w:hAnsi="Arial" w:cs="Arial"/>
          <w:sz w:val="24"/>
          <w:szCs w:val="24"/>
        </w:rPr>
        <w:t>operator</w:t>
      </w:r>
      <w:proofErr w:type="gramEnd"/>
      <w:r w:rsidRPr="00D4376A">
        <w:rPr>
          <w:rFonts w:ascii="Arial" w:hAnsi="Arial" w:cs="Arial"/>
          <w:sz w:val="24"/>
          <w:szCs w:val="24"/>
        </w:rPr>
        <w:t>” means a person who holds a licence under—</w:t>
      </w:r>
    </w:p>
    <w:p w:rsidR="00D4376A" w:rsidRPr="00D4376A" w:rsidRDefault="00D4376A" w:rsidP="005D1C9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D4376A">
        <w:rPr>
          <w:rFonts w:ascii="Arial" w:hAnsi="Arial" w:cs="Arial"/>
          <w:sz w:val="24"/>
          <w:szCs w:val="24"/>
        </w:rPr>
        <w:t xml:space="preserve">(a) </w:t>
      </w:r>
      <w:proofErr w:type="gramStart"/>
      <w:r w:rsidRPr="00D4376A">
        <w:rPr>
          <w:rFonts w:ascii="Arial" w:hAnsi="Arial" w:cs="Arial"/>
          <w:sz w:val="24"/>
          <w:szCs w:val="24"/>
        </w:rPr>
        <w:t>section</w:t>
      </w:r>
      <w:proofErr w:type="gramEnd"/>
      <w:r w:rsidRPr="00D4376A">
        <w:rPr>
          <w:rFonts w:ascii="Arial" w:hAnsi="Arial" w:cs="Arial"/>
          <w:sz w:val="24"/>
          <w:szCs w:val="24"/>
        </w:rPr>
        <w:t xml:space="preserve"> 3 of the 1998 Act,</w:t>
      </w:r>
    </w:p>
    <w:p w:rsidR="00D4376A" w:rsidRPr="00D4376A" w:rsidRDefault="00D4376A" w:rsidP="005D1C9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D4376A">
        <w:rPr>
          <w:rFonts w:ascii="Arial" w:hAnsi="Arial" w:cs="Arial"/>
          <w:sz w:val="24"/>
          <w:szCs w:val="24"/>
        </w:rPr>
        <w:t xml:space="preserve">(b) </w:t>
      </w:r>
      <w:proofErr w:type="gramStart"/>
      <w:r w:rsidRPr="00D4376A">
        <w:rPr>
          <w:rFonts w:ascii="Arial" w:hAnsi="Arial" w:cs="Arial"/>
          <w:sz w:val="24"/>
          <w:szCs w:val="24"/>
        </w:rPr>
        <w:t>section</w:t>
      </w:r>
      <w:proofErr w:type="gramEnd"/>
      <w:r w:rsidRPr="00D4376A">
        <w:rPr>
          <w:rFonts w:ascii="Arial" w:hAnsi="Arial" w:cs="Arial"/>
          <w:sz w:val="24"/>
          <w:szCs w:val="24"/>
        </w:rPr>
        <w:t xml:space="preserve"> 55 of the 1976 Act, or</w:t>
      </w:r>
    </w:p>
    <w:p w:rsidR="00D4376A" w:rsidRPr="00D4376A" w:rsidRDefault="00D4376A" w:rsidP="005D1C9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D4376A">
        <w:rPr>
          <w:rFonts w:ascii="Arial" w:hAnsi="Arial" w:cs="Arial"/>
          <w:sz w:val="24"/>
          <w:szCs w:val="24"/>
        </w:rPr>
        <w:t xml:space="preserve">(c) </w:t>
      </w:r>
      <w:proofErr w:type="gramStart"/>
      <w:r w:rsidRPr="00D4376A">
        <w:rPr>
          <w:rFonts w:ascii="Arial" w:hAnsi="Arial" w:cs="Arial"/>
          <w:sz w:val="24"/>
          <w:szCs w:val="24"/>
        </w:rPr>
        <w:t>an</w:t>
      </w:r>
      <w:proofErr w:type="gramEnd"/>
      <w:r w:rsidRPr="00D4376A">
        <w:rPr>
          <w:rFonts w:ascii="Arial" w:hAnsi="Arial" w:cs="Arial"/>
          <w:sz w:val="24"/>
          <w:szCs w:val="24"/>
        </w:rPr>
        <w:t xml:space="preserve"> equivalent provision of a local enactment;</w:t>
      </w:r>
    </w:p>
    <w:p w:rsidR="00D4376A" w:rsidRPr="00D4376A" w:rsidRDefault="00D4376A" w:rsidP="005D1C9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D4376A">
        <w:rPr>
          <w:rFonts w:ascii="Arial" w:hAnsi="Arial" w:cs="Arial"/>
          <w:sz w:val="24"/>
          <w:szCs w:val="24"/>
        </w:rPr>
        <w:t>“</w:t>
      </w:r>
      <w:proofErr w:type="gramStart"/>
      <w:r w:rsidRPr="00D4376A">
        <w:rPr>
          <w:rFonts w:ascii="Arial" w:hAnsi="Arial" w:cs="Arial"/>
          <w:sz w:val="24"/>
          <w:szCs w:val="24"/>
        </w:rPr>
        <w:t>private</w:t>
      </w:r>
      <w:proofErr w:type="gramEnd"/>
      <w:r w:rsidRPr="00D4376A">
        <w:rPr>
          <w:rFonts w:ascii="Arial" w:hAnsi="Arial" w:cs="Arial"/>
          <w:sz w:val="24"/>
          <w:szCs w:val="24"/>
        </w:rPr>
        <w:t xml:space="preserve"> hire vehicle” means a vehicle licensed under—</w:t>
      </w:r>
    </w:p>
    <w:p w:rsidR="00D4376A" w:rsidRPr="00D4376A" w:rsidRDefault="00D4376A" w:rsidP="005D1C9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D4376A">
        <w:rPr>
          <w:rFonts w:ascii="Arial" w:hAnsi="Arial" w:cs="Arial"/>
          <w:sz w:val="24"/>
          <w:szCs w:val="24"/>
        </w:rPr>
        <w:t xml:space="preserve">(a) </w:t>
      </w:r>
      <w:proofErr w:type="gramStart"/>
      <w:r w:rsidRPr="00D4376A">
        <w:rPr>
          <w:rFonts w:ascii="Arial" w:hAnsi="Arial" w:cs="Arial"/>
          <w:sz w:val="24"/>
          <w:szCs w:val="24"/>
        </w:rPr>
        <w:t>section</w:t>
      </w:r>
      <w:proofErr w:type="gramEnd"/>
      <w:r w:rsidRPr="00D4376A">
        <w:rPr>
          <w:rFonts w:ascii="Arial" w:hAnsi="Arial" w:cs="Arial"/>
          <w:sz w:val="24"/>
          <w:szCs w:val="24"/>
        </w:rPr>
        <w:t xml:space="preserve"> 6 of the 1998 Act,</w:t>
      </w:r>
    </w:p>
    <w:p w:rsidR="00D4376A" w:rsidRPr="00D4376A" w:rsidRDefault="00D4376A" w:rsidP="005D1C9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D4376A">
        <w:rPr>
          <w:rFonts w:ascii="Arial" w:hAnsi="Arial" w:cs="Arial"/>
          <w:sz w:val="24"/>
          <w:szCs w:val="24"/>
        </w:rPr>
        <w:t xml:space="preserve">(b) </w:t>
      </w:r>
      <w:proofErr w:type="gramStart"/>
      <w:r w:rsidRPr="00D4376A">
        <w:rPr>
          <w:rFonts w:ascii="Arial" w:hAnsi="Arial" w:cs="Arial"/>
          <w:sz w:val="24"/>
          <w:szCs w:val="24"/>
        </w:rPr>
        <w:t>section</w:t>
      </w:r>
      <w:proofErr w:type="gramEnd"/>
      <w:r w:rsidRPr="00D4376A">
        <w:rPr>
          <w:rFonts w:ascii="Arial" w:hAnsi="Arial" w:cs="Arial"/>
          <w:sz w:val="24"/>
          <w:szCs w:val="24"/>
        </w:rPr>
        <w:t xml:space="preserve"> 48 of the 1976 Act, or</w:t>
      </w:r>
    </w:p>
    <w:p w:rsidR="00D4376A" w:rsidRDefault="00D4376A" w:rsidP="005D1C9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D4376A">
        <w:rPr>
          <w:rFonts w:ascii="Arial" w:hAnsi="Arial" w:cs="Arial"/>
          <w:sz w:val="24"/>
          <w:szCs w:val="24"/>
        </w:rPr>
        <w:t xml:space="preserve">(c) </w:t>
      </w:r>
      <w:proofErr w:type="gramStart"/>
      <w:r w:rsidRPr="00D4376A">
        <w:rPr>
          <w:rFonts w:ascii="Arial" w:hAnsi="Arial" w:cs="Arial"/>
          <w:sz w:val="24"/>
          <w:szCs w:val="24"/>
        </w:rPr>
        <w:t>an</w:t>
      </w:r>
      <w:proofErr w:type="gramEnd"/>
      <w:r w:rsidRPr="00D4376A">
        <w:rPr>
          <w:rFonts w:ascii="Arial" w:hAnsi="Arial" w:cs="Arial"/>
          <w:sz w:val="24"/>
          <w:szCs w:val="24"/>
        </w:rPr>
        <w:t xml:space="preserve"> equivalent provision of a local enactment.</w:t>
      </w:r>
    </w:p>
    <w:p w:rsidR="005D1C9F" w:rsidRPr="00D4376A" w:rsidRDefault="005D1C9F" w:rsidP="005D1C9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D4376A" w:rsidRDefault="00D4376A" w:rsidP="00D43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D1C9F">
        <w:rPr>
          <w:rFonts w:ascii="Arial" w:hAnsi="Arial" w:cs="Arial"/>
          <w:b/>
          <w:sz w:val="24"/>
          <w:szCs w:val="24"/>
        </w:rPr>
        <w:t>171 Assistance dogs in private hire vehicles: exemption certificates</w:t>
      </w:r>
    </w:p>
    <w:p w:rsidR="005D1C9F" w:rsidRPr="005D1C9F" w:rsidRDefault="005D1C9F" w:rsidP="00D43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4376A" w:rsidRDefault="00D4376A" w:rsidP="00D43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376A">
        <w:rPr>
          <w:rFonts w:ascii="Arial" w:hAnsi="Arial" w:cs="Arial"/>
          <w:sz w:val="24"/>
          <w:szCs w:val="24"/>
        </w:rPr>
        <w:t>(1) A licensing authority must issue a driver with a certificate exempting the driver from the offence</w:t>
      </w:r>
      <w:r w:rsidR="005D1C9F">
        <w:rPr>
          <w:rFonts w:ascii="Arial" w:hAnsi="Arial" w:cs="Arial"/>
          <w:sz w:val="24"/>
          <w:szCs w:val="24"/>
        </w:rPr>
        <w:t xml:space="preserve"> </w:t>
      </w:r>
      <w:r w:rsidRPr="00D4376A">
        <w:rPr>
          <w:rFonts w:ascii="Arial" w:hAnsi="Arial" w:cs="Arial"/>
          <w:sz w:val="24"/>
          <w:szCs w:val="24"/>
        </w:rPr>
        <w:t>under section 170(3) (an “exemption certificate”) if satisfied that it is appropriate to do so on</w:t>
      </w:r>
      <w:r w:rsidR="005D1C9F">
        <w:rPr>
          <w:rFonts w:ascii="Arial" w:hAnsi="Arial" w:cs="Arial"/>
          <w:sz w:val="24"/>
          <w:szCs w:val="24"/>
        </w:rPr>
        <w:t xml:space="preserve"> </w:t>
      </w:r>
      <w:r w:rsidRPr="00D4376A">
        <w:rPr>
          <w:rFonts w:ascii="Arial" w:hAnsi="Arial" w:cs="Arial"/>
          <w:sz w:val="24"/>
          <w:szCs w:val="24"/>
        </w:rPr>
        <w:t>medical grounds.</w:t>
      </w:r>
    </w:p>
    <w:p w:rsidR="005D1C9F" w:rsidRPr="00D4376A" w:rsidRDefault="005D1C9F" w:rsidP="00D43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4376A" w:rsidRPr="00D4376A" w:rsidRDefault="00D4376A" w:rsidP="00D43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376A">
        <w:rPr>
          <w:rFonts w:ascii="Arial" w:hAnsi="Arial" w:cs="Arial"/>
          <w:sz w:val="24"/>
          <w:szCs w:val="24"/>
        </w:rPr>
        <w:t>(2) In deciding whether to issue an exemption certificate the authority must have regard, in</w:t>
      </w:r>
      <w:r w:rsidR="005D1C9F">
        <w:rPr>
          <w:rFonts w:ascii="Arial" w:hAnsi="Arial" w:cs="Arial"/>
          <w:sz w:val="24"/>
          <w:szCs w:val="24"/>
        </w:rPr>
        <w:t xml:space="preserve"> </w:t>
      </w:r>
      <w:r w:rsidRPr="00D4376A">
        <w:rPr>
          <w:rFonts w:ascii="Arial" w:hAnsi="Arial" w:cs="Arial"/>
          <w:sz w:val="24"/>
          <w:szCs w:val="24"/>
        </w:rPr>
        <w:t>particular, to the physical characteristics of the private hire vehicle which the person drives or</w:t>
      </w:r>
      <w:r w:rsidR="005D1C9F">
        <w:rPr>
          <w:rFonts w:ascii="Arial" w:hAnsi="Arial" w:cs="Arial"/>
          <w:sz w:val="24"/>
          <w:szCs w:val="24"/>
        </w:rPr>
        <w:t xml:space="preserve"> </w:t>
      </w:r>
      <w:r w:rsidRPr="00D4376A">
        <w:rPr>
          <w:rFonts w:ascii="Arial" w:hAnsi="Arial" w:cs="Arial"/>
          <w:sz w:val="24"/>
          <w:szCs w:val="24"/>
        </w:rPr>
        <w:t>those of any kind of private hire vehicle in relation to which the person requires the certificate.</w:t>
      </w:r>
    </w:p>
    <w:p w:rsidR="00D4376A" w:rsidRPr="00D4376A" w:rsidRDefault="00D4376A" w:rsidP="00D43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376A">
        <w:rPr>
          <w:rFonts w:ascii="Arial" w:hAnsi="Arial" w:cs="Arial"/>
          <w:sz w:val="24"/>
          <w:szCs w:val="24"/>
        </w:rPr>
        <w:lastRenderedPageBreak/>
        <w:t>(3) An exemption certificate is valid—</w:t>
      </w:r>
    </w:p>
    <w:p w:rsidR="00D4376A" w:rsidRPr="00D4376A" w:rsidRDefault="00D4376A" w:rsidP="005D1C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D4376A">
        <w:rPr>
          <w:rFonts w:ascii="Arial" w:hAnsi="Arial" w:cs="Arial"/>
          <w:sz w:val="24"/>
          <w:szCs w:val="24"/>
        </w:rPr>
        <w:t xml:space="preserve">(a) </w:t>
      </w:r>
      <w:proofErr w:type="gramStart"/>
      <w:r w:rsidRPr="00D4376A">
        <w:rPr>
          <w:rFonts w:ascii="Arial" w:hAnsi="Arial" w:cs="Arial"/>
          <w:sz w:val="24"/>
          <w:szCs w:val="24"/>
        </w:rPr>
        <w:t>in</w:t>
      </w:r>
      <w:proofErr w:type="gramEnd"/>
      <w:r w:rsidRPr="00D4376A">
        <w:rPr>
          <w:rFonts w:ascii="Arial" w:hAnsi="Arial" w:cs="Arial"/>
          <w:sz w:val="24"/>
          <w:szCs w:val="24"/>
        </w:rPr>
        <w:t xml:space="preserve"> respect of a specified private hire vehicle or a specified kind of private hire vehicle;</w:t>
      </w:r>
    </w:p>
    <w:p w:rsidR="00D4376A" w:rsidRDefault="00D4376A" w:rsidP="005D1C9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D4376A">
        <w:rPr>
          <w:rFonts w:ascii="Arial" w:hAnsi="Arial" w:cs="Arial"/>
          <w:sz w:val="24"/>
          <w:szCs w:val="24"/>
        </w:rPr>
        <w:t xml:space="preserve">(b) </w:t>
      </w:r>
      <w:proofErr w:type="gramStart"/>
      <w:r w:rsidRPr="00D4376A">
        <w:rPr>
          <w:rFonts w:ascii="Arial" w:hAnsi="Arial" w:cs="Arial"/>
          <w:sz w:val="24"/>
          <w:szCs w:val="24"/>
        </w:rPr>
        <w:t>for</w:t>
      </w:r>
      <w:proofErr w:type="gramEnd"/>
      <w:r w:rsidRPr="00D4376A">
        <w:rPr>
          <w:rFonts w:ascii="Arial" w:hAnsi="Arial" w:cs="Arial"/>
          <w:sz w:val="24"/>
          <w:szCs w:val="24"/>
        </w:rPr>
        <w:t xml:space="preserve"> such period as is specified in the certificate.</w:t>
      </w:r>
    </w:p>
    <w:p w:rsidR="005D1C9F" w:rsidRPr="00D4376A" w:rsidRDefault="005D1C9F" w:rsidP="005D1C9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D4376A" w:rsidRPr="00D4376A" w:rsidRDefault="00D4376A" w:rsidP="00D43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376A">
        <w:rPr>
          <w:rFonts w:ascii="Arial" w:hAnsi="Arial" w:cs="Arial"/>
          <w:sz w:val="24"/>
          <w:szCs w:val="24"/>
        </w:rPr>
        <w:t>(4) A driver does not commit an offence under section 170(3) if—</w:t>
      </w:r>
    </w:p>
    <w:p w:rsidR="00D4376A" w:rsidRPr="00D4376A" w:rsidRDefault="00D4376A" w:rsidP="005D1C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D4376A">
        <w:rPr>
          <w:rFonts w:ascii="Arial" w:hAnsi="Arial" w:cs="Arial"/>
          <w:sz w:val="24"/>
          <w:szCs w:val="24"/>
        </w:rPr>
        <w:t xml:space="preserve">(a) </w:t>
      </w:r>
      <w:proofErr w:type="gramStart"/>
      <w:r w:rsidRPr="00D4376A">
        <w:rPr>
          <w:rFonts w:ascii="Arial" w:hAnsi="Arial" w:cs="Arial"/>
          <w:sz w:val="24"/>
          <w:szCs w:val="24"/>
        </w:rPr>
        <w:t>an</w:t>
      </w:r>
      <w:proofErr w:type="gramEnd"/>
      <w:r w:rsidRPr="00D4376A">
        <w:rPr>
          <w:rFonts w:ascii="Arial" w:hAnsi="Arial" w:cs="Arial"/>
          <w:sz w:val="24"/>
          <w:szCs w:val="24"/>
        </w:rPr>
        <w:t xml:space="preserve"> exemption certificate issued to the driver is in force with respect to the private hire</w:t>
      </w:r>
      <w:r w:rsidR="005D1C9F">
        <w:rPr>
          <w:rFonts w:ascii="Arial" w:hAnsi="Arial" w:cs="Arial"/>
          <w:sz w:val="24"/>
          <w:szCs w:val="24"/>
        </w:rPr>
        <w:t xml:space="preserve"> </w:t>
      </w:r>
      <w:r w:rsidRPr="00D4376A">
        <w:rPr>
          <w:rFonts w:ascii="Arial" w:hAnsi="Arial" w:cs="Arial"/>
          <w:sz w:val="24"/>
          <w:szCs w:val="24"/>
        </w:rPr>
        <w:t>vehicle, and</w:t>
      </w:r>
    </w:p>
    <w:p w:rsidR="00D4376A" w:rsidRPr="00D4376A" w:rsidRDefault="00D4376A" w:rsidP="005D1C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D4376A">
        <w:rPr>
          <w:rFonts w:ascii="Arial" w:hAnsi="Arial" w:cs="Arial"/>
          <w:sz w:val="24"/>
          <w:szCs w:val="24"/>
        </w:rPr>
        <w:t xml:space="preserve">(b) </w:t>
      </w:r>
      <w:proofErr w:type="gramStart"/>
      <w:r w:rsidRPr="00D4376A">
        <w:rPr>
          <w:rFonts w:ascii="Arial" w:hAnsi="Arial" w:cs="Arial"/>
          <w:sz w:val="24"/>
          <w:szCs w:val="24"/>
        </w:rPr>
        <w:t>the</w:t>
      </w:r>
      <w:proofErr w:type="gramEnd"/>
      <w:r w:rsidRPr="00D4376A">
        <w:rPr>
          <w:rFonts w:ascii="Arial" w:hAnsi="Arial" w:cs="Arial"/>
          <w:sz w:val="24"/>
          <w:szCs w:val="24"/>
        </w:rPr>
        <w:t xml:space="preserve"> prescribed notice of the exemption is exhibited on the vehicle in the prescribed</w:t>
      </w:r>
      <w:r w:rsidR="005D1C9F">
        <w:rPr>
          <w:rFonts w:ascii="Arial" w:hAnsi="Arial" w:cs="Arial"/>
          <w:sz w:val="24"/>
          <w:szCs w:val="24"/>
        </w:rPr>
        <w:t xml:space="preserve"> </w:t>
      </w:r>
      <w:r w:rsidRPr="00D4376A">
        <w:rPr>
          <w:rFonts w:ascii="Arial" w:hAnsi="Arial" w:cs="Arial"/>
          <w:sz w:val="24"/>
          <w:szCs w:val="24"/>
        </w:rPr>
        <w:t>manner.</w:t>
      </w:r>
    </w:p>
    <w:p w:rsidR="00D4376A" w:rsidRDefault="00D4376A" w:rsidP="00D43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376A">
        <w:rPr>
          <w:rFonts w:ascii="Arial" w:hAnsi="Arial" w:cs="Arial"/>
          <w:sz w:val="24"/>
          <w:szCs w:val="24"/>
        </w:rPr>
        <w:t>The power to make regulations under paragraph (b) is exercisable by the Secretary of State.</w:t>
      </w:r>
    </w:p>
    <w:p w:rsidR="005D1C9F" w:rsidRPr="00D4376A" w:rsidRDefault="005D1C9F" w:rsidP="00D43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00F0F" w:rsidRPr="00D4376A" w:rsidRDefault="00D4376A" w:rsidP="00D43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376A">
        <w:rPr>
          <w:rFonts w:ascii="Arial" w:hAnsi="Arial" w:cs="Arial"/>
          <w:sz w:val="24"/>
          <w:szCs w:val="24"/>
        </w:rPr>
        <w:t>(5) In this section “driver”, “licensing authority” and “private hire vehicle” have the same meaning as</w:t>
      </w:r>
      <w:r w:rsidR="005D1C9F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D4376A">
        <w:rPr>
          <w:rFonts w:ascii="Arial" w:hAnsi="Arial" w:cs="Arial"/>
          <w:sz w:val="24"/>
          <w:szCs w:val="24"/>
        </w:rPr>
        <w:t>in section 170.</w:t>
      </w:r>
    </w:p>
    <w:sectPr w:rsidR="00200F0F" w:rsidRPr="00D4376A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D85" w:rsidRDefault="00536D85" w:rsidP="00536D85">
      <w:pPr>
        <w:spacing w:after="0" w:line="240" w:lineRule="auto"/>
      </w:pPr>
      <w:r>
        <w:separator/>
      </w:r>
    </w:p>
  </w:endnote>
  <w:endnote w:type="continuationSeparator" w:id="0">
    <w:p w:rsidR="00536D85" w:rsidRDefault="00536D85" w:rsidP="00536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D85" w:rsidRDefault="00536D85">
    <w:pPr>
      <w:pStyle w:val="Footer"/>
    </w:pPr>
    <w:r>
      <w:rPr>
        <w:noProof/>
        <w:lang w:eastAsia="en-GB"/>
      </w:rPr>
      <w:drawing>
        <wp:inline distT="0" distB="0" distL="0" distR="0">
          <wp:extent cx="3705225" cy="733425"/>
          <wp:effectExtent l="0" t="0" r="9525" b="9525"/>
          <wp:docPr id="20" name="Picture 20" descr="Mono NP and City Council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Mono NP and City Council 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D85" w:rsidRDefault="00536D85" w:rsidP="00536D85">
      <w:pPr>
        <w:spacing w:after="0" w:line="240" w:lineRule="auto"/>
      </w:pPr>
      <w:r>
        <w:separator/>
      </w:r>
    </w:p>
  </w:footnote>
  <w:footnote w:type="continuationSeparator" w:id="0">
    <w:p w:rsidR="00536D85" w:rsidRDefault="00536D85" w:rsidP="00536D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D11"/>
    <w:rsid w:val="00012C12"/>
    <w:rsid w:val="00066CD4"/>
    <w:rsid w:val="00096FB8"/>
    <w:rsid w:val="00200F0F"/>
    <w:rsid w:val="00326627"/>
    <w:rsid w:val="004735D9"/>
    <w:rsid w:val="00536D85"/>
    <w:rsid w:val="00555EB4"/>
    <w:rsid w:val="005D1C9F"/>
    <w:rsid w:val="006A69B8"/>
    <w:rsid w:val="00830D11"/>
    <w:rsid w:val="008E1C41"/>
    <w:rsid w:val="009C6C8C"/>
    <w:rsid w:val="00D4376A"/>
    <w:rsid w:val="00E4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20E14"/>
  <w15:chartTrackingRefBased/>
  <w15:docId w15:val="{B89280F3-8C8B-476E-8962-6216E294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0D11"/>
    <w:pPr>
      <w:spacing w:after="0" w:line="240" w:lineRule="auto"/>
    </w:pPr>
  </w:style>
  <w:style w:type="table" w:styleId="TableGrid">
    <w:name w:val="Table Grid"/>
    <w:basedOn w:val="TableNormal"/>
    <w:uiPriority w:val="59"/>
    <w:rsid w:val="00830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6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D85"/>
  </w:style>
  <w:style w:type="paragraph" w:styleId="Footer">
    <w:name w:val="footer"/>
    <w:basedOn w:val="Normal"/>
    <w:link w:val="FooterChar"/>
    <w:uiPriority w:val="99"/>
    <w:unhideWhenUsed/>
    <w:rsid w:val="00536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D85"/>
  </w:style>
  <w:style w:type="paragraph" w:styleId="BalloonText">
    <w:name w:val="Balloon Text"/>
    <w:basedOn w:val="Normal"/>
    <w:link w:val="BalloonTextChar"/>
    <w:uiPriority w:val="99"/>
    <w:semiHidden/>
    <w:unhideWhenUsed/>
    <w:rsid w:val="00473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5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3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Brannigan</dc:creator>
  <cp:keywords/>
  <dc:description/>
  <cp:lastModifiedBy>Patrick Brannigan</cp:lastModifiedBy>
  <cp:revision>3</cp:revision>
  <cp:lastPrinted>2018-08-30T13:42:00Z</cp:lastPrinted>
  <dcterms:created xsi:type="dcterms:W3CDTF">2018-08-30T14:50:00Z</dcterms:created>
  <dcterms:modified xsi:type="dcterms:W3CDTF">2018-08-30T15:04:00Z</dcterms:modified>
</cp:coreProperties>
</file>