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46E2" w14:textId="77777777" w:rsidR="00D63900" w:rsidRPr="00AD1EEA" w:rsidRDefault="00213D6A" w:rsidP="00213D6A">
      <w:pPr>
        <w:rPr>
          <w:b/>
          <w:bCs/>
        </w:rPr>
      </w:pPr>
      <w:r w:rsidRPr="00AD1EEA">
        <w:rPr>
          <w:b/>
          <w:bCs/>
        </w:rPr>
        <w:t>Director of Children’s Integrated Services Family Help</w:t>
      </w:r>
    </w:p>
    <w:p w14:paraId="20697ADF" w14:textId="17D91AF7" w:rsidR="009C509A" w:rsidRPr="00AD1EEA" w:rsidRDefault="00D63900" w:rsidP="00213D6A">
      <w:pPr>
        <w:rPr>
          <w:b/>
          <w:bCs/>
        </w:rPr>
      </w:pPr>
      <w:r w:rsidRPr="00AD1EEA">
        <w:rPr>
          <w:b/>
          <w:bCs/>
        </w:rPr>
        <w:t>Contract</w:t>
      </w:r>
      <w:r w:rsidR="009C509A" w:rsidRPr="00AD1EEA">
        <w:rPr>
          <w:b/>
          <w:bCs/>
        </w:rPr>
        <w:t xml:space="preserve"> </w:t>
      </w:r>
      <w:r w:rsidR="0028679C" w:rsidRPr="00AD1EEA">
        <w:rPr>
          <w:b/>
          <w:bCs/>
        </w:rPr>
        <w:t>Type</w:t>
      </w:r>
      <w:r w:rsidR="00C900FE" w:rsidRPr="00AD1EEA">
        <w:rPr>
          <w:b/>
          <w:bCs/>
        </w:rPr>
        <w:t>:</w:t>
      </w:r>
      <w:r w:rsidR="007F1BC6" w:rsidRPr="00AD1EEA">
        <w:rPr>
          <w:b/>
          <w:bCs/>
        </w:rPr>
        <w:t xml:space="preserve"> </w:t>
      </w:r>
      <w:r w:rsidR="00CE7F15" w:rsidRPr="00AD1EEA">
        <w:t>Permanent</w:t>
      </w:r>
    </w:p>
    <w:p w14:paraId="5A16EC0A" w14:textId="23F7DC39" w:rsidR="00C900FE" w:rsidRPr="00AD1EEA" w:rsidRDefault="00C900FE" w:rsidP="00213D6A">
      <w:r w:rsidRPr="00AD1EEA">
        <w:rPr>
          <w:b/>
          <w:bCs/>
        </w:rPr>
        <w:t xml:space="preserve">Location: </w:t>
      </w:r>
      <w:r w:rsidR="00C23A59" w:rsidRPr="00AD1EEA">
        <w:t>Loxley House, Station Street, Nottingham NG2 3NG</w:t>
      </w:r>
    </w:p>
    <w:p w14:paraId="4D5B807A" w14:textId="2B02640C" w:rsidR="00C900FE" w:rsidRPr="00AD1EEA" w:rsidRDefault="00FA2648" w:rsidP="00213D6A">
      <w:pPr>
        <w:rPr>
          <w:b/>
          <w:bCs/>
        </w:rPr>
      </w:pPr>
      <w:r w:rsidRPr="00AD1EEA">
        <w:rPr>
          <w:b/>
          <w:bCs/>
        </w:rPr>
        <w:t xml:space="preserve">Worker Type: </w:t>
      </w:r>
      <w:r w:rsidR="00C900FE" w:rsidRPr="00AD1EEA">
        <w:t>Hybrid role</w:t>
      </w:r>
    </w:p>
    <w:p w14:paraId="474B8D07" w14:textId="1F8B7DFD" w:rsidR="00CE7F15" w:rsidRPr="00AD1EEA" w:rsidRDefault="00CE7F15" w:rsidP="00213D6A">
      <w:r w:rsidRPr="00AD1EEA">
        <w:rPr>
          <w:b/>
          <w:bCs/>
        </w:rPr>
        <w:t xml:space="preserve">Salary: </w:t>
      </w:r>
      <w:r w:rsidRPr="00AD1EEA">
        <w:t>£95,338 (</w:t>
      </w:r>
      <w:r w:rsidR="00FA2648" w:rsidRPr="00AD1EEA">
        <w:t xml:space="preserve">Level one) </w:t>
      </w:r>
      <w:r w:rsidRPr="00AD1EEA">
        <w:t xml:space="preserve">rising to 105,328 </w:t>
      </w:r>
      <w:r w:rsidR="00FA2648" w:rsidRPr="00AD1EEA">
        <w:t xml:space="preserve">(Level four) </w:t>
      </w:r>
      <w:r w:rsidRPr="00AD1EEA">
        <w:t>per annum</w:t>
      </w:r>
    </w:p>
    <w:p w14:paraId="490776E6" w14:textId="77777777" w:rsidR="00BF78A6" w:rsidRPr="00AD1EEA" w:rsidRDefault="00BF78A6" w:rsidP="00213D6A">
      <w:pPr>
        <w:rPr>
          <w:b/>
          <w:bCs/>
        </w:rPr>
      </w:pPr>
    </w:p>
    <w:p w14:paraId="78155293" w14:textId="56C46FF2" w:rsidR="00213D6A" w:rsidRPr="00AD1EEA" w:rsidRDefault="00213D6A" w:rsidP="00213D6A">
      <w:r w:rsidRPr="00AD1EEA">
        <w:rPr>
          <w:b/>
          <w:bCs/>
        </w:rPr>
        <w:t>Strengthen Early Support. Champion Inclusion. Shape Brighter Futures.</w:t>
      </w:r>
    </w:p>
    <w:p w14:paraId="3644D57E" w14:textId="77777777" w:rsidR="000F4B71" w:rsidRPr="00AD1EEA" w:rsidRDefault="00213D6A" w:rsidP="00213D6A">
      <w:r w:rsidRPr="00AD1EEA">
        <w:t xml:space="preserve">At Nottingham City Council, we’re transforming how we support children, young people and families </w:t>
      </w:r>
      <w:r w:rsidR="00EE1D96" w:rsidRPr="00AD1EEA">
        <w:t>-</w:t>
      </w:r>
      <w:r w:rsidRPr="00AD1EEA">
        <w:t xml:space="preserve"> and we’re looking for a skilled, values-led leader to guide that change. </w:t>
      </w:r>
    </w:p>
    <w:p w14:paraId="034689E2" w14:textId="3834EFB7" w:rsidR="000F4B71" w:rsidRPr="00AD1EEA" w:rsidRDefault="002F416F" w:rsidP="00213D6A">
      <w:r w:rsidRPr="00AD1EEA">
        <w:t>You’ll be joining us at a pivotal moment, with a bold and exciting programme of transformation underway across Children’s Services, creating the conditions for innovation, collaboration and long</w:t>
      </w:r>
      <w:r w:rsidRPr="00AD1EEA">
        <w:noBreakHyphen/>
        <w:t>term improvement.</w:t>
      </w:r>
    </w:p>
    <w:p w14:paraId="650DCD55" w14:textId="09BF199E" w:rsidR="00213D6A" w:rsidRPr="00AD1EEA" w:rsidRDefault="00213D6A" w:rsidP="00213D6A">
      <w:r w:rsidRPr="00AD1EEA">
        <w:t>As our new Director of Family Help, you’ll lead a broad and vital portfolio of early help and targeted services, helping us deliver meaningful and measurable impact across our communities.</w:t>
      </w:r>
    </w:p>
    <w:p w14:paraId="58B4C8E0" w14:textId="77777777" w:rsidR="00B72408" w:rsidRPr="00AD1EEA" w:rsidRDefault="00B72408" w:rsidP="00B72408">
      <w:r w:rsidRPr="00AD1EEA">
        <w:t>We’re strengthening our investment in early help, prevention and youth/adolescence services, and you’ll play a key role in driving this forward. You’ll help shape responsive, accessible support that reduces escalation, improves outcomes and ensures families receive help at the earliest opportunity.</w:t>
      </w:r>
    </w:p>
    <w:p w14:paraId="5D8B2080" w14:textId="77777777" w:rsidR="00213D6A" w:rsidRPr="00AD1EEA" w:rsidRDefault="00213D6A" w:rsidP="00213D6A">
      <w:r w:rsidRPr="00AD1EEA">
        <w:t>This is a rare opportunity to play a leading role in shaping services that truly put “Citizens at the Heart” of everything we do.</w:t>
      </w:r>
    </w:p>
    <w:p w14:paraId="0ECA2790" w14:textId="77777777" w:rsidR="00995FAD" w:rsidRPr="00AD1EEA" w:rsidRDefault="00995FAD" w:rsidP="00213D6A"/>
    <w:p w14:paraId="3D6ABA8C" w14:textId="03B9ED1D" w:rsidR="00213D6A" w:rsidRPr="00AD1EEA" w:rsidRDefault="00213D6A" w:rsidP="00213D6A">
      <w:pPr>
        <w:rPr>
          <w:b/>
          <w:bCs/>
        </w:rPr>
      </w:pPr>
      <w:r w:rsidRPr="00AD1EEA">
        <w:rPr>
          <w:b/>
          <w:bCs/>
        </w:rPr>
        <w:t>About the Role</w:t>
      </w:r>
    </w:p>
    <w:p w14:paraId="428363DA" w14:textId="77777777" w:rsidR="00213D6A" w:rsidRPr="00AD1EEA" w:rsidRDefault="00213D6A" w:rsidP="00213D6A">
      <w:r w:rsidRPr="00AD1EEA">
        <w:t>This senior leadership role offers the chance to shape and influence a core part of the city’s Children’s Integrated Services Division. You’ll lead the strategic development and operational delivery of services including:</w:t>
      </w:r>
    </w:p>
    <w:p w14:paraId="459A779D" w14:textId="77777777" w:rsidR="00213D6A" w:rsidRPr="00AD1EEA" w:rsidRDefault="00213D6A" w:rsidP="00213D6A">
      <w:pPr>
        <w:numPr>
          <w:ilvl w:val="0"/>
          <w:numId w:val="1"/>
        </w:numPr>
      </w:pPr>
      <w:r w:rsidRPr="00AD1EEA">
        <w:t>Family Help</w:t>
      </w:r>
    </w:p>
    <w:p w14:paraId="51EB9E92" w14:textId="77777777" w:rsidR="00213D6A" w:rsidRPr="00AD1EEA" w:rsidRDefault="00213D6A" w:rsidP="00213D6A">
      <w:pPr>
        <w:numPr>
          <w:ilvl w:val="0"/>
          <w:numId w:val="1"/>
        </w:numPr>
      </w:pPr>
      <w:r w:rsidRPr="00AD1EEA">
        <w:t>Youth Justice</w:t>
      </w:r>
    </w:p>
    <w:p w14:paraId="572F2D64" w14:textId="77777777" w:rsidR="00213D6A" w:rsidRPr="00AD1EEA" w:rsidRDefault="00213D6A" w:rsidP="00213D6A">
      <w:pPr>
        <w:numPr>
          <w:ilvl w:val="0"/>
          <w:numId w:val="1"/>
        </w:numPr>
      </w:pPr>
      <w:r w:rsidRPr="00AD1EEA">
        <w:t>Virtual School</w:t>
      </w:r>
    </w:p>
    <w:p w14:paraId="47ED33D0" w14:textId="77777777" w:rsidR="00213D6A" w:rsidRPr="00AD1EEA" w:rsidRDefault="00213D6A" w:rsidP="00213D6A">
      <w:pPr>
        <w:numPr>
          <w:ilvl w:val="0"/>
          <w:numId w:val="1"/>
        </w:numPr>
      </w:pPr>
      <w:r w:rsidRPr="00AD1EEA">
        <w:t>Quality Assurance</w:t>
      </w:r>
    </w:p>
    <w:p w14:paraId="71E98E46" w14:textId="77777777" w:rsidR="00213D6A" w:rsidRPr="00AD1EEA" w:rsidRDefault="00213D6A" w:rsidP="00213D6A">
      <w:pPr>
        <w:numPr>
          <w:ilvl w:val="0"/>
          <w:numId w:val="1"/>
        </w:numPr>
      </w:pPr>
      <w:r w:rsidRPr="00AD1EEA">
        <w:t>Safeguarding Partnership</w:t>
      </w:r>
    </w:p>
    <w:p w14:paraId="2803F9DC" w14:textId="77777777" w:rsidR="00213D6A" w:rsidRPr="00AD1EEA" w:rsidRDefault="00213D6A" w:rsidP="00213D6A">
      <w:r w:rsidRPr="00AD1EEA">
        <w:t>You’ll work closely with elected members, the Corporate Director, and local partners to deliver Nottingham’s improvement and recovery ambitions. You’ll foster innovation, build resilience in teams and services, and ensure that inclusion, partnership and quality remain at the centre of everything we do.</w:t>
      </w:r>
    </w:p>
    <w:p w14:paraId="0FF82AD8" w14:textId="77777777" w:rsidR="00995FAD" w:rsidRPr="00AD1EEA" w:rsidRDefault="00995FAD" w:rsidP="00213D6A">
      <w:pPr>
        <w:rPr>
          <w:b/>
          <w:bCs/>
        </w:rPr>
      </w:pPr>
    </w:p>
    <w:p w14:paraId="3B952C16" w14:textId="4D1DEC1E" w:rsidR="00213D6A" w:rsidRPr="00AD1EEA" w:rsidRDefault="00213D6A" w:rsidP="00213D6A">
      <w:pPr>
        <w:rPr>
          <w:color w:val="000000" w:themeColor="text1"/>
        </w:rPr>
      </w:pPr>
      <w:r w:rsidRPr="00AD1EEA">
        <w:rPr>
          <w:b/>
          <w:bCs/>
          <w:color w:val="000000" w:themeColor="text1"/>
        </w:rPr>
        <w:lastRenderedPageBreak/>
        <w:t>What We’re Looking For</w:t>
      </w:r>
    </w:p>
    <w:p w14:paraId="59AA5773" w14:textId="77777777" w:rsidR="0086152B" w:rsidRPr="00AD1EEA" w:rsidRDefault="00EB5665" w:rsidP="00EB5665">
      <w:pPr>
        <w:rPr>
          <w:color w:val="000000" w:themeColor="text1"/>
        </w:rPr>
      </w:pPr>
      <w:r w:rsidRPr="00AD1EEA">
        <w:rPr>
          <w:color w:val="000000" w:themeColor="text1"/>
        </w:rPr>
        <w:t xml:space="preserve">We’re looking for a confident, forward-thinking leader who builds strong relationships, empowers teams, and delivers results. </w:t>
      </w:r>
    </w:p>
    <w:p w14:paraId="2A2D04B3" w14:textId="45AB5A0C" w:rsidR="00EB5665" w:rsidRPr="00AD1EEA" w:rsidRDefault="00EB5665" w:rsidP="00EB5665">
      <w:pPr>
        <w:rPr>
          <w:color w:val="000000" w:themeColor="text1"/>
        </w:rPr>
      </w:pPr>
      <w:r w:rsidRPr="00AD1EEA">
        <w:rPr>
          <w:color w:val="000000" w:themeColor="text1"/>
        </w:rPr>
        <w:t>You’ll bring senior leadership experience in a large, complex organisation, with a proven ability to turn strategy into action and drive improvement. You’ll understand the challenges facing local government and have the financial and analytical skills to find creative, practical solutions.</w:t>
      </w:r>
    </w:p>
    <w:p w14:paraId="1C1A10FC" w14:textId="77777777" w:rsidR="00EB5665" w:rsidRPr="00AD1EEA" w:rsidRDefault="00EB5665" w:rsidP="00EB5665">
      <w:pPr>
        <w:rPr>
          <w:color w:val="000000" w:themeColor="text1"/>
        </w:rPr>
      </w:pPr>
      <w:r w:rsidRPr="00AD1EEA">
        <w:rPr>
          <w:color w:val="000000" w:themeColor="text1"/>
        </w:rPr>
        <w:t xml:space="preserve">You’ll be an inclusive leader who motivates high-performing teams, fosters wellbeing and resilience, and leads change with clarity and purpose. You’ll </w:t>
      </w:r>
      <w:proofErr w:type="gramStart"/>
      <w:r w:rsidRPr="00AD1EEA">
        <w:rPr>
          <w:color w:val="000000" w:themeColor="text1"/>
        </w:rPr>
        <w:t>plan for the future</w:t>
      </w:r>
      <w:proofErr w:type="gramEnd"/>
      <w:r w:rsidRPr="00AD1EEA">
        <w:rPr>
          <w:color w:val="000000" w:themeColor="text1"/>
        </w:rPr>
        <w:t>, adapt quickly to change, and deliver innovative services within tight budgets.</w:t>
      </w:r>
    </w:p>
    <w:p w14:paraId="2F0A51BD" w14:textId="77777777" w:rsidR="00EB5665" w:rsidRPr="00AD1EEA" w:rsidRDefault="00EB5665" w:rsidP="00EB5665">
      <w:pPr>
        <w:rPr>
          <w:color w:val="000000" w:themeColor="text1"/>
        </w:rPr>
      </w:pPr>
      <w:r w:rsidRPr="00AD1EEA">
        <w:rPr>
          <w:color w:val="000000" w:themeColor="text1"/>
        </w:rPr>
        <w:t>Strong partnership skills are essential. You’ll work effectively with communities, partners, and government, and engage across the political landscape with integrity. You’ll champion equality, diversity and inclusion, shaping services and culture that reflect and value individual needs.</w:t>
      </w:r>
    </w:p>
    <w:p w14:paraId="3014316F" w14:textId="77777777" w:rsidR="00995FAD" w:rsidRPr="00AD1EEA" w:rsidRDefault="00995FAD" w:rsidP="00213D6A">
      <w:pPr>
        <w:rPr>
          <w:b/>
          <w:bCs/>
          <w:color w:val="000000" w:themeColor="text1"/>
        </w:rPr>
      </w:pPr>
    </w:p>
    <w:p w14:paraId="307E571F" w14:textId="43BC7653" w:rsidR="00213D6A" w:rsidRPr="00AD1EEA" w:rsidRDefault="00213D6A" w:rsidP="00213D6A">
      <w:pPr>
        <w:rPr>
          <w:color w:val="000000" w:themeColor="text1"/>
        </w:rPr>
      </w:pPr>
      <w:r w:rsidRPr="00AD1EEA">
        <w:rPr>
          <w:b/>
          <w:bCs/>
          <w:color w:val="000000" w:themeColor="text1"/>
        </w:rPr>
        <w:t>You will need:</w:t>
      </w:r>
    </w:p>
    <w:p w14:paraId="79E11441" w14:textId="77777777" w:rsidR="00213D6A" w:rsidRPr="00AD1EEA" w:rsidRDefault="00213D6A" w:rsidP="00213D6A">
      <w:pPr>
        <w:numPr>
          <w:ilvl w:val="0"/>
          <w:numId w:val="5"/>
        </w:numPr>
        <w:rPr>
          <w:color w:val="000000" w:themeColor="text1"/>
        </w:rPr>
      </w:pPr>
      <w:r w:rsidRPr="00AD1EEA">
        <w:rPr>
          <w:color w:val="000000" w:themeColor="text1"/>
        </w:rPr>
        <w:t>A professional qualification relevant to the role (e.g. qualified and registered social worker, probation officer, or Youth Justice qualification at degree level)</w:t>
      </w:r>
    </w:p>
    <w:p w14:paraId="4AD2F334" w14:textId="401B2FF3" w:rsidR="00213D6A" w:rsidRPr="00AD1EEA" w:rsidRDefault="00213D6A" w:rsidP="00213D6A">
      <w:pPr>
        <w:numPr>
          <w:ilvl w:val="0"/>
          <w:numId w:val="5"/>
        </w:numPr>
        <w:rPr>
          <w:color w:val="000000" w:themeColor="text1"/>
        </w:rPr>
      </w:pPr>
      <w:r w:rsidRPr="00AD1EEA">
        <w:rPr>
          <w:color w:val="000000" w:themeColor="text1"/>
        </w:rPr>
        <w:t>A leadership/management qualification (ILM Level 7 or equivalent)</w:t>
      </w:r>
    </w:p>
    <w:p w14:paraId="19C8F9D2" w14:textId="77777777" w:rsidR="00213D6A" w:rsidRPr="00AD1EEA" w:rsidRDefault="00213D6A" w:rsidP="00213D6A">
      <w:pPr>
        <w:numPr>
          <w:ilvl w:val="0"/>
          <w:numId w:val="5"/>
        </w:numPr>
        <w:rPr>
          <w:color w:val="000000" w:themeColor="text1"/>
        </w:rPr>
      </w:pPr>
      <w:r w:rsidRPr="00AD1EEA">
        <w:rPr>
          <w:color w:val="000000" w:themeColor="text1"/>
        </w:rPr>
        <w:t>Excellent written, verbal and presentation skills</w:t>
      </w:r>
    </w:p>
    <w:p w14:paraId="4E249E4B" w14:textId="77777777" w:rsidR="00213D6A" w:rsidRPr="00AD1EEA" w:rsidRDefault="00213D6A" w:rsidP="00213D6A">
      <w:pPr>
        <w:numPr>
          <w:ilvl w:val="0"/>
          <w:numId w:val="5"/>
        </w:numPr>
        <w:rPr>
          <w:color w:val="000000" w:themeColor="text1"/>
        </w:rPr>
      </w:pPr>
      <w:r w:rsidRPr="00AD1EEA">
        <w:rPr>
          <w:color w:val="000000" w:themeColor="text1"/>
        </w:rPr>
        <w:t>The ability to analyse complex data, assess risk, and develop practical solutions</w:t>
      </w:r>
    </w:p>
    <w:p w14:paraId="0A589788" w14:textId="77777777" w:rsidR="00995FAD" w:rsidRPr="00AD1EEA" w:rsidRDefault="00995FAD" w:rsidP="00213D6A">
      <w:pPr>
        <w:rPr>
          <w:b/>
          <w:bCs/>
        </w:rPr>
      </w:pPr>
    </w:p>
    <w:p w14:paraId="6DD97524" w14:textId="11B93CA7" w:rsidR="00213D6A" w:rsidRPr="00AD1EEA" w:rsidRDefault="00213D6A" w:rsidP="00213D6A">
      <w:r w:rsidRPr="00AD1EEA">
        <w:rPr>
          <w:b/>
          <w:bCs/>
        </w:rPr>
        <w:t>Why Nottingham?</w:t>
      </w:r>
    </w:p>
    <w:p w14:paraId="4A6FD45F" w14:textId="5108B56A" w:rsidR="00213D6A" w:rsidRPr="00AD1EEA" w:rsidRDefault="00213D6A" w:rsidP="00213D6A">
      <w:r w:rsidRPr="00AD1EEA">
        <w:t xml:space="preserve">Nottingham is a vibrant, diverse and ambitious city </w:t>
      </w:r>
      <w:r w:rsidR="00217567" w:rsidRPr="00AD1EEA">
        <w:t>-</w:t>
      </w:r>
      <w:r w:rsidRPr="00AD1EEA">
        <w:t xml:space="preserve"> one that’s committed to building better futures for its children and families. You’ll join a passionate senior leadership team focused on delivering high-quality, inclusive services that make a real difference. This is your opportunity to lead boldly, collaborate widely, and help shape lasting change at a crucial time</w:t>
      </w:r>
      <w:r w:rsidR="009D56B6" w:rsidRPr="00AD1EEA">
        <w:t xml:space="preserve">, </w:t>
      </w:r>
      <w:r w:rsidR="00955565" w:rsidRPr="00AD1EEA">
        <w:t>as we deliver an ambitious transformation programme across our services.</w:t>
      </w:r>
    </w:p>
    <w:p w14:paraId="3F3328BD" w14:textId="6400D183" w:rsidR="00213D6A" w:rsidRPr="00AD1EEA" w:rsidRDefault="00213D6A" w:rsidP="00213D6A">
      <w:r w:rsidRPr="00AD1EEA">
        <w:t xml:space="preserve">If you’re ready to bring energy, vision and strategic leadership to a city that needs and values it </w:t>
      </w:r>
      <w:r w:rsidR="00217567" w:rsidRPr="00AD1EEA">
        <w:t>-</w:t>
      </w:r>
      <w:r w:rsidRPr="00AD1EEA">
        <w:t xml:space="preserve"> we’d love to hear from you.</w:t>
      </w:r>
    </w:p>
    <w:p w14:paraId="28AEA78A" w14:textId="77777777" w:rsidR="00213D6A" w:rsidRPr="00AD1EEA" w:rsidRDefault="00213D6A" w:rsidP="00213D6A">
      <w:r w:rsidRPr="00AD1EEA">
        <w:rPr>
          <w:b/>
          <w:bCs/>
        </w:rPr>
        <w:t>Apply now and help us build the future of family help in Nottingham.</w:t>
      </w:r>
    </w:p>
    <w:p w14:paraId="11A93EA1" w14:textId="77777777" w:rsidR="00155B60" w:rsidRPr="00AD1EEA" w:rsidRDefault="00155B60" w:rsidP="00213D6A">
      <w:pPr>
        <w:rPr>
          <w:b/>
          <w:bCs/>
        </w:rPr>
      </w:pPr>
    </w:p>
    <w:p w14:paraId="3B2DBBB4" w14:textId="77777777" w:rsidR="008A63B9" w:rsidRDefault="008A63B9"/>
    <w:sectPr w:rsidR="008A6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A6E"/>
    <w:multiLevelType w:val="multilevel"/>
    <w:tmpl w:val="FF34F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374D2"/>
    <w:multiLevelType w:val="multilevel"/>
    <w:tmpl w:val="FAE24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D0237"/>
    <w:multiLevelType w:val="multilevel"/>
    <w:tmpl w:val="69E88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C69D4"/>
    <w:multiLevelType w:val="multilevel"/>
    <w:tmpl w:val="88BC3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47359"/>
    <w:multiLevelType w:val="multilevel"/>
    <w:tmpl w:val="B930E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31524656">
    <w:abstractNumId w:val="3"/>
  </w:num>
  <w:num w:numId="2" w16cid:durableId="758908663">
    <w:abstractNumId w:val="4"/>
  </w:num>
  <w:num w:numId="3" w16cid:durableId="1176581181">
    <w:abstractNumId w:val="1"/>
  </w:num>
  <w:num w:numId="4" w16cid:durableId="1738436436">
    <w:abstractNumId w:val="0"/>
  </w:num>
  <w:num w:numId="5" w16cid:durableId="1695035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6A"/>
    <w:rsid w:val="00001809"/>
    <w:rsid w:val="000217BB"/>
    <w:rsid w:val="0008099B"/>
    <w:rsid w:val="000C7EA3"/>
    <w:rsid w:val="000F4B71"/>
    <w:rsid w:val="00155B60"/>
    <w:rsid w:val="001B16EB"/>
    <w:rsid w:val="00213D6A"/>
    <w:rsid w:val="00217567"/>
    <w:rsid w:val="0023106C"/>
    <w:rsid w:val="00263A6C"/>
    <w:rsid w:val="0028679C"/>
    <w:rsid w:val="002F416F"/>
    <w:rsid w:val="003662F1"/>
    <w:rsid w:val="004B3B52"/>
    <w:rsid w:val="005C0B32"/>
    <w:rsid w:val="006138CF"/>
    <w:rsid w:val="006662C4"/>
    <w:rsid w:val="00676094"/>
    <w:rsid w:val="006C6689"/>
    <w:rsid w:val="007B5B2D"/>
    <w:rsid w:val="007F1BC6"/>
    <w:rsid w:val="00851658"/>
    <w:rsid w:val="0086152B"/>
    <w:rsid w:val="008A63B9"/>
    <w:rsid w:val="008C2DC9"/>
    <w:rsid w:val="00907680"/>
    <w:rsid w:val="009528C9"/>
    <w:rsid w:val="00955565"/>
    <w:rsid w:val="0099091B"/>
    <w:rsid w:val="00995FAD"/>
    <w:rsid w:val="009C509A"/>
    <w:rsid w:val="009D114D"/>
    <w:rsid w:val="009D56B6"/>
    <w:rsid w:val="00AD1EEA"/>
    <w:rsid w:val="00B72408"/>
    <w:rsid w:val="00BF78A6"/>
    <w:rsid w:val="00C15E38"/>
    <w:rsid w:val="00C23A59"/>
    <w:rsid w:val="00C31C08"/>
    <w:rsid w:val="00C62366"/>
    <w:rsid w:val="00C900FE"/>
    <w:rsid w:val="00CE7F15"/>
    <w:rsid w:val="00D63900"/>
    <w:rsid w:val="00D81364"/>
    <w:rsid w:val="00E2362D"/>
    <w:rsid w:val="00E26296"/>
    <w:rsid w:val="00E4506B"/>
    <w:rsid w:val="00E82971"/>
    <w:rsid w:val="00EB5665"/>
    <w:rsid w:val="00EE1D96"/>
    <w:rsid w:val="00FA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09A9"/>
  <w15:chartTrackingRefBased/>
  <w15:docId w15:val="{730D5BFE-2457-4075-8D8E-CECE1F14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D6A"/>
    <w:rPr>
      <w:rFonts w:eastAsiaTheme="majorEastAsia" w:cstheme="majorBidi"/>
      <w:color w:val="272727" w:themeColor="text1" w:themeTint="D8"/>
    </w:rPr>
  </w:style>
  <w:style w:type="paragraph" w:styleId="Title">
    <w:name w:val="Title"/>
    <w:basedOn w:val="Normal"/>
    <w:next w:val="Normal"/>
    <w:link w:val="TitleChar"/>
    <w:uiPriority w:val="10"/>
    <w:qFormat/>
    <w:rsid w:val="00213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D6A"/>
    <w:pPr>
      <w:spacing w:before="160"/>
      <w:jc w:val="center"/>
    </w:pPr>
    <w:rPr>
      <w:i/>
      <w:iCs/>
      <w:color w:val="404040" w:themeColor="text1" w:themeTint="BF"/>
    </w:rPr>
  </w:style>
  <w:style w:type="character" w:customStyle="1" w:styleId="QuoteChar">
    <w:name w:val="Quote Char"/>
    <w:basedOn w:val="DefaultParagraphFont"/>
    <w:link w:val="Quote"/>
    <w:uiPriority w:val="29"/>
    <w:rsid w:val="00213D6A"/>
    <w:rPr>
      <w:i/>
      <w:iCs/>
      <w:color w:val="404040" w:themeColor="text1" w:themeTint="BF"/>
    </w:rPr>
  </w:style>
  <w:style w:type="paragraph" w:styleId="ListParagraph">
    <w:name w:val="List Paragraph"/>
    <w:basedOn w:val="Normal"/>
    <w:uiPriority w:val="34"/>
    <w:qFormat/>
    <w:rsid w:val="00213D6A"/>
    <w:pPr>
      <w:ind w:left="720"/>
      <w:contextualSpacing/>
    </w:pPr>
  </w:style>
  <w:style w:type="character" w:styleId="IntenseEmphasis">
    <w:name w:val="Intense Emphasis"/>
    <w:basedOn w:val="DefaultParagraphFont"/>
    <w:uiPriority w:val="21"/>
    <w:qFormat/>
    <w:rsid w:val="00213D6A"/>
    <w:rPr>
      <w:i/>
      <w:iCs/>
      <w:color w:val="0F4761" w:themeColor="accent1" w:themeShade="BF"/>
    </w:rPr>
  </w:style>
  <w:style w:type="paragraph" w:styleId="IntenseQuote">
    <w:name w:val="Intense Quote"/>
    <w:basedOn w:val="Normal"/>
    <w:next w:val="Normal"/>
    <w:link w:val="IntenseQuoteChar"/>
    <w:uiPriority w:val="30"/>
    <w:qFormat/>
    <w:rsid w:val="00213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D6A"/>
    <w:rPr>
      <w:i/>
      <w:iCs/>
      <w:color w:val="0F4761" w:themeColor="accent1" w:themeShade="BF"/>
    </w:rPr>
  </w:style>
  <w:style w:type="character" w:styleId="IntenseReference">
    <w:name w:val="Intense Reference"/>
    <w:basedOn w:val="DefaultParagraphFont"/>
    <w:uiPriority w:val="32"/>
    <w:qFormat/>
    <w:rsid w:val="00213D6A"/>
    <w:rPr>
      <w:b/>
      <w:bCs/>
      <w:smallCaps/>
      <w:color w:val="0F4761" w:themeColor="accent1" w:themeShade="BF"/>
      <w:spacing w:val="5"/>
    </w:rPr>
  </w:style>
  <w:style w:type="paragraph" w:styleId="NormalWeb">
    <w:name w:val="Normal (Web)"/>
    <w:basedOn w:val="Normal"/>
    <w:uiPriority w:val="99"/>
    <w:semiHidden/>
    <w:unhideWhenUsed/>
    <w:rsid w:val="009555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6320">
      <w:bodyDiv w:val="1"/>
      <w:marLeft w:val="0"/>
      <w:marRight w:val="0"/>
      <w:marTop w:val="0"/>
      <w:marBottom w:val="0"/>
      <w:divBdr>
        <w:top w:val="none" w:sz="0" w:space="0" w:color="auto"/>
        <w:left w:val="none" w:sz="0" w:space="0" w:color="auto"/>
        <w:bottom w:val="none" w:sz="0" w:space="0" w:color="auto"/>
        <w:right w:val="none" w:sz="0" w:space="0" w:color="auto"/>
      </w:divBdr>
    </w:div>
    <w:div w:id="1165047905">
      <w:bodyDiv w:val="1"/>
      <w:marLeft w:val="0"/>
      <w:marRight w:val="0"/>
      <w:marTop w:val="0"/>
      <w:marBottom w:val="0"/>
      <w:divBdr>
        <w:top w:val="none" w:sz="0" w:space="0" w:color="auto"/>
        <w:left w:val="none" w:sz="0" w:space="0" w:color="auto"/>
        <w:bottom w:val="none" w:sz="0" w:space="0" w:color="auto"/>
        <w:right w:val="none" w:sz="0" w:space="0" w:color="auto"/>
      </w:divBdr>
    </w:div>
    <w:div w:id="1214077846">
      <w:bodyDiv w:val="1"/>
      <w:marLeft w:val="0"/>
      <w:marRight w:val="0"/>
      <w:marTop w:val="0"/>
      <w:marBottom w:val="0"/>
      <w:divBdr>
        <w:top w:val="none" w:sz="0" w:space="0" w:color="auto"/>
        <w:left w:val="none" w:sz="0" w:space="0" w:color="auto"/>
        <w:bottom w:val="none" w:sz="0" w:space="0" w:color="auto"/>
        <w:right w:val="none" w:sz="0" w:space="0" w:color="auto"/>
      </w:divBdr>
    </w:div>
    <w:div w:id="15079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3388</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Pearson</dc:creator>
  <cp:keywords/>
  <dc:description/>
  <cp:lastModifiedBy>Helen Pearson</cp:lastModifiedBy>
  <cp:revision>3</cp:revision>
  <dcterms:created xsi:type="dcterms:W3CDTF">2026-03-19T11:57:00Z</dcterms:created>
  <dcterms:modified xsi:type="dcterms:W3CDTF">2026-03-19T11:57:00Z</dcterms:modified>
</cp:coreProperties>
</file>