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035F" w14:textId="77777777" w:rsidR="005D4C51" w:rsidRDefault="005D4C51" w:rsidP="005D4C51">
      <w:pPr>
        <w:spacing w:before="100" w:beforeAutospacing="1" w:after="100" w:afterAutospacing="1" w:line="240" w:lineRule="auto"/>
        <w:rPr>
          <w:rFonts w:ascii="Arial Nova" w:eastAsia="Times New Roman" w:hAnsi="Arial Nova" w:cs="Times New Roman"/>
          <w:color w:val="00500A"/>
          <w:lang w:eastAsia="en-GB"/>
        </w:rPr>
      </w:pPr>
      <w:r w:rsidRPr="00B54E38">
        <w:rPr>
          <w:rFonts w:cs="Arial"/>
          <w:noProof/>
        </w:rPr>
        <w:drawing>
          <wp:anchor distT="0" distB="0" distL="114300" distR="114300" simplePos="0" relativeHeight="251658240" behindDoc="0" locked="0" layoutInCell="1" allowOverlap="1" wp14:anchorId="129FFCEE" wp14:editId="5D83D432">
            <wp:simplePos x="0" y="0"/>
            <wp:positionH relativeFrom="margin">
              <wp:align>right</wp:align>
            </wp:positionH>
            <wp:positionV relativeFrom="paragraph">
              <wp:posOffset>-129654</wp:posOffset>
            </wp:positionV>
            <wp:extent cx="2170800" cy="70968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0800" cy="709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D058B" w14:textId="77777777" w:rsidR="00D20569" w:rsidRDefault="005D4C51" w:rsidP="005D4C51">
      <w:pPr>
        <w:spacing w:before="100" w:beforeAutospacing="1" w:after="100" w:afterAutospacing="1" w:line="240" w:lineRule="auto"/>
        <w:rPr>
          <w:rFonts w:ascii="Arial Nova" w:eastAsia="Times New Roman" w:hAnsi="Arial Nova" w:cs="Times New Roman"/>
          <w:color w:val="00500A"/>
          <w:sz w:val="80"/>
          <w:szCs w:val="80"/>
          <w:lang w:eastAsia="en-GB"/>
        </w:rPr>
      </w:pPr>
      <w:r>
        <w:rPr>
          <w:rFonts w:ascii="Arial Nova" w:eastAsia="Times New Roman" w:hAnsi="Arial Nova" w:cs="Times New Roman"/>
          <w:color w:val="00500A"/>
          <w:sz w:val="80"/>
          <w:szCs w:val="80"/>
          <w:lang w:eastAsia="en-GB"/>
        </w:rPr>
        <w:br/>
      </w:r>
      <w:bookmarkStart w:id="0" w:name="_Hlk127278335"/>
      <w:bookmarkEnd w:id="0"/>
    </w:p>
    <w:p w14:paraId="33478E29" w14:textId="77777777" w:rsidR="009A3FD2" w:rsidRDefault="001942D3" w:rsidP="005D4C51">
      <w:pPr>
        <w:spacing w:before="100" w:beforeAutospacing="1" w:after="100" w:afterAutospacing="1" w:line="240" w:lineRule="auto"/>
        <w:rPr>
          <w:rFonts w:ascii="Arial Nova" w:eastAsia="Times New Roman" w:hAnsi="Arial Nova" w:cs="Times New Roman"/>
          <w:color w:val="00500A"/>
          <w:sz w:val="80"/>
          <w:szCs w:val="80"/>
          <w:lang w:eastAsia="en-GB"/>
        </w:rPr>
      </w:pPr>
      <w:r>
        <w:rPr>
          <w:rFonts w:ascii="Arial Nova" w:eastAsia="Times New Roman" w:hAnsi="Arial Nova" w:cs="Times New Roman"/>
          <w:color w:val="00500A"/>
          <w:sz w:val="80"/>
          <w:szCs w:val="80"/>
          <w:lang w:eastAsia="en-GB"/>
        </w:rPr>
        <w:t xml:space="preserve">Qualifying Co-ordinated Admissions Scheme for </w:t>
      </w:r>
      <w:r w:rsidR="003244C6">
        <w:rPr>
          <w:rFonts w:ascii="Arial Nova" w:eastAsia="Times New Roman" w:hAnsi="Arial Nova" w:cs="Times New Roman"/>
          <w:color w:val="00500A"/>
          <w:sz w:val="80"/>
          <w:szCs w:val="80"/>
          <w:lang w:eastAsia="en-GB"/>
        </w:rPr>
        <w:t>Secondary</w:t>
      </w:r>
      <w:r>
        <w:rPr>
          <w:rFonts w:ascii="Arial Nova" w:eastAsia="Times New Roman" w:hAnsi="Arial Nova" w:cs="Times New Roman"/>
          <w:color w:val="00500A"/>
          <w:sz w:val="80"/>
          <w:szCs w:val="80"/>
          <w:lang w:eastAsia="en-GB"/>
        </w:rPr>
        <w:t xml:space="preserve"> Schools</w:t>
      </w:r>
      <w:r w:rsidR="00AB0487">
        <w:rPr>
          <w:rFonts w:ascii="Arial Nova" w:eastAsia="Times New Roman" w:hAnsi="Arial Nova" w:cs="Times New Roman"/>
          <w:color w:val="00500A"/>
          <w:sz w:val="80"/>
          <w:szCs w:val="80"/>
          <w:lang w:eastAsia="en-GB"/>
        </w:rPr>
        <w:t xml:space="preserve"> 202</w:t>
      </w:r>
      <w:r w:rsidR="009A3FD2">
        <w:rPr>
          <w:rFonts w:ascii="Arial Nova" w:eastAsia="Times New Roman" w:hAnsi="Arial Nova" w:cs="Times New Roman"/>
          <w:color w:val="00500A"/>
          <w:sz w:val="80"/>
          <w:szCs w:val="80"/>
          <w:lang w:eastAsia="en-GB"/>
        </w:rPr>
        <w:t>6</w:t>
      </w:r>
      <w:r w:rsidR="00836957">
        <w:rPr>
          <w:rFonts w:ascii="Arial Nova" w:eastAsia="Times New Roman" w:hAnsi="Arial Nova" w:cs="Times New Roman"/>
          <w:color w:val="00500A"/>
          <w:sz w:val="80"/>
          <w:szCs w:val="80"/>
          <w:lang w:eastAsia="en-GB"/>
        </w:rPr>
        <w:t>/</w:t>
      </w:r>
      <w:r w:rsidR="00AB0487">
        <w:rPr>
          <w:rFonts w:ascii="Arial Nova" w:eastAsia="Times New Roman" w:hAnsi="Arial Nova" w:cs="Times New Roman"/>
          <w:color w:val="00500A"/>
          <w:sz w:val="80"/>
          <w:szCs w:val="80"/>
          <w:lang w:eastAsia="en-GB"/>
        </w:rPr>
        <w:t>202</w:t>
      </w:r>
      <w:r w:rsidR="009A3FD2">
        <w:rPr>
          <w:rFonts w:ascii="Arial Nova" w:eastAsia="Times New Roman" w:hAnsi="Arial Nova" w:cs="Times New Roman"/>
          <w:color w:val="00500A"/>
          <w:sz w:val="80"/>
          <w:szCs w:val="80"/>
          <w:lang w:eastAsia="en-GB"/>
        </w:rPr>
        <w:t>7</w:t>
      </w:r>
    </w:p>
    <w:p w14:paraId="403A1E06" w14:textId="552B6A91" w:rsidR="005D4C51" w:rsidRDefault="005D4C51" w:rsidP="005D4C51">
      <w:pPr>
        <w:spacing w:before="100" w:beforeAutospacing="1" w:after="100" w:afterAutospacing="1" w:line="240" w:lineRule="auto"/>
        <w:rPr>
          <w:rFonts w:ascii="Arial Nova" w:eastAsia="Times New Roman" w:hAnsi="Arial Nova" w:cs="Times New Roman"/>
          <w:color w:val="385623" w:themeColor="accent6" w:themeShade="80"/>
          <w:sz w:val="36"/>
          <w:szCs w:val="36"/>
          <w:lang w:eastAsia="en-GB"/>
        </w:rPr>
      </w:pPr>
      <w:r w:rsidRPr="005D4C51">
        <w:rPr>
          <w:rFonts w:ascii="Arial Nova" w:eastAsia="Times New Roman" w:hAnsi="Arial Nova" w:cs="Times New Roman"/>
          <w:color w:val="385623" w:themeColor="accent6" w:themeShade="80"/>
          <w:sz w:val="36"/>
          <w:szCs w:val="36"/>
          <w:lang w:eastAsia="en-GB"/>
        </w:rPr>
        <w:t>Nottingham City Council</w:t>
      </w:r>
      <w:r w:rsidR="001942D3">
        <w:rPr>
          <w:rFonts w:ascii="Arial Nova" w:eastAsia="Times New Roman" w:hAnsi="Arial Nova" w:cs="Times New Roman"/>
          <w:color w:val="385623" w:themeColor="accent6" w:themeShade="80"/>
          <w:sz w:val="36"/>
          <w:szCs w:val="36"/>
          <w:lang w:eastAsia="en-GB"/>
        </w:rPr>
        <w:br/>
      </w:r>
      <w:r w:rsidR="009A3FD2">
        <w:rPr>
          <w:rFonts w:ascii="Arial Nova" w:eastAsia="Times New Roman" w:hAnsi="Arial Nova" w:cs="Times New Roman"/>
          <w:color w:val="385623" w:themeColor="accent6" w:themeShade="80"/>
          <w:lang w:eastAsia="en-GB"/>
        </w:rPr>
        <w:t>September 2024</w:t>
      </w:r>
    </w:p>
    <w:p w14:paraId="27688245" w14:textId="77777777" w:rsidR="00195DCC" w:rsidRDefault="00195DCC" w:rsidP="00195DCC">
      <w:pPr>
        <w:spacing w:after="0" w:line="240" w:lineRule="auto"/>
        <w:rPr>
          <w:rFonts w:ascii="Arial Nova" w:eastAsia="Times New Roman" w:hAnsi="Arial Nova" w:cs="Arial"/>
          <w:bCs/>
          <w:color w:val="385623" w:themeColor="accent6" w:themeShade="80"/>
          <w:sz w:val="44"/>
          <w:szCs w:val="44"/>
        </w:rPr>
      </w:pPr>
    </w:p>
    <w:p w14:paraId="75B0D268" w14:textId="2DDDC1EE" w:rsidR="00195DCC" w:rsidRDefault="00195DCC" w:rsidP="00195DCC">
      <w:pPr>
        <w:spacing w:after="0" w:line="240" w:lineRule="auto"/>
        <w:rPr>
          <w:rFonts w:ascii="Arial Nova" w:eastAsia="Times New Roman" w:hAnsi="Arial Nova" w:cs="Arial"/>
          <w:bCs/>
          <w:color w:val="385623" w:themeColor="accent6" w:themeShade="80"/>
          <w:sz w:val="44"/>
          <w:szCs w:val="44"/>
        </w:rPr>
      </w:pPr>
    </w:p>
    <w:p w14:paraId="2F659C6E" w14:textId="682F010C" w:rsidR="00195DCC" w:rsidRDefault="00195DCC" w:rsidP="00195DCC">
      <w:pPr>
        <w:spacing w:after="0" w:line="240" w:lineRule="auto"/>
        <w:rPr>
          <w:rFonts w:ascii="Arial Nova" w:eastAsia="Times New Roman" w:hAnsi="Arial Nova" w:cs="Arial"/>
          <w:bCs/>
          <w:color w:val="385623" w:themeColor="accent6" w:themeShade="80"/>
          <w:sz w:val="44"/>
          <w:szCs w:val="44"/>
        </w:rPr>
      </w:pPr>
    </w:p>
    <w:tbl>
      <w:tblPr>
        <w:tblStyle w:val="TableGrid"/>
        <w:tblpPr w:leftFromText="180" w:rightFromText="180" w:vertAnchor="text" w:horzAnchor="margin" w:tblpY="52"/>
        <w:tblW w:w="0" w:type="auto"/>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3114"/>
        <w:gridCol w:w="5245"/>
        <w:gridCol w:w="2097"/>
      </w:tblGrid>
      <w:tr w:rsidR="00414B9C" w14:paraId="773D794D" w14:textId="77777777" w:rsidTr="00414B9C">
        <w:tc>
          <w:tcPr>
            <w:tcW w:w="8359" w:type="dxa"/>
            <w:gridSpan w:val="2"/>
            <w:shd w:val="clear" w:color="auto" w:fill="FFFFFF" w:themeFill="background1"/>
          </w:tcPr>
          <w:p w14:paraId="05D4C664"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Foreword and Interpretation</w:t>
            </w:r>
          </w:p>
        </w:tc>
        <w:tc>
          <w:tcPr>
            <w:tcW w:w="2097" w:type="dxa"/>
            <w:shd w:val="clear" w:color="auto" w:fill="FFFFFF" w:themeFill="background1"/>
          </w:tcPr>
          <w:p w14:paraId="4ECBB076"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44454080" w14:textId="77777777" w:rsidTr="00414B9C">
        <w:tc>
          <w:tcPr>
            <w:tcW w:w="8359" w:type="dxa"/>
            <w:gridSpan w:val="2"/>
            <w:shd w:val="clear" w:color="auto" w:fill="FFFFFF" w:themeFill="background1"/>
          </w:tcPr>
          <w:p w14:paraId="0C638865"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Introduction</w:t>
            </w:r>
          </w:p>
        </w:tc>
        <w:tc>
          <w:tcPr>
            <w:tcW w:w="2097" w:type="dxa"/>
            <w:shd w:val="clear" w:color="auto" w:fill="FFFFFF" w:themeFill="background1"/>
          </w:tcPr>
          <w:p w14:paraId="61744343"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1AD791E6" w14:textId="77777777" w:rsidTr="00414B9C">
        <w:tc>
          <w:tcPr>
            <w:tcW w:w="8359" w:type="dxa"/>
            <w:gridSpan w:val="2"/>
            <w:shd w:val="clear" w:color="auto" w:fill="FFFFFF" w:themeFill="background1"/>
          </w:tcPr>
          <w:p w14:paraId="2FC83C34"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Applying for a secondary school place</w:t>
            </w:r>
          </w:p>
        </w:tc>
        <w:tc>
          <w:tcPr>
            <w:tcW w:w="2097" w:type="dxa"/>
            <w:shd w:val="clear" w:color="auto" w:fill="FFFFFF" w:themeFill="background1"/>
          </w:tcPr>
          <w:p w14:paraId="2FBA583B"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20527AB5" w14:textId="77777777" w:rsidTr="00414B9C">
        <w:tc>
          <w:tcPr>
            <w:tcW w:w="8359" w:type="dxa"/>
            <w:gridSpan w:val="2"/>
            <w:shd w:val="clear" w:color="auto" w:fill="FFFFFF" w:themeFill="background1"/>
          </w:tcPr>
          <w:p w14:paraId="5B04DC73"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Information required by VA academies</w:t>
            </w:r>
          </w:p>
        </w:tc>
        <w:tc>
          <w:tcPr>
            <w:tcW w:w="2097" w:type="dxa"/>
            <w:shd w:val="clear" w:color="auto" w:fill="FFFFFF" w:themeFill="background1"/>
          </w:tcPr>
          <w:p w14:paraId="648A14F2"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3C7F3FE4" w14:textId="77777777" w:rsidTr="00414B9C">
        <w:tc>
          <w:tcPr>
            <w:tcW w:w="8359" w:type="dxa"/>
            <w:gridSpan w:val="2"/>
            <w:shd w:val="clear" w:color="auto" w:fill="FFFFFF" w:themeFill="background1"/>
          </w:tcPr>
          <w:p w14:paraId="173A2FB9"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Procedure</w:t>
            </w:r>
          </w:p>
        </w:tc>
        <w:tc>
          <w:tcPr>
            <w:tcW w:w="2097" w:type="dxa"/>
            <w:shd w:val="clear" w:color="auto" w:fill="FFFFFF" w:themeFill="background1"/>
          </w:tcPr>
          <w:p w14:paraId="2E458800"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728E5799" w14:textId="77777777" w:rsidTr="00414B9C">
        <w:tc>
          <w:tcPr>
            <w:tcW w:w="8359" w:type="dxa"/>
            <w:gridSpan w:val="2"/>
            <w:shd w:val="clear" w:color="auto" w:fill="FFFFFF" w:themeFill="background1"/>
          </w:tcPr>
          <w:p w14:paraId="78C2EA23"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The single offer of a school place</w:t>
            </w:r>
          </w:p>
        </w:tc>
        <w:tc>
          <w:tcPr>
            <w:tcW w:w="2097" w:type="dxa"/>
            <w:shd w:val="clear" w:color="auto" w:fill="FFFFFF" w:themeFill="background1"/>
          </w:tcPr>
          <w:p w14:paraId="689D3886"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05A8B22C" w14:textId="77777777" w:rsidTr="00414B9C">
        <w:tc>
          <w:tcPr>
            <w:tcW w:w="8359" w:type="dxa"/>
            <w:gridSpan w:val="2"/>
            <w:shd w:val="clear" w:color="auto" w:fill="FFFFFF" w:themeFill="background1"/>
          </w:tcPr>
          <w:p w14:paraId="59C39080"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Accepting the place offered</w:t>
            </w:r>
          </w:p>
        </w:tc>
        <w:tc>
          <w:tcPr>
            <w:tcW w:w="2097" w:type="dxa"/>
            <w:shd w:val="clear" w:color="auto" w:fill="FFFFFF" w:themeFill="background1"/>
          </w:tcPr>
          <w:p w14:paraId="3E8B6B85"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3FD9CD30" w14:textId="77777777" w:rsidTr="00414B9C">
        <w:tc>
          <w:tcPr>
            <w:tcW w:w="8359" w:type="dxa"/>
            <w:gridSpan w:val="2"/>
            <w:shd w:val="clear" w:color="auto" w:fill="FFFFFF" w:themeFill="background1"/>
          </w:tcPr>
          <w:p w14:paraId="33C80831"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Preferences not met</w:t>
            </w:r>
          </w:p>
        </w:tc>
        <w:tc>
          <w:tcPr>
            <w:tcW w:w="2097" w:type="dxa"/>
            <w:shd w:val="clear" w:color="auto" w:fill="FFFFFF" w:themeFill="background1"/>
          </w:tcPr>
          <w:p w14:paraId="1BEF2136"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25CE31DC" w14:textId="77777777" w:rsidTr="00414B9C">
        <w:tc>
          <w:tcPr>
            <w:tcW w:w="8359" w:type="dxa"/>
            <w:gridSpan w:val="2"/>
            <w:shd w:val="clear" w:color="auto" w:fill="FFFFFF" w:themeFill="background1"/>
          </w:tcPr>
          <w:p w14:paraId="21A18999"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Late applications</w:t>
            </w:r>
          </w:p>
        </w:tc>
        <w:tc>
          <w:tcPr>
            <w:tcW w:w="2097" w:type="dxa"/>
            <w:shd w:val="clear" w:color="auto" w:fill="FFFFFF" w:themeFill="background1"/>
          </w:tcPr>
          <w:p w14:paraId="4D288048"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20A61D3F" w14:textId="77777777" w:rsidTr="00414B9C">
        <w:tc>
          <w:tcPr>
            <w:tcW w:w="8359" w:type="dxa"/>
            <w:gridSpan w:val="2"/>
            <w:shd w:val="clear" w:color="auto" w:fill="FFFFFF" w:themeFill="background1"/>
          </w:tcPr>
          <w:p w14:paraId="725B8761" w14:textId="77777777" w:rsidR="00414B9C" w:rsidRPr="005E4957"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Right of appeal</w:t>
            </w:r>
          </w:p>
        </w:tc>
        <w:tc>
          <w:tcPr>
            <w:tcW w:w="2097" w:type="dxa"/>
            <w:shd w:val="clear" w:color="auto" w:fill="FFFFFF" w:themeFill="background1"/>
          </w:tcPr>
          <w:p w14:paraId="3C6598DD"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3A463921" w14:textId="77777777" w:rsidTr="00414B9C">
        <w:tc>
          <w:tcPr>
            <w:tcW w:w="8359" w:type="dxa"/>
            <w:gridSpan w:val="2"/>
            <w:shd w:val="clear" w:color="auto" w:fill="FFFFFF" w:themeFill="background1"/>
          </w:tcPr>
          <w:p w14:paraId="1FBCADE4" w14:textId="77777777" w:rsidR="00414B9C"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Waiting lists</w:t>
            </w:r>
          </w:p>
        </w:tc>
        <w:tc>
          <w:tcPr>
            <w:tcW w:w="2097" w:type="dxa"/>
            <w:shd w:val="clear" w:color="auto" w:fill="FFFFFF" w:themeFill="background1"/>
          </w:tcPr>
          <w:p w14:paraId="2467B98E"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3B5A9473" w14:textId="77777777" w:rsidTr="00414B9C">
        <w:tc>
          <w:tcPr>
            <w:tcW w:w="8359" w:type="dxa"/>
            <w:gridSpan w:val="2"/>
            <w:shd w:val="clear" w:color="auto" w:fill="FFFFFF" w:themeFill="background1"/>
          </w:tcPr>
          <w:p w14:paraId="330A77D6" w14:textId="77777777" w:rsidR="00414B9C"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False information</w:t>
            </w:r>
          </w:p>
        </w:tc>
        <w:tc>
          <w:tcPr>
            <w:tcW w:w="2097" w:type="dxa"/>
            <w:shd w:val="clear" w:color="auto" w:fill="FFFFFF" w:themeFill="background1"/>
          </w:tcPr>
          <w:p w14:paraId="33A42635"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48D98C7F" w14:textId="77777777" w:rsidTr="00414B9C">
        <w:tc>
          <w:tcPr>
            <w:tcW w:w="8359" w:type="dxa"/>
            <w:gridSpan w:val="2"/>
            <w:shd w:val="clear" w:color="auto" w:fill="FFFFFF" w:themeFill="background1"/>
          </w:tcPr>
          <w:p w14:paraId="1CFDC769" w14:textId="77777777" w:rsidR="00414B9C"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Appendix 1 – Timetable for coordinated admissions</w:t>
            </w:r>
          </w:p>
        </w:tc>
        <w:tc>
          <w:tcPr>
            <w:tcW w:w="2097" w:type="dxa"/>
            <w:shd w:val="clear" w:color="auto" w:fill="FFFFFF" w:themeFill="background1"/>
          </w:tcPr>
          <w:p w14:paraId="4ED7D37F" w14:textId="77777777" w:rsidR="00414B9C" w:rsidRPr="005E4957" w:rsidRDefault="00414B9C" w:rsidP="00414B9C">
            <w:pPr>
              <w:rPr>
                <w:rFonts w:ascii="Arial Nova" w:eastAsia="Times New Roman" w:hAnsi="Arial Nova" w:cs="Arial"/>
                <w:bCs/>
                <w:i/>
                <w:iCs/>
                <w:color w:val="385623" w:themeColor="accent6" w:themeShade="80"/>
              </w:rPr>
            </w:pPr>
          </w:p>
        </w:tc>
      </w:tr>
      <w:tr w:rsidR="00414B9C" w14:paraId="6E80F203" w14:textId="77777777" w:rsidTr="00414B9C">
        <w:tc>
          <w:tcPr>
            <w:tcW w:w="8359" w:type="dxa"/>
            <w:gridSpan w:val="2"/>
            <w:shd w:val="clear" w:color="auto" w:fill="FFFFFF" w:themeFill="background1"/>
          </w:tcPr>
          <w:p w14:paraId="5CEFCA6A" w14:textId="61696093" w:rsidR="00414B9C" w:rsidRDefault="00414B9C" w:rsidP="00414B9C">
            <w:pPr>
              <w:rPr>
                <w:rFonts w:ascii="Arial Nova" w:eastAsia="Times New Roman" w:hAnsi="Arial Nova" w:cs="Arial"/>
                <w:bCs/>
                <w:color w:val="385623" w:themeColor="accent6" w:themeShade="80"/>
                <w:sz w:val="24"/>
                <w:szCs w:val="24"/>
              </w:rPr>
            </w:pPr>
            <w:r>
              <w:rPr>
                <w:rFonts w:ascii="Arial Nova" w:eastAsia="Times New Roman" w:hAnsi="Arial Nova" w:cs="Arial"/>
                <w:bCs/>
                <w:color w:val="385623" w:themeColor="accent6" w:themeShade="80"/>
                <w:sz w:val="24"/>
                <w:szCs w:val="24"/>
              </w:rPr>
              <w:t>Appendix 2 – Calendar for 202</w:t>
            </w:r>
            <w:r w:rsidR="009A3FD2">
              <w:rPr>
                <w:rFonts w:ascii="Arial Nova" w:eastAsia="Times New Roman" w:hAnsi="Arial Nova" w:cs="Arial"/>
                <w:bCs/>
                <w:color w:val="385623" w:themeColor="accent6" w:themeShade="80"/>
                <w:sz w:val="24"/>
                <w:szCs w:val="24"/>
              </w:rPr>
              <w:t>6</w:t>
            </w:r>
            <w:r>
              <w:rPr>
                <w:rFonts w:ascii="Arial Nova" w:eastAsia="Times New Roman" w:hAnsi="Arial Nova" w:cs="Arial"/>
                <w:bCs/>
                <w:color w:val="385623" w:themeColor="accent6" w:themeShade="80"/>
                <w:sz w:val="24"/>
                <w:szCs w:val="24"/>
              </w:rPr>
              <w:t>/20</w:t>
            </w:r>
            <w:r w:rsidR="009A3FD2">
              <w:rPr>
                <w:rFonts w:ascii="Arial Nova" w:eastAsia="Times New Roman" w:hAnsi="Arial Nova" w:cs="Arial"/>
                <w:bCs/>
                <w:color w:val="385623" w:themeColor="accent6" w:themeShade="80"/>
                <w:sz w:val="24"/>
                <w:szCs w:val="24"/>
              </w:rPr>
              <w:t>27</w:t>
            </w:r>
            <w:r>
              <w:rPr>
                <w:rFonts w:ascii="Arial Nova" w:eastAsia="Times New Roman" w:hAnsi="Arial Nova" w:cs="Arial"/>
                <w:bCs/>
                <w:color w:val="385623" w:themeColor="accent6" w:themeShade="80"/>
                <w:sz w:val="24"/>
                <w:szCs w:val="24"/>
              </w:rPr>
              <w:t xml:space="preserve"> academic year</w:t>
            </w:r>
          </w:p>
        </w:tc>
        <w:tc>
          <w:tcPr>
            <w:tcW w:w="2097" w:type="dxa"/>
            <w:shd w:val="clear" w:color="auto" w:fill="FFFFFF" w:themeFill="background1"/>
          </w:tcPr>
          <w:p w14:paraId="76351C05" w14:textId="77777777" w:rsidR="00414B9C" w:rsidRPr="005E4957" w:rsidRDefault="00414B9C" w:rsidP="00414B9C">
            <w:pPr>
              <w:rPr>
                <w:rFonts w:ascii="Arial Nova" w:eastAsia="Times New Roman" w:hAnsi="Arial Nova" w:cs="Arial"/>
                <w:bCs/>
                <w:i/>
                <w:iCs/>
                <w:color w:val="385623" w:themeColor="accent6" w:themeShade="80"/>
              </w:rPr>
            </w:pPr>
          </w:p>
        </w:tc>
      </w:tr>
      <w:tr w:rsidR="00414B9C" w:rsidRPr="00195DCC" w14:paraId="715719AE" w14:textId="77777777" w:rsidTr="00414B9C">
        <w:tblPrEx>
          <w:tblBorders>
            <w:top w:val="single" w:sz="4" w:space="0" w:color="auto"/>
            <w:bottom w:val="single" w:sz="4" w:space="0" w:color="auto"/>
            <w:insideV w:val="single" w:sz="4" w:space="0" w:color="auto"/>
          </w:tblBorders>
          <w:shd w:val="clear" w:color="auto" w:fill="auto"/>
        </w:tblPrEx>
        <w:tc>
          <w:tcPr>
            <w:tcW w:w="3114" w:type="dxa"/>
            <w:shd w:val="clear" w:color="auto" w:fill="E7E6E6" w:themeFill="background2"/>
          </w:tcPr>
          <w:p w14:paraId="63D14337" w14:textId="77777777" w:rsidR="00414B9C" w:rsidRPr="00195DCC" w:rsidRDefault="00414B9C"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sidRPr="00195DCC">
              <w:rPr>
                <w:rFonts w:ascii="Arial Nova" w:eastAsia="Times New Roman" w:hAnsi="Arial Nova" w:cs="Times New Roman"/>
                <w:color w:val="385623" w:themeColor="accent6" w:themeShade="80"/>
                <w:sz w:val="20"/>
                <w:szCs w:val="20"/>
                <w:lang w:eastAsia="en-GB"/>
              </w:rPr>
              <w:t>Team</w:t>
            </w:r>
          </w:p>
        </w:tc>
        <w:tc>
          <w:tcPr>
            <w:tcW w:w="7342" w:type="dxa"/>
            <w:gridSpan w:val="2"/>
            <w:shd w:val="clear" w:color="auto" w:fill="E7E6E6" w:themeFill="background2"/>
          </w:tcPr>
          <w:p w14:paraId="6E0C84FF" w14:textId="77777777" w:rsidR="00414B9C" w:rsidRPr="00195DCC" w:rsidRDefault="00414B9C"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sidRPr="00195DCC">
              <w:rPr>
                <w:rFonts w:ascii="Arial Nova" w:eastAsia="Times New Roman" w:hAnsi="Arial Nova" w:cs="Times New Roman"/>
                <w:color w:val="385623" w:themeColor="accent6" w:themeShade="80"/>
                <w:sz w:val="20"/>
                <w:szCs w:val="20"/>
                <w:lang w:eastAsia="en-GB"/>
              </w:rPr>
              <w:t>School Admissions</w:t>
            </w:r>
          </w:p>
        </w:tc>
      </w:tr>
      <w:tr w:rsidR="00414B9C" w:rsidRPr="00195DCC" w14:paraId="72D9FF04" w14:textId="77777777" w:rsidTr="00414B9C">
        <w:tblPrEx>
          <w:tblBorders>
            <w:top w:val="single" w:sz="4" w:space="0" w:color="auto"/>
            <w:bottom w:val="single" w:sz="4" w:space="0" w:color="auto"/>
            <w:insideV w:val="single" w:sz="4" w:space="0" w:color="auto"/>
          </w:tblBorders>
          <w:shd w:val="clear" w:color="auto" w:fill="auto"/>
        </w:tblPrEx>
        <w:tc>
          <w:tcPr>
            <w:tcW w:w="3114" w:type="dxa"/>
            <w:shd w:val="clear" w:color="auto" w:fill="E7E6E6" w:themeFill="background2"/>
          </w:tcPr>
          <w:p w14:paraId="3581098B" w14:textId="77777777" w:rsidR="00414B9C" w:rsidRPr="00195DCC" w:rsidRDefault="00414B9C"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sidRPr="00195DCC">
              <w:rPr>
                <w:rFonts w:ascii="Arial Nova" w:eastAsia="Times New Roman" w:hAnsi="Arial Nova" w:cs="Times New Roman"/>
                <w:color w:val="385623" w:themeColor="accent6" w:themeShade="80"/>
                <w:sz w:val="20"/>
                <w:szCs w:val="20"/>
                <w:lang w:eastAsia="en-GB"/>
              </w:rPr>
              <w:t>Department</w:t>
            </w:r>
          </w:p>
        </w:tc>
        <w:tc>
          <w:tcPr>
            <w:tcW w:w="7342" w:type="dxa"/>
            <w:gridSpan w:val="2"/>
            <w:shd w:val="clear" w:color="auto" w:fill="E7E6E6" w:themeFill="background2"/>
          </w:tcPr>
          <w:p w14:paraId="3257F18A" w14:textId="77777777" w:rsidR="00414B9C" w:rsidRPr="00195DCC" w:rsidRDefault="00414B9C"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sidRPr="00195DCC">
              <w:rPr>
                <w:rFonts w:ascii="Arial Nova" w:eastAsia="Times New Roman" w:hAnsi="Arial Nova" w:cs="Times New Roman"/>
                <w:color w:val="385623" w:themeColor="accent6" w:themeShade="80"/>
                <w:sz w:val="20"/>
                <w:szCs w:val="20"/>
                <w:lang w:eastAsia="en-GB"/>
              </w:rPr>
              <w:t>Access and Inclusion</w:t>
            </w:r>
          </w:p>
        </w:tc>
      </w:tr>
      <w:tr w:rsidR="00414B9C" w:rsidRPr="00195DCC" w14:paraId="23B840ED" w14:textId="77777777" w:rsidTr="00414B9C">
        <w:tblPrEx>
          <w:tblBorders>
            <w:top w:val="single" w:sz="4" w:space="0" w:color="auto"/>
            <w:bottom w:val="single" w:sz="4" w:space="0" w:color="auto"/>
            <w:insideV w:val="single" w:sz="4" w:space="0" w:color="auto"/>
          </w:tblBorders>
          <w:shd w:val="clear" w:color="auto" w:fill="auto"/>
        </w:tblPrEx>
        <w:tc>
          <w:tcPr>
            <w:tcW w:w="3114" w:type="dxa"/>
            <w:shd w:val="clear" w:color="auto" w:fill="E7E6E6" w:themeFill="background2"/>
          </w:tcPr>
          <w:p w14:paraId="30192C06" w14:textId="77777777" w:rsidR="00414B9C" w:rsidRPr="00195DCC" w:rsidRDefault="00414B9C"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sidRPr="00195DCC">
              <w:rPr>
                <w:rFonts w:ascii="Arial Nova" w:eastAsia="Times New Roman" w:hAnsi="Arial Nova" w:cs="Times New Roman"/>
                <w:color w:val="385623" w:themeColor="accent6" w:themeShade="80"/>
                <w:sz w:val="20"/>
                <w:szCs w:val="20"/>
                <w:lang w:eastAsia="en-GB"/>
              </w:rPr>
              <w:t>Organisation</w:t>
            </w:r>
          </w:p>
        </w:tc>
        <w:tc>
          <w:tcPr>
            <w:tcW w:w="7342" w:type="dxa"/>
            <w:gridSpan w:val="2"/>
            <w:shd w:val="clear" w:color="auto" w:fill="E7E6E6" w:themeFill="background2"/>
          </w:tcPr>
          <w:p w14:paraId="50BAA77D" w14:textId="77777777" w:rsidR="00414B9C" w:rsidRPr="00195DCC" w:rsidRDefault="00414B9C"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sidRPr="00195DCC">
              <w:rPr>
                <w:rFonts w:ascii="Arial Nova" w:eastAsia="Times New Roman" w:hAnsi="Arial Nova" w:cs="Times New Roman"/>
                <w:color w:val="385623" w:themeColor="accent6" w:themeShade="80"/>
                <w:sz w:val="20"/>
                <w:szCs w:val="20"/>
                <w:lang w:eastAsia="en-GB"/>
              </w:rPr>
              <w:t>Nottingham City Council</w:t>
            </w:r>
          </w:p>
        </w:tc>
      </w:tr>
      <w:tr w:rsidR="00414B9C" w:rsidRPr="00195DCC" w14:paraId="0D674ED4" w14:textId="77777777" w:rsidTr="00414B9C">
        <w:tblPrEx>
          <w:tblBorders>
            <w:top w:val="single" w:sz="4" w:space="0" w:color="auto"/>
            <w:bottom w:val="single" w:sz="4" w:space="0" w:color="auto"/>
            <w:insideV w:val="single" w:sz="4" w:space="0" w:color="auto"/>
          </w:tblBorders>
          <w:shd w:val="clear" w:color="auto" w:fill="auto"/>
        </w:tblPrEx>
        <w:tc>
          <w:tcPr>
            <w:tcW w:w="3114" w:type="dxa"/>
            <w:shd w:val="clear" w:color="auto" w:fill="E7E6E6" w:themeFill="background2"/>
          </w:tcPr>
          <w:p w14:paraId="6E9F87C1" w14:textId="77777777" w:rsidR="00414B9C" w:rsidRPr="00195DCC" w:rsidRDefault="00414B9C"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sidRPr="00195DCC">
              <w:rPr>
                <w:rFonts w:ascii="Arial Nova" w:eastAsia="Times New Roman" w:hAnsi="Arial Nova" w:cs="Times New Roman"/>
                <w:color w:val="385623" w:themeColor="accent6" w:themeShade="80"/>
                <w:sz w:val="20"/>
                <w:szCs w:val="20"/>
                <w:lang w:eastAsia="en-GB"/>
              </w:rPr>
              <w:t>Updated</w:t>
            </w:r>
          </w:p>
        </w:tc>
        <w:tc>
          <w:tcPr>
            <w:tcW w:w="7342" w:type="dxa"/>
            <w:gridSpan w:val="2"/>
            <w:shd w:val="clear" w:color="auto" w:fill="E7E6E6" w:themeFill="background2"/>
          </w:tcPr>
          <w:p w14:paraId="7927F823" w14:textId="66079C31" w:rsidR="00414B9C" w:rsidRPr="00195DCC" w:rsidRDefault="009A3FD2" w:rsidP="00414B9C">
            <w:pPr>
              <w:spacing w:before="100" w:beforeAutospacing="1" w:after="100" w:afterAutospacing="1"/>
              <w:rPr>
                <w:rFonts w:ascii="Arial Nova" w:eastAsia="Times New Roman" w:hAnsi="Arial Nova" w:cs="Times New Roman"/>
                <w:color w:val="385623" w:themeColor="accent6" w:themeShade="80"/>
                <w:sz w:val="20"/>
                <w:szCs w:val="20"/>
                <w:lang w:eastAsia="en-GB"/>
              </w:rPr>
            </w:pPr>
            <w:r>
              <w:rPr>
                <w:rFonts w:ascii="Arial Nova" w:eastAsia="Times New Roman" w:hAnsi="Arial Nova" w:cs="Times New Roman"/>
                <w:color w:val="385623" w:themeColor="accent6" w:themeShade="80"/>
                <w:sz w:val="20"/>
                <w:szCs w:val="20"/>
                <w:lang w:eastAsia="en-GB"/>
              </w:rPr>
              <w:t>September 2024</w:t>
            </w:r>
          </w:p>
        </w:tc>
      </w:tr>
    </w:tbl>
    <w:p w14:paraId="6E48286F" w14:textId="61442CEC" w:rsidR="00195DCC" w:rsidRDefault="00195DCC" w:rsidP="00195DCC">
      <w:pPr>
        <w:spacing w:after="0" w:line="240" w:lineRule="auto"/>
        <w:rPr>
          <w:rFonts w:ascii="Arial Nova" w:eastAsia="Times New Roman" w:hAnsi="Arial Nova" w:cs="Arial"/>
          <w:bCs/>
          <w:color w:val="385623" w:themeColor="accent6" w:themeShade="80"/>
          <w:sz w:val="44"/>
          <w:szCs w:val="44"/>
        </w:rPr>
      </w:pPr>
    </w:p>
    <w:p w14:paraId="45D0E244" w14:textId="0D180683" w:rsidR="00BC44DF" w:rsidRPr="00A43D50" w:rsidRDefault="00BC44DF" w:rsidP="00BC44DF">
      <w:pPr>
        <w:rPr>
          <w:rFonts w:ascii="Arial Nova" w:hAnsi="Arial Nova" w:cs="Arial"/>
          <w:b/>
          <w:color w:val="385623" w:themeColor="accent6" w:themeShade="80"/>
          <w:sz w:val="32"/>
          <w:szCs w:val="32"/>
        </w:rPr>
      </w:pPr>
      <w:r w:rsidRPr="00A43D50">
        <w:rPr>
          <w:rFonts w:ascii="Arial Nova" w:hAnsi="Arial Nova" w:cs="Arial"/>
          <w:b/>
          <w:color w:val="385623" w:themeColor="accent6" w:themeShade="80"/>
          <w:sz w:val="32"/>
          <w:szCs w:val="32"/>
        </w:rPr>
        <w:t>FOREWORD</w:t>
      </w:r>
    </w:p>
    <w:p w14:paraId="420770C4" w14:textId="7DDF245C" w:rsidR="007402BB" w:rsidRPr="00283E44" w:rsidRDefault="007402BB" w:rsidP="007402BB">
      <w:pPr>
        <w:rPr>
          <w:rFonts w:ascii="Arial Nova" w:hAnsi="Arial Nova"/>
          <w:color w:val="000000"/>
        </w:rPr>
      </w:pPr>
      <w:r w:rsidRPr="00283E44">
        <w:rPr>
          <w:rFonts w:ascii="Arial Nova" w:hAnsi="Arial Nova"/>
        </w:rPr>
        <w:t xml:space="preserve">This scheme is made under Section 89 of the Schools Standards and Framework Act 1998 and in accordance with The School Admissions (Admission Arrangements and Co-ordination of Admission Arrangements) (England) Regulations 2012. This part of the </w:t>
      </w:r>
      <w:r w:rsidRPr="00283E44">
        <w:rPr>
          <w:rFonts w:ascii="Arial Nova" w:hAnsi="Arial Nova"/>
          <w:color w:val="000000"/>
        </w:rPr>
        <w:t>scheme</w:t>
      </w:r>
      <w:r w:rsidRPr="00283E44">
        <w:rPr>
          <w:rFonts w:ascii="Arial Nova" w:hAnsi="Arial Nova"/>
        </w:rPr>
        <w:t xml:space="preserve"> (p</w:t>
      </w:r>
      <w:r w:rsidRPr="00283E44">
        <w:rPr>
          <w:rFonts w:ascii="Arial Nova" w:hAnsi="Arial Nova"/>
          <w:color w:val="000000"/>
        </w:rPr>
        <w:t>art 2) relates to transfers from junior/primary school to secondary school only. (Part 1 of the scheme relates to first admission to infant or primary school and transfer from infant to junior school; and part 3 relates to in-year admissions only [i.e. transfers outside the normal admission rounds]).</w:t>
      </w:r>
    </w:p>
    <w:p w14:paraId="25EBBF71" w14:textId="12EF6DFD" w:rsidR="007402BB" w:rsidRPr="00283E44" w:rsidRDefault="007402BB" w:rsidP="007402BB">
      <w:pPr>
        <w:rPr>
          <w:rFonts w:ascii="Arial Nova" w:hAnsi="Arial Nova"/>
        </w:rPr>
      </w:pPr>
      <w:r w:rsidRPr="00283E44">
        <w:rPr>
          <w:rFonts w:ascii="Arial Nova" w:hAnsi="Arial Nova"/>
        </w:rPr>
        <w:t>The co-ordinated scheme applies to the schools listed below:</w:t>
      </w:r>
    </w:p>
    <w:p w14:paraId="601C20CC" w14:textId="77777777" w:rsidR="007402BB" w:rsidRPr="00283E44" w:rsidRDefault="007402BB" w:rsidP="007402BB">
      <w:pPr>
        <w:rPr>
          <w:rFonts w:ascii="Arial Nova" w:hAnsi="Arial Nova"/>
          <w:vanish/>
        </w:rPr>
      </w:pPr>
    </w:p>
    <w:p w14:paraId="2DD1D90C" w14:textId="4C2AEFE0" w:rsidR="007402BB" w:rsidRPr="00283E44" w:rsidRDefault="00414B9C" w:rsidP="007402BB">
      <w:pPr>
        <w:rPr>
          <w:rFonts w:ascii="Arial Nova" w:hAnsi="Arial Nova"/>
          <w:b/>
          <w:u w:val="single"/>
        </w:rPr>
      </w:pPr>
      <w:r>
        <w:rPr>
          <w:rFonts w:ascii="Arial Nova" w:hAnsi="Arial Nova"/>
          <w:b/>
          <w:u w:val="single"/>
        </w:rPr>
        <w:br/>
      </w:r>
      <w:r w:rsidR="007402BB" w:rsidRPr="00283E44">
        <w:rPr>
          <w:rFonts w:ascii="Arial Nova" w:hAnsi="Arial Nova"/>
          <w:b/>
          <w:u w:val="single"/>
        </w:rPr>
        <w:t>Academies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6"/>
      </w:tblGrid>
      <w:tr w:rsidR="007402BB" w:rsidRPr="00283E44" w14:paraId="2CA8ECB8" w14:textId="77777777" w:rsidTr="007402BB">
        <w:tc>
          <w:tcPr>
            <w:tcW w:w="10466" w:type="dxa"/>
            <w:tcBorders>
              <w:top w:val="nil"/>
              <w:left w:val="nil"/>
              <w:bottom w:val="nil"/>
              <w:right w:val="nil"/>
            </w:tcBorders>
            <w:shd w:val="clear" w:color="auto" w:fill="auto"/>
          </w:tcPr>
          <w:p w14:paraId="658558ED" w14:textId="77777777" w:rsidR="007402BB" w:rsidRPr="00283E44" w:rsidRDefault="007402BB" w:rsidP="00982AD8">
            <w:pPr>
              <w:rPr>
                <w:rFonts w:ascii="Arial Nova" w:hAnsi="Arial Nova"/>
              </w:rPr>
            </w:pPr>
            <w:r w:rsidRPr="00283E44">
              <w:rPr>
                <w:rFonts w:ascii="Arial Nova" w:hAnsi="Arial Nova"/>
              </w:rPr>
              <w:t>Bluecoat Aspley Academy, Bluecoat Beechdale Academy, Bluecoat Trent Academy, Bluecoat Wollaton Academy, The Bulwell Academy, Djanogly City Academy, Ellis Guilford, Farnborough Academy, Fernwood School, Nottingham Academy, The Nottingham Emmanuel School, Nottingham Girls’ Academy, Nottingham University Academy of Science and Technology, Nottingham University Samworth Academy, The Oakwood Academy, Park Vale Academy, The Trinity Catholic School and The Wells Academy.</w:t>
            </w:r>
          </w:p>
          <w:p w14:paraId="7EBB2A7C" w14:textId="77777777" w:rsidR="007402BB" w:rsidRPr="00283E44" w:rsidRDefault="007402BB" w:rsidP="00982AD8">
            <w:pPr>
              <w:rPr>
                <w:rFonts w:ascii="Arial Nova" w:hAnsi="Arial Nova"/>
                <w:b/>
                <w:u w:val="single"/>
              </w:rPr>
            </w:pPr>
            <w:r w:rsidRPr="00283E44">
              <w:rPr>
                <w:rFonts w:ascii="Arial Nova" w:hAnsi="Arial Nova"/>
                <w:b/>
                <w:u w:val="single"/>
              </w:rPr>
              <w:t>Free School</w:t>
            </w:r>
          </w:p>
          <w:p w14:paraId="69677827" w14:textId="77777777" w:rsidR="007402BB" w:rsidRPr="00283E44" w:rsidRDefault="007402BB" w:rsidP="007402BB">
            <w:pPr>
              <w:rPr>
                <w:rFonts w:ascii="Arial Nova" w:hAnsi="Arial Nova"/>
              </w:rPr>
            </w:pPr>
            <w:r w:rsidRPr="00283E44">
              <w:rPr>
                <w:rFonts w:ascii="Arial Nova" w:hAnsi="Arial Nova"/>
              </w:rPr>
              <w:t>Bluecoat Trent Academy and Nottingham Free School</w:t>
            </w:r>
          </w:p>
          <w:p w14:paraId="6D59E4BC" w14:textId="77777777" w:rsidR="007402BB" w:rsidRPr="00283E44" w:rsidRDefault="007402BB" w:rsidP="00982AD8">
            <w:pPr>
              <w:rPr>
                <w:rFonts w:ascii="Arial Nova" w:hAnsi="Arial Nova"/>
              </w:rPr>
            </w:pPr>
          </w:p>
        </w:tc>
      </w:tr>
    </w:tbl>
    <w:p w14:paraId="51BA8B22" w14:textId="63309927" w:rsidR="00BC44DF" w:rsidRPr="00A43D50" w:rsidRDefault="00BC44DF" w:rsidP="00BC44DF">
      <w:pPr>
        <w:rPr>
          <w:rFonts w:ascii="Arial Nova" w:hAnsi="Arial Nova" w:cs="Arial"/>
          <w:b/>
          <w:color w:val="385623" w:themeColor="accent6" w:themeShade="80"/>
          <w:sz w:val="32"/>
          <w:szCs w:val="32"/>
        </w:rPr>
      </w:pPr>
      <w:r w:rsidRPr="00A43D50">
        <w:rPr>
          <w:rFonts w:ascii="Arial Nova" w:hAnsi="Arial Nova" w:cs="Arial"/>
          <w:b/>
          <w:color w:val="385623" w:themeColor="accent6" w:themeShade="80"/>
          <w:sz w:val="32"/>
          <w:szCs w:val="32"/>
        </w:rPr>
        <w:t>INTERPRETATION</w:t>
      </w:r>
    </w:p>
    <w:p w14:paraId="7D4A91F4" w14:textId="5DEE0B3F" w:rsidR="00C37633" w:rsidRPr="00283E44" w:rsidRDefault="00C37633" w:rsidP="00C37633">
      <w:pPr>
        <w:rPr>
          <w:rFonts w:ascii="Arial Nova" w:hAnsi="Arial Nova"/>
        </w:rPr>
      </w:pPr>
      <w:r w:rsidRPr="00283E44">
        <w:rPr>
          <w:rFonts w:ascii="Arial Nova" w:hAnsi="Arial Nova"/>
        </w:rPr>
        <w:t>In this scheme –</w:t>
      </w:r>
    </w:p>
    <w:p w14:paraId="7197CB1D" w14:textId="1111D799" w:rsidR="00C37633" w:rsidRPr="00283E44" w:rsidRDefault="00C37633" w:rsidP="00C37633">
      <w:pPr>
        <w:rPr>
          <w:rFonts w:ascii="Arial Nova" w:hAnsi="Arial Nova"/>
        </w:rPr>
      </w:pPr>
      <w:r w:rsidRPr="00283E44">
        <w:rPr>
          <w:rFonts w:ascii="Arial Nova" w:hAnsi="Arial Nova"/>
        </w:rPr>
        <w:t>“</w:t>
      </w:r>
      <w:proofErr w:type="gramStart"/>
      <w:r w:rsidRPr="00283E44">
        <w:rPr>
          <w:rFonts w:ascii="Arial Nova" w:hAnsi="Arial Nova"/>
        </w:rPr>
        <w:t>the</w:t>
      </w:r>
      <w:proofErr w:type="gramEnd"/>
      <w:r w:rsidRPr="00283E44">
        <w:rPr>
          <w:rFonts w:ascii="Arial Nova" w:hAnsi="Arial Nova"/>
        </w:rPr>
        <w:t xml:space="preserve"> LA” means Nottingham City Council acting in its capacity as local authority;</w:t>
      </w:r>
    </w:p>
    <w:p w14:paraId="391DA4C9" w14:textId="09BDAEED" w:rsidR="00C37633" w:rsidRPr="00283E44" w:rsidRDefault="00C37633" w:rsidP="00C37633">
      <w:pPr>
        <w:rPr>
          <w:rFonts w:ascii="Arial Nova" w:hAnsi="Arial Nova"/>
        </w:rPr>
      </w:pPr>
      <w:r w:rsidRPr="00283E44">
        <w:rPr>
          <w:rFonts w:ascii="Arial Nova" w:hAnsi="Arial Nova"/>
        </w:rPr>
        <w:t xml:space="preserve"> “Academy” means schools that have academy </w:t>
      </w:r>
      <w:proofErr w:type="gramStart"/>
      <w:r w:rsidRPr="00283E44">
        <w:rPr>
          <w:rFonts w:ascii="Arial Nova" w:hAnsi="Arial Nova"/>
        </w:rPr>
        <w:t>status;</w:t>
      </w:r>
      <w:proofErr w:type="gramEnd"/>
    </w:p>
    <w:p w14:paraId="6F8C55C2" w14:textId="3BB93E28" w:rsidR="00C37633" w:rsidRPr="00283E44" w:rsidRDefault="00C37633" w:rsidP="00C37633">
      <w:pPr>
        <w:rPr>
          <w:rFonts w:ascii="Arial Nova" w:hAnsi="Arial Nova"/>
        </w:rPr>
      </w:pPr>
      <w:r w:rsidRPr="00283E44">
        <w:rPr>
          <w:rFonts w:ascii="Arial Nova" w:hAnsi="Arial Nova"/>
        </w:rPr>
        <w:t xml:space="preserve">“Free school” means schools that have free school </w:t>
      </w:r>
      <w:proofErr w:type="gramStart"/>
      <w:r w:rsidRPr="00283E44">
        <w:rPr>
          <w:rFonts w:ascii="Arial Nova" w:hAnsi="Arial Nova"/>
        </w:rPr>
        <w:t>status;</w:t>
      </w:r>
      <w:proofErr w:type="gramEnd"/>
    </w:p>
    <w:p w14:paraId="75C2DD46" w14:textId="77777777" w:rsidR="00C37633" w:rsidRPr="00283E44" w:rsidRDefault="00C37633" w:rsidP="00C37633">
      <w:pPr>
        <w:rPr>
          <w:rFonts w:ascii="Arial Nova" w:hAnsi="Arial Nova"/>
        </w:rPr>
      </w:pPr>
      <w:r w:rsidRPr="00283E44">
        <w:rPr>
          <w:rFonts w:ascii="Arial Nova" w:hAnsi="Arial Nova"/>
        </w:rPr>
        <w:t>“admission authority” means in respect of any school which is a:</w:t>
      </w:r>
    </w:p>
    <w:p w14:paraId="4FAFB28D" w14:textId="153FFD1E" w:rsidR="00C37633" w:rsidRPr="00283E44" w:rsidRDefault="00C37633" w:rsidP="00C37633">
      <w:pPr>
        <w:pStyle w:val="ListParagraph"/>
        <w:numPr>
          <w:ilvl w:val="0"/>
          <w:numId w:val="25"/>
        </w:numPr>
        <w:rPr>
          <w:rFonts w:ascii="Arial Nova" w:hAnsi="Arial Nova"/>
        </w:rPr>
      </w:pPr>
      <w:r w:rsidRPr="00283E44">
        <w:rPr>
          <w:rFonts w:ascii="Arial Nova" w:hAnsi="Arial Nova"/>
        </w:rPr>
        <w:t xml:space="preserve">community school - the LA and, </w:t>
      </w:r>
    </w:p>
    <w:p w14:paraId="17A7213F" w14:textId="0EBA48C6" w:rsidR="00C37633" w:rsidRPr="00283E44" w:rsidRDefault="00C37633" w:rsidP="00C37633">
      <w:pPr>
        <w:pStyle w:val="ListParagraph"/>
        <w:numPr>
          <w:ilvl w:val="0"/>
          <w:numId w:val="25"/>
        </w:numPr>
        <w:rPr>
          <w:rFonts w:ascii="Arial Nova" w:hAnsi="Arial Nova"/>
        </w:rPr>
      </w:pPr>
      <w:r w:rsidRPr="00283E44">
        <w:rPr>
          <w:rFonts w:ascii="Arial Nova" w:hAnsi="Arial Nova"/>
        </w:rPr>
        <w:t>in respect of a free school or academy - the governing body of that school/</w:t>
      </w:r>
      <w:proofErr w:type="gramStart"/>
      <w:r w:rsidRPr="00283E44">
        <w:rPr>
          <w:rFonts w:ascii="Arial Nova" w:hAnsi="Arial Nova"/>
        </w:rPr>
        <w:t>academy;</w:t>
      </w:r>
      <w:proofErr w:type="gramEnd"/>
    </w:p>
    <w:p w14:paraId="1B8690A0" w14:textId="77777777" w:rsidR="00C37633" w:rsidRPr="00283E44" w:rsidRDefault="00C37633" w:rsidP="00C37633">
      <w:pPr>
        <w:pStyle w:val="ListParagraph"/>
        <w:ind w:left="1080"/>
        <w:rPr>
          <w:rFonts w:ascii="Arial Nova" w:hAnsi="Arial Nova"/>
        </w:rPr>
      </w:pPr>
    </w:p>
    <w:p w14:paraId="4FEB8044" w14:textId="0FC177D9" w:rsidR="00C37633" w:rsidRPr="00283E44" w:rsidRDefault="00C37633" w:rsidP="00C37633">
      <w:pPr>
        <w:rPr>
          <w:rFonts w:ascii="Arial Nova" w:hAnsi="Arial Nova"/>
        </w:rPr>
      </w:pPr>
      <w:r w:rsidRPr="00283E44">
        <w:rPr>
          <w:rFonts w:ascii="Arial Nova" w:hAnsi="Arial Nova"/>
        </w:rPr>
        <w:t xml:space="preserve">“SCAF” means the School Common Application Form supplied by the LA electronically or on </w:t>
      </w:r>
      <w:proofErr w:type="gramStart"/>
      <w:r w:rsidRPr="00283E44">
        <w:rPr>
          <w:rFonts w:ascii="Arial Nova" w:hAnsi="Arial Nova"/>
        </w:rPr>
        <w:t>paper;</w:t>
      </w:r>
      <w:proofErr w:type="gramEnd"/>
    </w:p>
    <w:p w14:paraId="18A49D6E" w14:textId="77777777" w:rsidR="00C37633" w:rsidRPr="00283E44" w:rsidRDefault="00C37633" w:rsidP="00C37633">
      <w:pPr>
        <w:rPr>
          <w:rFonts w:ascii="Arial Nova" w:hAnsi="Arial Nova"/>
        </w:rPr>
      </w:pPr>
      <w:r w:rsidRPr="00283E44">
        <w:rPr>
          <w:rFonts w:ascii="Arial Nova" w:hAnsi="Arial Nova"/>
        </w:rPr>
        <w:t>“admission arrangements” means the arrangements for a particular school/academy or schools/academies which govern the procedures and decision-making for the purposes of admitting pupils to the school(s)/academy.</w:t>
      </w:r>
    </w:p>
    <w:p w14:paraId="18CD3999" w14:textId="603969A3" w:rsidR="00BC44DF" w:rsidRPr="00283E44" w:rsidRDefault="00BC44DF" w:rsidP="00BC44DF">
      <w:pPr>
        <w:rPr>
          <w:rFonts w:ascii="Arial Nova" w:hAnsi="Arial Nova"/>
        </w:rPr>
      </w:pPr>
    </w:p>
    <w:p w14:paraId="15967918" w14:textId="48B05041" w:rsidR="00BC44DF" w:rsidRPr="00283E44" w:rsidRDefault="00BC44DF" w:rsidP="00BC44DF">
      <w:pPr>
        <w:rPr>
          <w:rFonts w:ascii="Arial Nova" w:hAnsi="Arial Nova"/>
        </w:rPr>
      </w:pPr>
    </w:p>
    <w:p w14:paraId="2F03B2D8" w14:textId="6FF02B20" w:rsidR="00BC44DF" w:rsidRDefault="00BC44DF" w:rsidP="00BC44DF">
      <w:pPr>
        <w:rPr>
          <w:rFonts w:ascii="Arial Nova" w:hAnsi="Arial Nova"/>
        </w:rPr>
      </w:pPr>
    </w:p>
    <w:p w14:paraId="6BB3535F" w14:textId="2641420A" w:rsidR="009C387D" w:rsidRDefault="009C387D" w:rsidP="00BC44DF">
      <w:pPr>
        <w:rPr>
          <w:rFonts w:ascii="Arial Nova" w:hAnsi="Arial Nova"/>
        </w:rPr>
      </w:pPr>
    </w:p>
    <w:p w14:paraId="308F2F0F" w14:textId="77777777" w:rsidR="00414B9C" w:rsidRDefault="00414B9C" w:rsidP="00BC44DF">
      <w:pPr>
        <w:rPr>
          <w:rFonts w:ascii="Arial Nova" w:hAnsi="Arial Nova"/>
        </w:rPr>
      </w:pPr>
    </w:p>
    <w:p w14:paraId="5FAC395D" w14:textId="77777777" w:rsidR="009C387D" w:rsidRPr="00283E44" w:rsidRDefault="009C387D" w:rsidP="00BC44DF">
      <w:pPr>
        <w:rPr>
          <w:rFonts w:ascii="Arial Nova" w:hAnsi="Arial Nova"/>
        </w:rPr>
      </w:pPr>
    </w:p>
    <w:p w14:paraId="1FAE8A56" w14:textId="77777777" w:rsidR="00BC44DF" w:rsidRPr="00283E44" w:rsidRDefault="00BC44DF" w:rsidP="00BC44DF">
      <w:pPr>
        <w:rPr>
          <w:rFonts w:ascii="Arial Nova" w:hAnsi="Arial Nova"/>
        </w:rPr>
      </w:pPr>
    </w:p>
    <w:p w14:paraId="1427645F" w14:textId="77777777" w:rsidR="00BC44DF" w:rsidRPr="00A43D50" w:rsidRDefault="00BC44DF" w:rsidP="00BC44DF">
      <w:pPr>
        <w:spacing w:after="200" w:line="276" w:lineRule="auto"/>
        <w:rPr>
          <w:rFonts w:ascii="Arial Nova" w:hAnsi="Arial Nova" w:cs="Arial"/>
          <w:color w:val="385623" w:themeColor="accent6" w:themeShade="80"/>
          <w:sz w:val="32"/>
          <w:szCs w:val="32"/>
        </w:rPr>
      </w:pPr>
      <w:r w:rsidRPr="00A43D50">
        <w:rPr>
          <w:rFonts w:ascii="Arial Nova" w:hAnsi="Arial Nova" w:cs="Arial"/>
          <w:b/>
          <w:color w:val="385623" w:themeColor="accent6" w:themeShade="80"/>
          <w:sz w:val="32"/>
          <w:szCs w:val="32"/>
        </w:rPr>
        <w:t>INTRODUCTION</w:t>
      </w:r>
    </w:p>
    <w:p w14:paraId="036BD0A1" w14:textId="32532693" w:rsidR="00F949EA" w:rsidRPr="00283E44" w:rsidRDefault="00F949EA" w:rsidP="00F949EA">
      <w:pPr>
        <w:rPr>
          <w:rFonts w:ascii="Arial Nova" w:hAnsi="Arial Nova"/>
        </w:rPr>
      </w:pPr>
      <w:r w:rsidRPr="00283E44">
        <w:rPr>
          <w:rFonts w:ascii="Arial Nova" w:hAnsi="Arial Nova"/>
        </w:rPr>
        <w:t>For the 20</w:t>
      </w:r>
      <w:r w:rsidR="00836957">
        <w:rPr>
          <w:rFonts w:ascii="Arial Nova" w:hAnsi="Arial Nova"/>
        </w:rPr>
        <w:t>2</w:t>
      </w:r>
      <w:r w:rsidR="009A3FD2">
        <w:rPr>
          <w:rFonts w:ascii="Arial Nova" w:hAnsi="Arial Nova"/>
        </w:rPr>
        <w:t>6</w:t>
      </w:r>
      <w:r w:rsidRPr="00283E44">
        <w:rPr>
          <w:rFonts w:ascii="Arial Nova" w:hAnsi="Arial Nova"/>
        </w:rPr>
        <w:t>/202</w:t>
      </w:r>
      <w:r w:rsidR="009A3FD2">
        <w:rPr>
          <w:rFonts w:ascii="Arial Nova" w:hAnsi="Arial Nova"/>
        </w:rPr>
        <w:t>7</w:t>
      </w:r>
      <w:r w:rsidRPr="00283E44">
        <w:rPr>
          <w:rFonts w:ascii="Arial Nova" w:hAnsi="Arial Nova"/>
        </w:rPr>
        <w:t xml:space="preserve"> school year the LA will be co-ordinating the admission to secondary school arrangements with Nottinghamshire County Council who shares a border with Nottingham City.</w:t>
      </w:r>
    </w:p>
    <w:p w14:paraId="682060A2" w14:textId="4A356964" w:rsidR="00F949EA" w:rsidRPr="00283E44" w:rsidRDefault="00F949EA" w:rsidP="00F949EA">
      <w:pPr>
        <w:rPr>
          <w:rFonts w:ascii="Arial Nova" w:hAnsi="Arial Nova"/>
        </w:rPr>
      </w:pPr>
      <w:r w:rsidRPr="00283E44">
        <w:rPr>
          <w:rFonts w:ascii="Arial Nova" w:hAnsi="Arial Nova"/>
        </w:rPr>
        <w:t xml:space="preserve">The co-ordinated scheme for admission to secondary school is a mechanism to ensure that every parent/carer resident in Nottingham who has applied for a secondary school place for their child in the normal admission round receives a single offer of a school place on the National Offer Day of 1 March (or next working day after this date). </w:t>
      </w:r>
    </w:p>
    <w:p w14:paraId="43E8A9E0" w14:textId="77777777" w:rsidR="00F949EA" w:rsidRPr="00283E44" w:rsidRDefault="00F949EA" w:rsidP="00F949EA">
      <w:pPr>
        <w:rPr>
          <w:rFonts w:ascii="Arial Nova" w:hAnsi="Arial Nova"/>
        </w:rPr>
      </w:pPr>
      <w:r w:rsidRPr="00283E44">
        <w:rPr>
          <w:rFonts w:ascii="Arial Nova" w:hAnsi="Arial Nova"/>
        </w:rPr>
        <w:t xml:space="preserve">The purpose of this scheme is to co-ordinate the arrangements for the admission of pupils to secondary schools in the area.  </w:t>
      </w:r>
    </w:p>
    <w:p w14:paraId="0DE0AD29" w14:textId="25FD1014" w:rsidR="00F949EA" w:rsidRPr="00283E44" w:rsidRDefault="00F949EA" w:rsidP="00F949EA">
      <w:pPr>
        <w:rPr>
          <w:rFonts w:ascii="Arial Nova" w:hAnsi="Arial Nova"/>
        </w:rPr>
      </w:pPr>
      <w:r w:rsidRPr="00283E44">
        <w:rPr>
          <w:rFonts w:ascii="Arial Nova" w:hAnsi="Arial Nova"/>
        </w:rPr>
        <w:t xml:space="preserve">The co-ordinated scheme is an administrative process which is intended to make admission to school easier, more </w:t>
      </w:r>
      <w:r w:rsidR="009550B2" w:rsidRPr="00283E44">
        <w:rPr>
          <w:rFonts w:ascii="Arial Nova" w:hAnsi="Arial Nova"/>
        </w:rPr>
        <w:t>transparent,</w:t>
      </w:r>
      <w:r w:rsidRPr="00283E44">
        <w:rPr>
          <w:rFonts w:ascii="Arial Nova" w:hAnsi="Arial Nova"/>
        </w:rPr>
        <w:t xml:space="preserve"> and less stressful for all parents and carers. It allows applicants to apply online or on one common application form.  </w:t>
      </w:r>
    </w:p>
    <w:p w14:paraId="18BF11AC" w14:textId="77777777" w:rsidR="00F949EA" w:rsidRPr="00283E44" w:rsidRDefault="00F949EA" w:rsidP="00F949EA">
      <w:pPr>
        <w:rPr>
          <w:rFonts w:ascii="Arial Nova" w:hAnsi="Arial Nova"/>
        </w:rPr>
      </w:pPr>
      <w:r w:rsidRPr="00283E44">
        <w:rPr>
          <w:rFonts w:ascii="Arial Nova" w:hAnsi="Arial Nova"/>
        </w:rPr>
        <w:t>Eligibility for admission to a school is determined by the respective admission authority.  These are:</w:t>
      </w:r>
    </w:p>
    <w:p w14:paraId="5D9E5B6A" w14:textId="4984961D" w:rsidR="00F949EA" w:rsidRPr="00283E44" w:rsidRDefault="00F949EA" w:rsidP="00F949EA">
      <w:pPr>
        <w:numPr>
          <w:ilvl w:val="0"/>
          <w:numId w:val="26"/>
        </w:numPr>
        <w:spacing w:after="0" w:line="360" w:lineRule="auto"/>
        <w:rPr>
          <w:rFonts w:ascii="Arial Nova" w:hAnsi="Arial Nova"/>
        </w:rPr>
      </w:pPr>
      <w:r w:rsidRPr="00283E44">
        <w:rPr>
          <w:rFonts w:ascii="Arial Nova" w:hAnsi="Arial Nova"/>
        </w:rPr>
        <w:t xml:space="preserve">for the community school - the </w:t>
      </w:r>
      <w:r w:rsidR="009A3FD2">
        <w:rPr>
          <w:rFonts w:ascii="Arial Nova" w:hAnsi="Arial Nova"/>
        </w:rPr>
        <w:t>l</w:t>
      </w:r>
      <w:r w:rsidRPr="00283E44">
        <w:rPr>
          <w:rFonts w:ascii="Arial Nova" w:hAnsi="Arial Nova"/>
        </w:rPr>
        <w:t xml:space="preserve">ocal </w:t>
      </w:r>
      <w:proofErr w:type="gramStart"/>
      <w:r w:rsidR="009A3FD2">
        <w:rPr>
          <w:rFonts w:ascii="Arial Nova" w:hAnsi="Arial Nova"/>
        </w:rPr>
        <w:t>a</w:t>
      </w:r>
      <w:r w:rsidRPr="00283E44">
        <w:rPr>
          <w:rFonts w:ascii="Arial Nova" w:hAnsi="Arial Nova"/>
        </w:rPr>
        <w:t>uthority;</w:t>
      </w:r>
      <w:proofErr w:type="gramEnd"/>
    </w:p>
    <w:p w14:paraId="1F25CDBF" w14:textId="77777777" w:rsidR="00F949EA" w:rsidRPr="00283E44" w:rsidRDefault="00F949EA" w:rsidP="00F949EA">
      <w:pPr>
        <w:numPr>
          <w:ilvl w:val="0"/>
          <w:numId w:val="26"/>
        </w:numPr>
        <w:spacing w:after="0" w:line="360" w:lineRule="auto"/>
        <w:rPr>
          <w:rFonts w:ascii="Arial Nova" w:hAnsi="Arial Nova"/>
        </w:rPr>
      </w:pPr>
      <w:r w:rsidRPr="00283E44">
        <w:rPr>
          <w:rFonts w:ascii="Arial Nova" w:hAnsi="Arial Nova"/>
        </w:rPr>
        <w:t xml:space="preserve">for free schools - the governing body of the </w:t>
      </w:r>
      <w:proofErr w:type="gramStart"/>
      <w:r w:rsidRPr="00283E44">
        <w:rPr>
          <w:rFonts w:ascii="Arial Nova" w:hAnsi="Arial Nova"/>
        </w:rPr>
        <w:t>school;</w:t>
      </w:r>
      <w:proofErr w:type="gramEnd"/>
    </w:p>
    <w:p w14:paraId="0852E2DF" w14:textId="77777777" w:rsidR="00F949EA" w:rsidRPr="00283E44" w:rsidRDefault="00F949EA" w:rsidP="00F949EA">
      <w:pPr>
        <w:numPr>
          <w:ilvl w:val="0"/>
          <w:numId w:val="26"/>
        </w:numPr>
        <w:spacing w:after="0" w:line="360" w:lineRule="auto"/>
        <w:rPr>
          <w:rFonts w:ascii="Arial Nova" w:hAnsi="Arial Nova"/>
        </w:rPr>
      </w:pPr>
      <w:r w:rsidRPr="00283E44">
        <w:rPr>
          <w:rFonts w:ascii="Arial Nova" w:hAnsi="Arial Nova"/>
        </w:rPr>
        <w:t xml:space="preserve">for academies - the governing body of the </w:t>
      </w:r>
      <w:proofErr w:type="gramStart"/>
      <w:r w:rsidRPr="00283E44">
        <w:rPr>
          <w:rFonts w:ascii="Arial Nova" w:hAnsi="Arial Nova"/>
        </w:rPr>
        <w:t>academy;</w:t>
      </w:r>
      <w:proofErr w:type="gramEnd"/>
    </w:p>
    <w:p w14:paraId="6ED62740" w14:textId="77777777" w:rsidR="00F949EA" w:rsidRPr="00283E44" w:rsidRDefault="00F949EA" w:rsidP="00F949EA">
      <w:pPr>
        <w:numPr>
          <w:ilvl w:val="0"/>
          <w:numId w:val="26"/>
        </w:numPr>
        <w:spacing w:after="0" w:line="240" w:lineRule="auto"/>
        <w:rPr>
          <w:rFonts w:ascii="Arial Nova" w:hAnsi="Arial Nova"/>
        </w:rPr>
      </w:pPr>
      <w:r w:rsidRPr="00283E44">
        <w:rPr>
          <w:rFonts w:ascii="Arial Nova" w:hAnsi="Arial Nova"/>
        </w:rPr>
        <w:t>for schools in Nottinghamshire County Council’s area for voluntary aided and trust schools and academies - it is the governing body of that school/academy; for community schools - it is Nottinghamshire County Council.</w:t>
      </w:r>
    </w:p>
    <w:p w14:paraId="28ACC2D4" w14:textId="77777777" w:rsidR="00F949EA" w:rsidRPr="00283E44" w:rsidRDefault="00F949EA" w:rsidP="00F949EA">
      <w:pPr>
        <w:rPr>
          <w:rFonts w:ascii="Arial Nova" w:hAnsi="Arial Nova"/>
          <w:u w:val="single"/>
        </w:rPr>
      </w:pPr>
    </w:p>
    <w:p w14:paraId="06BB0D2B" w14:textId="77777777" w:rsidR="00F949EA" w:rsidRPr="00283E44" w:rsidRDefault="00F949EA" w:rsidP="00F949EA">
      <w:pPr>
        <w:rPr>
          <w:rFonts w:ascii="Arial Nova" w:hAnsi="Arial Nova"/>
        </w:rPr>
      </w:pPr>
      <w:r w:rsidRPr="00283E44">
        <w:rPr>
          <w:rFonts w:ascii="Arial Nova" w:hAnsi="Arial Nova"/>
        </w:rPr>
        <w:t>The normal admission round is the process by which:</w:t>
      </w:r>
    </w:p>
    <w:p w14:paraId="528521D9" w14:textId="77777777" w:rsidR="00F949EA" w:rsidRPr="00283E44" w:rsidRDefault="00F949EA" w:rsidP="00F949EA">
      <w:pPr>
        <w:numPr>
          <w:ilvl w:val="0"/>
          <w:numId w:val="14"/>
        </w:numPr>
        <w:spacing w:after="0" w:line="240" w:lineRule="auto"/>
        <w:ind w:hanging="480"/>
        <w:rPr>
          <w:rFonts w:ascii="Arial Nova" w:hAnsi="Arial Nova"/>
        </w:rPr>
      </w:pPr>
      <w:r w:rsidRPr="00283E44">
        <w:rPr>
          <w:rFonts w:ascii="Arial Nova" w:hAnsi="Arial Nova"/>
        </w:rPr>
        <w:t xml:space="preserve">an application for the admission of a child to a relevant age group at a school is submitted in accordance with the requirements of a qualifying </w:t>
      </w:r>
      <w:proofErr w:type="gramStart"/>
      <w:r w:rsidRPr="00283E44">
        <w:rPr>
          <w:rFonts w:ascii="Arial Nova" w:hAnsi="Arial Nova"/>
        </w:rPr>
        <w:t>scheme;</w:t>
      </w:r>
      <w:proofErr w:type="gramEnd"/>
    </w:p>
    <w:p w14:paraId="6C0909AB" w14:textId="77777777" w:rsidR="00F949EA" w:rsidRPr="00283E44" w:rsidRDefault="00F949EA" w:rsidP="00F949EA">
      <w:pPr>
        <w:spacing w:after="0" w:line="240" w:lineRule="auto"/>
        <w:ind w:left="840"/>
        <w:rPr>
          <w:rFonts w:ascii="Arial Nova" w:hAnsi="Arial Nova"/>
        </w:rPr>
      </w:pPr>
    </w:p>
    <w:p w14:paraId="20C5C2CA" w14:textId="77777777" w:rsidR="00F949EA" w:rsidRPr="00283E44" w:rsidRDefault="00F949EA" w:rsidP="00F949EA">
      <w:pPr>
        <w:numPr>
          <w:ilvl w:val="0"/>
          <w:numId w:val="14"/>
        </w:numPr>
        <w:spacing w:after="0" w:line="240" w:lineRule="auto"/>
        <w:ind w:hanging="480"/>
        <w:rPr>
          <w:rFonts w:ascii="Arial Nova" w:hAnsi="Arial Nova"/>
        </w:rPr>
      </w:pPr>
      <w:r w:rsidRPr="00283E44">
        <w:rPr>
          <w:rFonts w:ascii="Arial Nova" w:hAnsi="Arial Nova"/>
        </w:rPr>
        <w:t>an application is considered by the relevant admission authority for the school in determining, in accordance with the school’s admission arrangements, the order of priority in which the application is ranked; and</w:t>
      </w:r>
    </w:p>
    <w:p w14:paraId="5DCE734E" w14:textId="77777777" w:rsidR="00F949EA" w:rsidRPr="00283E44" w:rsidRDefault="00F949EA" w:rsidP="00F949EA">
      <w:pPr>
        <w:pStyle w:val="ListParagraph"/>
        <w:rPr>
          <w:rFonts w:ascii="Arial Nova" w:hAnsi="Arial Nova"/>
        </w:rPr>
      </w:pPr>
    </w:p>
    <w:p w14:paraId="456C4DB0" w14:textId="766F2405" w:rsidR="00F949EA" w:rsidRPr="00283E44" w:rsidRDefault="00F949EA" w:rsidP="00F949EA">
      <w:pPr>
        <w:numPr>
          <w:ilvl w:val="0"/>
          <w:numId w:val="14"/>
        </w:numPr>
        <w:spacing w:after="0" w:line="240" w:lineRule="auto"/>
        <w:ind w:hanging="480"/>
        <w:rPr>
          <w:rFonts w:ascii="Arial Nova" w:hAnsi="Arial Nova"/>
        </w:rPr>
      </w:pPr>
      <w:r w:rsidRPr="00283E44">
        <w:rPr>
          <w:rFonts w:ascii="Arial Nova" w:hAnsi="Arial Nova"/>
        </w:rPr>
        <w:t>a determination relating to that application is communicated to the parents/carers on the offer day.</w:t>
      </w:r>
    </w:p>
    <w:p w14:paraId="76B1F9DF" w14:textId="524B1CF8" w:rsidR="00F949EA" w:rsidRDefault="00F949EA" w:rsidP="00BC44DF">
      <w:pPr>
        <w:rPr>
          <w:rFonts w:ascii="Arial Nova" w:hAnsi="Arial Nova" w:cs="Arial"/>
          <w:b/>
          <w:color w:val="385623" w:themeColor="accent6" w:themeShade="80"/>
        </w:rPr>
      </w:pPr>
    </w:p>
    <w:p w14:paraId="26A3473D" w14:textId="60F0C447" w:rsidR="00870259" w:rsidRDefault="00870259" w:rsidP="00BC44DF">
      <w:pPr>
        <w:rPr>
          <w:rFonts w:ascii="Arial Nova" w:hAnsi="Arial Nova" w:cs="Arial"/>
          <w:b/>
          <w:color w:val="385623" w:themeColor="accent6" w:themeShade="80"/>
        </w:rPr>
      </w:pPr>
    </w:p>
    <w:p w14:paraId="0FA6BED3" w14:textId="0AF34EC4" w:rsidR="00870259" w:rsidRDefault="00870259" w:rsidP="00BC44DF">
      <w:pPr>
        <w:rPr>
          <w:rFonts w:ascii="Arial Nova" w:hAnsi="Arial Nova" w:cs="Arial"/>
          <w:b/>
          <w:color w:val="385623" w:themeColor="accent6" w:themeShade="80"/>
        </w:rPr>
      </w:pPr>
    </w:p>
    <w:p w14:paraId="33216BD4" w14:textId="24326774" w:rsidR="00870259" w:rsidRDefault="00870259" w:rsidP="00BC44DF">
      <w:pPr>
        <w:rPr>
          <w:rFonts w:ascii="Arial Nova" w:hAnsi="Arial Nova" w:cs="Arial"/>
          <w:b/>
          <w:color w:val="385623" w:themeColor="accent6" w:themeShade="80"/>
        </w:rPr>
      </w:pPr>
    </w:p>
    <w:p w14:paraId="3CB792E6" w14:textId="698B5F83" w:rsidR="00870259" w:rsidRDefault="00870259" w:rsidP="00BC44DF">
      <w:pPr>
        <w:rPr>
          <w:rFonts w:ascii="Arial Nova" w:hAnsi="Arial Nova" w:cs="Arial"/>
          <w:b/>
          <w:color w:val="385623" w:themeColor="accent6" w:themeShade="80"/>
        </w:rPr>
      </w:pPr>
    </w:p>
    <w:p w14:paraId="22DC1C41" w14:textId="7134A029" w:rsidR="00870259" w:rsidRDefault="00870259" w:rsidP="00BC44DF">
      <w:pPr>
        <w:rPr>
          <w:rFonts w:ascii="Arial Nova" w:hAnsi="Arial Nova" w:cs="Arial"/>
          <w:b/>
          <w:color w:val="385623" w:themeColor="accent6" w:themeShade="80"/>
        </w:rPr>
      </w:pPr>
    </w:p>
    <w:p w14:paraId="0AF127BB" w14:textId="608DD486" w:rsidR="00870259" w:rsidRDefault="00870259" w:rsidP="00BC44DF">
      <w:pPr>
        <w:rPr>
          <w:rFonts w:ascii="Arial Nova" w:hAnsi="Arial Nova" w:cs="Arial"/>
          <w:b/>
          <w:color w:val="385623" w:themeColor="accent6" w:themeShade="80"/>
        </w:rPr>
      </w:pPr>
    </w:p>
    <w:p w14:paraId="3C1EFD3C" w14:textId="0BE5B780" w:rsidR="00870259" w:rsidRDefault="00870259" w:rsidP="00BC44DF">
      <w:pPr>
        <w:rPr>
          <w:rFonts w:ascii="Arial Nova" w:hAnsi="Arial Nova" w:cs="Arial"/>
          <w:b/>
          <w:color w:val="385623" w:themeColor="accent6" w:themeShade="80"/>
        </w:rPr>
      </w:pPr>
    </w:p>
    <w:p w14:paraId="06BD4EAB" w14:textId="277FAD32" w:rsidR="00870259" w:rsidRDefault="00870259" w:rsidP="00BC44DF">
      <w:pPr>
        <w:rPr>
          <w:rFonts w:ascii="Arial Nova" w:hAnsi="Arial Nova" w:cs="Arial"/>
          <w:b/>
          <w:color w:val="385623" w:themeColor="accent6" w:themeShade="80"/>
        </w:rPr>
      </w:pPr>
    </w:p>
    <w:p w14:paraId="68241E0B" w14:textId="4CA185C1" w:rsidR="00870259" w:rsidRDefault="00870259" w:rsidP="00BC44DF">
      <w:pPr>
        <w:rPr>
          <w:rFonts w:ascii="Arial Nova" w:hAnsi="Arial Nova" w:cs="Arial"/>
          <w:b/>
          <w:color w:val="385623" w:themeColor="accent6" w:themeShade="80"/>
        </w:rPr>
      </w:pPr>
    </w:p>
    <w:p w14:paraId="6B951D52" w14:textId="5292B552" w:rsidR="00870259" w:rsidRDefault="00870259" w:rsidP="00BC44DF">
      <w:pPr>
        <w:rPr>
          <w:rFonts w:ascii="Arial Nova" w:hAnsi="Arial Nova" w:cs="Arial"/>
          <w:b/>
          <w:color w:val="385623" w:themeColor="accent6" w:themeShade="80"/>
        </w:rPr>
      </w:pPr>
    </w:p>
    <w:p w14:paraId="6142DF3B" w14:textId="77777777" w:rsidR="00870259" w:rsidRPr="00283E44" w:rsidRDefault="00870259" w:rsidP="00BC44DF">
      <w:pPr>
        <w:rPr>
          <w:rFonts w:ascii="Arial Nova" w:hAnsi="Arial Nova" w:cs="Arial"/>
          <w:b/>
          <w:color w:val="385623" w:themeColor="accent6" w:themeShade="80"/>
        </w:rPr>
      </w:pPr>
    </w:p>
    <w:p w14:paraId="0EB4538C" w14:textId="1205FAD2" w:rsidR="00BC44DF" w:rsidRPr="00A43D50" w:rsidRDefault="00BC44DF" w:rsidP="00BC44DF">
      <w:pPr>
        <w:rPr>
          <w:rFonts w:ascii="Arial Nova" w:hAnsi="Arial Nova" w:cs="Arial"/>
          <w:b/>
          <w:color w:val="385623" w:themeColor="accent6" w:themeShade="80"/>
          <w:sz w:val="32"/>
          <w:szCs w:val="32"/>
        </w:rPr>
      </w:pPr>
      <w:r w:rsidRPr="00A43D50">
        <w:rPr>
          <w:rFonts w:ascii="Arial Nova" w:hAnsi="Arial Nova" w:cs="Arial"/>
          <w:b/>
          <w:color w:val="385623" w:themeColor="accent6" w:themeShade="80"/>
          <w:sz w:val="32"/>
          <w:szCs w:val="32"/>
        </w:rPr>
        <w:t xml:space="preserve">APPLYING FOR </w:t>
      </w:r>
      <w:r w:rsidR="000F575A" w:rsidRPr="00A43D50">
        <w:rPr>
          <w:rFonts w:ascii="Arial Nova" w:hAnsi="Arial Nova" w:cs="Arial"/>
          <w:b/>
          <w:color w:val="385623" w:themeColor="accent6" w:themeShade="80"/>
          <w:sz w:val="32"/>
          <w:szCs w:val="32"/>
        </w:rPr>
        <w:t xml:space="preserve">A SECONDARY </w:t>
      </w:r>
      <w:r w:rsidRPr="00A43D50">
        <w:rPr>
          <w:rFonts w:ascii="Arial Nova" w:hAnsi="Arial Nova" w:cs="Arial"/>
          <w:b/>
          <w:color w:val="385623" w:themeColor="accent6" w:themeShade="80"/>
          <w:sz w:val="32"/>
          <w:szCs w:val="32"/>
        </w:rPr>
        <w:t>SCHOOL PLACE</w:t>
      </w:r>
    </w:p>
    <w:p w14:paraId="5C752B08" w14:textId="77777777" w:rsidR="004C21E2" w:rsidRPr="00283E44" w:rsidRDefault="004C21E2" w:rsidP="004C21E2">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There will be a standard form, known as the School Common Application Form (SCAF).</w:t>
      </w:r>
    </w:p>
    <w:p w14:paraId="1600B723" w14:textId="77777777" w:rsidR="004C21E2" w:rsidRPr="00283E44" w:rsidRDefault="004C21E2" w:rsidP="004C21E2">
      <w:pPr>
        <w:spacing w:after="0" w:line="240" w:lineRule="auto"/>
        <w:ind w:left="720" w:hanging="720"/>
        <w:rPr>
          <w:rFonts w:ascii="Arial Nova" w:eastAsia="Times New Roman" w:hAnsi="Arial Nova" w:cs="Times New Roman"/>
          <w:lang w:eastAsia="en-GB"/>
        </w:rPr>
      </w:pPr>
    </w:p>
    <w:p w14:paraId="347E7C67" w14:textId="665F8A4A" w:rsidR="004C21E2" w:rsidRPr="00283E44" w:rsidRDefault="004C21E2" w:rsidP="004C21E2">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2.</w:t>
      </w:r>
      <w:r w:rsidRPr="00283E44">
        <w:rPr>
          <w:rFonts w:ascii="Arial Nova" w:eastAsia="Times New Roman" w:hAnsi="Arial Nova" w:cs="Times New Roman"/>
          <w:lang w:eastAsia="en-GB"/>
        </w:rPr>
        <w:tab/>
        <w:t xml:space="preserve">The SCAF must be used by parents/carers resident in Nottingham City to make up to </w:t>
      </w:r>
      <w:r w:rsidR="009A3FD2">
        <w:rPr>
          <w:rFonts w:ascii="Arial Nova" w:eastAsia="Times New Roman" w:hAnsi="Arial Nova" w:cs="Times New Roman"/>
          <w:lang w:eastAsia="en-GB"/>
        </w:rPr>
        <w:t xml:space="preserve">six </w:t>
      </w:r>
      <w:r w:rsidRPr="00283E44">
        <w:rPr>
          <w:rFonts w:ascii="Arial Nova" w:eastAsia="Times New Roman" w:hAnsi="Arial Nova" w:cs="Times New Roman"/>
          <w:lang w:eastAsia="en-GB"/>
        </w:rPr>
        <w:t>preferences in rank order and give reasons for their preferences. Parents/carers are strongly encouraged to name the maximum number of preferences allowed to increase their chances of being offered a place at one of their named schools.</w:t>
      </w:r>
    </w:p>
    <w:p w14:paraId="73774837" w14:textId="77777777" w:rsidR="004C21E2" w:rsidRPr="00283E44" w:rsidRDefault="004C21E2" w:rsidP="004C21E2">
      <w:pPr>
        <w:spacing w:after="0" w:line="240" w:lineRule="auto"/>
        <w:ind w:left="720" w:hanging="720"/>
        <w:rPr>
          <w:rFonts w:ascii="Arial Nova" w:eastAsia="Times New Roman" w:hAnsi="Arial Nova" w:cs="Times New Roman"/>
          <w:lang w:eastAsia="en-GB"/>
        </w:rPr>
      </w:pPr>
    </w:p>
    <w:p w14:paraId="421A6D27" w14:textId="77777777" w:rsidR="004C21E2" w:rsidRPr="00283E44" w:rsidRDefault="004C21E2" w:rsidP="004C21E2">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3.</w:t>
      </w:r>
      <w:r w:rsidRPr="00283E44">
        <w:rPr>
          <w:rFonts w:ascii="Arial Nova" w:eastAsia="Times New Roman" w:hAnsi="Arial Nova" w:cs="Times New Roman"/>
          <w:lang w:eastAsia="en-GB"/>
        </w:rPr>
        <w:tab/>
        <w:t>The LA will take all reasonable steps to ensure that every parent/carer resident in Nottingham City who has a child in year 6 has access to a copy of the SCAF and composite prospectus (Going to School in Nottingham publication), which includes a summary of the co-ordinated admissions scheme.</w:t>
      </w:r>
    </w:p>
    <w:p w14:paraId="0ADA3EB9" w14:textId="77777777" w:rsidR="004C21E2" w:rsidRPr="00283E44" w:rsidRDefault="004C21E2" w:rsidP="004C21E2">
      <w:pPr>
        <w:spacing w:after="0" w:line="240" w:lineRule="auto"/>
        <w:ind w:left="720" w:hanging="720"/>
        <w:rPr>
          <w:rFonts w:ascii="Arial Nova" w:eastAsia="Times New Roman" w:hAnsi="Arial Nova" w:cs="Times New Roman"/>
          <w:lang w:eastAsia="en-GB"/>
        </w:rPr>
      </w:pPr>
    </w:p>
    <w:p w14:paraId="71A4F29B" w14:textId="6C81EFBD" w:rsidR="004C21E2" w:rsidRPr="00283E44" w:rsidRDefault="004C21E2" w:rsidP="004C21E2">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4.</w:t>
      </w:r>
      <w:r w:rsidRPr="00283E44">
        <w:rPr>
          <w:rFonts w:ascii="Arial Nova" w:eastAsia="Times New Roman" w:hAnsi="Arial Nova" w:cs="Times New Roman"/>
          <w:lang w:eastAsia="en-GB"/>
        </w:rPr>
        <w:tab/>
        <w:t xml:space="preserve">All </w:t>
      </w:r>
      <w:r w:rsidR="009A3FD2">
        <w:rPr>
          <w:rFonts w:ascii="Arial Nova" w:eastAsia="Times New Roman" w:hAnsi="Arial Nova" w:cs="Times New Roman"/>
          <w:lang w:eastAsia="en-GB"/>
        </w:rPr>
        <w:t xml:space="preserve">six </w:t>
      </w:r>
      <w:r w:rsidRPr="00283E44">
        <w:rPr>
          <w:rFonts w:ascii="Arial Nova" w:eastAsia="Times New Roman" w:hAnsi="Arial Nova" w:cs="Times New Roman"/>
          <w:lang w:eastAsia="en-GB"/>
        </w:rPr>
        <w:t>preferences will be treated equally be the LA.</w:t>
      </w:r>
    </w:p>
    <w:p w14:paraId="5FFC1560" w14:textId="77777777" w:rsidR="004C21E2" w:rsidRPr="00283E44" w:rsidRDefault="004C21E2" w:rsidP="004C21E2">
      <w:pPr>
        <w:spacing w:after="0" w:line="240" w:lineRule="auto"/>
        <w:ind w:left="720" w:hanging="720"/>
        <w:rPr>
          <w:rFonts w:ascii="Arial Nova" w:eastAsia="Times New Roman" w:hAnsi="Arial Nova" w:cs="Times New Roman"/>
          <w:lang w:eastAsia="en-GB"/>
        </w:rPr>
      </w:pPr>
    </w:p>
    <w:p w14:paraId="64CCE175" w14:textId="4FD70A10" w:rsidR="004C21E2" w:rsidRPr="00283E44" w:rsidRDefault="004C21E2" w:rsidP="004C21E2">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5.</w:t>
      </w:r>
      <w:r w:rsidRPr="00283E44">
        <w:rPr>
          <w:rFonts w:ascii="Arial Nova" w:eastAsia="Times New Roman" w:hAnsi="Arial Nova" w:cs="Times New Roman"/>
          <w:lang w:eastAsia="en-GB"/>
        </w:rPr>
        <w:tab/>
        <w:t>Parents/carers resident in Nottingham City are strongly encouraged to apply through the Council’s website using the online admissions system.</w:t>
      </w:r>
      <w:r w:rsidR="009A3FD2">
        <w:rPr>
          <w:rFonts w:ascii="Arial Nova" w:eastAsia="Times New Roman" w:hAnsi="Arial Nova" w:cs="Times New Roman"/>
          <w:lang w:eastAsia="en-GB"/>
        </w:rPr>
        <w:br/>
      </w:r>
    </w:p>
    <w:p w14:paraId="42A86B17" w14:textId="3FED507D" w:rsidR="004C21E2" w:rsidRPr="00283E44" w:rsidRDefault="004C21E2" w:rsidP="004C21E2">
      <w:pPr>
        <w:spacing w:after="0" w:line="240" w:lineRule="auto"/>
        <w:ind w:left="720" w:hanging="720"/>
        <w:rPr>
          <w:rFonts w:ascii="Arial Nova" w:eastAsia="Times New Roman" w:hAnsi="Arial Nova" w:cs="Times New Roman"/>
          <w:i/>
          <w:lang w:eastAsia="en-GB"/>
        </w:rPr>
      </w:pPr>
      <w:r w:rsidRPr="00283E44">
        <w:rPr>
          <w:rFonts w:ascii="Arial Nova" w:eastAsia="Times New Roman" w:hAnsi="Arial Nova" w:cs="Times New Roman"/>
          <w:lang w:eastAsia="en-GB"/>
        </w:rPr>
        <w:t>6.</w:t>
      </w:r>
      <w:r w:rsidRPr="00283E44">
        <w:rPr>
          <w:rFonts w:ascii="Arial Nova" w:eastAsia="Times New Roman" w:hAnsi="Arial Nova" w:cs="Times New Roman"/>
          <w:lang w:eastAsia="en-GB"/>
        </w:rPr>
        <w:tab/>
      </w:r>
      <w:proofErr w:type="gramStart"/>
      <w:r w:rsidRPr="00283E44">
        <w:rPr>
          <w:rFonts w:ascii="Arial Nova" w:eastAsia="Times New Roman" w:hAnsi="Arial Nova" w:cs="Times New Roman"/>
          <w:lang w:eastAsia="en-GB"/>
        </w:rPr>
        <w:t>Alternatively</w:t>
      </w:r>
      <w:proofErr w:type="gramEnd"/>
      <w:r w:rsidRPr="00283E44">
        <w:rPr>
          <w:rFonts w:ascii="Arial Nova" w:eastAsia="Times New Roman" w:hAnsi="Arial Nova" w:cs="Times New Roman"/>
          <w:lang w:eastAsia="en-GB"/>
        </w:rPr>
        <w:t xml:space="preserve"> if parents/carers resident in Nottingham City wish to apply using a paper application form (SCAF), the SCAF should be returned to the </w:t>
      </w:r>
      <w:r w:rsidRPr="00283E44">
        <w:rPr>
          <w:rFonts w:ascii="Arial Nova" w:eastAsia="Times New Roman" w:hAnsi="Arial Nova" w:cs="Times New Roman"/>
          <w:b/>
          <w:lang w:eastAsia="en-GB"/>
        </w:rPr>
        <w:t xml:space="preserve">School Admissions Team, </w:t>
      </w:r>
      <w:r w:rsidR="009A3FD2">
        <w:rPr>
          <w:rFonts w:ascii="Arial Nova" w:eastAsia="Times New Roman" w:hAnsi="Arial Nova" w:cs="Arial"/>
          <w:b/>
          <w:lang w:eastAsia="en-GB"/>
        </w:rPr>
        <w:t xml:space="preserve">Education Hub, </w:t>
      </w:r>
      <w:r w:rsidRPr="00283E44">
        <w:rPr>
          <w:rFonts w:ascii="Arial Nova" w:eastAsia="Times New Roman" w:hAnsi="Arial Nova" w:cs="Times New Roman"/>
          <w:b/>
          <w:lang w:eastAsia="en-GB"/>
        </w:rPr>
        <w:t>Loxley House, Station Street, Nottingham NG2 3NG</w:t>
      </w:r>
      <w:r w:rsidRPr="00283E44">
        <w:rPr>
          <w:rFonts w:ascii="Arial Nova" w:eastAsia="Times New Roman" w:hAnsi="Arial Nova" w:cs="Times New Roman"/>
          <w:lang w:eastAsia="en-GB"/>
        </w:rPr>
        <w:t>.</w:t>
      </w:r>
    </w:p>
    <w:p w14:paraId="52213250" w14:textId="77777777" w:rsidR="004C21E2" w:rsidRPr="00283E44" w:rsidRDefault="004C21E2" w:rsidP="004C21E2">
      <w:pPr>
        <w:spacing w:after="0" w:line="240" w:lineRule="auto"/>
        <w:ind w:left="720" w:hanging="720"/>
        <w:rPr>
          <w:rFonts w:ascii="Arial Nova" w:eastAsia="Times New Roman" w:hAnsi="Arial Nova" w:cs="Times New Roman"/>
          <w:lang w:eastAsia="en-GB"/>
        </w:rPr>
      </w:pPr>
    </w:p>
    <w:p w14:paraId="5E94028C" w14:textId="0A4A90CC" w:rsidR="004C21E2" w:rsidRPr="00283E44" w:rsidRDefault="004C21E2" w:rsidP="004C21E2">
      <w:pPr>
        <w:numPr>
          <w:ilvl w:val="0"/>
          <w:numId w:val="27"/>
        </w:numPr>
        <w:spacing w:after="0" w:line="240" w:lineRule="auto"/>
        <w:ind w:hanging="720"/>
        <w:rPr>
          <w:rFonts w:ascii="Arial Nova" w:eastAsia="Times New Roman" w:hAnsi="Arial Nova" w:cs="Times New Roman"/>
          <w:lang w:eastAsia="en-GB"/>
        </w:rPr>
      </w:pPr>
      <w:r w:rsidRPr="00283E44">
        <w:rPr>
          <w:rFonts w:ascii="Arial Nova" w:eastAsia="Times New Roman" w:hAnsi="Arial Nova" w:cs="Times New Roman"/>
          <w:lang w:eastAsia="en-GB"/>
        </w:rPr>
        <w:t xml:space="preserve">Completed SCAFs, together with any additional information or documentation required by the admission authority, must be returned by the </w:t>
      </w:r>
      <w:r w:rsidRPr="00283E44">
        <w:rPr>
          <w:rFonts w:ascii="Arial Nova" w:eastAsia="Times New Roman" w:hAnsi="Arial Nova" w:cs="Arial"/>
          <w:lang w:eastAsia="en-GB"/>
        </w:rPr>
        <w:t xml:space="preserve">national </w:t>
      </w:r>
      <w:r w:rsidRPr="00283E44">
        <w:rPr>
          <w:rFonts w:ascii="Arial Nova" w:eastAsia="Times New Roman" w:hAnsi="Arial Nova" w:cs="Times New Roman"/>
          <w:lang w:eastAsia="en-GB"/>
        </w:rPr>
        <w:t xml:space="preserve">closing date of </w:t>
      </w:r>
      <w:r w:rsidRPr="00283E44">
        <w:rPr>
          <w:rFonts w:ascii="Arial Nova" w:eastAsia="Times New Roman" w:hAnsi="Arial Nova" w:cs="Times New Roman"/>
          <w:b/>
          <w:lang w:eastAsia="en-GB"/>
        </w:rPr>
        <w:t>31 October.</w:t>
      </w:r>
    </w:p>
    <w:p w14:paraId="6F32ACBE" w14:textId="77777777" w:rsidR="004C21E2" w:rsidRPr="00283E44" w:rsidRDefault="004C21E2" w:rsidP="004C21E2">
      <w:pPr>
        <w:spacing w:after="0" w:line="240" w:lineRule="auto"/>
        <w:rPr>
          <w:rFonts w:ascii="Arial Nova" w:eastAsia="Times New Roman" w:hAnsi="Arial Nova" w:cs="Times New Roman"/>
          <w:lang w:eastAsia="en-GB"/>
        </w:rPr>
      </w:pPr>
    </w:p>
    <w:p w14:paraId="0619E6D8" w14:textId="7D291A81" w:rsidR="004C21E2" w:rsidRPr="00283E44" w:rsidRDefault="004C21E2" w:rsidP="004C21E2">
      <w:pPr>
        <w:pStyle w:val="ListParagraph"/>
        <w:numPr>
          <w:ilvl w:val="0"/>
          <w:numId w:val="27"/>
        </w:numPr>
        <w:rPr>
          <w:rFonts w:ascii="Arial Nova" w:hAnsi="Arial Nova"/>
          <w:lang w:eastAsia="en-GB"/>
        </w:rPr>
      </w:pPr>
      <w:r w:rsidRPr="00283E44">
        <w:rPr>
          <w:rFonts w:ascii="Arial Nova" w:hAnsi="Arial Nova"/>
          <w:lang w:eastAsia="en-GB"/>
        </w:rPr>
        <w:t xml:space="preserve">Applications from parents/carers </w:t>
      </w:r>
      <w:r w:rsidRPr="00283E44">
        <w:rPr>
          <w:rFonts w:ascii="Arial Nova" w:hAnsi="Arial Nova"/>
          <w:u w:val="single"/>
          <w:lang w:eastAsia="en-GB"/>
        </w:rPr>
        <w:t>not</w:t>
      </w:r>
      <w:r w:rsidRPr="00283E44">
        <w:rPr>
          <w:rFonts w:ascii="Arial Nova" w:hAnsi="Arial Nova"/>
          <w:lang w:eastAsia="en-GB"/>
        </w:rPr>
        <w:t xml:space="preserve"> resident in Nottingham City must be made on the relevant online or paper application form available from their home local authority.  Where this LA receives a paper SCAF from a parent/carer not resident in Nottingham City, the parent will be advised to apply directly to their home authority.</w:t>
      </w:r>
    </w:p>
    <w:p w14:paraId="53AF0A40" w14:textId="77777777" w:rsidR="004C21E2" w:rsidRPr="00283E44" w:rsidRDefault="004C21E2" w:rsidP="004C21E2">
      <w:pPr>
        <w:rPr>
          <w:rFonts w:ascii="Arial Nova" w:hAnsi="Arial Nova"/>
          <w:lang w:eastAsia="en-GB"/>
        </w:rPr>
      </w:pPr>
    </w:p>
    <w:p w14:paraId="011E0FEF" w14:textId="47C660A8" w:rsidR="00BC44DF" w:rsidRPr="00A43D50" w:rsidRDefault="00BC44DF" w:rsidP="00BC44DF">
      <w:pPr>
        <w:ind w:left="720" w:hanging="720"/>
        <w:rPr>
          <w:rFonts w:ascii="Arial Nova" w:hAnsi="Arial Nova" w:cs="Arial"/>
          <w:b/>
          <w:color w:val="385623" w:themeColor="accent6" w:themeShade="80"/>
          <w:sz w:val="32"/>
          <w:szCs w:val="32"/>
        </w:rPr>
      </w:pPr>
      <w:r w:rsidRPr="00A43D50">
        <w:rPr>
          <w:rFonts w:ascii="Arial Nova" w:hAnsi="Arial Nova" w:cs="Arial"/>
          <w:b/>
          <w:color w:val="385623" w:themeColor="accent6" w:themeShade="80"/>
          <w:sz w:val="32"/>
          <w:szCs w:val="32"/>
        </w:rPr>
        <w:t>INFORMATION REQUIRED BY VA ACADEMIES</w:t>
      </w:r>
    </w:p>
    <w:p w14:paraId="4E9C7259" w14:textId="2A3F8F3D" w:rsidR="00EC0BDC" w:rsidRPr="00283E44" w:rsidRDefault="00BC44DF" w:rsidP="00EC0BDC">
      <w:pPr>
        <w:ind w:left="720" w:hanging="720"/>
        <w:rPr>
          <w:rFonts w:ascii="Arial Nova" w:eastAsia="Times New Roman" w:hAnsi="Arial Nova" w:cs="Times New Roman"/>
          <w:lang w:eastAsia="en-GB"/>
        </w:rPr>
      </w:pPr>
      <w:r w:rsidRPr="00283E44">
        <w:rPr>
          <w:rFonts w:ascii="Arial Nova" w:hAnsi="Arial Nova"/>
        </w:rPr>
        <w:t>1.</w:t>
      </w:r>
      <w:r w:rsidRPr="00283E44">
        <w:rPr>
          <w:rFonts w:ascii="Arial Nova" w:hAnsi="Arial Nova"/>
        </w:rPr>
        <w:tab/>
      </w:r>
      <w:r w:rsidR="00EC0BDC" w:rsidRPr="00283E44">
        <w:rPr>
          <w:rFonts w:ascii="Arial Nova" w:eastAsia="Times New Roman" w:hAnsi="Arial Nova" w:cs="Times New Roman"/>
          <w:lang w:eastAsia="en-GB"/>
        </w:rPr>
        <w:t>Voluntary aided academies may require parents/carers who have expressed a preference for the school on the SCAF, to provide additional information which is not contained on the SCAF.  Additional information can be requested on a supplementary form; this should only be necessary where the additional information is required for the governing body to apply their oversubscription criteria to the application.</w:t>
      </w:r>
    </w:p>
    <w:p w14:paraId="62DB9E5E" w14:textId="77777777" w:rsidR="00EC0BDC" w:rsidRPr="00283E44" w:rsidRDefault="00EC0BDC" w:rsidP="00EC0BD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2.</w:t>
      </w:r>
      <w:r w:rsidRPr="00283E44">
        <w:rPr>
          <w:rFonts w:ascii="Arial Nova" w:eastAsia="Times New Roman" w:hAnsi="Arial Nova" w:cs="Times New Roman"/>
          <w:lang w:eastAsia="en-GB"/>
        </w:rPr>
        <w:tab/>
        <w:t xml:space="preserve">A supplementary form is not regarded as a valid application form unless the parent/carer has also completed the appropriate home local authority SCAF and the academy is nominated on it.  Supplementary forms should be returned directly to the VA academy </w:t>
      </w:r>
      <w:proofErr w:type="spellStart"/>
      <w:r w:rsidRPr="00283E44">
        <w:rPr>
          <w:rFonts w:ascii="Arial Nova" w:eastAsia="Times New Roman" w:hAnsi="Arial Nova" w:cs="Times New Roman"/>
          <w:lang w:eastAsia="en-GB"/>
        </w:rPr>
        <w:t>preferenced</w:t>
      </w:r>
      <w:proofErr w:type="spellEnd"/>
      <w:r w:rsidRPr="00283E44">
        <w:rPr>
          <w:rFonts w:ascii="Arial Nova" w:eastAsia="Times New Roman" w:hAnsi="Arial Nova" w:cs="Times New Roman"/>
          <w:lang w:eastAsia="en-GB"/>
        </w:rPr>
        <w:t>. The LA will send to each VA academy weekly a list of SCAFs received preferencing that academy and the academy must inform the LA if a supplementary form has been received for any pupil not included on the weekly list.</w:t>
      </w:r>
    </w:p>
    <w:p w14:paraId="1E57546B" w14:textId="77777777" w:rsidR="00EC0BDC" w:rsidRPr="00283E44" w:rsidRDefault="00EC0BDC" w:rsidP="00EC0BDC">
      <w:pPr>
        <w:spacing w:after="0" w:line="240" w:lineRule="auto"/>
        <w:ind w:left="720" w:hanging="720"/>
        <w:rPr>
          <w:rFonts w:ascii="Arial Nova" w:eastAsia="Times New Roman" w:hAnsi="Arial Nova" w:cs="Times New Roman"/>
          <w:lang w:eastAsia="en-GB"/>
        </w:rPr>
      </w:pPr>
    </w:p>
    <w:p w14:paraId="174E3F4D" w14:textId="77777777" w:rsidR="00EC0BDC" w:rsidRPr="00283E44" w:rsidRDefault="00EC0BDC" w:rsidP="00EC0BD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3.</w:t>
      </w:r>
      <w:r w:rsidRPr="00283E44">
        <w:rPr>
          <w:rFonts w:ascii="Arial Nova" w:eastAsia="Times New Roman" w:hAnsi="Arial Nova" w:cs="Times New Roman"/>
          <w:lang w:eastAsia="en-GB"/>
        </w:rPr>
        <w:tab/>
        <w:t>Where a supplementary form is not submitted to the relevant VA academy in addition to the SCAF, it is very likely to affect the consideration by the governing body of that academy of the preference expressed.</w:t>
      </w:r>
    </w:p>
    <w:p w14:paraId="2FDF29D1" w14:textId="77777777" w:rsidR="00EC0BDC" w:rsidRPr="00283E44" w:rsidRDefault="00EC0BDC" w:rsidP="00EC0BDC">
      <w:pPr>
        <w:spacing w:after="0" w:line="240" w:lineRule="auto"/>
        <w:ind w:left="720" w:hanging="720"/>
        <w:rPr>
          <w:rFonts w:ascii="Arial Nova" w:eastAsia="Times New Roman" w:hAnsi="Arial Nova" w:cs="Times New Roman"/>
          <w:lang w:eastAsia="en-GB"/>
        </w:rPr>
      </w:pPr>
    </w:p>
    <w:p w14:paraId="1F53FD49" w14:textId="77777777" w:rsidR="00EC0BDC" w:rsidRPr="00283E44" w:rsidRDefault="00EC0BDC" w:rsidP="00EC0BD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4.</w:t>
      </w:r>
      <w:r w:rsidRPr="00283E44">
        <w:rPr>
          <w:rFonts w:ascii="Arial Nova" w:eastAsia="Times New Roman" w:hAnsi="Arial Nova" w:cs="Times New Roman"/>
          <w:lang w:eastAsia="en-GB"/>
        </w:rPr>
        <w:tab/>
        <w:t xml:space="preserve">The governing body of a voluntary aided academy may determine </w:t>
      </w:r>
      <w:proofErr w:type="gramStart"/>
      <w:r w:rsidRPr="00283E44">
        <w:rPr>
          <w:rFonts w:ascii="Arial Nova" w:eastAsia="Times New Roman" w:hAnsi="Arial Nova" w:cs="Times New Roman"/>
          <w:lang w:eastAsia="en-GB"/>
        </w:rPr>
        <w:t>whether or not</w:t>
      </w:r>
      <w:proofErr w:type="gramEnd"/>
      <w:r w:rsidRPr="00283E44">
        <w:rPr>
          <w:rFonts w:ascii="Arial Nova" w:eastAsia="Times New Roman" w:hAnsi="Arial Nova" w:cs="Times New Roman"/>
          <w:lang w:eastAsia="en-GB"/>
        </w:rPr>
        <w:t xml:space="preserve"> to obtain a copy of the supplementary form where the parent/carer has failed to submit one with their SCAF.</w:t>
      </w:r>
    </w:p>
    <w:p w14:paraId="7428A27F" w14:textId="77777777" w:rsidR="00EC0BDC" w:rsidRPr="00283E44" w:rsidRDefault="00EC0BDC" w:rsidP="00EC0BDC">
      <w:pPr>
        <w:spacing w:after="0" w:line="240" w:lineRule="auto"/>
        <w:ind w:left="720" w:hanging="720"/>
        <w:rPr>
          <w:rFonts w:ascii="Arial Nova" w:eastAsia="Times New Roman" w:hAnsi="Arial Nova" w:cs="Times New Roman"/>
          <w:lang w:eastAsia="en-GB"/>
        </w:rPr>
      </w:pPr>
    </w:p>
    <w:p w14:paraId="55EEDF31" w14:textId="77777777" w:rsidR="00EC0BDC" w:rsidRPr="00283E44" w:rsidRDefault="00EC0BDC" w:rsidP="00EC0BD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5.</w:t>
      </w:r>
      <w:r w:rsidRPr="00283E44">
        <w:rPr>
          <w:rFonts w:ascii="Arial Nova" w:eastAsia="Times New Roman" w:hAnsi="Arial Nova" w:cs="Times New Roman"/>
          <w:lang w:eastAsia="en-GB"/>
        </w:rPr>
        <w:tab/>
        <w:t xml:space="preserve">When a VA academy has failed to obtain a supplementary form but there is a SCAF, the application must proceed because a valid application has been made.  </w:t>
      </w:r>
    </w:p>
    <w:p w14:paraId="7B64755F" w14:textId="57F7B15A" w:rsidR="00733272" w:rsidRPr="00283E44" w:rsidRDefault="00733272" w:rsidP="00BC44DF">
      <w:pPr>
        <w:spacing w:after="200" w:line="276" w:lineRule="auto"/>
        <w:rPr>
          <w:rFonts w:ascii="Arial Nova" w:hAnsi="Arial Nova"/>
          <w:b/>
          <w:color w:val="385623" w:themeColor="accent6" w:themeShade="80"/>
        </w:rPr>
      </w:pPr>
    </w:p>
    <w:p w14:paraId="7C28B98A" w14:textId="42596AD6" w:rsidR="00BC44DF" w:rsidRPr="00A43D50" w:rsidRDefault="00BC44DF" w:rsidP="00BC44DF">
      <w:pPr>
        <w:spacing w:after="200" w:line="276" w:lineRule="auto"/>
        <w:rPr>
          <w:rFonts w:ascii="Arial Nova" w:hAnsi="Arial Nova"/>
          <w:b/>
          <w:color w:val="385623" w:themeColor="accent6" w:themeShade="80"/>
          <w:sz w:val="32"/>
          <w:szCs w:val="32"/>
        </w:rPr>
      </w:pPr>
      <w:r w:rsidRPr="00A43D50">
        <w:rPr>
          <w:rFonts w:ascii="Arial Nova" w:hAnsi="Arial Nova"/>
          <w:b/>
          <w:color w:val="385623" w:themeColor="accent6" w:themeShade="80"/>
          <w:sz w:val="32"/>
          <w:szCs w:val="32"/>
        </w:rPr>
        <w:t>PROCEDURE</w:t>
      </w:r>
    </w:p>
    <w:p w14:paraId="5498DF71" w14:textId="77777777" w:rsidR="002331DA" w:rsidRPr="00283E44" w:rsidRDefault="002331DA" w:rsidP="002331DA">
      <w:p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The LA will act as a clearing house for the allocation of places by the relevant admission authorities in response to SCAFs received.  Except where acting in its separate capacity as an admission authority for community schools, the LA will not be making any decision with respect to the offer or refusal of a place in response to any application form.</w:t>
      </w:r>
    </w:p>
    <w:p w14:paraId="07C0CA2C" w14:textId="77777777" w:rsidR="002331DA" w:rsidRPr="00283E44" w:rsidRDefault="002331DA" w:rsidP="002331DA">
      <w:pPr>
        <w:spacing w:after="0" w:line="240" w:lineRule="auto"/>
        <w:rPr>
          <w:rFonts w:ascii="Arial Nova" w:eastAsia="Times New Roman" w:hAnsi="Arial Nova" w:cs="Times New Roman"/>
          <w:lang w:eastAsia="en-GB"/>
        </w:rPr>
      </w:pPr>
    </w:p>
    <w:p w14:paraId="0A189E7A" w14:textId="7090BA5B" w:rsidR="002331DA" w:rsidRPr="00283E44" w:rsidRDefault="002331DA" w:rsidP="002331DA">
      <w:pPr>
        <w:spacing w:after="0" w:line="240" w:lineRule="auto"/>
        <w:ind w:left="720" w:hanging="720"/>
        <w:rPr>
          <w:rFonts w:ascii="Arial Nova" w:eastAsia="Times New Roman" w:hAnsi="Arial Nova" w:cs="Times New Roman"/>
          <w:b/>
          <w:u w:val="single"/>
          <w:lang w:eastAsia="en-GB"/>
        </w:rPr>
      </w:pPr>
      <w:r w:rsidRPr="00283E44">
        <w:rPr>
          <w:rFonts w:ascii="Arial Nova" w:eastAsia="Times New Roman" w:hAnsi="Arial Nova" w:cs="Times New Roman"/>
          <w:lang w:eastAsia="en-GB"/>
        </w:rPr>
        <w:t>1.</w:t>
      </w:r>
      <w:r w:rsidRPr="00283E44">
        <w:rPr>
          <w:rFonts w:ascii="Arial Nova" w:eastAsia="Times New Roman" w:hAnsi="Arial Nova" w:cs="Times New Roman"/>
          <w:lang w:eastAsia="en-GB"/>
        </w:rPr>
        <w:tab/>
        <w:t xml:space="preserve">By </w:t>
      </w:r>
      <w:r w:rsidR="00B15DB0">
        <w:rPr>
          <w:rFonts w:ascii="Arial Nova" w:eastAsia="Times New Roman" w:hAnsi="Arial Nova" w:cs="Times New Roman"/>
          <w:b/>
          <w:u w:val="single"/>
          <w:lang w:eastAsia="en-GB"/>
        </w:rPr>
        <w:t>18 August 2025</w:t>
      </w:r>
      <w:r w:rsidRPr="00283E44">
        <w:rPr>
          <w:rFonts w:ascii="Arial Nova" w:eastAsia="Times New Roman" w:hAnsi="Arial Nova" w:cs="Times New Roman"/>
          <w:lang w:eastAsia="en-GB"/>
        </w:rPr>
        <w:t xml:space="preserve"> the LA will </w:t>
      </w:r>
      <w:r w:rsidR="00B15DB0">
        <w:rPr>
          <w:rFonts w:ascii="Arial Nova" w:eastAsia="Times New Roman" w:hAnsi="Arial Nova" w:cs="Times New Roman"/>
          <w:lang w:eastAsia="en-GB"/>
        </w:rPr>
        <w:t xml:space="preserve">make the application process open to Nottingham city residents. The LA will </w:t>
      </w:r>
      <w:r w:rsidRPr="00283E44">
        <w:rPr>
          <w:rFonts w:ascii="Arial Nova" w:eastAsia="Times New Roman" w:hAnsi="Arial Nova" w:cs="Times New Roman"/>
          <w:lang w:eastAsia="en-GB"/>
        </w:rPr>
        <w:t xml:space="preserve">distribute application </w:t>
      </w:r>
      <w:r w:rsidR="00EC28F3">
        <w:rPr>
          <w:rFonts w:ascii="Arial Nova" w:eastAsia="Times New Roman" w:hAnsi="Arial Nova" w:cs="Times New Roman"/>
          <w:lang w:eastAsia="en-GB"/>
        </w:rPr>
        <w:t>information</w:t>
      </w:r>
      <w:r w:rsidRPr="00283E44">
        <w:rPr>
          <w:rFonts w:ascii="Arial Nova" w:eastAsia="Times New Roman" w:hAnsi="Arial Nova" w:cs="Times New Roman"/>
          <w:lang w:eastAsia="en-GB"/>
        </w:rPr>
        <w:t xml:space="preserve"> via primary schools to parents/carers resident in Nottingham City</w:t>
      </w:r>
      <w:r w:rsidR="00B15DB0">
        <w:rPr>
          <w:rFonts w:ascii="Arial Nova" w:eastAsia="Times New Roman" w:hAnsi="Arial Nova" w:cs="Times New Roman"/>
          <w:lang w:eastAsia="en-GB"/>
        </w:rPr>
        <w:t xml:space="preserve"> early in the beginning of term </w:t>
      </w:r>
      <w:r w:rsidRPr="00283E44">
        <w:rPr>
          <w:rFonts w:ascii="Arial Nova" w:eastAsia="Times New Roman" w:hAnsi="Arial Nova" w:cs="Times New Roman"/>
          <w:b/>
          <w:u w:val="single"/>
          <w:lang w:eastAsia="en-GB"/>
        </w:rPr>
        <w:t>September 202</w:t>
      </w:r>
      <w:r w:rsidR="00B15DB0">
        <w:rPr>
          <w:rFonts w:ascii="Arial Nova" w:eastAsia="Times New Roman" w:hAnsi="Arial Nova" w:cs="Times New Roman"/>
          <w:b/>
          <w:u w:val="single"/>
          <w:lang w:eastAsia="en-GB"/>
        </w:rPr>
        <w:t>5</w:t>
      </w:r>
      <w:r w:rsidRPr="00283E44">
        <w:rPr>
          <w:rFonts w:ascii="Arial Nova" w:eastAsia="Times New Roman" w:hAnsi="Arial Nova" w:cs="Times New Roman"/>
          <w:b/>
          <w:u w:val="single"/>
          <w:lang w:eastAsia="en-GB"/>
        </w:rPr>
        <w:t>.</w:t>
      </w:r>
    </w:p>
    <w:p w14:paraId="6D847367" w14:textId="77777777" w:rsidR="002331DA" w:rsidRPr="00283E44" w:rsidRDefault="002331DA" w:rsidP="002331DA">
      <w:pPr>
        <w:spacing w:after="0" w:line="240" w:lineRule="auto"/>
        <w:rPr>
          <w:rFonts w:ascii="Arial Nova" w:eastAsia="Times New Roman" w:hAnsi="Arial Nova" w:cs="Times New Roman"/>
          <w:lang w:eastAsia="en-GB"/>
        </w:rPr>
      </w:pPr>
    </w:p>
    <w:p w14:paraId="0D4C2265" w14:textId="7767AF14" w:rsidR="002331DA" w:rsidRPr="00283E44" w:rsidRDefault="002331DA" w:rsidP="002331DA">
      <w:pPr>
        <w:spacing w:after="0" w:line="240" w:lineRule="auto"/>
        <w:rPr>
          <w:rFonts w:ascii="Arial Nova" w:eastAsia="Times New Roman" w:hAnsi="Arial Nova" w:cs="Times New Roman"/>
          <w:b/>
          <w:lang w:eastAsia="en-GB"/>
        </w:rPr>
      </w:pPr>
      <w:r w:rsidRPr="00283E44">
        <w:rPr>
          <w:rFonts w:ascii="Arial Nova" w:eastAsia="Times New Roman" w:hAnsi="Arial Nova" w:cs="Times New Roman"/>
          <w:lang w:eastAsia="en-GB"/>
        </w:rPr>
        <w:t>2.</w:t>
      </w:r>
      <w:r w:rsidRPr="00283E44">
        <w:rPr>
          <w:rFonts w:ascii="Arial Nova" w:eastAsia="Times New Roman" w:hAnsi="Arial Nova" w:cs="Times New Roman"/>
          <w:lang w:eastAsia="en-GB"/>
        </w:rPr>
        <w:tab/>
        <w:t xml:space="preserve">The closing date for applications is </w:t>
      </w:r>
      <w:r w:rsidRPr="00283E44">
        <w:rPr>
          <w:rFonts w:ascii="Arial Nova" w:eastAsia="Times New Roman" w:hAnsi="Arial Nova" w:cs="Times New Roman"/>
          <w:b/>
          <w:u w:val="single"/>
          <w:lang w:eastAsia="en-GB"/>
        </w:rPr>
        <w:t>31 October</w:t>
      </w:r>
      <w:r w:rsidR="00B15DB0">
        <w:rPr>
          <w:rFonts w:ascii="Arial Nova" w:eastAsia="Times New Roman" w:hAnsi="Arial Nova" w:cs="Times New Roman"/>
          <w:b/>
          <w:u w:val="single"/>
          <w:lang w:eastAsia="en-GB"/>
        </w:rPr>
        <w:t xml:space="preserve"> each year. </w:t>
      </w:r>
    </w:p>
    <w:p w14:paraId="3CD0266D" w14:textId="77777777" w:rsidR="002331DA" w:rsidRPr="00283E44" w:rsidRDefault="002331DA" w:rsidP="002331DA">
      <w:pPr>
        <w:spacing w:after="0" w:line="240" w:lineRule="auto"/>
        <w:rPr>
          <w:rFonts w:ascii="Arial Nova" w:eastAsia="Times New Roman" w:hAnsi="Arial Nova" w:cs="Times New Roman"/>
          <w:lang w:eastAsia="en-GB"/>
        </w:rPr>
      </w:pPr>
    </w:p>
    <w:p w14:paraId="185F041C" w14:textId="6B03E38E"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3.</w:t>
      </w:r>
      <w:r w:rsidRPr="00283E44">
        <w:rPr>
          <w:rFonts w:ascii="Arial Nova" w:eastAsia="Times New Roman" w:hAnsi="Arial Nova" w:cs="Times New Roman"/>
          <w:lang w:eastAsia="en-GB"/>
        </w:rPr>
        <w:tab/>
        <w:t xml:space="preserve">By </w:t>
      </w:r>
      <w:r w:rsidRPr="00283E44">
        <w:rPr>
          <w:rFonts w:ascii="Arial Nova" w:eastAsia="Times New Roman" w:hAnsi="Arial Nova" w:cs="Times New Roman"/>
          <w:b/>
          <w:u w:val="single"/>
          <w:lang w:eastAsia="en-GB"/>
        </w:rPr>
        <w:t>1</w:t>
      </w:r>
      <w:r w:rsidR="00B15DB0">
        <w:rPr>
          <w:rFonts w:ascii="Arial Nova" w:eastAsia="Times New Roman" w:hAnsi="Arial Nova" w:cs="Times New Roman"/>
          <w:b/>
          <w:u w:val="single"/>
          <w:lang w:eastAsia="en-GB"/>
        </w:rPr>
        <w:t>0</w:t>
      </w:r>
      <w:r w:rsidRPr="00283E44">
        <w:rPr>
          <w:rFonts w:ascii="Arial Nova" w:eastAsia="Times New Roman" w:hAnsi="Arial Nova" w:cs="Times New Roman"/>
          <w:b/>
          <w:u w:val="single"/>
          <w:lang w:eastAsia="en-GB"/>
        </w:rPr>
        <w:t xml:space="preserve"> November 202</w:t>
      </w:r>
      <w:r w:rsidR="00B15DB0">
        <w:rPr>
          <w:rFonts w:ascii="Arial Nova" w:eastAsia="Times New Roman" w:hAnsi="Arial Nova" w:cs="Times New Roman"/>
          <w:b/>
          <w:u w:val="single"/>
          <w:lang w:eastAsia="en-GB"/>
        </w:rPr>
        <w:t>5</w:t>
      </w:r>
      <w:r w:rsidRPr="00283E44">
        <w:rPr>
          <w:rFonts w:ascii="Arial Nova" w:eastAsia="Times New Roman" w:hAnsi="Arial Nova" w:cs="Times New Roman"/>
          <w:b/>
          <w:lang w:eastAsia="en-GB"/>
        </w:rPr>
        <w:t xml:space="preserve"> </w:t>
      </w:r>
      <w:r w:rsidRPr="00283E44">
        <w:rPr>
          <w:rFonts w:ascii="Arial Nova" w:eastAsia="Times New Roman" w:hAnsi="Arial Nova" w:cs="Times New Roman"/>
          <w:lang w:eastAsia="en-GB"/>
        </w:rPr>
        <w:t xml:space="preserve">the LA will send to other local authorities details of the applicants who have applied for schools in their area.  </w:t>
      </w:r>
    </w:p>
    <w:p w14:paraId="102D57DA" w14:textId="77777777" w:rsidR="002331DA" w:rsidRPr="00283E44" w:rsidRDefault="002331DA" w:rsidP="002331DA">
      <w:pPr>
        <w:spacing w:after="0" w:line="240" w:lineRule="auto"/>
        <w:rPr>
          <w:rFonts w:ascii="Arial Nova" w:eastAsia="Times New Roman" w:hAnsi="Arial Nova" w:cs="Times New Roman"/>
          <w:lang w:eastAsia="en-GB"/>
        </w:rPr>
      </w:pPr>
    </w:p>
    <w:p w14:paraId="36900A15" w14:textId="53D4549C"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4.</w:t>
      </w:r>
      <w:r w:rsidRPr="00283E44">
        <w:rPr>
          <w:rFonts w:ascii="Arial Nova" w:eastAsia="Times New Roman" w:hAnsi="Arial Nova" w:cs="Times New Roman"/>
          <w:lang w:eastAsia="en-GB"/>
        </w:rPr>
        <w:tab/>
        <w:t xml:space="preserve">By </w:t>
      </w:r>
      <w:r w:rsidR="00115A06">
        <w:rPr>
          <w:rFonts w:ascii="Arial Nova" w:eastAsia="Times New Roman" w:hAnsi="Arial Nova" w:cs="Times New Roman"/>
          <w:b/>
          <w:u w:val="single"/>
          <w:lang w:eastAsia="en-GB"/>
        </w:rPr>
        <w:t>1</w:t>
      </w:r>
      <w:r w:rsidRPr="00283E44">
        <w:rPr>
          <w:rFonts w:ascii="Arial Nova" w:eastAsia="Times New Roman" w:hAnsi="Arial Nova" w:cs="Times New Roman"/>
          <w:b/>
          <w:u w:val="single"/>
          <w:lang w:eastAsia="en-GB"/>
        </w:rPr>
        <w:t xml:space="preserve"> December 202</w:t>
      </w:r>
      <w:r w:rsidR="00115A06">
        <w:rPr>
          <w:rFonts w:ascii="Arial Nova" w:eastAsia="Times New Roman" w:hAnsi="Arial Nova" w:cs="Times New Roman"/>
          <w:b/>
          <w:u w:val="single"/>
          <w:lang w:eastAsia="en-GB"/>
        </w:rPr>
        <w:t>5</w:t>
      </w:r>
      <w:r w:rsidRPr="00283E44">
        <w:rPr>
          <w:rFonts w:ascii="Arial Nova" w:eastAsia="Times New Roman" w:hAnsi="Arial Nova" w:cs="Times New Roman"/>
          <w:b/>
          <w:lang w:eastAsia="en-GB"/>
        </w:rPr>
        <w:t xml:space="preserve"> </w:t>
      </w:r>
      <w:r w:rsidRPr="00283E44">
        <w:rPr>
          <w:rFonts w:ascii="Arial Nova" w:eastAsia="Times New Roman" w:hAnsi="Arial Nova" w:cs="Times New Roman"/>
          <w:lang w:eastAsia="en-GB"/>
        </w:rPr>
        <w:t xml:space="preserve">the LA will send to the admission authority of each Nottingham City school details of the applicants who have applied for a place at their school.  The LA will also provide details of all applicants who have applied for their schools by use of DfE common data sets and any supplementary information received.  </w:t>
      </w:r>
    </w:p>
    <w:p w14:paraId="4EDF90D5"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p>
    <w:p w14:paraId="71C426F9"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5.</w:t>
      </w:r>
      <w:r w:rsidRPr="00283E44">
        <w:rPr>
          <w:rFonts w:ascii="Arial Nova" w:eastAsia="Times New Roman" w:hAnsi="Arial Nova" w:cs="Times New Roman"/>
          <w:lang w:eastAsia="en-GB"/>
        </w:rPr>
        <w:tab/>
        <w:t xml:space="preserve">In considering applications for admission to Nottingham City schools the order of ranking as stated on the SCAF </w:t>
      </w:r>
      <w:r w:rsidRPr="00283E44">
        <w:rPr>
          <w:rFonts w:ascii="Arial Nova" w:eastAsia="Times New Roman" w:hAnsi="Arial Nova" w:cs="Times New Roman"/>
          <w:b/>
          <w:u w:val="single"/>
          <w:lang w:eastAsia="en-GB"/>
        </w:rPr>
        <w:t>will not</w:t>
      </w:r>
      <w:r w:rsidRPr="00283E44">
        <w:rPr>
          <w:rFonts w:ascii="Arial Nova" w:eastAsia="Times New Roman" w:hAnsi="Arial Nova" w:cs="Times New Roman"/>
          <w:b/>
          <w:lang w:eastAsia="en-GB"/>
        </w:rPr>
        <w:t xml:space="preserve"> </w:t>
      </w:r>
      <w:r w:rsidRPr="00283E44">
        <w:rPr>
          <w:rFonts w:ascii="Arial Nova" w:eastAsia="Times New Roman" w:hAnsi="Arial Nova" w:cs="Times New Roman"/>
          <w:lang w:eastAsia="en-GB"/>
        </w:rPr>
        <w:t xml:space="preserve">be revealed.  </w:t>
      </w:r>
    </w:p>
    <w:p w14:paraId="0D18185E"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p>
    <w:p w14:paraId="706B9601"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6.</w:t>
      </w:r>
      <w:r w:rsidRPr="00283E44">
        <w:rPr>
          <w:rFonts w:ascii="Arial Nova" w:eastAsia="Times New Roman" w:hAnsi="Arial Nova" w:cs="Times New Roman"/>
          <w:lang w:eastAsia="en-GB"/>
        </w:rPr>
        <w:tab/>
        <w:t>For all preferences stated on any completed common application form received, the respective admission authorities will apply their published admission criteria.</w:t>
      </w:r>
    </w:p>
    <w:p w14:paraId="6A66859E" w14:textId="77777777" w:rsidR="002331DA" w:rsidRPr="00283E44" w:rsidRDefault="002331DA" w:rsidP="002331DA">
      <w:pPr>
        <w:spacing w:after="0" w:line="240" w:lineRule="auto"/>
        <w:rPr>
          <w:rFonts w:ascii="Arial Nova" w:eastAsia="Times New Roman" w:hAnsi="Arial Nova" w:cs="Times New Roman"/>
          <w:lang w:eastAsia="en-GB"/>
        </w:rPr>
      </w:pPr>
    </w:p>
    <w:p w14:paraId="7A20F5E8" w14:textId="067A5524"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7.</w:t>
      </w:r>
      <w:r w:rsidRPr="00283E44">
        <w:rPr>
          <w:rFonts w:ascii="Arial Nova" w:eastAsia="Times New Roman" w:hAnsi="Arial Nova" w:cs="Times New Roman"/>
          <w:lang w:eastAsia="en-GB"/>
        </w:rPr>
        <w:tab/>
        <w:t xml:space="preserve">By </w:t>
      </w:r>
      <w:r w:rsidRPr="00283E44">
        <w:rPr>
          <w:rFonts w:ascii="Arial Nova" w:eastAsia="Times New Roman" w:hAnsi="Arial Nova" w:cs="Times New Roman"/>
          <w:b/>
          <w:u w:val="single"/>
          <w:lang w:eastAsia="en-GB"/>
        </w:rPr>
        <w:t>1</w:t>
      </w:r>
      <w:r w:rsidR="00115A06">
        <w:rPr>
          <w:rFonts w:ascii="Arial Nova" w:eastAsia="Times New Roman" w:hAnsi="Arial Nova" w:cs="Times New Roman"/>
          <w:b/>
          <w:u w:val="single"/>
          <w:lang w:eastAsia="en-GB"/>
        </w:rPr>
        <w:t>5</w:t>
      </w:r>
      <w:r w:rsidRPr="00283E44">
        <w:rPr>
          <w:rFonts w:ascii="Arial Nova" w:eastAsia="Times New Roman" w:hAnsi="Arial Nova" w:cs="Times New Roman"/>
          <w:b/>
          <w:u w:val="single"/>
          <w:lang w:eastAsia="en-GB"/>
        </w:rPr>
        <w:t xml:space="preserve"> December 202</w:t>
      </w:r>
      <w:r w:rsidR="00115A06">
        <w:rPr>
          <w:rFonts w:ascii="Arial Nova" w:eastAsia="Times New Roman" w:hAnsi="Arial Nova" w:cs="Times New Roman"/>
          <w:b/>
          <w:u w:val="single"/>
          <w:lang w:eastAsia="en-GB"/>
        </w:rPr>
        <w:t>5</w:t>
      </w:r>
      <w:r w:rsidRPr="00283E44">
        <w:rPr>
          <w:rFonts w:ascii="Arial Nova" w:eastAsia="Times New Roman" w:hAnsi="Arial Nova" w:cs="Times New Roman"/>
          <w:lang w:eastAsia="en-GB"/>
        </w:rPr>
        <w:t xml:space="preserve"> the LA will have received from other admission authorities in Nottingham City a list of children who can be offered a place and those who cannot. All applications should be ranked, not just those to whom places can be offered.</w:t>
      </w:r>
    </w:p>
    <w:p w14:paraId="5D86BA9E" w14:textId="77777777" w:rsidR="002331DA" w:rsidRPr="00283E44" w:rsidRDefault="002331DA" w:rsidP="002331DA">
      <w:p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 </w:t>
      </w:r>
    </w:p>
    <w:p w14:paraId="14B22AA0" w14:textId="0910682A"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8.</w:t>
      </w:r>
      <w:r w:rsidRPr="00283E44">
        <w:rPr>
          <w:rFonts w:ascii="Arial Nova" w:eastAsia="Times New Roman" w:hAnsi="Arial Nova" w:cs="Times New Roman"/>
          <w:lang w:eastAsia="en-GB"/>
        </w:rPr>
        <w:tab/>
        <w:t xml:space="preserve">By </w:t>
      </w:r>
      <w:r w:rsidR="00115A06">
        <w:rPr>
          <w:rFonts w:ascii="Arial Nova" w:eastAsia="Times New Roman" w:hAnsi="Arial Nova" w:cs="Times New Roman"/>
          <w:b/>
          <w:u w:val="single"/>
          <w:lang w:eastAsia="en-GB"/>
        </w:rPr>
        <w:t>19</w:t>
      </w:r>
      <w:r w:rsidRPr="00283E44">
        <w:rPr>
          <w:rFonts w:ascii="Arial Nova" w:eastAsia="Times New Roman" w:hAnsi="Arial Nova" w:cs="Times New Roman"/>
          <w:b/>
          <w:u w:val="single"/>
          <w:lang w:eastAsia="en-GB"/>
        </w:rPr>
        <w:t xml:space="preserve"> January 202</w:t>
      </w:r>
      <w:r w:rsidR="00115A06">
        <w:rPr>
          <w:rFonts w:ascii="Arial Nova" w:eastAsia="Times New Roman" w:hAnsi="Arial Nova" w:cs="Times New Roman"/>
          <w:b/>
          <w:u w:val="single"/>
          <w:lang w:eastAsia="en-GB"/>
        </w:rPr>
        <w:t>6</w:t>
      </w:r>
      <w:r w:rsidRPr="00283E44">
        <w:rPr>
          <w:rFonts w:ascii="Arial Nova" w:eastAsia="Times New Roman" w:hAnsi="Arial Nova" w:cs="Times New Roman"/>
          <w:color w:val="FF0000"/>
          <w:lang w:eastAsia="en-GB"/>
        </w:rPr>
        <w:t xml:space="preserve"> </w:t>
      </w:r>
      <w:r w:rsidRPr="00283E44">
        <w:rPr>
          <w:rFonts w:ascii="Arial Nova" w:eastAsia="Times New Roman" w:hAnsi="Arial Nova" w:cs="Times New Roman"/>
          <w:lang w:eastAsia="en-GB"/>
        </w:rPr>
        <w:t>the LA will compare the list of provisional offers for Nottingham City schools/academies against the list of provisional offers from Nottinghamshire County Council and other admission authorities and:</w:t>
      </w:r>
    </w:p>
    <w:p w14:paraId="1219ECD5" w14:textId="77777777" w:rsidR="002331DA" w:rsidRPr="00283E44" w:rsidRDefault="002331DA" w:rsidP="002331DA">
      <w:pPr>
        <w:spacing w:after="0" w:line="240" w:lineRule="auto"/>
        <w:ind w:left="1440" w:hanging="720"/>
        <w:rPr>
          <w:rFonts w:ascii="Arial Nova" w:eastAsia="Times New Roman" w:hAnsi="Arial Nova" w:cs="Times New Roman"/>
          <w:i/>
          <w:lang w:eastAsia="en-GB"/>
        </w:rPr>
      </w:pPr>
    </w:p>
    <w:p w14:paraId="079F5D68" w14:textId="77777777" w:rsidR="002331DA" w:rsidRPr="00283E44" w:rsidRDefault="002331DA" w:rsidP="00FD4871">
      <w:pPr>
        <w:numPr>
          <w:ilvl w:val="0"/>
          <w:numId w:val="17"/>
        </w:numPr>
        <w:spacing w:after="0" w:line="240" w:lineRule="auto"/>
        <w:ind w:left="993" w:hanging="295"/>
        <w:rPr>
          <w:rFonts w:ascii="Arial Nova" w:eastAsia="Times New Roman" w:hAnsi="Arial Nova" w:cs="Times New Roman"/>
          <w:lang w:eastAsia="en-GB"/>
        </w:rPr>
      </w:pPr>
      <w:r w:rsidRPr="00283E44">
        <w:rPr>
          <w:rFonts w:ascii="Arial Nova" w:eastAsia="Times New Roman" w:hAnsi="Arial Nova" w:cs="Times New Roman"/>
          <w:lang w:eastAsia="en-GB"/>
        </w:rPr>
        <w:t xml:space="preserve">determine which provisional offers will be made to Nottingham City residents taking account of the ranking of the preferences on the </w:t>
      </w:r>
      <w:proofErr w:type="gramStart"/>
      <w:r w:rsidRPr="00283E44">
        <w:rPr>
          <w:rFonts w:ascii="Arial Nova" w:eastAsia="Times New Roman" w:hAnsi="Arial Nova" w:cs="Times New Roman"/>
          <w:lang w:eastAsia="en-GB"/>
        </w:rPr>
        <w:t>SCAF;</w:t>
      </w:r>
      <w:proofErr w:type="gramEnd"/>
    </w:p>
    <w:p w14:paraId="07CF10D6" w14:textId="77777777" w:rsidR="002331DA" w:rsidRPr="00283E44" w:rsidRDefault="002331DA" w:rsidP="002331DA">
      <w:pPr>
        <w:spacing w:after="0" w:line="240" w:lineRule="auto"/>
        <w:ind w:left="1440"/>
        <w:rPr>
          <w:rFonts w:ascii="Arial Nova" w:eastAsia="Times New Roman" w:hAnsi="Arial Nova" w:cs="Times New Roman"/>
          <w:lang w:eastAsia="en-GB"/>
        </w:rPr>
      </w:pPr>
    </w:p>
    <w:p w14:paraId="2DC5A21B" w14:textId="77777777" w:rsidR="002331DA" w:rsidRPr="00283E44" w:rsidRDefault="002331DA" w:rsidP="00FD4871">
      <w:pPr>
        <w:numPr>
          <w:ilvl w:val="0"/>
          <w:numId w:val="17"/>
        </w:numPr>
        <w:spacing w:after="0" w:line="240" w:lineRule="auto"/>
        <w:ind w:left="993" w:hanging="273"/>
        <w:rPr>
          <w:rFonts w:ascii="Arial Nova" w:eastAsia="Times New Roman" w:hAnsi="Arial Nova" w:cs="Times New Roman"/>
          <w:lang w:eastAsia="en-GB"/>
        </w:rPr>
      </w:pPr>
      <w:r w:rsidRPr="00283E44">
        <w:rPr>
          <w:rFonts w:ascii="Arial Nova" w:eastAsia="Times New Roman" w:hAnsi="Arial Nova" w:cs="Times New Roman"/>
          <w:lang w:eastAsia="en-GB"/>
        </w:rPr>
        <w:t>inform Nottinghamshire County Council, other local authorities and other admission authorities of those provisional offers which are to be accepted and of those which are not to be accepted.</w:t>
      </w:r>
    </w:p>
    <w:p w14:paraId="11E8C0C6" w14:textId="77777777" w:rsidR="002331DA" w:rsidRPr="00283E44" w:rsidRDefault="002331DA" w:rsidP="002331DA">
      <w:pPr>
        <w:spacing w:after="0" w:line="240" w:lineRule="auto"/>
        <w:rPr>
          <w:rFonts w:ascii="Arial Nova" w:eastAsia="Times New Roman" w:hAnsi="Arial Nova" w:cs="Times New Roman"/>
          <w:lang w:eastAsia="en-GB"/>
        </w:rPr>
      </w:pPr>
    </w:p>
    <w:p w14:paraId="2938330A"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9.</w:t>
      </w:r>
      <w:r w:rsidRPr="00283E44">
        <w:rPr>
          <w:rFonts w:ascii="Arial Nova" w:eastAsia="Times New Roman" w:hAnsi="Arial Nova" w:cs="Times New Roman"/>
          <w:lang w:eastAsia="en-GB"/>
        </w:rPr>
        <w:tab/>
        <w:t xml:space="preserve">Where it is the case that a child is eligible for more than one provisional offer of a secondary school place, the parents/carers will be offered the highest ranked of those provisional offers as indicated on the SCAF.  </w:t>
      </w:r>
    </w:p>
    <w:p w14:paraId="6C0AC891" w14:textId="77777777" w:rsidR="002331DA" w:rsidRPr="00283E44" w:rsidRDefault="002331DA" w:rsidP="002331DA">
      <w:pPr>
        <w:spacing w:after="0" w:line="240" w:lineRule="auto"/>
        <w:rPr>
          <w:rFonts w:ascii="Arial Nova" w:eastAsia="Times New Roman" w:hAnsi="Arial Nova" w:cs="Times New Roman"/>
          <w:lang w:eastAsia="en-GB"/>
        </w:rPr>
      </w:pPr>
    </w:p>
    <w:p w14:paraId="74BD5CE2"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lastRenderedPageBreak/>
        <w:t>10.</w:t>
      </w:r>
      <w:r w:rsidRPr="00283E44">
        <w:rPr>
          <w:rFonts w:ascii="Arial Nova" w:eastAsia="Times New Roman" w:hAnsi="Arial Nova" w:cs="Times New Roman"/>
          <w:lang w:eastAsia="en-GB"/>
        </w:rPr>
        <w:tab/>
        <w:t>At the end of the first cycle of determining provisional offers, it will be possible to identify those schools which are undersubscribed or oversubscribed. For undersubscribed secondary schools, it will have been possible to have met all preferences.</w:t>
      </w:r>
    </w:p>
    <w:p w14:paraId="1FA12DD5"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p>
    <w:p w14:paraId="0568153B" w14:textId="356EF76E"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11.</w:t>
      </w:r>
      <w:r w:rsidRPr="00283E44">
        <w:rPr>
          <w:rFonts w:ascii="Arial Nova" w:eastAsia="Times New Roman" w:hAnsi="Arial Nova" w:cs="Times New Roman"/>
          <w:lang w:eastAsia="en-GB"/>
        </w:rPr>
        <w:tab/>
        <w:t xml:space="preserve">By </w:t>
      </w:r>
      <w:r w:rsidR="00107719">
        <w:rPr>
          <w:rFonts w:ascii="Arial Nova" w:eastAsia="Times New Roman" w:hAnsi="Arial Nova" w:cs="Times New Roman"/>
          <w:b/>
          <w:u w:val="single"/>
          <w:lang w:eastAsia="en-GB"/>
        </w:rPr>
        <w:t>9</w:t>
      </w:r>
      <w:r w:rsidRPr="00283E44">
        <w:rPr>
          <w:rFonts w:ascii="Arial Nova" w:eastAsia="Times New Roman" w:hAnsi="Arial Nova" w:cs="Times New Roman"/>
          <w:b/>
          <w:u w:val="single"/>
          <w:lang w:eastAsia="en-GB"/>
        </w:rPr>
        <w:t xml:space="preserve"> February 202</w:t>
      </w:r>
      <w:r w:rsidR="00107719">
        <w:rPr>
          <w:rFonts w:ascii="Arial Nova" w:eastAsia="Times New Roman" w:hAnsi="Arial Nova" w:cs="Times New Roman"/>
          <w:b/>
          <w:u w:val="single"/>
          <w:lang w:eastAsia="en-GB"/>
        </w:rPr>
        <w:t>6</w:t>
      </w:r>
      <w:r w:rsidRPr="00283E44">
        <w:rPr>
          <w:rFonts w:ascii="Arial Nova" w:eastAsia="Times New Roman" w:hAnsi="Arial Nova" w:cs="Times New Roman"/>
          <w:lang w:eastAsia="en-GB"/>
        </w:rPr>
        <w:t xml:space="preserve"> the LA will have received from other admission authorities of Nottingham City schools a list of children who can be offered a place and those who cannot following the 1</w:t>
      </w:r>
      <w:r w:rsidRPr="00283E44">
        <w:rPr>
          <w:rFonts w:ascii="Arial Nova" w:eastAsia="Times New Roman" w:hAnsi="Arial Nova" w:cs="Times New Roman"/>
          <w:vertAlign w:val="superscript"/>
          <w:lang w:eastAsia="en-GB"/>
        </w:rPr>
        <w:t>st</w:t>
      </w:r>
      <w:r w:rsidRPr="00283E44">
        <w:rPr>
          <w:rFonts w:ascii="Arial Nova" w:eastAsia="Times New Roman" w:hAnsi="Arial Nova" w:cs="Times New Roman"/>
          <w:lang w:eastAsia="en-GB"/>
        </w:rPr>
        <w:t xml:space="preserve"> cycle, together with a waiting list.</w:t>
      </w:r>
    </w:p>
    <w:p w14:paraId="05032B8A" w14:textId="77777777" w:rsidR="002331DA" w:rsidRPr="00283E44" w:rsidRDefault="002331DA" w:rsidP="002331DA">
      <w:pPr>
        <w:spacing w:after="0" w:line="240" w:lineRule="auto"/>
        <w:ind w:left="720"/>
        <w:rPr>
          <w:rFonts w:ascii="Arial Nova" w:eastAsia="Times New Roman" w:hAnsi="Arial Nova" w:cs="Times New Roman"/>
          <w:lang w:eastAsia="en-GB"/>
        </w:rPr>
      </w:pPr>
    </w:p>
    <w:p w14:paraId="65A9FBF6"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12.</w:t>
      </w:r>
      <w:r w:rsidRPr="00283E44">
        <w:rPr>
          <w:rFonts w:ascii="Arial Nova" w:eastAsia="Times New Roman" w:hAnsi="Arial Nova" w:cs="Times New Roman"/>
          <w:lang w:eastAsia="en-GB"/>
        </w:rPr>
        <w:tab/>
      </w:r>
      <w:proofErr w:type="gramStart"/>
      <w:r w:rsidRPr="00283E44">
        <w:rPr>
          <w:rFonts w:ascii="Arial Nova" w:eastAsia="Times New Roman" w:hAnsi="Arial Nova" w:cs="Times New Roman"/>
          <w:lang w:eastAsia="en-GB"/>
        </w:rPr>
        <w:t>In order to</w:t>
      </w:r>
      <w:proofErr w:type="gramEnd"/>
      <w:r w:rsidRPr="00283E44">
        <w:rPr>
          <w:rFonts w:ascii="Arial Nova" w:eastAsia="Times New Roman" w:hAnsi="Arial Nova" w:cs="Times New Roman"/>
          <w:lang w:eastAsia="en-GB"/>
        </w:rPr>
        <w:t xml:space="preserve"> complete allocations to oversubscribed schools, a second cycle of the process will be undertaken.</w:t>
      </w:r>
    </w:p>
    <w:p w14:paraId="4533FA5D" w14:textId="77777777" w:rsidR="002331DA" w:rsidRPr="00283E44" w:rsidRDefault="002331DA" w:rsidP="002331DA">
      <w:pPr>
        <w:spacing w:after="0" w:line="240" w:lineRule="auto"/>
        <w:ind w:left="720"/>
        <w:rPr>
          <w:rFonts w:ascii="Arial Nova" w:eastAsia="Times New Roman" w:hAnsi="Arial Nova" w:cs="Times New Roman"/>
          <w:lang w:eastAsia="en-GB"/>
        </w:rPr>
      </w:pPr>
    </w:p>
    <w:p w14:paraId="76188E22" w14:textId="77777777" w:rsidR="002331DA" w:rsidRPr="00283E44" w:rsidRDefault="002331DA" w:rsidP="002331DA">
      <w:pPr>
        <w:spacing w:after="0" w:line="240" w:lineRule="auto"/>
        <w:ind w:left="720"/>
        <w:rPr>
          <w:rFonts w:ascii="Arial Nova" w:eastAsia="Times New Roman" w:hAnsi="Arial Nova" w:cs="Times New Roman"/>
          <w:lang w:eastAsia="en-GB"/>
        </w:rPr>
      </w:pPr>
      <w:r w:rsidRPr="00283E44">
        <w:rPr>
          <w:rFonts w:ascii="Arial Nova" w:eastAsia="Times New Roman" w:hAnsi="Arial Nova" w:cs="Times New Roman"/>
          <w:lang w:eastAsia="en-GB"/>
        </w:rPr>
        <w:t xml:space="preserve">This second cycle of allocations will deal with waiting lists for oversubscribed schools where vacancies have arisen </w:t>
      </w:r>
      <w:proofErr w:type="gramStart"/>
      <w:r w:rsidRPr="00283E44">
        <w:rPr>
          <w:rFonts w:ascii="Arial Nova" w:eastAsia="Times New Roman" w:hAnsi="Arial Nova" w:cs="Times New Roman"/>
          <w:lang w:eastAsia="en-GB"/>
        </w:rPr>
        <w:t>as a result of</w:t>
      </w:r>
      <w:proofErr w:type="gramEnd"/>
      <w:r w:rsidRPr="00283E44">
        <w:rPr>
          <w:rFonts w:ascii="Arial Nova" w:eastAsia="Times New Roman" w:hAnsi="Arial Nova" w:cs="Times New Roman"/>
          <w:lang w:eastAsia="en-GB"/>
        </w:rPr>
        <w:t xml:space="preserve"> point 7 above.  The waiting list will comprise of:</w:t>
      </w:r>
    </w:p>
    <w:p w14:paraId="2711B214" w14:textId="77777777" w:rsidR="002331DA" w:rsidRPr="00283E44" w:rsidRDefault="002331DA" w:rsidP="002331DA">
      <w:pPr>
        <w:spacing w:after="0" w:line="240" w:lineRule="auto"/>
        <w:ind w:left="720"/>
        <w:rPr>
          <w:rFonts w:ascii="Arial Nova" w:eastAsia="Times New Roman" w:hAnsi="Arial Nova" w:cs="Times New Roman"/>
          <w:lang w:eastAsia="en-GB"/>
        </w:rPr>
      </w:pPr>
    </w:p>
    <w:p w14:paraId="6CE96954" w14:textId="77777777" w:rsidR="002331DA" w:rsidRPr="00283E44" w:rsidRDefault="002331DA" w:rsidP="002331DA">
      <w:pPr>
        <w:numPr>
          <w:ilvl w:val="0"/>
          <w:numId w:val="16"/>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applicants for whom it has not been possible to make any provisional </w:t>
      </w:r>
      <w:proofErr w:type="gramStart"/>
      <w:r w:rsidRPr="00283E44">
        <w:rPr>
          <w:rFonts w:ascii="Arial Nova" w:eastAsia="Times New Roman" w:hAnsi="Arial Nova" w:cs="Times New Roman"/>
          <w:lang w:eastAsia="en-GB"/>
        </w:rPr>
        <w:t>offer;</w:t>
      </w:r>
      <w:proofErr w:type="gramEnd"/>
      <w:r w:rsidRPr="00283E44">
        <w:rPr>
          <w:rFonts w:ascii="Arial Nova" w:eastAsia="Times New Roman" w:hAnsi="Arial Nova" w:cs="Times New Roman"/>
          <w:lang w:eastAsia="en-GB"/>
        </w:rPr>
        <w:t xml:space="preserve"> </w:t>
      </w:r>
    </w:p>
    <w:p w14:paraId="517AA0F8" w14:textId="77777777" w:rsidR="002331DA" w:rsidRPr="00283E44" w:rsidRDefault="002331DA" w:rsidP="002331DA">
      <w:pPr>
        <w:spacing w:after="0" w:line="240" w:lineRule="auto"/>
        <w:ind w:left="720"/>
        <w:rPr>
          <w:rFonts w:ascii="Arial Nova" w:eastAsia="Times New Roman" w:hAnsi="Arial Nova" w:cs="Times New Roman"/>
          <w:lang w:eastAsia="en-GB"/>
        </w:rPr>
      </w:pPr>
    </w:p>
    <w:p w14:paraId="687E21D5" w14:textId="77777777" w:rsidR="002331DA" w:rsidRPr="00283E44" w:rsidRDefault="002331DA" w:rsidP="002331DA">
      <w:pPr>
        <w:numPr>
          <w:ilvl w:val="0"/>
          <w:numId w:val="16"/>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all applicants with a provisional offer ranked lower than that of the oversubscribed school for which a preference has also been expressed.</w:t>
      </w:r>
    </w:p>
    <w:p w14:paraId="49E4DD1E" w14:textId="77777777" w:rsidR="002331DA" w:rsidRPr="00283E44" w:rsidRDefault="002331DA" w:rsidP="002331DA">
      <w:pPr>
        <w:spacing w:after="0" w:line="240" w:lineRule="auto"/>
        <w:rPr>
          <w:rFonts w:ascii="Arial Nova" w:eastAsia="Times New Roman" w:hAnsi="Arial Nova" w:cs="Times New Roman"/>
          <w:lang w:eastAsia="en-GB"/>
        </w:rPr>
      </w:pPr>
    </w:p>
    <w:p w14:paraId="6C03A196" w14:textId="5765207D" w:rsidR="002331DA" w:rsidRPr="00283E44" w:rsidRDefault="002331DA" w:rsidP="002331DA">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13.</w:t>
      </w:r>
      <w:r w:rsidRPr="00283E44">
        <w:rPr>
          <w:rFonts w:ascii="Arial Nova" w:eastAsia="Times New Roman" w:hAnsi="Arial Nova" w:cs="Times New Roman"/>
          <w:lang w:eastAsia="en-GB"/>
        </w:rPr>
        <w:tab/>
        <w:t xml:space="preserve">By </w:t>
      </w:r>
      <w:r w:rsidRPr="00283E44">
        <w:rPr>
          <w:rFonts w:ascii="Arial Nova" w:eastAsia="Times New Roman" w:hAnsi="Arial Nova" w:cs="Times New Roman"/>
          <w:b/>
          <w:u w:val="single"/>
          <w:lang w:eastAsia="en-GB"/>
        </w:rPr>
        <w:t>1</w:t>
      </w:r>
      <w:r w:rsidR="00107719">
        <w:rPr>
          <w:rFonts w:ascii="Arial Nova" w:eastAsia="Times New Roman" w:hAnsi="Arial Nova" w:cs="Times New Roman"/>
          <w:b/>
          <w:u w:val="single"/>
          <w:lang w:eastAsia="en-GB"/>
        </w:rPr>
        <w:t>6</w:t>
      </w:r>
      <w:r w:rsidRPr="00283E44">
        <w:rPr>
          <w:rFonts w:ascii="Arial Nova" w:eastAsia="Times New Roman" w:hAnsi="Arial Nova" w:cs="Times New Roman"/>
          <w:b/>
          <w:u w:val="single"/>
          <w:lang w:eastAsia="en-GB"/>
        </w:rPr>
        <w:t xml:space="preserve"> February 202</w:t>
      </w:r>
      <w:r w:rsidR="00107719">
        <w:rPr>
          <w:rFonts w:ascii="Arial Nova" w:eastAsia="Times New Roman" w:hAnsi="Arial Nova" w:cs="Times New Roman"/>
          <w:b/>
          <w:u w:val="single"/>
          <w:lang w:eastAsia="en-GB"/>
        </w:rPr>
        <w:t>6</w:t>
      </w:r>
      <w:r w:rsidRPr="00283E44">
        <w:rPr>
          <w:rFonts w:ascii="Arial Nova" w:eastAsia="Times New Roman" w:hAnsi="Arial Nova" w:cs="Times New Roman"/>
          <w:lang w:eastAsia="en-GB"/>
        </w:rPr>
        <w:t xml:space="preserve"> the LA will:</w:t>
      </w:r>
    </w:p>
    <w:p w14:paraId="625AE197" w14:textId="77777777" w:rsidR="002331DA" w:rsidRPr="00283E44" w:rsidRDefault="002331DA" w:rsidP="002331DA">
      <w:pPr>
        <w:spacing w:after="0" w:line="240" w:lineRule="auto"/>
        <w:ind w:left="720" w:hanging="720"/>
        <w:rPr>
          <w:rFonts w:ascii="Arial Nova" w:eastAsia="Times New Roman" w:hAnsi="Arial Nova" w:cs="Times New Roman"/>
          <w:lang w:eastAsia="en-GB"/>
        </w:rPr>
      </w:pPr>
    </w:p>
    <w:p w14:paraId="538D3F7C" w14:textId="77777777" w:rsidR="002331DA" w:rsidRPr="00283E44" w:rsidRDefault="002331DA" w:rsidP="002331DA">
      <w:pPr>
        <w:numPr>
          <w:ilvl w:val="0"/>
          <w:numId w:val="18"/>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update the list of offers for oversubscribed </w:t>
      </w:r>
      <w:proofErr w:type="gramStart"/>
      <w:r w:rsidRPr="00283E44">
        <w:rPr>
          <w:rFonts w:ascii="Arial Nova" w:eastAsia="Times New Roman" w:hAnsi="Arial Nova" w:cs="Times New Roman"/>
          <w:lang w:eastAsia="en-GB"/>
        </w:rPr>
        <w:t>schools;</w:t>
      </w:r>
      <w:proofErr w:type="gramEnd"/>
    </w:p>
    <w:p w14:paraId="6CC96BE2" w14:textId="77777777" w:rsidR="002331DA" w:rsidRPr="00283E44" w:rsidRDefault="002331DA" w:rsidP="002331DA">
      <w:pPr>
        <w:spacing w:after="0" w:line="240" w:lineRule="auto"/>
        <w:ind w:left="720"/>
        <w:rPr>
          <w:rFonts w:ascii="Arial Nova" w:eastAsia="Times New Roman" w:hAnsi="Arial Nova" w:cs="Times New Roman"/>
          <w:lang w:eastAsia="en-GB"/>
        </w:rPr>
      </w:pPr>
    </w:p>
    <w:p w14:paraId="063CB644" w14:textId="77777777" w:rsidR="002331DA" w:rsidRPr="00283E44" w:rsidRDefault="002331DA" w:rsidP="002331DA">
      <w:pPr>
        <w:numPr>
          <w:ilvl w:val="0"/>
          <w:numId w:val="18"/>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notify Nottinghamshire County Council where the offer is to be made to a resident of their </w:t>
      </w:r>
      <w:proofErr w:type="gramStart"/>
      <w:r w:rsidRPr="00283E44">
        <w:rPr>
          <w:rFonts w:ascii="Arial Nova" w:eastAsia="Times New Roman" w:hAnsi="Arial Nova" w:cs="Times New Roman"/>
          <w:lang w:eastAsia="en-GB"/>
        </w:rPr>
        <w:t>area;</w:t>
      </w:r>
      <w:proofErr w:type="gramEnd"/>
    </w:p>
    <w:p w14:paraId="6228F73D" w14:textId="77777777" w:rsidR="002331DA" w:rsidRPr="00283E44" w:rsidRDefault="002331DA" w:rsidP="002331DA">
      <w:pPr>
        <w:spacing w:after="0" w:line="240" w:lineRule="auto"/>
        <w:rPr>
          <w:rFonts w:ascii="Arial Nova" w:eastAsia="Times New Roman" w:hAnsi="Arial Nova" w:cs="Times New Roman"/>
          <w:lang w:eastAsia="en-GB"/>
        </w:rPr>
      </w:pPr>
    </w:p>
    <w:p w14:paraId="58A1C343" w14:textId="77777777" w:rsidR="002331DA" w:rsidRPr="00283E44" w:rsidRDefault="002331DA" w:rsidP="002331DA">
      <w:pPr>
        <w:numPr>
          <w:ilvl w:val="0"/>
          <w:numId w:val="18"/>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update the list of offers for other admission authorities of Nottingham City </w:t>
      </w:r>
      <w:proofErr w:type="gramStart"/>
      <w:r w:rsidRPr="00283E44">
        <w:rPr>
          <w:rFonts w:ascii="Arial Nova" w:eastAsia="Times New Roman" w:hAnsi="Arial Nova" w:cs="Times New Roman"/>
          <w:lang w:eastAsia="en-GB"/>
        </w:rPr>
        <w:t>schools;</w:t>
      </w:r>
      <w:proofErr w:type="gramEnd"/>
    </w:p>
    <w:p w14:paraId="50CCD4F4" w14:textId="77777777" w:rsidR="002331DA" w:rsidRPr="00283E44" w:rsidRDefault="002331DA" w:rsidP="002331DA">
      <w:pPr>
        <w:spacing w:after="0" w:line="240" w:lineRule="auto"/>
        <w:rPr>
          <w:rFonts w:ascii="Arial Nova" w:eastAsia="Times New Roman" w:hAnsi="Arial Nova" w:cs="Times New Roman"/>
          <w:lang w:eastAsia="en-GB"/>
        </w:rPr>
      </w:pPr>
    </w:p>
    <w:p w14:paraId="5D1278E5" w14:textId="77777777" w:rsidR="002331DA" w:rsidRPr="00283E44" w:rsidRDefault="002331DA" w:rsidP="002331DA">
      <w:pPr>
        <w:numPr>
          <w:ilvl w:val="0"/>
          <w:numId w:val="18"/>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receive information from Nottinghamshire County Council of any places which they can offer to a Nottingham City resident as a result of the second cycle under their co-ordinated </w:t>
      </w:r>
      <w:proofErr w:type="gramStart"/>
      <w:r w:rsidRPr="00283E44">
        <w:rPr>
          <w:rFonts w:ascii="Arial Nova" w:eastAsia="Times New Roman" w:hAnsi="Arial Nova" w:cs="Times New Roman"/>
          <w:lang w:eastAsia="en-GB"/>
        </w:rPr>
        <w:t>scheme;</w:t>
      </w:r>
      <w:proofErr w:type="gramEnd"/>
      <w:r w:rsidRPr="00283E44">
        <w:rPr>
          <w:rFonts w:ascii="Arial Nova" w:eastAsia="Times New Roman" w:hAnsi="Arial Nova" w:cs="Times New Roman"/>
          <w:lang w:eastAsia="en-GB"/>
        </w:rPr>
        <w:t xml:space="preserve"> </w:t>
      </w:r>
    </w:p>
    <w:p w14:paraId="28B4C462" w14:textId="77777777" w:rsidR="002331DA" w:rsidRPr="00283E44" w:rsidRDefault="002331DA" w:rsidP="002331DA">
      <w:pPr>
        <w:spacing w:after="0" w:line="240" w:lineRule="auto"/>
        <w:rPr>
          <w:rFonts w:ascii="Arial Nova" w:eastAsia="Times New Roman" w:hAnsi="Arial Nova" w:cs="Times New Roman"/>
          <w:lang w:eastAsia="en-GB"/>
        </w:rPr>
      </w:pPr>
    </w:p>
    <w:p w14:paraId="39DE9940" w14:textId="77777777" w:rsidR="002331DA" w:rsidRPr="00283E44" w:rsidRDefault="002331DA" w:rsidP="002331DA">
      <w:pPr>
        <w:numPr>
          <w:ilvl w:val="0"/>
          <w:numId w:val="18"/>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make determinations on which provisional offers will be made to Nottingham City residents taking account of:</w:t>
      </w:r>
    </w:p>
    <w:p w14:paraId="2BAA0830" w14:textId="77777777" w:rsidR="002331DA" w:rsidRPr="00283E44" w:rsidRDefault="002331DA" w:rsidP="002331DA">
      <w:pPr>
        <w:spacing w:after="0" w:line="240" w:lineRule="auto"/>
        <w:rPr>
          <w:rFonts w:ascii="Arial Nova" w:eastAsia="Times New Roman" w:hAnsi="Arial Nova" w:cs="Times New Roman"/>
          <w:lang w:eastAsia="en-GB"/>
        </w:rPr>
      </w:pPr>
    </w:p>
    <w:p w14:paraId="3508EE68" w14:textId="77777777" w:rsidR="002331DA" w:rsidRPr="00283E44" w:rsidRDefault="002331DA" w:rsidP="002331DA">
      <w:pPr>
        <w:numPr>
          <w:ilvl w:val="1"/>
          <w:numId w:val="17"/>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offers from Nottinghamshire Council County; and</w:t>
      </w:r>
    </w:p>
    <w:p w14:paraId="32AEE4DF" w14:textId="77777777" w:rsidR="002331DA" w:rsidRPr="00283E44" w:rsidRDefault="002331DA" w:rsidP="002331DA">
      <w:pPr>
        <w:numPr>
          <w:ilvl w:val="1"/>
          <w:numId w:val="17"/>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the waiting list for places at </w:t>
      </w:r>
      <w:proofErr w:type="gramStart"/>
      <w:r w:rsidRPr="00283E44">
        <w:rPr>
          <w:rFonts w:ascii="Arial Nova" w:eastAsia="Times New Roman" w:hAnsi="Arial Nova" w:cs="Times New Roman"/>
          <w:lang w:eastAsia="en-GB"/>
        </w:rPr>
        <w:t>schools;</w:t>
      </w:r>
      <w:proofErr w:type="gramEnd"/>
      <w:r w:rsidRPr="00283E44">
        <w:rPr>
          <w:rFonts w:ascii="Arial Nova" w:eastAsia="Times New Roman" w:hAnsi="Arial Nova" w:cs="Times New Roman"/>
          <w:lang w:eastAsia="en-GB"/>
        </w:rPr>
        <w:t xml:space="preserve">  </w:t>
      </w:r>
      <w:r w:rsidRPr="00283E44">
        <w:rPr>
          <w:rFonts w:ascii="Arial Nova" w:eastAsia="Times New Roman" w:hAnsi="Arial Nova" w:cs="Times New Roman"/>
          <w:lang w:eastAsia="en-GB"/>
        </w:rPr>
        <w:tab/>
      </w:r>
    </w:p>
    <w:p w14:paraId="7A8F17B9" w14:textId="77777777" w:rsidR="002331DA" w:rsidRPr="00283E44" w:rsidRDefault="002331DA" w:rsidP="002331DA">
      <w:pPr>
        <w:spacing w:after="0" w:line="240" w:lineRule="auto"/>
        <w:rPr>
          <w:rFonts w:ascii="Arial Nova" w:eastAsia="Times New Roman" w:hAnsi="Arial Nova" w:cs="Times New Roman"/>
          <w:lang w:eastAsia="en-GB"/>
        </w:rPr>
      </w:pPr>
    </w:p>
    <w:p w14:paraId="5E8E16CE" w14:textId="77777777" w:rsidR="002331DA" w:rsidRPr="00283E44" w:rsidRDefault="002331DA" w:rsidP="002331DA">
      <w:pPr>
        <w:numPr>
          <w:ilvl w:val="0"/>
          <w:numId w:val="18"/>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amend the list of offers for each oversubscribed school to take account of point d) </w:t>
      </w:r>
      <w:proofErr w:type="gramStart"/>
      <w:r w:rsidRPr="00283E44">
        <w:rPr>
          <w:rFonts w:ascii="Arial Nova" w:eastAsia="Times New Roman" w:hAnsi="Arial Nova" w:cs="Times New Roman"/>
          <w:lang w:eastAsia="en-GB"/>
        </w:rPr>
        <w:t>above;</w:t>
      </w:r>
      <w:proofErr w:type="gramEnd"/>
    </w:p>
    <w:p w14:paraId="0C0DCDC2" w14:textId="77777777" w:rsidR="002331DA" w:rsidRPr="00283E44" w:rsidRDefault="002331DA" w:rsidP="002331DA">
      <w:pPr>
        <w:spacing w:after="0" w:line="240" w:lineRule="auto"/>
        <w:ind w:left="720"/>
        <w:rPr>
          <w:rFonts w:ascii="Arial Nova" w:eastAsia="Times New Roman" w:hAnsi="Arial Nova" w:cs="Times New Roman"/>
          <w:lang w:eastAsia="en-GB"/>
        </w:rPr>
      </w:pPr>
    </w:p>
    <w:p w14:paraId="089B34B1" w14:textId="77777777" w:rsidR="002331DA" w:rsidRPr="00283E44" w:rsidRDefault="002331DA" w:rsidP="002331DA">
      <w:pPr>
        <w:numPr>
          <w:ilvl w:val="0"/>
          <w:numId w:val="18"/>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inform Nottinghamshire Council County and other admission authorities of which offers are to be confirmed for places in their schools which are to be accepted and of those which are not.</w:t>
      </w:r>
    </w:p>
    <w:p w14:paraId="0DF7F7BA" w14:textId="5467A88E" w:rsidR="00BC44DF" w:rsidRPr="00283E44" w:rsidRDefault="00BC44DF" w:rsidP="00BC44DF">
      <w:pPr>
        <w:rPr>
          <w:rFonts w:ascii="Arial Nova" w:hAnsi="Arial Nova"/>
          <w:b/>
          <w:color w:val="3366FF"/>
        </w:rPr>
      </w:pPr>
      <w:r w:rsidRPr="00283E44">
        <w:rPr>
          <w:rFonts w:ascii="Arial Nova" w:hAnsi="Arial Nova"/>
          <w:b/>
          <w:color w:val="3366FF"/>
        </w:rPr>
        <w:br/>
      </w:r>
      <w:r w:rsidRPr="00A43D50">
        <w:rPr>
          <w:rFonts w:ascii="Arial Nova" w:hAnsi="Arial Nova"/>
          <w:b/>
          <w:color w:val="385623" w:themeColor="accent6" w:themeShade="80"/>
          <w:sz w:val="32"/>
          <w:szCs w:val="32"/>
        </w:rPr>
        <w:t>THE SINGLE OFFER OF A SCHOOL PLACE</w:t>
      </w:r>
    </w:p>
    <w:p w14:paraId="324F55C9" w14:textId="77777777" w:rsidR="00D17E8C" w:rsidRPr="00283E44" w:rsidRDefault="00D17E8C" w:rsidP="00D17E8C">
      <w:p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The LA will be the body that communicates decisions to Nottingham City residents as follows:</w:t>
      </w:r>
    </w:p>
    <w:p w14:paraId="289ACCE6" w14:textId="77777777" w:rsidR="00D17E8C" w:rsidRPr="00283E44" w:rsidRDefault="00D17E8C" w:rsidP="00D17E8C">
      <w:pPr>
        <w:spacing w:after="0" w:line="240" w:lineRule="auto"/>
        <w:rPr>
          <w:rFonts w:ascii="Arial Nova" w:eastAsia="Times New Roman" w:hAnsi="Arial Nova" w:cs="Times New Roman"/>
          <w:lang w:eastAsia="en-GB"/>
        </w:rPr>
      </w:pPr>
    </w:p>
    <w:p w14:paraId="55B354F7" w14:textId="77777777" w:rsidR="00D17E8C" w:rsidRPr="00283E44" w:rsidRDefault="00D17E8C" w:rsidP="00D17E8C">
      <w:pPr>
        <w:numPr>
          <w:ilvl w:val="0"/>
          <w:numId w:val="19"/>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on behalf of academies and free </w:t>
      </w:r>
      <w:proofErr w:type="gramStart"/>
      <w:r w:rsidRPr="00283E44">
        <w:rPr>
          <w:rFonts w:ascii="Arial Nova" w:eastAsia="Times New Roman" w:hAnsi="Arial Nova" w:cs="Times New Roman"/>
          <w:lang w:eastAsia="en-GB"/>
        </w:rPr>
        <w:t>schools;</w:t>
      </w:r>
      <w:proofErr w:type="gramEnd"/>
    </w:p>
    <w:p w14:paraId="5BCF7786" w14:textId="77777777" w:rsidR="00D17E8C" w:rsidRPr="00283E44" w:rsidRDefault="00D17E8C" w:rsidP="00D17E8C">
      <w:pPr>
        <w:numPr>
          <w:ilvl w:val="0"/>
          <w:numId w:val="19"/>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on behalf of any school maintained by another local authority.</w:t>
      </w:r>
    </w:p>
    <w:p w14:paraId="412929D2" w14:textId="77777777" w:rsidR="00D17E8C" w:rsidRPr="00283E44" w:rsidRDefault="00D17E8C" w:rsidP="00D17E8C">
      <w:pPr>
        <w:spacing w:after="0" w:line="240" w:lineRule="auto"/>
        <w:rPr>
          <w:rFonts w:ascii="Arial Nova" w:eastAsia="Times New Roman" w:hAnsi="Arial Nova" w:cs="Times New Roman"/>
          <w:lang w:eastAsia="en-GB"/>
        </w:rPr>
      </w:pPr>
    </w:p>
    <w:p w14:paraId="63362478" w14:textId="77777777" w:rsidR="00D17E8C" w:rsidRPr="00283E44" w:rsidRDefault="00D17E8C" w:rsidP="00D17E8C">
      <w:p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1.</w:t>
      </w:r>
      <w:r w:rsidRPr="00283E44">
        <w:rPr>
          <w:rFonts w:ascii="Arial Nova" w:eastAsia="Times New Roman" w:hAnsi="Arial Nova" w:cs="Times New Roman"/>
          <w:lang w:eastAsia="en-GB"/>
        </w:rPr>
        <w:tab/>
        <w:t>Parents/carers will receive only a single offer of a place for admission to a school.</w:t>
      </w:r>
    </w:p>
    <w:p w14:paraId="2F21FEDD" w14:textId="77777777" w:rsidR="00D17E8C" w:rsidRPr="00283E44" w:rsidRDefault="00D17E8C" w:rsidP="00D17E8C">
      <w:pPr>
        <w:spacing w:after="0" w:line="240" w:lineRule="auto"/>
        <w:rPr>
          <w:rFonts w:ascii="Arial Nova" w:eastAsia="Times New Roman" w:hAnsi="Arial Nova" w:cs="Times New Roman"/>
          <w:lang w:eastAsia="en-GB"/>
        </w:rPr>
      </w:pPr>
    </w:p>
    <w:p w14:paraId="463B3402" w14:textId="77777777" w:rsidR="00D17E8C" w:rsidRPr="00283E44" w:rsidRDefault="00D17E8C" w:rsidP="00D17E8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2.</w:t>
      </w:r>
      <w:r w:rsidRPr="00283E44">
        <w:rPr>
          <w:rFonts w:ascii="Arial Nova" w:eastAsia="Times New Roman" w:hAnsi="Arial Nova" w:cs="Times New Roman"/>
          <w:lang w:eastAsia="en-GB"/>
        </w:rPr>
        <w:tab/>
        <w:t>Where there is only one school for which a preference can be met, a place will be offered at that school.</w:t>
      </w:r>
    </w:p>
    <w:p w14:paraId="684714C1" w14:textId="77777777" w:rsidR="00D17E8C" w:rsidRPr="00283E44" w:rsidRDefault="00D17E8C" w:rsidP="00D17E8C">
      <w:pPr>
        <w:spacing w:after="0" w:line="240" w:lineRule="auto"/>
        <w:ind w:left="720" w:hanging="720"/>
        <w:rPr>
          <w:rFonts w:ascii="Arial Nova" w:eastAsia="Times New Roman" w:hAnsi="Arial Nova" w:cs="Times New Roman"/>
          <w:lang w:eastAsia="en-GB"/>
        </w:rPr>
      </w:pPr>
    </w:p>
    <w:p w14:paraId="09F41CC3" w14:textId="77777777" w:rsidR="00D17E8C" w:rsidRPr="00283E44" w:rsidRDefault="00D17E8C" w:rsidP="00D17E8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3.</w:t>
      </w:r>
      <w:r w:rsidRPr="00283E44">
        <w:rPr>
          <w:rFonts w:ascii="Arial Nova" w:eastAsia="Times New Roman" w:hAnsi="Arial Nova" w:cs="Times New Roman"/>
          <w:lang w:eastAsia="en-GB"/>
        </w:rPr>
        <w:tab/>
        <w:t>Where there are two or more provisional offers which could be made, the ranking of the expressed preferences as listed on the SCAF will be used to determine which of those provisional offers is the highest and which will become the single offer of a place.</w:t>
      </w:r>
    </w:p>
    <w:p w14:paraId="750026D9" w14:textId="77777777" w:rsidR="00D17E8C" w:rsidRPr="00283E44" w:rsidRDefault="00D17E8C" w:rsidP="00D17E8C">
      <w:pPr>
        <w:spacing w:after="0" w:line="240" w:lineRule="auto"/>
        <w:ind w:left="720" w:hanging="720"/>
        <w:rPr>
          <w:rFonts w:ascii="Arial Nova" w:eastAsia="Times New Roman" w:hAnsi="Arial Nova" w:cs="Times New Roman"/>
          <w:lang w:eastAsia="en-GB"/>
        </w:rPr>
      </w:pPr>
    </w:p>
    <w:p w14:paraId="21DF5403" w14:textId="77777777" w:rsidR="00D17E8C" w:rsidRPr="00283E44" w:rsidRDefault="00D17E8C" w:rsidP="00D17E8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4.</w:t>
      </w:r>
      <w:r w:rsidRPr="00283E44">
        <w:rPr>
          <w:rFonts w:ascii="Arial Nova" w:eastAsia="Times New Roman" w:hAnsi="Arial Nova" w:cs="Times New Roman"/>
          <w:lang w:eastAsia="en-GB"/>
        </w:rPr>
        <w:tab/>
        <w:t>Where any maintaining LA has notified this LA that a child resident in Nottingham City is to be granted a place in a school outside of Nottingham City or Nottinghamshire, this LA will have regard to this information when determining which school the single offer of a place shall be for. This means that if a child resident in Nottingham City has been offered a school place by another LA, this LA may determine that this constitutes a single offer of a school place and this LA may make no offer of a school place for that child.</w:t>
      </w:r>
    </w:p>
    <w:p w14:paraId="0FA6B043" w14:textId="77777777" w:rsidR="00D17E8C" w:rsidRPr="00283E44" w:rsidRDefault="00D17E8C" w:rsidP="00D17E8C">
      <w:pPr>
        <w:spacing w:after="0" w:line="240" w:lineRule="auto"/>
        <w:ind w:left="720" w:hanging="720"/>
        <w:rPr>
          <w:rFonts w:ascii="Arial Nova" w:eastAsia="Times New Roman" w:hAnsi="Arial Nova" w:cs="Times New Roman"/>
          <w:lang w:eastAsia="en-GB"/>
        </w:rPr>
      </w:pPr>
    </w:p>
    <w:p w14:paraId="08C4C486" w14:textId="4E203DFD" w:rsidR="00D17E8C" w:rsidRPr="00283E44" w:rsidRDefault="00D17E8C" w:rsidP="00D17E8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5.</w:t>
      </w:r>
      <w:r w:rsidRPr="00283E44">
        <w:rPr>
          <w:rFonts w:ascii="Arial Nova" w:eastAsia="Times New Roman" w:hAnsi="Arial Nova" w:cs="Times New Roman"/>
          <w:lang w:eastAsia="en-GB"/>
        </w:rPr>
        <w:tab/>
        <w:t>The single offer of a place will be communicated to parents/carers on the national offer day</w:t>
      </w:r>
      <w:r w:rsidRPr="00283E44">
        <w:rPr>
          <w:rFonts w:ascii="Arial Nova" w:eastAsia="Times New Roman" w:hAnsi="Arial Nova" w:cs="Times New Roman"/>
          <w:b/>
          <w:lang w:eastAsia="en-GB"/>
        </w:rPr>
        <w:t xml:space="preserve">. </w:t>
      </w:r>
      <w:r w:rsidRPr="00283E44">
        <w:rPr>
          <w:rFonts w:ascii="Arial Nova" w:eastAsia="Times New Roman" w:hAnsi="Arial Nova" w:cs="Times New Roman"/>
          <w:lang w:eastAsia="en-GB"/>
        </w:rPr>
        <w:t>Emails/letters to parents/carers will contain the following information:</w:t>
      </w:r>
    </w:p>
    <w:p w14:paraId="7FB3F569" w14:textId="77777777" w:rsidR="00D17E8C" w:rsidRPr="00283E44" w:rsidRDefault="00D17E8C" w:rsidP="00D17E8C">
      <w:pPr>
        <w:numPr>
          <w:ilvl w:val="0"/>
          <w:numId w:val="20"/>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the name of the school/academy at which a place is </w:t>
      </w:r>
      <w:proofErr w:type="gramStart"/>
      <w:r w:rsidRPr="00283E44">
        <w:rPr>
          <w:rFonts w:ascii="Arial Nova" w:eastAsia="Times New Roman" w:hAnsi="Arial Nova" w:cs="Times New Roman"/>
          <w:lang w:eastAsia="en-GB"/>
        </w:rPr>
        <w:t>offered;</w:t>
      </w:r>
      <w:proofErr w:type="gramEnd"/>
    </w:p>
    <w:p w14:paraId="35DAA7D8" w14:textId="77777777" w:rsidR="00D17E8C" w:rsidRPr="00283E44" w:rsidRDefault="00D17E8C" w:rsidP="00D17E8C">
      <w:pPr>
        <w:numPr>
          <w:ilvl w:val="0"/>
          <w:numId w:val="20"/>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a request to confirm whether the applicant wishes to accept the place </w:t>
      </w:r>
      <w:proofErr w:type="gramStart"/>
      <w:r w:rsidRPr="00283E44">
        <w:rPr>
          <w:rFonts w:ascii="Arial Nova" w:eastAsia="Times New Roman" w:hAnsi="Arial Nova" w:cs="Times New Roman"/>
          <w:lang w:eastAsia="en-GB"/>
        </w:rPr>
        <w:t>offered;</w:t>
      </w:r>
      <w:proofErr w:type="gramEnd"/>
    </w:p>
    <w:p w14:paraId="2065D61F" w14:textId="77777777" w:rsidR="00D17E8C" w:rsidRPr="00283E44" w:rsidRDefault="00D17E8C" w:rsidP="00D17E8C">
      <w:pPr>
        <w:numPr>
          <w:ilvl w:val="0"/>
          <w:numId w:val="20"/>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the outcome of each of the other preferences made on the </w:t>
      </w:r>
      <w:proofErr w:type="gramStart"/>
      <w:r w:rsidRPr="00283E44">
        <w:rPr>
          <w:rFonts w:ascii="Arial Nova" w:eastAsia="Times New Roman" w:hAnsi="Arial Nova" w:cs="Times New Roman"/>
          <w:lang w:eastAsia="en-GB"/>
        </w:rPr>
        <w:t>SCAF;</w:t>
      </w:r>
      <w:proofErr w:type="gramEnd"/>
    </w:p>
    <w:p w14:paraId="7DD43621" w14:textId="77777777" w:rsidR="00D17E8C" w:rsidRPr="00283E44" w:rsidRDefault="00D17E8C" w:rsidP="00D17E8C">
      <w:pPr>
        <w:numPr>
          <w:ilvl w:val="0"/>
          <w:numId w:val="20"/>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information about the right of appeal against the decision to refuse places at the </w:t>
      </w:r>
    </w:p>
    <w:p w14:paraId="512D8C25" w14:textId="77777777" w:rsidR="00D17E8C" w:rsidRPr="00283E44" w:rsidRDefault="00D17E8C" w:rsidP="004E0CCC">
      <w:pPr>
        <w:spacing w:after="0" w:line="240" w:lineRule="auto"/>
        <w:ind w:left="851" w:hanging="142"/>
        <w:rPr>
          <w:rFonts w:ascii="Arial Nova" w:eastAsia="Times New Roman" w:hAnsi="Arial Nova" w:cs="Times New Roman"/>
          <w:lang w:eastAsia="en-GB"/>
        </w:rPr>
      </w:pPr>
      <w:r w:rsidRPr="00283E44">
        <w:rPr>
          <w:rFonts w:ascii="Arial Nova" w:eastAsia="Times New Roman" w:hAnsi="Arial Nova" w:cs="Times New Roman"/>
          <w:lang w:eastAsia="en-GB"/>
        </w:rPr>
        <w:t xml:space="preserve">other school/academy preferences made on the </w:t>
      </w:r>
      <w:proofErr w:type="gramStart"/>
      <w:r w:rsidRPr="00283E44">
        <w:rPr>
          <w:rFonts w:ascii="Arial Nova" w:eastAsia="Times New Roman" w:hAnsi="Arial Nova" w:cs="Times New Roman"/>
          <w:lang w:eastAsia="en-GB"/>
        </w:rPr>
        <w:t>SCAF;</w:t>
      </w:r>
      <w:proofErr w:type="gramEnd"/>
    </w:p>
    <w:p w14:paraId="5B664088" w14:textId="77777777" w:rsidR="00D17E8C" w:rsidRPr="00283E44" w:rsidRDefault="00D17E8C" w:rsidP="00D17E8C">
      <w:pPr>
        <w:numPr>
          <w:ilvl w:val="0"/>
          <w:numId w:val="21"/>
        </w:numPr>
        <w:tabs>
          <w:tab w:val="clear" w:pos="1080"/>
          <w:tab w:val="num" w:pos="720"/>
        </w:tabs>
        <w:spacing w:after="0" w:line="240" w:lineRule="auto"/>
        <w:ind w:left="720"/>
        <w:rPr>
          <w:rFonts w:ascii="Arial Nova" w:eastAsia="Times New Roman" w:hAnsi="Arial Nova" w:cs="Times New Roman"/>
          <w:lang w:eastAsia="en-GB"/>
        </w:rPr>
      </w:pPr>
      <w:r w:rsidRPr="00283E44">
        <w:rPr>
          <w:rFonts w:ascii="Arial Nova" w:eastAsia="Times New Roman" w:hAnsi="Arial Nova" w:cs="Times New Roman"/>
          <w:lang w:eastAsia="en-GB"/>
        </w:rPr>
        <w:t>contact details for lodging an appeal.</w:t>
      </w:r>
    </w:p>
    <w:p w14:paraId="7CC67A1E" w14:textId="77777777" w:rsidR="00D17E8C" w:rsidRPr="00283E44" w:rsidRDefault="00D17E8C" w:rsidP="00D17E8C">
      <w:pPr>
        <w:spacing w:after="0" w:line="240" w:lineRule="auto"/>
        <w:rPr>
          <w:rFonts w:ascii="Arial Nova" w:eastAsia="Times New Roman" w:hAnsi="Arial Nova" w:cs="Times New Roman"/>
          <w:lang w:eastAsia="en-GB"/>
        </w:rPr>
      </w:pPr>
    </w:p>
    <w:p w14:paraId="6547D37F" w14:textId="5F3AEEFB" w:rsidR="00D17E8C" w:rsidRPr="00283E44" w:rsidRDefault="00D17E8C" w:rsidP="00D17E8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6.</w:t>
      </w:r>
      <w:r w:rsidRPr="00283E44">
        <w:rPr>
          <w:rFonts w:ascii="Arial Nova" w:eastAsia="Times New Roman" w:hAnsi="Arial Nova" w:cs="Times New Roman"/>
          <w:lang w:eastAsia="en-GB"/>
        </w:rPr>
        <w:tab/>
        <w:t xml:space="preserve">Prior to </w:t>
      </w:r>
      <w:r w:rsidR="002A1455" w:rsidRPr="002A1455">
        <w:rPr>
          <w:rFonts w:ascii="Arial Nova" w:eastAsia="Times New Roman" w:hAnsi="Arial Nova" w:cs="Times New Roman"/>
          <w:bCs/>
          <w:lang w:eastAsia="en-GB"/>
        </w:rPr>
        <w:t>national offer day</w:t>
      </w:r>
      <w:r w:rsidRPr="00283E44">
        <w:rPr>
          <w:rFonts w:ascii="Arial Nova" w:eastAsia="Times New Roman" w:hAnsi="Arial Nova" w:cs="Times New Roman"/>
          <w:b/>
          <w:lang w:eastAsia="en-GB"/>
        </w:rPr>
        <w:t xml:space="preserve"> </w:t>
      </w:r>
      <w:r w:rsidRPr="00283E44">
        <w:rPr>
          <w:rFonts w:ascii="Arial Nova" w:eastAsia="Times New Roman" w:hAnsi="Arial Nova" w:cs="Times New Roman"/>
          <w:lang w:eastAsia="en-GB"/>
        </w:rPr>
        <w:t>all</w:t>
      </w:r>
      <w:r w:rsidRPr="00283E44">
        <w:rPr>
          <w:rFonts w:ascii="Arial Nova" w:eastAsia="Times New Roman" w:hAnsi="Arial Nova" w:cs="Times New Roman"/>
          <w:b/>
          <w:lang w:eastAsia="en-GB"/>
        </w:rPr>
        <w:t xml:space="preserve"> </w:t>
      </w:r>
      <w:r w:rsidRPr="00283E44">
        <w:rPr>
          <w:rFonts w:ascii="Arial Nova" w:eastAsia="Times New Roman" w:hAnsi="Arial Nova" w:cs="Times New Roman"/>
          <w:lang w:eastAsia="en-GB"/>
        </w:rPr>
        <w:t xml:space="preserve">schools within Nottingham </w:t>
      </w:r>
      <w:r w:rsidR="002A1455">
        <w:rPr>
          <w:rFonts w:ascii="Arial Nova" w:eastAsia="Times New Roman" w:hAnsi="Arial Nova" w:cs="Times New Roman"/>
          <w:lang w:eastAsia="en-GB"/>
        </w:rPr>
        <w:t>c</w:t>
      </w:r>
      <w:r w:rsidRPr="00283E44">
        <w:rPr>
          <w:rFonts w:ascii="Arial Nova" w:eastAsia="Times New Roman" w:hAnsi="Arial Nova" w:cs="Times New Roman"/>
          <w:lang w:eastAsia="en-GB"/>
        </w:rPr>
        <w:t xml:space="preserve">ity will </w:t>
      </w:r>
      <w:r w:rsidR="006E78A2">
        <w:rPr>
          <w:rFonts w:ascii="Arial Nova" w:eastAsia="Times New Roman" w:hAnsi="Arial Nova" w:cs="Times New Roman"/>
          <w:lang w:eastAsia="en-GB"/>
        </w:rPr>
        <w:t>have access to a</w:t>
      </w:r>
      <w:r w:rsidRPr="00283E44">
        <w:rPr>
          <w:rFonts w:ascii="Arial Nova" w:eastAsia="Times New Roman" w:hAnsi="Arial Nova" w:cs="Times New Roman"/>
          <w:lang w:eastAsia="en-GB"/>
        </w:rPr>
        <w:t xml:space="preserve"> list of those children whose parents/carers have been offered a place at the school for their child.</w:t>
      </w:r>
    </w:p>
    <w:p w14:paraId="5D58DA7E" w14:textId="23603EF0" w:rsidR="00BC44DF" w:rsidRPr="00283E44" w:rsidRDefault="00D17E8C" w:rsidP="00BC44DF">
      <w:pPr>
        <w:rPr>
          <w:rFonts w:ascii="Arial Nova" w:hAnsi="Arial Nova"/>
          <w:b/>
          <w:color w:val="385623" w:themeColor="accent6" w:themeShade="80"/>
        </w:rPr>
      </w:pPr>
      <w:r w:rsidRPr="00283E44">
        <w:rPr>
          <w:rFonts w:ascii="Arial Nova" w:hAnsi="Arial Nova"/>
          <w:b/>
          <w:color w:val="385623" w:themeColor="accent6" w:themeShade="80"/>
        </w:rPr>
        <w:br/>
      </w:r>
      <w:r w:rsidR="00BC44DF" w:rsidRPr="00A43D50">
        <w:rPr>
          <w:rFonts w:ascii="Arial Nova" w:hAnsi="Arial Nova"/>
          <w:b/>
          <w:color w:val="385623" w:themeColor="accent6" w:themeShade="80"/>
          <w:sz w:val="32"/>
          <w:szCs w:val="32"/>
        </w:rPr>
        <w:t>ACCEPTING THE PLACE OFFERED</w:t>
      </w:r>
    </w:p>
    <w:p w14:paraId="37D452AB" w14:textId="722317D3" w:rsidR="00BC44DF" w:rsidRPr="00283E44" w:rsidRDefault="00BC44DF" w:rsidP="00BC44DF">
      <w:pPr>
        <w:rPr>
          <w:rFonts w:ascii="Arial Nova" w:hAnsi="Arial Nova"/>
        </w:rPr>
      </w:pPr>
      <w:r w:rsidRPr="00283E44">
        <w:rPr>
          <w:rFonts w:ascii="Arial Nova" w:hAnsi="Arial Nova"/>
        </w:rPr>
        <w:t xml:space="preserve">Parents/carers should notify the LA of their decision to accept the place offered within 14 days of receipt of their offer of a school place.  Failure to do so may result in the place being withdrawn.  </w:t>
      </w:r>
    </w:p>
    <w:p w14:paraId="7390B854" w14:textId="798F26CD" w:rsidR="00BC44DF" w:rsidRPr="00A43D50" w:rsidRDefault="00BC44DF" w:rsidP="00BC44DF">
      <w:pPr>
        <w:rPr>
          <w:rFonts w:ascii="Arial Nova" w:hAnsi="Arial Nova"/>
          <w:b/>
          <w:color w:val="385623" w:themeColor="accent6" w:themeShade="80"/>
          <w:sz w:val="32"/>
          <w:szCs w:val="32"/>
        </w:rPr>
      </w:pPr>
      <w:r w:rsidRPr="00A43D50">
        <w:rPr>
          <w:rFonts w:ascii="Arial Nova" w:hAnsi="Arial Nova"/>
          <w:b/>
          <w:color w:val="385623" w:themeColor="accent6" w:themeShade="80"/>
          <w:sz w:val="32"/>
          <w:szCs w:val="32"/>
        </w:rPr>
        <w:t>PREFERENCES NOT MET (alternative offers)</w:t>
      </w:r>
    </w:p>
    <w:p w14:paraId="16D2C3A2" w14:textId="77777777" w:rsidR="000573FC" w:rsidRPr="00283E44" w:rsidRDefault="000573FC" w:rsidP="000573FC">
      <w:pPr>
        <w:numPr>
          <w:ilvl w:val="3"/>
          <w:numId w:val="16"/>
        </w:numPr>
        <w:tabs>
          <w:tab w:val="num" w:pos="720"/>
        </w:tabs>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Where this Local Authority cannot make a single offer for any of the preferences expressed by a parent/carer resident in Nottingham City, where it is possible to do so, a place will be allocated to the child</w:t>
      </w:r>
    </w:p>
    <w:p w14:paraId="2EA7D8AC" w14:textId="77777777" w:rsidR="000573FC" w:rsidRPr="00283E44" w:rsidRDefault="000573FC" w:rsidP="000573FC">
      <w:pPr>
        <w:spacing w:after="0" w:line="240" w:lineRule="auto"/>
        <w:rPr>
          <w:rFonts w:ascii="Arial Nova" w:eastAsia="Times New Roman" w:hAnsi="Arial Nova" w:cs="Times New Roman"/>
          <w:lang w:eastAsia="en-GB"/>
        </w:rPr>
      </w:pPr>
    </w:p>
    <w:p w14:paraId="78300883" w14:textId="77777777" w:rsidR="000573FC" w:rsidRPr="00283E44" w:rsidRDefault="000573FC" w:rsidP="000573FC">
      <w:pPr>
        <w:numPr>
          <w:ilvl w:val="0"/>
          <w:numId w:val="28"/>
        </w:numPr>
        <w:spacing w:after="0" w:line="240" w:lineRule="auto"/>
        <w:ind w:hanging="720"/>
        <w:rPr>
          <w:rFonts w:ascii="Arial Nova" w:eastAsia="Times New Roman" w:hAnsi="Arial Nova" w:cs="Times New Roman"/>
          <w:lang w:eastAsia="en-GB"/>
        </w:rPr>
      </w:pPr>
      <w:r w:rsidRPr="00283E44">
        <w:rPr>
          <w:rFonts w:ascii="Arial Nova" w:eastAsia="Times New Roman" w:hAnsi="Arial Nova" w:cs="Times New Roman"/>
          <w:lang w:eastAsia="en-GB"/>
        </w:rPr>
        <w:t>at an academy in Nottingham City, where the governing body has authorised the City Council to make alternative offers on their behalf, if this is the nearest academy and if places remain.</w:t>
      </w:r>
    </w:p>
    <w:p w14:paraId="65C3751C" w14:textId="77777777" w:rsidR="000573FC" w:rsidRPr="00283E44" w:rsidRDefault="000573FC" w:rsidP="000573FC">
      <w:pPr>
        <w:spacing w:after="0" w:line="240" w:lineRule="auto"/>
        <w:rPr>
          <w:rFonts w:ascii="Arial Nova" w:eastAsia="Times New Roman" w:hAnsi="Arial Nova" w:cs="Times New Roman"/>
          <w:lang w:eastAsia="en-GB"/>
        </w:rPr>
      </w:pPr>
    </w:p>
    <w:p w14:paraId="1670A631" w14:textId="77777777" w:rsidR="000573FC" w:rsidRPr="00283E44" w:rsidRDefault="000573FC" w:rsidP="000573FC">
      <w:pPr>
        <w:tabs>
          <w:tab w:val="left" w:pos="5040"/>
        </w:tabs>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ab/>
        <w:t xml:space="preserve">An allocated (alternative) place will be determined after all preferences for schools where the LA is the admission authority have been </w:t>
      </w:r>
      <w:proofErr w:type="gramStart"/>
      <w:r w:rsidRPr="00283E44">
        <w:rPr>
          <w:rFonts w:ascii="Arial Nova" w:eastAsia="Times New Roman" w:hAnsi="Arial Nova" w:cs="Times New Roman"/>
          <w:lang w:eastAsia="en-GB"/>
        </w:rPr>
        <w:t>determined, and</w:t>
      </w:r>
      <w:proofErr w:type="gramEnd"/>
      <w:r w:rsidRPr="00283E44">
        <w:rPr>
          <w:rFonts w:ascii="Arial Nova" w:eastAsia="Times New Roman" w:hAnsi="Arial Nova" w:cs="Times New Roman"/>
          <w:lang w:eastAsia="en-GB"/>
        </w:rPr>
        <w:t xml:space="preserve"> will be communicated to parents/carers on the national offer day.</w:t>
      </w:r>
    </w:p>
    <w:p w14:paraId="7AA4524E" w14:textId="77777777" w:rsidR="000573FC" w:rsidRPr="00283E44" w:rsidRDefault="000573FC" w:rsidP="000573FC">
      <w:pPr>
        <w:tabs>
          <w:tab w:val="left" w:pos="990"/>
        </w:tabs>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ab/>
      </w:r>
    </w:p>
    <w:p w14:paraId="0CF6767F" w14:textId="77777777" w:rsidR="000573FC" w:rsidRPr="00283E44" w:rsidRDefault="000573FC" w:rsidP="000573FC">
      <w:pPr>
        <w:tabs>
          <w:tab w:val="left" w:pos="5040"/>
        </w:tabs>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2.</w:t>
      </w:r>
      <w:r w:rsidRPr="00283E44">
        <w:rPr>
          <w:rFonts w:ascii="Arial Nova" w:eastAsia="Times New Roman" w:hAnsi="Arial Nova" w:cs="Times New Roman"/>
          <w:lang w:eastAsia="en-GB"/>
        </w:rPr>
        <w:tab/>
        <w:t>Where no preference has been made by the closing date, an allocated (alternative) place will be determined after the national offer day, wherever possible.</w:t>
      </w:r>
    </w:p>
    <w:p w14:paraId="662C98DC" w14:textId="77777777" w:rsidR="000573FC" w:rsidRPr="00283E44" w:rsidRDefault="000573FC" w:rsidP="000573FC">
      <w:pPr>
        <w:spacing w:after="0" w:line="240" w:lineRule="auto"/>
        <w:ind w:left="720" w:hanging="720"/>
        <w:rPr>
          <w:rFonts w:ascii="Arial Nova" w:eastAsia="Times New Roman" w:hAnsi="Arial Nova" w:cs="Times New Roman"/>
          <w:lang w:eastAsia="en-GB"/>
        </w:rPr>
      </w:pPr>
    </w:p>
    <w:p w14:paraId="5AA4EF3C" w14:textId="3A91CAC8" w:rsidR="000573FC" w:rsidRPr="00283E44" w:rsidRDefault="000573FC" w:rsidP="00321168">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3.</w:t>
      </w:r>
      <w:r w:rsidRPr="00283E44">
        <w:rPr>
          <w:rFonts w:ascii="Arial Nova" w:eastAsia="Times New Roman" w:hAnsi="Arial Nova" w:cs="Times New Roman"/>
          <w:lang w:eastAsia="en-GB"/>
        </w:rPr>
        <w:tab/>
        <w:t>A determination of the nearest school/academy will be made by reference to the distance measured using a computerised mapping system (GIS) by means of a straight line from a point at the school/academy campus to a point at the child’s home, both identified by the Local Land and Property Gazetteer.</w:t>
      </w:r>
    </w:p>
    <w:p w14:paraId="3E24698E" w14:textId="77777777" w:rsidR="000573FC" w:rsidRPr="00283E44" w:rsidRDefault="000573FC" w:rsidP="000573FC">
      <w:pPr>
        <w:spacing w:after="0" w:line="240" w:lineRule="auto"/>
        <w:ind w:left="720" w:hanging="720"/>
        <w:rPr>
          <w:rFonts w:ascii="Arial Nova" w:eastAsia="Times New Roman" w:hAnsi="Arial Nova" w:cs="Times New Roman"/>
          <w:lang w:eastAsia="en-GB"/>
        </w:rPr>
      </w:pPr>
    </w:p>
    <w:p w14:paraId="047AC1A5" w14:textId="77777777" w:rsidR="000573FC" w:rsidRPr="00283E44" w:rsidRDefault="000573FC" w:rsidP="000573F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4.</w:t>
      </w:r>
      <w:r w:rsidRPr="00283E44">
        <w:rPr>
          <w:rFonts w:ascii="Arial Nova" w:eastAsia="Times New Roman" w:hAnsi="Arial Nova" w:cs="Times New Roman"/>
          <w:lang w:eastAsia="en-GB"/>
        </w:rPr>
        <w:tab/>
        <w:t>The child’s ordinary place of residence will be deemed to be the residential property at which the child normally and habitually resides with the person or persons having parental responsibility for the child at the closing date for the receipt of the SCAF, i.e. 31 October 2023.</w:t>
      </w:r>
    </w:p>
    <w:p w14:paraId="7463792E" w14:textId="77777777" w:rsidR="000573FC" w:rsidRPr="00283E44" w:rsidRDefault="000573FC" w:rsidP="000573FC">
      <w:pPr>
        <w:spacing w:after="0" w:line="240" w:lineRule="auto"/>
        <w:ind w:left="720" w:hanging="720"/>
        <w:rPr>
          <w:rFonts w:ascii="Arial Nova" w:eastAsia="Times New Roman" w:hAnsi="Arial Nova" w:cs="Times New Roman"/>
          <w:lang w:eastAsia="en-GB"/>
        </w:rPr>
      </w:pPr>
    </w:p>
    <w:p w14:paraId="272CDA4A" w14:textId="77777777" w:rsidR="000573FC" w:rsidRPr="00283E44" w:rsidRDefault="000573FC" w:rsidP="000573F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lastRenderedPageBreak/>
        <w:t>5.</w:t>
      </w:r>
      <w:r w:rsidRPr="00283E44">
        <w:rPr>
          <w:rFonts w:ascii="Arial Nova" w:eastAsia="Times New Roman" w:hAnsi="Arial Nova" w:cs="Times New Roman"/>
          <w:lang w:eastAsia="en-GB"/>
        </w:rPr>
        <w:tab/>
        <w:t>Where parental responsibility is held by more than one person and those persons reside in separate properties, the child’s ordinary place of residence will be deemed to be that property at which the child normally and habitually resides for the greater part of the week including weekends.  If the child lives at two separate properties for an equal length of time, the ordinary place of residence will be deemed to be the address named on the Child Benefit letter.  Informal residence agreements with family and friends will not be accepted unless there are exceptional circumstances, for which supporting evidence will be required.</w:t>
      </w:r>
    </w:p>
    <w:p w14:paraId="7EBF1708" w14:textId="77777777" w:rsidR="000573FC" w:rsidRPr="00283E44" w:rsidRDefault="000573FC" w:rsidP="000573FC">
      <w:pPr>
        <w:spacing w:after="0" w:line="240" w:lineRule="auto"/>
        <w:rPr>
          <w:rFonts w:ascii="Arial Nova" w:eastAsia="Times New Roman" w:hAnsi="Arial Nova" w:cs="Times New Roman"/>
          <w:lang w:eastAsia="en-GB"/>
        </w:rPr>
      </w:pPr>
    </w:p>
    <w:p w14:paraId="03E3790F" w14:textId="28D5CF28" w:rsidR="000573FC" w:rsidRPr="00283E44" w:rsidRDefault="000573FC" w:rsidP="000573F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6.</w:t>
      </w:r>
      <w:r w:rsidRPr="00283E44">
        <w:rPr>
          <w:rFonts w:ascii="Arial Nova" w:eastAsia="Times New Roman" w:hAnsi="Arial Nova" w:cs="Times New Roman"/>
          <w:lang w:eastAsia="en-GB"/>
        </w:rPr>
        <w:tab/>
        <w:t>In some instances, where all schools/academies in the vicinity are oversubscribed some consideration may need to be given to a school/academy within reasonable walking distance of the child’s home. In law, a reasonable walking distance is up to 3 miles for children over the age of 8 years of age.</w:t>
      </w:r>
    </w:p>
    <w:p w14:paraId="149E3898" w14:textId="77777777" w:rsidR="000573FC" w:rsidRPr="00283E44" w:rsidRDefault="000573FC" w:rsidP="00BC44DF">
      <w:pPr>
        <w:rPr>
          <w:rFonts w:ascii="Arial Nova" w:hAnsi="Arial Nova"/>
          <w:b/>
          <w:color w:val="385623" w:themeColor="accent6" w:themeShade="80"/>
        </w:rPr>
      </w:pPr>
    </w:p>
    <w:p w14:paraId="7C8F29EA" w14:textId="3B7F1039" w:rsidR="00BC44DF" w:rsidRPr="00A43D50" w:rsidRDefault="00BC44DF" w:rsidP="00BC44DF">
      <w:pPr>
        <w:rPr>
          <w:rFonts w:ascii="Arial Nova" w:hAnsi="Arial Nova"/>
          <w:b/>
          <w:color w:val="385623" w:themeColor="accent6" w:themeShade="80"/>
          <w:sz w:val="32"/>
          <w:szCs w:val="32"/>
        </w:rPr>
      </w:pPr>
      <w:r w:rsidRPr="00A43D50">
        <w:rPr>
          <w:rFonts w:ascii="Arial Nova" w:hAnsi="Arial Nova"/>
          <w:b/>
          <w:color w:val="385623" w:themeColor="accent6" w:themeShade="80"/>
          <w:sz w:val="32"/>
          <w:szCs w:val="32"/>
        </w:rPr>
        <w:t>LATE APPLICATIONS</w:t>
      </w:r>
    </w:p>
    <w:p w14:paraId="45FB03F8" w14:textId="72E8F10C" w:rsidR="00DD23FC" w:rsidRPr="00283E44" w:rsidRDefault="00BC44DF" w:rsidP="00DD23FC">
      <w:pPr>
        <w:ind w:left="720" w:hanging="720"/>
        <w:rPr>
          <w:rFonts w:ascii="Arial Nova" w:eastAsia="Times New Roman" w:hAnsi="Arial Nova" w:cs="Times New Roman"/>
          <w:lang w:eastAsia="en-GB"/>
        </w:rPr>
      </w:pPr>
      <w:r w:rsidRPr="00283E44">
        <w:rPr>
          <w:rFonts w:ascii="Arial Nova" w:hAnsi="Arial Nova"/>
        </w:rPr>
        <w:t>1.</w:t>
      </w:r>
      <w:r w:rsidRPr="00283E44">
        <w:rPr>
          <w:rFonts w:ascii="Arial Nova" w:hAnsi="Arial Nova"/>
        </w:rPr>
        <w:tab/>
      </w:r>
      <w:r w:rsidR="00377FC0" w:rsidRPr="00BC44DF">
        <w:rPr>
          <w:rFonts w:ascii="Arial Nova" w:hAnsi="Arial Nova"/>
        </w:rPr>
        <w:t>The LA and other admission authorities within Nottingham City may be willing to accept applications which are received late for good reason</w:t>
      </w:r>
      <w:r w:rsidR="00377FC0">
        <w:rPr>
          <w:rFonts w:ascii="Arial Nova" w:hAnsi="Arial Nova"/>
        </w:rPr>
        <w:t>. These are considered on a case by case basis whilst ever it is practical to do so. E</w:t>
      </w:r>
      <w:r w:rsidR="00377FC0" w:rsidRPr="00BC44DF">
        <w:rPr>
          <w:rFonts w:ascii="Arial Nova" w:hAnsi="Arial Nova"/>
        </w:rPr>
        <w:t>xample</w:t>
      </w:r>
      <w:r w:rsidR="00377FC0">
        <w:rPr>
          <w:rFonts w:ascii="Arial Nova" w:hAnsi="Arial Nova"/>
        </w:rPr>
        <w:t>s of late applications may be</w:t>
      </w:r>
      <w:r w:rsidR="00377FC0" w:rsidRPr="00BC44DF">
        <w:rPr>
          <w:rFonts w:ascii="Arial Nova" w:hAnsi="Arial Nova"/>
        </w:rPr>
        <w:t>:</w:t>
      </w:r>
    </w:p>
    <w:p w14:paraId="49D4281F" w14:textId="77777777" w:rsidR="00DD23FC" w:rsidRPr="00283E44" w:rsidRDefault="00DD23FC" w:rsidP="00757347">
      <w:pPr>
        <w:numPr>
          <w:ilvl w:val="0"/>
          <w:numId w:val="21"/>
        </w:numPr>
        <w:tabs>
          <w:tab w:val="clear" w:pos="1080"/>
          <w:tab w:val="num" w:pos="1418"/>
        </w:tabs>
        <w:spacing w:after="0" w:line="240" w:lineRule="auto"/>
        <w:ind w:left="1134"/>
        <w:rPr>
          <w:rFonts w:ascii="Arial Nova" w:eastAsia="Times New Roman" w:hAnsi="Arial Nova" w:cs="Times New Roman"/>
          <w:lang w:eastAsia="en-GB"/>
        </w:rPr>
      </w:pPr>
      <w:r w:rsidRPr="00283E44">
        <w:rPr>
          <w:rFonts w:ascii="Arial Nova" w:eastAsia="Times New Roman" w:hAnsi="Arial Nova" w:cs="Times New Roman"/>
          <w:lang w:eastAsia="en-GB"/>
        </w:rPr>
        <w:t xml:space="preserve">a family returning from </w:t>
      </w:r>
      <w:proofErr w:type="gramStart"/>
      <w:r w:rsidRPr="00283E44">
        <w:rPr>
          <w:rFonts w:ascii="Arial Nova" w:eastAsia="Times New Roman" w:hAnsi="Arial Nova" w:cs="Times New Roman"/>
          <w:lang w:eastAsia="en-GB"/>
        </w:rPr>
        <w:t>abroad;</w:t>
      </w:r>
      <w:proofErr w:type="gramEnd"/>
    </w:p>
    <w:p w14:paraId="6B13FDBB" w14:textId="77777777" w:rsidR="00DD23FC" w:rsidRPr="00283E44" w:rsidRDefault="00DD23FC" w:rsidP="00757347">
      <w:pPr>
        <w:numPr>
          <w:ilvl w:val="0"/>
          <w:numId w:val="21"/>
        </w:numPr>
        <w:tabs>
          <w:tab w:val="clear" w:pos="1080"/>
          <w:tab w:val="num" w:pos="1418"/>
        </w:tabs>
        <w:spacing w:after="0" w:line="240" w:lineRule="auto"/>
        <w:ind w:left="1134"/>
        <w:rPr>
          <w:rFonts w:ascii="Arial Nova" w:eastAsia="Times New Roman" w:hAnsi="Arial Nova" w:cs="Times New Roman"/>
          <w:lang w:eastAsia="en-GB"/>
        </w:rPr>
      </w:pPr>
      <w:r w:rsidRPr="00283E44">
        <w:rPr>
          <w:rFonts w:ascii="Arial Nova" w:eastAsia="Times New Roman" w:hAnsi="Arial Nova" w:cs="Times New Roman"/>
          <w:lang w:eastAsia="en-GB"/>
        </w:rPr>
        <w:t xml:space="preserve">a lone parent/carer who has been ill for some </w:t>
      </w:r>
      <w:proofErr w:type="gramStart"/>
      <w:r w:rsidRPr="00283E44">
        <w:rPr>
          <w:rFonts w:ascii="Arial Nova" w:eastAsia="Times New Roman" w:hAnsi="Arial Nova" w:cs="Times New Roman"/>
          <w:lang w:eastAsia="en-GB"/>
        </w:rPr>
        <w:t>time;</w:t>
      </w:r>
      <w:proofErr w:type="gramEnd"/>
    </w:p>
    <w:p w14:paraId="78F9F248" w14:textId="77777777" w:rsidR="00DD23FC" w:rsidRPr="00283E44" w:rsidRDefault="00DD23FC" w:rsidP="00757347">
      <w:pPr>
        <w:numPr>
          <w:ilvl w:val="0"/>
          <w:numId w:val="21"/>
        </w:numPr>
        <w:tabs>
          <w:tab w:val="clear" w:pos="1080"/>
          <w:tab w:val="num" w:pos="1418"/>
        </w:tabs>
        <w:spacing w:after="0" w:line="240" w:lineRule="auto"/>
        <w:ind w:left="1134"/>
        <w:rPr>
          <w:rFonts w:ascii="Arial Nova" w:eastAsia="Times New Roman" w:hAnsi="Arial Nova" w:cs="Times New Roman"/>
          <w:lang w:eastAsia="en-GB"/>
        </w:rPr>
      </w:pPr>
      <w:r w:rsidRPr="00283E44">
        <w:rPr>
          <w:rFonts w:ascii="Arial Nova" w:eastAsia="Times New Roman" w:hAnsi="Arial Nova" w:cs="Times New Roman"/>
          <w:lang w:eastAsia="en-GB"/>
        </w:rPr>
        <w:t>a family moving into Nottingham City from another area; or</w:t>
      </w:r>
    </w:p>
    <w:p w14:paraId="27D09E08" w14:textId="77777777" w:rsidR="00DD23FC" w:rsidRPr="00283E44" w:rsidRDefault="00DD23FC" w:rsidP="00757347">
      <w:pPr>
        <w:numPr>
          <w:ilvl w:val="0"/>
          <w:numId w:val="21"/>
        </w:numPr>
        <w:tabs>
          <w:tab w:val="clear" w:pos="1080"/>
          <w:tab w:val="num" w:pos="1418"/>
        </w:tabs>
        <w:spacing w:after="0" w:line="240" w:lineRule="auto"/>
        <w:ind w:left="1134"/>
        <w:rPr>
          <w:rFonts w:ascii="Arial Nova" w:eastAsia="Times New Roman" w:hAnsi="Arial Nova" w:cs="Times New Roman"/>
          <w:lang w:eastAsia="en-GB"/>
        </w:rPr>
      </w:pPr>
      <w:r w:rsidRPr="00283E44">
        <w:rPr>
          <w:rFonts w:ascii="Arial Nova" w:eastAsia="Times New Roman" w:hAnsi="Arial Nova" w:cs="Times New Roman"/>
          <w:lang w:eastAsia="en-GB"/>
        </w:rPr>
        <w:t>other exceptional circumstances.</w:t>
      </w:r>
    </w:p>
    <w:p w14:paraId="094B65B6" w14:textId="77777777" w:rsidR="00DD23FC" w:rsidRPr="00283E44" w:rsidRDefault="00DD23FC" w:rsidP="00DD23FC">
      <w:pPr>
        <w:spacing w:after="0" w:line="240" w:lineRule="auto"/>
        <w:ind w:left="720"/>
        <w:rPr>
          <w:rFonts w:ascii="Arial Nova" w:eastAsia="Times New Roman" w:hAnsi="Arial Nova" w:cs="Times New Roman"/>
          <w:lang w:eastAsia="en-GB"/>
        </w:rPr>
      </w:pPr>
    </w:p>
    <w:p w14:paraId="2C89B190" w14:textId="77777777" w:rsidR="00DD23FC" w:rsidRPr="00283E44" w:rsidRDefault="00DD23FC" w:rsidP="00DD23FC">
      <w:pPr>
        <w:spacing w:after="0" w:line="240" w:lineRule="auto"/>
        <w:ind w:left="720"/>
        <w:rPr>
          <w:rFonts w:ascii="Arial Nova" w:eastAsia="Times New Roman" w:hAnsi="Arial Nova" w:cs="Times New Roman"/>
          <w:lang w:eastAsia="en-GB"/>
        </w:rPr>
      </w:pPr>
      <w:r w:rsidRPr="00283E44">
        <w:rPr>
          <w:rFonts w:ascii="Arial Nova" w:eastAsia="Times New Roman" w:hAnsi="Arial Nova" w:cs="Times New Roman"/>
          <w:lang w:eastAsia="en-GB"/>
        </w:rPr>
        <w:t>Details of the exceptional circumstances must be given in writing and attached to the SCAF.  Each case will be treated on its merits.</w:t>
      </w:r>
    </w:p>
    <w:p w14:paraId="396DAEDD" w14:textId="77777777" w:rsidR="00DD23FC" w:rsidRPr="00283E44" w:rsidRDefault="00DD23FC" w:rsidP="00DD23FC">
      <w:pPr>
        <w:spacing w:after="0" w:line="240" w:lineRule="auto"/>
        <w:rPr>
          <w:rFonts w:ascii="Arial Nova" w:eastAsia="Times New Roman" w:hAnsi="Arial Nova" w:cs="Times New Roman"/>
          <w:lang w:eastAsia="en-GB"/>
        </w:rPr>
      </w:pPr>
    </w:p>
    <w:p w14:paraId="7892FC2E" w14:textId="77777777" w:rsidR="00777439" w:rsidRDefault="00EC2B93" w:rsidP="00777439">
      <w:pPr>
        <w:pStyle w:val="ListParagraph"/>
        <w:numPr>
          <w:ilvl w:val="3"/>
          <w:numId w:val="16"/>
        </w:numPr>
        <w:tabs>
          <w:tab w:val="clear" w:pos="3240"/>
          <w:tab w:val="num" w:pos="2880"/>
        </w:tabs>
        <w:ind w:left="709" w:hanging="709"/>
        <w:rPr>
          <w:rFonts w:ascii="Arial Nova" w:hAnsi="Arial Nova"/>
        </w:rPr>
      </w:pPr>
      <w:r w:rsidRPr="00EC2B93">
        <w:rPr>
          <w:rFonts w:ascii="Arial Nova" w:hAnsi="Arial Nova"/>
        </w:rPr>
        <w:t>Any preference received by the LA after the closing date and considered to be with good reason for being late and, where appropriate, with the agreement of the relevant admission authority, will be included in the first cycle of allocations and parents/carers will be notified on the national offer day.</w:t>
      </w:r>
    </w:p>
    <w:p w14:paraId="17AA3EDC" w14:textId="77777777" w:rsidR="00777439" w:rsidRDefault="00777439" w:rsidP="00777439">
      <w:pPr>
        <w:pStyle w:val="ListParagraph"/>
        <w:ind w:left="709"/>
        <w:rPr>
          <w:rFonts w:ascii="Arial Nova" w:hAnsi="Arial Nova"/>
        </w:rPr>
      </w:pPr>
    </w:p>
    <w:p w14:paraId="4A7CF118" w14:textId="74B0F028" w:rsidR="00777439" w:rsidRPr="00777439" w:rsidRDefault="00777439" w:rsidP="00777439">
      <w:pPr>
        <w:pStyle w:val="ListParagraph"/>
        <w:numPr>
          <w:ilvl w:val="3"/>
          <w:numId w:val="16"/>
        </w:numPr>
        <w:tabs>
          <w:tab w:val="clear" w:pos="3240"/>
          <w:tab w:val="num" w:pos="2880"/>
        </w:tabs>
        <w:ind w:left="709" w:hanging="709"/>
        <w:rPr>
          <w:rFonts w:ascii="Arial Nova" w:hAnsi="Arial Nova"/>
        </w:rPr>
      </w:pPr>
      <w:r w:rsidRPr="00777439">
        <w:rPr>
          <w:rFonts w:ascii="Arial Nova" w:hAnsi="Arial Nova"/>
        </w:rPr>
        <w:t xml:space="preserve">All other late applications and any under point 1 above, received by the LA </w:t>
      </w:r>
      <w:r w:rsidRPr="00777439">
        <w:rPr>
          <w:rFonts w:ascii="Arial Nova" w:hAnsi="Arial Nova"/>
          <w:bCs/>
        </w:rPr>
        <w:t xml:space="preserve">too late to be considered as on time </w:t>
      </w:r>
      <w:r w:rsidRPr="00777439">
        <w:rPr>
          <w:rFonts w:ascii="Arial Nova" w:hAnsi="Arial Nova"/>
        </w:rPr>
        <w:t>will be dealt with after the offer day.</w:t>
      </w:r>
      <w:r>
        <w:rPr>
          <w:rFonts w:ascii="Arial Nova" w:hAnsi="Arial Nova"/>
        </w:rPr>
        <w:br/>
      </w:r>
    </w:p>
    <w:p w14:paraId="5761FF74" w14:textId="77777777" w:rsidR="00DD23FC" w:rsidRPr="00283E44" w:rsidRDefault="00DD23FC" w:rsidP="00DD23FC">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4.</w:t>
      </w:r>
      <w:r w:rsidRPr="00283E44">
        <w:rPr>
          <w:rFonts w:ascii="Arial Nova" w:eastAsia="Times New Roman" w:hAnsi="Arial Nova" w:cs="Times New Roman"/>
          <w:lang w:eastAsia="en-GB"/>
        </w:rPr>
        <w:tab/>
        <w:t>Other circumstances which will be considered as late applications include:</w:t>
      </w:r>
    </w:p>
    <w:p w14:paraId="6591E5B9" w14:textId="77777777" w:rsidR="00DD23FC" w:rsidRPr="00283E44" w:rsidRDefault="00DD23FC" w:rsidP="00DD23FC">
      <w:pPr>
        <w:spacing w:after="0" w:line="240" w:lineRule="auto"/>
        <w:ind w:left="720"/>
        <w:rPr>
          <w:rFonts w:ascii="Arial Nova" w:eastAsia="Times New Roman" w:hAnsi="Arial Nova" w:cs="Times New Roman"/>
          <w:lang w:eastAsia="en-GB"/>
        </w:rPr>
      </w:pPr>
    </w:p>
    <w:p w14:paraId="2926C938" w14:textId="77777777" w:rsidR="00DD23FC" w:rsidRPr="00283E44" w:rsidRDefault="00DD23FC" w:rsidP="00DD23FC">
      <w:pPr>
        <w:spacing w:after="0" w:line="240" w:lineRule="auto"/>
        <w:ind w:left="1440" w:hanging="720"/>
        <w:rPr>
          <w:rFonts w:ascii="Arial Nova" w:eastAsia="Times New Roman" w:hAnsi="Arial Nova" w:cs="Times New Roman"/>
          <w:lang w:eastAsia="en-GB"/>
        </w:rPr>
      </w:pPr>
      <w:r w:rsidRPr="00283E44">
        <w:rPr>
          <w:rFonts w:ascii="Arial Nova" w:eastAsia="Times New Roman" w:hAnsi="Arial Nova" w:cs="Times New Roman"/>
          <w:lang w:eastAsia="en-GB"/>
        </w:rPr>
        <w:t>a)</w:t>
      </w:r>
      <w:r w:rsidRPr="00283E44">
        <w:rPr>
          <w:rFonts w:ascii="Arial Nova" w:eastAsia="Times New Roman" w:hAnsi="Arial Nova" w:cs="Times New Roman"/>
          <w:lang w:eastAsia="en-GB"/>
        </w:rPr>
        <w:tab/>
        <w:t xml:space="preserve">where a parent/carer has been allocated a place on the national offer day and they decline that place and require a place at a school ranked lower on the original SCAF.  The parent/carer must notify the LA of this </w:t>
      </w:r>
      <w:proofErr w:type="gramStart"/>
      <w:r w:rsidRPr="00283E44">
        <w:rPr>
          <w:rFonts w:ascii="Arial Nova" w:eastAsia="Times New Roman" w:hAnsi="Arial Nova" w:cs="Times New Roman"/>
          <w:lang w:eastAsia="en-GB"/>
        </w:rPr>
        <w:t>request;</w:t>
      </w:r>
      <w:proofErr w:type="gramEnd"/>
    </w:p>
    <w:p w14:paraId="5002291B" w14:textId="77777777" w:rsidR="00DD23FC" w:rsidRPr="00283E44" w:rsidRDefault="00DD23FC" w:rsidP="00DD23FC">
      <w:pPr>
        <w:tabs>
          <w:tab w:val="left" w:pos="5040"/>
        </w:tabs>
        <w:spacing w:after="0" w:line="240" w:lineRule="auto"/>
        <w:ind w:left="1440" w:hanging="720"/>
        <w:rPr>
          <w:rFonts w:ascii="Arial Nova" w:eastAsia="Times New Roman" w:hAnsi="Arial Nova" w:cs="Times New Roman"/>
          <w:lang w:eastAsia="en-GB"/>
        </w:rPr>
      </w:pPr>
    </w:p>
    <w:p w14:paraId="7DEFE0BF" w14:textId="77777777" w:rsidR="00DD23FC" w:rsidRPr="00283E44" w:rsidRDefault="00DD23FC" w:rsidP="00DD23FC">
      <w:pPr>
        <w:spacing w:after="0" w:line="240" w:lineRule="auto"/>
        <w:ind w:left="1440" w:hanging="720"/>
        <w:rPr>
          <w:rFonts w:ascii="Arial Nova" w:eastAsia="Times New Roman" w:hAnsi="Arial Nova" w:cs="Times New Roman"/>
          <w:lang w:eastAsia="en-GB"/>
        </w:rPr>
      </w:pPr>
      <w:r w:rsidRPr="00283E44">
        <w:rPr>
          <w:rFonts w:ascii="Arial Nova" w:eastAsia="Times New Roman" w:hAnsi="Arial Nova" w:cs="Times New Roman"/>
          <w:lang w:eastAsia="en-GB"/>
        </w:rPr>
        <w:t>b)</w:t>
      </w:r>
      <w:r w:rsidRPr="00283E44">
        <w:rPr>
          <w:rFonts w:ascii="Arial Nova" w:eastAsia="Times New Roman" w:hAnsi="Arial Nova" w:cs="Times New Roman"/>
          <w:lang w:eastAsia="en-GB"/>
        </w:rPr>
        <w:tab/>
        <w:t>where a parent/carer has been allocated a place on the national offer day and they decline that place and require a place at a school not named on the original SCAF.  The parent/carer will be required to make an application for any school not named on the original SCAF.</w:t>
      </w:r>
    </w:p>
    <w:p w14:paraId="768E0DD3" w14:textId="77777777" w:rsidR="00DD23FC" w:rsidRPr="00283E44" w:rsidRDefault="00DD23FC" w:rsidP="00DD23FC">
      <w:pPr>
        <w:spacing w:after="0" w:line="240" w:lineRule="auto"/>
        <w:rPr>
          <w:rFonts w:ascii="Arial Nova" w:eastAsia="Times New Roman" w:hAnsi="Arial Nova" w:cs="Times New Roman"/>
          <w:lang w:eastAsia="en-GB"/>
        </w:rPr>
      </w:pPr>
    </w:p>
    <w:p w14:paraId="42B53D08" w14:textId="76E9D53A" w:rsidR="00DD23FC" w:rsidRPr="00283E44" w:rsidRDefault="00DD23FC" w:rsidP="00DD23FC">
      <w:pPr>
        <w:numPr>
          <w:ilvl w:val="1"/>
          <w:numId w:val="22"/>
        </w:numPr>
        <w:tabs>
          <w:tab w:val="num" w:pos="720"/>
        </w:tabs>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 xml:space="preserve">Applications made </w:t>
      </w:r>
      <w:r w:rsidR="00DE63BB">
        <w:rPr>
          <w:rFonts w:ascii="Arial Nova" w:eastAsia="Times New Roman" w:hAnsi="Arial Nova" w:cs="Times New Roman"/>
          <w:lang w:eastAsia="en-GB"/>
        </w:rPr>
        <w:t>after the closing date and up to the start of the academic year</w:t>
      </w:r>
      <w:r w:rsidRPr="00283E44">
        <w:rPr>
          <w:rFonts w:ascii="Arial Nova" w:eastAsia="Times New Roman" w:hAnsi="Arial Nova" w:cs="Times New Roman"/>
          <w:lang w:eastAsia="en-GB"/>
        </w:rPr>
        <w:t xml:space="preserve"> for admission to school in the intake year (year 7) by a Nottingham City resident must be made on a SCAF and will still be co-ordinated within the provisions of this scheme.</w:t>
      </w:r>
    </w:p>
    <w:p w14:paraId="3DF32C9B" w14:textId="77777777" w:rsidR="00DD23FC" w:rsidRPr="00283E44" w:rsidRDefault="00DD23FC" w:rsidP="00DD23FC">
      <w:pPr>
        <w:spacing w:after="0" w:line="240" w:lineRule="auto"/>
        <w:rPr>
          <w:rFonts w:ascii="Arial Nova" w:eastAsia="Times New Roman" w:hAnsi="Arial Nova" w:cs="Times New Roman"/>
          <w:lang w:eastAsia="en-GB"/>
        </w:rPr>
      </w:pPr>
    </w:p>
    <w:p w14:paraId="350301D6" w14:textId="162EC1E8" w:rsidR="00DD23FC" w:rsidRPr="004F0EE1" w:rsidRDefault="00DD23FC" w:rsidP="00DD23FC">
      <w:pPr>
        <w:spacing w:after="0" w:line="240" w:lineRule="auto"/>
        <w:ind w:left="720" w:hanging="720"/>
        <w:rPr>
          <w:rFonts w:ascii="Arial Nova" w:eastAsia="Times New Roman" w:hAnsi="Arial Nova" w:cs="Times New Roman"/>
          <w:lang w:eastAsia="en-GB"/>
        </w:rPr>
      </w:pPr>
      <w:r w:rsidRPr="004F0EE1">
        <w:rPr>
          <w:rFonts w:ascii="Arial Nova" w:eastAsia="Times New Roman" w:hAnsi="Arial Nova" w:cs="Times New Roman"/>
          <w:lang w:eastAsia="en-GB"/>
        </w:rPr>
        <w:t>6.</w:t>
      </w:r>
      <w:r w:rsidRPr="004F0EE1">
        <w:rPr>
          <w:rFonts w:ascii="Arial Nova" w:eastAsia="Times New Roman" w:hAnsi="Arial Nova" w:cs="Times New Roman"/>
          <w:lang w:eastAsia="en-GB"/>
        </w:rPr>
        <w:tab/>
        <w:t xml:space="preserve">Applications received from </w:t>
      </w:r>
      <w:r w:rsidR="004F0EE1" w:rsidRPr="004F0EE1">
        <w:rPr>
          <w:rFonts w:ascii="Arial Nova" w:eastAsia="Times New Roman" w:hAnsi="Arial Nova" w:cs="Times New Roman"/>
          <w:lang w:eastAsia="en-GB"/>
        </w:rPr>
        <w:t>the start of the academic year</w:t>
      </w:r>
      <w:r w:rsidRPr="004F0EE1">
        <w:rPr>
          <w:rFonts w:ascii="Arial Nova" w:eastAsia="Times New Roman" w:hAnsi="Arial Nova" w:cs="Times New Roman"/>
          <w:lang w:eastAsia="en-GB"/>
        </w:rPr>
        <w:t xml:space="preserve"> onwards will be considered as an ‘in-year’ transfer and will be dealt with under the co-ordinated in-year admissions scheme for those schools/academies that opt to continue with the LA’s co-ordinated in-year admissions scheme. For those schools/academies that opt out of the LA co-ordinated in-year admissions scheme, applications received from </w:t>
      </w:r>
      <w:r w:rsidR="00166E25" w:rsidRPr="00166E25">
        <w:rPr>
          <w:rFonts w:ascii="Arial Nova" w:eastAsia="Times New Roman" w:hAnsi="Arial Nova" w:cs="Times New Roman"/>
          <w:bCs/>
          <w:lang w:eastAsia="en-GB"/>
        </w:rPr>
        <w:t>the start of the academic year</w:t>
      </w:r>
      <w:r w:rsidRPr="004F0EE1">
        <w:rPr>
          <w:rFonts w:ascii="Arial Nova" w:eastAsia="Times New Roman" w:hAnsi="Arial Nova" w:cs="Times New Roman"/>
          <w:lang w:eastAsia="en-GB"/>
        </w:rPr>
        <w:t xml:space="preserve"> onwards should be sent directly to the school/academy applied for to be considered as an ‘in-year’ transfer.</w:t>
      </w:r>
    </w:p>
    <w:p w14:paraId="4087732A" w14:textId="7B529EE2" w:rsidR="00BC44DF" w:rsidRPr="00283E44" w:rsidRDefault="00DD23FC" w:rsidP="00BC44DF">
      <w:pPr>
        <w:rPr>
          <w:rFonts w:ascii="Arial Nova" w:hAnsi="Arial Nova"/>
          <w:b/>
          <w:color w:val="385623" w:themeColor="accent6" w:themeShade="80"/>
        </w:rPr>
      </w:pPr>
      <w:r w:rsidRPr="00283E44">
        <w:rPr>
          <w:rFonts w:ascii="Arial Nova" w:hAnsi="Arial Nova"/>
          <w:b/>
          <w:color w:val="385623" w:themeColor="accent6" w:themeShade="80"/>
        </w:rPr>
        <w:lastRenderedPageBreak/>
        <w:br/>
      </w:r>
      <w:r w:rsidR="00BC44DF" w:rsidRPr="00A43D50">
        <w:rPr>
          <w:rFonts w:ascii="Arial Nova" w:hAnsi="Arial Nova"/>
          <w:b/>
          <w:color w:val="385623" w:themeColor="accent6" w:themeShade="80"/>
          <w:sz w:val="32"/>
          <w:szCs w:val="32"/>
        </w:rPr>
        <w:t>RIGHT OF APPEAL</w:t>
      </w:r>
    </w:p>
    <w:p w14:paraId="3C98B139" w14:textId="3D1DC27B" w:rsidR="00BC44DF" w:rsidRPr="00283E44" w:rsidRDefault="00BC44DF" w:rsidP="00F83B2D">
      <w:pPr>
        <w:rPr>
          <w:rFonts w:ascii="Arial Nova" w:hAnsi="Arial Nova"/>
        </w:rPr>
      </w:pPr>
      <w:r w:rsidRPr="00283E44">
        <w:rPr>
          <w:rFonts w:ascii="Arial Nova" w:hAnsi="Arial Nova"/>
        </w:rPr>
        <w:t>Any parent/carer whose child is refused a place at a school for which they have applied has the right of appeal to an independent appeal panel*.</w:t>
      </w:r>
    </w:p>
    <w:p w14:paraId="76589BBB" w14:textId="77777777" w:rsidR="00166E25" w:rsidRDefault="00BC44DF" w:rsidP="00BC44DF">
      <w:pPr>
        <w:rPr>
          <w:rFonts w:ascii="Arial Nova" w:hAnsi="Arial Nova"/>
          <w:b/>
          <w:color w:val="385623" w:themeColor="accent6" w:themeShade="80"/>
          <w:sz w:val="32"/>
          <w:szCs w:val="32"/>
        </w:rPr>
      </w:pPr>
      <w:r w:rsidRPr="00283E44">
        <w:rPr>
          <w:rFonts w:ascii="Arial Nova" w:hAnsi="Arial Nova"/>
        </w:rPr>
        <w:t>*</w:t>
      </w:r>
      <w:r w:rsidRPr="00283E44">
        <w:rPr>
          <w:rFonts w:ascii="Arial Nova" w:hAnsi="Arial Nova"/>
          <w:i/>
        </w:rPr>
        <w:t>Except where their child has been permanently excluded from two or more schools and where at least one of those exclusions took place after 1 September 1997.  (This applies to a twice excluded pupil for a period of two years beginning with the date the last exclusion took place).</w:t>
      </w:r>
      <w:r w:rsidR="002463E8" w:rsidRPr="00283E44">
        <w:rPr>
          <w:rFonts w:ascii="Arial Nova" w:hAnsi="Arial Nova"/>
          <w:i/>
        </w:rPr>
        <w:br/>
      </w:r>
      <w:r w:rsidR="002463E8" w:rsidRPr="00283E44">
        <w:rPr>
          <w:rFonts w:ascii="Arial Nova" w:hAnsi="Arial Nova"/>
          <w:b/>
          <w:color w:val="385623" w:themeColor="accent6" w:themeShade="80"/>
        </w:rPr>
        <w:br/>
      </w:r>
    </w:p>
    <w:p w14:paraId="0900C6EF" w14:textId="77777777" w:rsidR="00166E25" w:rsidRDefault="00166E25" w:rsidP="00BC44DF">
      <w:pPr>
        <w:rPr>
          <w:rFonts w:ascii="Arial Nova" w:hAnsi="Arial Nova"/>
          <w:b/>
          <w:color w:val="385623" w:themeColor="accent6" w:themeShade="80"/>
          <w:sz w:val="32"/>
          <w:szCs w:val="32"/>
        </w:rPr>
      </w:pPr>
    </w:p>
    <w:p w14:paraId="0D1CA585" w14:textId="77777777" w:rsidR="00166E25" w:rsidRDefault="00166E25" w:rsidP="00BC44DF">
      <w:pPr>
        <w:rPr>
          <w:rFonts w:ascii="Arial Nova" w:hAnsi="Arial Nova"/>
          <w:b/>
          <w:color w:val="385623" w:themeColor="accent6" w:themeShade="80"/>
          <w:sz w:val="32"/>
          <w:szCs w:val="32"/>
        </w:rPr>
      </w:pPr>
    </w:p>
    <w:p w14:paraId="6656309B" w14:textId="7DDC725F" w:rsidR="00BC44DF" w:rsidRPr="00A43D50" w:rsidRDefault="00BC44DF" w:rsidP="00BC44DF">
      <w:pPr>
        <w:rPr>
          <w:rFonts w:ascii="Arial Nova" w:hAnsi="Arial Nova"/>
          <w:i/>
          <w:sz w:val="32"/>
          <w:szCs w:val="32"/>
        </w:rPr>
      </w:pPr>
      <w:r w:rsidRPr="00A43D50">
        <w:rPr>
          <w:rFonts w:ascii="Arial Nova" w:hAnsi="Arial Nova"/>
          <w:b/>
          <w:color w:val="385623" w:themeColor="accent6" w:themeShade="80"/>
          <w:sz w:val="32"/>
          <w:szCs w:val="32"/>
        </w:rPr>
        <w:t>WAITING LISTS</w:t>
      </w:r>
    </w:p>
    <w:p w14:paraId="385E8DDF" w14:textId="729B8901" w:rsidR="009B4E95" w:rsidRPr="00283E44" w:rsidRDefault="00BC44DF" w:rsidP="00406A99">
      <w:pPr>
        <w:ind w:left="720" w:hanging="720"/>
        <w:rPr>
          <w:rFonts w:ascii="Arial Nova" w:eastAsia="Times New Roman" w:hAnsi="Arial Nova" w:cs="Times New Roman"/>
          <w:lang w:eastAsia="en-GB"/>
        </w:rPr>
      </w:pPr>
      <w:r w:rsidRPr="00283E44">
        <w:rPr>
          <w:rFonts w:ascii="Arial Nova" w:hAnsi="Arial Nova"/>
        </w:rPr>
        <w:t>1.</w:t>
      </w:r>
      <w:r w:rsidRPr="00283E44">
        <w:rPr>
          <w:rFonts w:ascii="Arial Nova" w:hAnsi="Arial Nova"/>
        </w:rPr>
        <w:tab/>
      </w:r>
      <w:r w:rsidR="009B4E95" w:rsidRPr="00283E44">
        <w:rPr>
          <w:rFonts w:ascii="Arial Nova" w:eastAsia="Times New Roman" w:hAnsi="Arial Nova" w:cs="Times New Roman"/>
          <w:lang w:eastAsia="en-GB"/>
        </w:rPr>
        <w:t xml:space="preserve">The LA will maintain a waiting list in conjunction with own admission authorities, for all city schools where the number of applications received during the normal admissions round for those schools has exceeded the number of available places in year 7.  The waiting list will operate on the offer day and will be maintained by the </w:t>
      </w:r>
      <w:r w:rsidR="009B4E95" w:rsidRPr="00283E44">
        <w:rPr>
          <w:rFonts w:ascii="Arial Nova" w:eastAsia="Times New Roman" w:hAnsi="Arial Nova" w:cs="Arial"/>
          <w:lang w:eastAsia="en-GB"/>
        </w:rPr>
        <w:t>LA in conjunction with the</w:t>
      </w:r>
      <w:r w:rsidR="009B4E95" w:rsidRPr="00283E44">
        <w:rPr>
          <w:rFonts w:ascii="Arial Nova" w:eastAsia="Times New Roman" w:hAnsi="Arial Nova" w:cs="Times New Roman"/>
          <w:lang w:eastAsia="en-GB"/>
        </w:rPr>
        <w:t xml:space="preserve"> relevant admission authority up to </w:t>
      </w:r>
      <w:r w:rsidR="00916898" w:rsidRPr="00916898">
        <w:rPr>
          <w:rFonts w:ascii="Arial Nova" w:eastAsia="Times New Roman" w:hAnsi="Arial Nova" w:cs="Times New Roman"/>
          <w:bCs/>
          <w:lang w:eastAsia="en-GB"/>
        </w:rPr>
        <w:t>the start of the academic year</w:t>
      </w:r>
      <w:r w:rsidR="009B4E95" w:rsidRPr="00283E44">
        <w:rPr>
          <w:rFonts w:ascii="Arial Nova" w:eastAsia="Times New Roman" w:hAnsi="Arial Nova" w:cs="Times New Roman"/>
          <w:lang w:eastAsia="en-GB"/>
        </w:rPr>
        <w:t xml:space="preserve"> after which date the relevant admission authorities will operate their own waiting list in accordance with their own arrangements.</w:t>
      </w:r>
    </w:p>
    <w:p w14:paraId="1E7564FA" w14:textId="11C6D58A" w:rsidR="009B4E95" w:rsidRPr="00283E44" w:rsidRDefault="009B4E95" w:rsidP="009B4E95">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2.</w:t>
      </w:r>
      <w:r w:rsidRPr="00283E44">
        <w:rPr>
          <w:rFonts w:ascii="Arial Nova" w:eastAsia="Times New Roman" w:hAnsi="Arial Nova" w:cs="Times New Roman"/>
          <w:lang w:eastAsia="en-GB"/>
        </w:rPr>
        <w:tab/>
        <w:t>The waiting list for each oversubscribed school/academy will comprise of:</w:t>
      </w:r>
    </w:p>
    <w:p w14:paraId="18AF90CE" w14:textId="77777777" w:rsidR="009B4E95" w:rsidRPr="00283E44" w:rsidRDefault="009B4E95" w:rsidP="009B4E95">
      <w:pPr>
        <w:spacing w:after="0" w:line="240" w:lineRule="auto"/>
        <w:ind w:left="720" w:hanging="720"/>
        <w:rPr>
          <w:rFonts w:ascii="Arial Nova" w:eastAsia="Times New Roman" w:hAnsi="Arial Nova" w:cs="Times New Roman"/>
          <w:lang w:eastAsia="en-GB"/>
        </w:rPr>
      </w:pPr>
    </w:p>
    <w:p w14:paraId="2252FB57" w14:textId="77777777" w:rsidR="009B4E95" w:rsidRPr="00283E44" w:rsidRDefault="009B4E95" w:rsidP="009B4E95">
      <w:pPr>
        <w:numPr>
          <w:ilvl w:val="0"/>
          <w:numId w:val="24"/>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 xml:space="preserve">those applicants with a single offer of a school place ranked lower than that of the school for which the waiting list </w:t>
      </w:r>
      <w:proofErr w:type="gramStart"/>
      <w:r w:rsidRPr="00283E44">
        <w:rPr>
          <w:rFonts w:ascii="Arial Nova" w:eastAsia="Times New Roman" w:hAnsi="Arial Nova" w:cs="Times New Roman"/>
          <w:lang w:eastAsia="en-GB"/>
        </w:rPr>
        <w:t>refers;</w:t>
      </w:r>
      <w:proofErr w:type="gramEnd"/>
    </w:p>
    <w:p w14:paraId="6480FD8A" w14:textId="77777777" w:rsidR="009B4E95" w:rsidRPr="00283E44" w:rsidRDefault="009B4E95" w:rsidP="009B4E95">
      <w:pPr>
        <w:spacing w:after="0" w:line="240" w:lineRule="auto"/>
        <w:rPr>
          <w:rFonts w:ascii="Arial Nova" w:eastAsia="Times New Roman" w:hAnsi="Arial Nova" w:cs="Times New Roman"/>
          <w:lang w:eastAsia="en-GB"/>
        </w:rPr>
      </w:pPr>
    </w:p>
    <w:p w14:paraId="438B752B" w14:textId="77777777" w:rsidR="009B4E95" w:rsidRPr="00283E44" w:rsidRDefault="009B4E95" w:rsidP="009B4E95">
      <w:pPr>
        <w:numPr>
          <w:ilvl w:val="0"/>
          <w:numId w:val="24"/>
        </w:numPr>
        <w:spacing w:after="0" w:line="240" w:lineRule="auto"/>
        <w:rPr>
          <w:rFonts w:ascii="Arial Nova" w:eastAsia="Times New Roman" w:hAnsi="Arial Nova" w:cs="Times New Roman"/>
          <w:lang w:eastAsia="en-GB"/>
        </w:rPr>
      </w:pPr>
      <w:r w:rsidRPr="00283E44">
        <w:rPr>
          <w:rFonts w:ascii="Arial Nova" w:eastAsia="Times New Roman" w:hAnsi="Arial Nova" w:cs="Times New Roman"/>
          <w:lang w:eastAsia="en-GB"/>
        </w:rPr>
        <w:t>those applicants who have made a written request to the LA for their child’s name to be placed on the waiting list of a school ranked lower than the school for which they have received the single offer of a school place.</w:t>
      </w:r>
    </w:p>
    <w:p w14:paraId="581ACAE3" w14:textId="77777777" w:rsidR="009B4E95" w:rsidRPr="00283E44" w:rsidRDefault="009B4E95" w:rsidP="009B4E95">
      <w:pPr>
        <w:spacing w:after="0" w:line="240" w:lineRule="auto"/>
        <w:rPr>
          <w:rFonts w:ascii="Arial Nova" w:eastAsia="Times New Roman" w:hAnsi="Arial Nova" w:cs="Times New Roman"/>
          <w:lang w:eastAsia="en-GB"/>
        </w:rPr>
      </w:pPr>
    </w:p>
    <w:p w14:paraId="16E63F42" w14:textId="77777777" w:rsidR="009B4E95" w:rsidRPr="00283E44" w:rsidRDefault="009B4E95" w:rsidP="009B4E95">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3.</w:t>
      </w:r>
      <w:r w:rsidRPr="00283E44">
        <w:rPr>
          <w:rFonts w:ascii="Arial Nova" w:eastAsia="Times New Roman" w:hAnsi="Arial Nova" w:cs="Times New Roman"/>
          <w:lang w:eastAsia="en-GB"/>
        </w:rPr>
        <w:tab/>
        <w:t>Being on a waiting list should not raise undue expectations about the likelihood of being offered a place in due course.  Where a waiting list is used, the school’s published admission policy should make clear that these children will be ranked in the same order as the published oversubscription criteria.  If late applicants have a higher priority under the oversubscription criteria, they will be ranked higher than those who may have been on the list for some time.</w:t>
      </w:r>
    </w:p>
    <w:p w14:paraId="1A1583D2" w14:textId="77777777" w:rsidR="009B4E95" w:rsidRPr="00283E44" w:rsidRDefault="009B4E95" w:rsidP="009B4E95">
      <w:pPr>
        <w:spacing w:after="0" w:line="240" w:lineRule="auto"/>
        <w:ind w:left="720" w:hanging="720"/>
        <w:rPr>
          <w:rFonts w:ascii="Arial Nova" w:eastAsia="Times New Roman" w:hAnsi="Arial Nova" w:cs="Times New Roman"/>
          <w:lang w:eastAsia="en-GB"/>
        </w:rPr>
      </w:pPr>
    </w:p>
    <w:p w14:paraId="466ED5A6" w14:textId="77777777" w:rsidR="009B4E95" w:rsidRPr="00283E44" w:rsidRDefault="009B4E95" w:rsidP="009B4E95">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4.</w:t>
      </w:r>
      <w:r w:rsidRPr="00283E44">
        <w:rPr>
          <w:rFonts w:ascii="Arial Nova" w:eastAsia="Times New Roman" w:hAnsi="Arial Nova" w:cs="Times New Roman"/>
          <w:lang w:eastAsia="en-GB"/>
        </w:rPr>
        <w:tab/>
        <w:t>Where school places become vacant before any admission appeals are heard, admission authorities should fill these vacancies from any waiting list.  Placing a child’s name on a waiting list does not affect the parent/carer’s right of appeal against an unsuccessful application.</w:t>
      </w:r>
    </w:p>
    <w:p w14:paraId="3C19331A" w14:textId="2DCA3234" w:rsidR="009B4E95" w:rsidRPr="00283E44" w:rsidRDefault="009B4E95" w:rsidP="009B4E95">
      <w:pPr>
        <w:ind w:left="720" w:hanging="720"/>
        <w:rPr>
          <w:rFonts w:ascii="Arial Nova" w:hAnsi="Arial Nova"/>
          <w:b/>
          <w:color w:val="385623" w:themeColor="accent6" w:themeShade="80"/>
        </w:rPr>
      </w:pPr>
    </w:p>
    <w:p w14:paraId="10E88BB5" w14:textId="10F00C35" w:rsidR="00BC44DF" w:rsidRPr="00A43D50" w:rsidRDefault="00BC44DF" w:rsidP="009951D8">
      <w:pPr>
        <w:ind w:left="720" w:hanging="720"/>
        <w:rPr>
          <w:rFonts w:ascii="Arial Nova" w:hAnsi="Arial Nova"/>
          <w:b/>
          <w:color w:val="385623" w:themeColor="accent6" w:themeShade="80"/>
          <w:sz w:val="32"/>
          <w:szCs w:val="32"/>
        </w:rPr>
      </w:pPr>
      <w:r w:rsidRPr="00A43D50">
        <w:rPr>
          <w:rFonts w:ascii="Arial Nova" w:hAnsi="Arial Nova"/>
          <w:b/>
          <w:color w:val="385623" w:themeColor="accent6" w:themeShade="80"/>
          <w:sz w:val="32"/>
          <w:szCs w:val="32"/>
        </w:rPr>
        <w:t>FALSE INFORMATION</w:t>
      </w:r>
    </w:p>
    <w:p w14:paraId="77DC5D82" w14:textId="33EEB792" w:rsidR="00390EA8" w:rsidRPr="00283E44" w:rsidRDefault="00BC44DF" w:rsidP="00390EA8">
      <w:pPr>
        <w:ind w:left="720" w:hanging="720"/>
        <w:rPr>
          <w:rFonts w:ascii="Arial Nova" w:eastAsia="Times New Roman" w:hAnsi="Arial Nova" w:cs="Times New Roman"/>
          <w:lang w:eastAsia="en-GB"/>
        </w:rPr>
      </w:pPr>
      <w:r w:rsidRPr="00283E44">
        <w:rPr>
          <w:rFonts w:ascii="Arial Nova" w:hAnsi="Arial Nova"/>
        </w:rPr>
        <w:t>1.</w:t>
      </w:r>
      <w:r w:rsidRPr="00283E44">
        <w:rPr>
          <w:rFonts w:ascii="Arial Nova" w:hAnsi="Arial Nova"/>
        </w:rPr>
        <w:tab/>
      </w:r>
      <w:r w:rsidR="00390EA8" w:rsidRPr="00283E44">
        <w:rPr>
          <w:rFonts w:ascii="Arial Nova" w:eastAsia="Times New Roman" w:hAnsi="Arial Nova" w:cs="Times New Roman"/>
          <w:lang w:eastAsia="en-GB"/>
        </w:rPr>
        <w:t>Where, under the scheme, the offer of a place is found to be based on fraudulent or intentionally misleading information on the application, which effectively denied a place to a child with a stronger claim to the place at the school, the offer of a place will be withdrawn where this provision is included in the respective admission arrangements of the relevant admission authority.</w:t>
      </w:r>
    </w:p>
    <w:p w14:paraId="5BFC30A5" w14:textId="048A024A" w:rsidR="00390EA8" w:rsidRPr="00283E44" w:rsidRDefault="00390EA8" w:rsidP="00390EA8">
      <w:pPr>
        <w:spacing w:after="0" w:line="240" w:lineRule="auto"/>
        <w:ind w:left="720" w:hanging="720"/>
        <w:rPr>
          <w:rFonts w:ascii="Arial Nova" w:eastAsia="Times New Roman" w:hAnsi="Arial Nova" w:cs="Times New Roman"/>
          <w:lang w:eastAsia="en-GB"/>
        </w:rPr>
      </w:pPr>
      <w:r w:rsidRPr="00283E44">
        <w:rPr>
          <w:rFonts w:ascii="Arial Nova" w:eastAsia="Times New Roman" w:hAnsi="Arial Nova" w:cs="Times New Roman"/>
          <w:lang w:eastAsia="en-GB"/>
        </w:rPr>
        <w:t>2.</w:t>
      </w:r>
      <w:r w:rsidRPr="00283E44">
        <w:rPr>
          <w:rFonts w:ascii="Arial Nova" w:eastAsia="Times New Roman" w:hAnsi="Arial Nova" w:cs="Times New Roman"/>
          <w:lang w:eastAsia="en-GB"/>
        </w:rPr>
        <w:tab/>
        <w:t>Where the place or an offer has been withdrawn, the application will be reconsidered, and the usual statutory right of appeal made available if a place is subsequently refused.</w:t>
      </w:r>
    </w:p>
    <w:p w14:paraId="619CEB82" w14:textId="74E323D9" w:rsidR="00BC44DF" w:rsidRPr="00283E44" w:rsidRDefault="00BC44DF" w:rsidP="00390EA8">
      <w:pPr>
        <w:ind w:left="720" w:hanging="720"/>
        <w:rPr>
          <w:rFonts w:ascii="Arial Nova" w:hAnsi="Arial Nova"/>
        </w:rPr>
      </w:pPr>
    </w:p>
    <w:sectPr w:rsidR="00BC44DF" w:rsidRPr="00283E44" w:rsidSect="005E495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3EF6" w14:textId="77777777" w:rsidR="005E4C0B" w:rsidRDefault="005E4C0B" w:rsidP="005E4C0B">
      <w:pPr>
        <w:spacing w:after="0" w:line="240" w:lineRule="auto"/>
      </w:pPr>
      <w:r>
        <w:separator/>
      </w:r>
    </w:p>
  </w:endnote>
  <w:endnote w:type="continuationSeparator" w:id="0">
    <w:p w14:paraId="6F92AAB4" w14:textId="77777777" w:rsidR="005E4C0B" w:rsidRDefault="005E4C0B" w:rsidP="005E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7B7E" w14:textId="77777777" w:rsidR="005E4C0B" w:rsidRDefault="005E4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9556" w14:textId="77777777" w:rsidR="005E4C0B" w:rsidRDefault="005E4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7C50" w14:textId="77777777" w:rsidR="005E4C0B" w:rsidRDefault="005E4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0FD9" w14:textId="77777777" w:rsidR="005E4C0B" w:rsidRDefault="005E4C0B" w:rsidP="005E4C0B">
      <w:pPr>
        <w:spacing w:after="0" w:line="240" w:lineRule="auto"/>
      </w:pPr>
      <w:r>
        <w:separator/>
      </w:r>
    </w:p>
  </w:footnote>
  <w:footnote w:type="continuationSeparator" w:id="0">
    <w:p w14:paraId="4BA58C20" w14:textId="77777777" w:rsidR="005E4C0B" w:rsidRDefault="005E4C0B" w:rsidP="005E4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E006" w14:textId="77777777" w:rsidR="005E4C0B" w:rsidRDefault="005E4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80855"/>
      <w:docPartObj>
        <w:docPartGallery w:val="Watermarks"/>
        <w:docPartUnique/>
      </w:docPartObj>
    </w:sdtPr>
    <w:sdtContent>
      <w:p w14:paraId="5332C9BF" w14:textId="75C520F3" w:rsidR="005E4C0B" w:rsidRDefault="005E4C0B">
        <w:pPr>
          <w:pStyle w:val="Header"/>
        </w:pPr>
        <w:r>
          <w:pict w14:anchorId="7D7C8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8344" w14:textId="77777777" w:rsidR="005E4C0B" w:rsidRDefault="005E4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F46"/>
    <w:multiLevelType w:val="hybridMultilevel"/>
    <w:tmpl w:val="51BAC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4D6019"/>
    <w:multiLevelType w:val="hybridMultilevel"/>
    <w:tmpl w:val="84FAD4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3E6AB0"/>
    <w:multiLevelType w:val="hybridMultilevel"/>
    <w:tmpl w:val="5642738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0449B"/>
    <w:multiLevelType w:val="hybridMultilevel"/>
    <w:tmpl w:val="5CA821A4"/>
    <w:lvl w:ilvl="0" w:tplc="173A9132">
      <w:start w:val="1"/>
      <w:numFmt w:val="lowerLetter"/>
      <w:lvlText w:val="%1)"/>
      <w:lvlJc w:val="left"/>
      <w:pPr>
        <w:tabs>
          <w:tab w:val="num" w:pos="1800"/>
        </w:tabs>
        <w:ind w:left="1800" w:hanging="360"/>
      </w:pPr>
      <w:rPr>
        <w:rFonts w:hint="default"/>
      </w:rPr>
    </w:lvl>
    <w:lvl w:ilvl="1" w:tplc="02442D26">
      <w:start w:val="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0EC5B6D"/>
    <w:multiLevelType w:val="hybridMultilevel"/>
    <w:tmpl w:val="48682ED8"/>
    <w:lvl w:ilvl="0" w:tplc="560EB1C8">
      <w:start w:val="1"/>
      <w:numFmt w:val="lowerRoman"/>
      <w:lvlText w:val="%1."/>
      <w:lvlJc w:val="righ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227361"/>
    <w:multiLevelType w:val="hybridMultilevel"/>
    <w:tmpl w:val="58260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AA1C91"/>
    <w:multiLevelType w:val="hybridMultilevel"/>
    <w:tmpl w:val="C220D3BA"/>
    <w:lvl w:ilvl="0" w:tplc="D10677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33072B"/>
    <w:multiLevelType w:val="hybridMultilevel"/>
    <w:tmpl w:val="B270E9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A5E19"/>
    <w:multiLevelType w:val="hybridMultilevel"/>
    <w:tmpl w:val="DB945B22"/>
    <w:lvl w:ilvl="0" w:tplc="0ECAB016">
      <w:start w:val="1"/>
      <w:numFmt w:val="lowerLetter"/>
      <w:lvlText w:val="%1)"/>
      <w:lvlJc w:val="left"/>
      <w:pPr>
        <w:tabs>
          <w:tab w:val="num" w:pos="1080"/>
        </w:tabs>
        <w:ind w:left="1080" w:hanging="360"/>
      </w:pPr>
      <w:rPr>
        <w:rFonts w:hint="default"/>
      </w:rPr>
    </w:lvl>
    <w:lvl w:ilvl="1" w:tplc="D164A124">
      <w:start w:val="1"/>
      <w:numFmt w:val="lowerRoman"/>
      <w:lvlText w:val="%2)"/>
      <w:lvlJc w:val="left"/>
      <w:pPr>
        <w:tabs>
          <w:tab w:val="num" w:pos="2160"/>
        </w:tabs>
        <w:ind w:left="2160" w:hanging="720"/>
      </w:pPr>
      <w:rPr>
        <w:rFonts w:hint="default"/>
      </w:rPr>
    </w:lvl>
    <w:lvl w:ilvl="2" w:tplc="A90CC7DE">
      <w:start w:val="1"/>
      <w:numFmt w:val="decimal"/>
      <w:lvlText w:val="%3"/>
      <w:lvlJc w:val="left"/>
      <w:pPr>
        <w:tabs>
          <w:tab w:val="num" w:pos="2700"/>
        </w:tabs>
        <w:ind w:left="2700" w:hanging="360"/>
      </w:pPr>
      <w:rPr>
        <w:rFonts w:hint="default"/>
      </w:rPr>
    </w:lvl>
    <w:lvl w:ilvl="3" w:tplc="96D0148C">
      <w:start w:val="5"/>
      <w:numFmt w:val="decimal"/>
      <w:lvlText w:val="%4."/>
      <w:lvlJc w:val="left"/>
      <w:pPr>
        <w:tabs>
          <w:tab w:val="num" w:pos="3240"/>
        </w:tabs>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1C006333"/>
    <w:multiLevelType w:val="multilevel"/>
    <w:tmpl w:val="F4B6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82F7A"/>
    <w:multiLevelType w:val="hybridMultilevel"/>
    <w:tmpl w:val="65EC69EE"/>
    <w:lvl w:ilvl="0" w:tplc="E9DE7708">
      <w:start w:val="1"/>
      <w:numFmt w:val="lowerLetter"/>
      <w:lvlText w:val="%1)"/>
      <w:lvlJc w:val="left"/>
      <w:pPr>
        <w:tabs>
          <w:tab w:val="num" w:pos="1440"/>
        </w:tabs>
        <w:ind w:left="1440" w:hanging="720"/>
      </w:pPr>
      <w:rPr>
        <w:rFonts w:hint="default"/>
      </w:rPr>
    </w:lvl>
    <w:lvl w:ilvl="1" w:tplc="04090017">
      <w:start w:val="1"/>
      <w:numFmt w:val="lowerLetter"/>
      <w:lvlText w:val="%2)"/>
      <w:lvlJc w:val="left"/>
      <w:pPr>
        <w:tabs>
          <w:tab w:val="num" w:pos="1800"/>
        </w:tabs>
        <w:ind w:left="1800" w:hanging="360"/>
      </w:pPr>
      <w:rPr>
        <w:rFonts w:hint="default"/>
      </w:rPr>
    </w:lvl>
    <w:lvl w:ilvl="2" w:tplc="1B32BD9A">
      <w:start w:val="1"/>
      <w:numFmt w:val="upperLetter"/>
      <w:lvlText w:val="%3)"/>
      <w:lvlJc w:val="left"/>
      <w:pPr>
        <w:tabs>
          <w:tab w:val="num" w:pos="2700"/>
        </w:tabs>
        <w:ind w:left="2700" w:hanging="360"/>
      </w:pPr>
      <w:rPr>
        <w:rFonts w:hint="default"/>
      </w:r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68D17BD"/>
    <w:multiLevelType w:val="hybridMultilevel"/>
    <w:tmpl w:val="C75EDC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03B55"/>
    <w:multiLevelType w:val="hybridMultilevel"/>
    <w:tmpl w:val="C75EDC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892A60"/>
    <w:multiLevelType w:val="hybridMultilevel"/>
    <w:tmpl w:val="9D9003C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77516"/>
    <w:multiLevelType w:val="hybridMultilevel"/>
    <w:tmpl w:val="71BEE9B2"/>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67006A7"/>
    <w:multiLevelType w:val="hybridMultilevel"/>
    <w:tmpl w:val="A2F03D3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65738"/>
    <w:multiLevelType w:val="hybridMultilevel"/>
    <w:tmpl w:val="4B0A2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32AAD"/>
    <w:multiLevelType w:val="hybridMultilevel"/>
    <w:tmpl w:val="2B6055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538A"/>
    <w:multiLevelType w:val="hybridMultilevel"/>
    <w:tmpl w:val="22046726"/>
    <w:lvl w:ilvl="0" w:tplc="E9DE77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237E62"/>
    <w:multiLevelType w:val="hybridMultilevel"/>
    <w:tmpl w:val="B1A0D50E"/>
    <w:lvl w:ilvl="0" w:tplc="E9DE770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AE1831"/>
    <w:multiLevelType w:val="hybridMultilevel"/>
    <w:tmpl w:val="A5D4577E"/>
    <w:lvl w:ilvl="0" w:tplc="D5BC464E">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DD2EEE"/>
    <w:multiLevelType w:val="hybridMultilevel"/>
    <w:tmpl w:val="03A2BB92"/>
    <w:lvl w:ilvl="0" w:tplc="BC40795A">
      <w:start w:val="6"/>
      <w:numFmt w:val="bullet"/>
      <w:lvlText w:val="-"/>
      <w:lvlJc w:val="left"/>
      <w:pPr>
        <w:ind w:left="1080" w:hanging="360"/>
      </w:pPr>
      <w:rPr>
        <w:rFonts w:ascii="Arial Nova" w:eastAsiaTheme="minorHAnsi" w:hAnsi="Arial Nov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FC63F3"/>
    <w:multiLevelType w:val="hybridMultilevel"/>
    <w:tmpl w:val="26EC75E2"/>
    <w:lvl w:ilvl="0" w:tplc="D29A03CA">
      <w:start w:val="1"/>
      <w:numFmt w:val="lowerLetter"/>
      <w:lvlText w:val="%1)"/>
      <w:lvlJc w:val="left"/>
      <w:pPr>
        <w:tabs>
          <w:tab w:val="num" w:pos="1440"/>
        </w:tabs>
        <w:ind w:left="1440" w:hanging="720"/>
      </w:pPr>
      <w:rPr>
        <w:rFonts w:hint="default"/>
      </w:rPr>
    </w:lvl>
    <w:lvl w:ilvl="1" w:tplc="F4AE783E">
      <w:start w:val="1"/>
      <w:numFmt w:val="decimal"/>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8E04D94"/>
    <w:multiLevelType w:val="hybridMultilevel"/>
    <w:tmpl w:val="26087502"/>
    <w:lvl w:ilvl="0" w:tplc="E9DE7708">
      <w:start w:val="1"/>
      <w:numFmt w:val="lowerLetter"/>
      <w:lvlText w:val="%1)"/>
      <w:lvlJc w:val="left"/>
      <w:pPr>
        <w:tabs>
          <w:tab w:val="num" w:pos="2160"/>
        </w:tabs>
        <w:ind w:left="2160" w:hanging="720"/>
      </w:pPr>
      <w:rPr>
        <w:rFonts w:hint="default"/>
      </w:rPr>
    </w:lvl>
    <w:lvl w:ilvl="1" w:tplc="4426BBE6">
      <w:start w:val="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9E70F23"/>
    <w:multiLevelType w:val="hybridMultilevel"/>
    <w:tmpl w:val="12C46A6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252799"/>
    <w:multiLevelType w:val="hybridMultilevel"/>
    <w:tmpl w:val="98E407AE"/>
    <w:lvl w:ilvl="0" w:tplc="560EB1C8">
      <w:start w:val="1"/>
      <w:numFmt w:val="lowerRoman"/>
      <w:lvlText w:val="%1."/>
      <w:lvlJc w:val="right"/>
      <w:pPr>
        <w:tabs>
          <w:tab w:val="num" w:pos="840"/>
        </w:tabs>
        <w:ind w:left="840" w:hanging="360"/>
      </w:pPr>
      <w:rPr>
        <w:rFonts w:hint="default"/>
      </w:rPr>
    </w:lvl>
    <w:lvl w:ilvl="1" w:tplc="8CF05660">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B709F7"/>
    <w:multiLevelType w:val="hybridMultilevel"/>
    <w:tmpl w:val="E6AE2B9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45ABD"/>
    <w:multiLevelType w:val="hybridMultilevel"/>
    <w:tmpl w:val="6290A172"/>
    <w:lvl w:ilvl="0" w:tplc="3A0A08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13"/>
  </w:num>
  <w:num w:numId="5">
    <w:abstractNumId w:val="14"/>
  </w:num>
  <w:num w:numId="6">
    <w:abstractNumId w:val="24"/>
  </w:num>
  <w:num w:numId="7">
    <w:abstractNumId w:val="26"/>
  </w:num>
  <w:num w:numId="8">
    <w:abstractNumId w:val="2"/>
  </w:num>
  <w:num w:numId="9">
    <w:abstractNumId w:val="15"/>
  </w:num>
  <w:num w:numId="10">
    <w:abstractNumId w:val="27"/>
  </w:num>
  <w:num w:numId="11">
    <w:abstractNumId w:val="12"/>
  </w:num>
  <w:num w:numId="12">
    <w:abstractNumId w:val="11"/>
  </w:num>
  <w:num w:numId="13">
    <w:abstractNumId w:val="4"/>
  </w:num>
  <w:num w:numId="14">
    <w:abstractNumId w:val="20"/>
  </w:num>
  <w:num w:numId="15">
    <w:abstractNumId w:val="18"/>
  </w:num>
  <w:num w:numId="16">
    <w:abstractNumId w:val="10"/>
  </w:num>
  <w:num w:numId="17">
    <w:abstractNumId w:val="8"/>
  </w:num>
  <w:num w:numId="18">
    <w:abstractNumId w:val="22"/>
  </w:num>
  <w:num w:numId="19">
    <w:abstractNumId w:val="6"/>
  </w:num>
  <w:num w:numId="20">
    <w:abstractNumId w:val="16"/>
  </w:num>
  <w:num w:numId="21">
    <w:abstractNumId w:val="17"/>
  </w:num>
  <w:num w:numId="22">
    <w:abstractNumId w:val="3"/>
  </w:num>
  <w:num w:numId="23">
    <w:abstractNumId w:val="23"/>
  </w:num>
  <w:num w:numId="24">
    <w:abstractNumId w:val="19"/>
  </w:num>
  <w:num w:numId="25">
    <w:abstractNumId w:val="21"/>
  </w:num>
  <w:num w:numId="26">
    <w:abstractNumId w:val="25"/>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51"/>
    <w:rsid w:val="000573FC"/>
    <w:rsid w:val="000F575A"/>
    <w:rsid w:val="00107719"/>
    <w:rsid w:val="00115A06"/>
    <w:rsid w:val="00166E25"/>
    <w:rsid w:val="001942D3"/>
    <w:rsid w:val="00195DCC"/>
    <w:rsid w:val="00207991"/>
    <w:rsid w:val="002331DA"/>
    <w:rsid w:val="002463E8"/>
    <w:rsid w:val="00283E44"/>
    <w:rsid w:val="002A1455"/>
    <w:rsid w:val="00321168"/>
    <w:rsid w:val="003244C6"/>
    <w:rsid w:val="00377FC0"/>
    <w:rsid w:val="00390EA8"/>
    <w:rsid w:val="003B71B6"/>
    <w:rsid w:val="00406A99"/>
    <w:rsid w:val="00414B9C"/>
    <w:rsid w:val="0041564F"/>
    <w:rsid w:val="0049259C"/>
    <w:rsid w:val="004B1409"/>
    <w:rsid w:val="004C21E2"/>
    <w:rsid w:val="004E0CCC"/>
    <w:rsid w:val="004F0EE1"/>
    <w:rsid w:val="00514F6A"/>
    <w:rsid w:val="005C5CB4"/>
    <w:rsid w:val="005D4C51"/>
    <w:rsid w:val="005E4957"/>
    <w:rsid w:val="005E4C0B"/>
    <w:rsid w:val="0061185C"/>
    <w:rsid w:val="006E78A2"/>
    <w:rsid w:val="00733272"/>
    <w:rsid w:val="007402BB"/>
    <w:rsid w:val="00757347"/>
    <w:rsid w:val="00777439"/>
    <w:rsid w:val="00836957"/>
    <w:rsid w:val="00870259"/>
    <w:rsid w:val="008D7652"/>
    <w:rsid w:val="00916898"/>
    <w:rsid w:val="009550B2"/>
    <w:rsid w:val="009951D8"/>
    <w:rsid w:val="009A3FD2"/>
    <w:rsid w:val="009B4E95"/>
    <w:rsid w:val="009C387D"/>
    <w:rsid w:val="00A24546"/>
    <w:rsid w:val="00A43D50"/>
    <w:rsid w:val="00AB0487"/>
    <w:rsid w:val="00B15DB0"/>
    <w:rsid w:val="00B77E08"/>
    <w:rsid w:val="00BA248C"/>
    <w:rsid w:val="00BC44DF"/>
    <w:rsid w:val="00C37633"/>
    <w:rsid w:val="00C871C4"/>
    <w:rsid w:val="00D17E8C"/>
    <w:rsid w:val="00D20569"/>
    <w:rsid w:val="00DD23FC"/>
    <w:rsid w:val="00DE63BB"/>
    <w:rsid w:val="00E80DAE"/>
    <w:rsid w:val="00E83957"/>
    <w:rsid w:val="00EC0BDC"/>
    <w:rsid w:val="00EC28F3"/>
    <w:rsid w:val="00EC2B93"/>
    <w:rsid w:val="00F83B2D"/>
    <w:rsid w:val="00F949EA"/>
    <w:rsid w:val="00FC5F0D"/>
    <w:rsid w:val="00FD4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52079"/>
  <w15:chartTrackingRefBased/>
  <w15:docId w15:val="{33157670-30F4-4D2E-9659-81C6E30E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4DF"/>
    <w:pPr>
      <w:spacing w:after="0" w:line="240" w:lineRule="auto"/>
      <w:ind w:left="720"/>
      <w:contextualSpacing/>
    </w:pPr>
    <w:rPr>
      <w:rFonts w:ascii="Tahoma" w:eastAsia="Times New Roman" w:hAnsi="Tahoma" w:cs="Times New Roman"/>
    </w:rPr>
  </w:style>
  <w:style w:type="paragraph" w:customStyle="1" w:styleId="TableParagraph">
    <w:name w:val="Table Paragraph"/>
    <w:basedOn w:val="Normal"/>
    <w:uiPriority w:val="1"/>
    <w:qFormat/>
    <w:rsid w:val="00BC44DF"/>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qFormat/>
    <w:rsid w:val="00BC44DF"/>
    <w:pPr>
      <w:widowControl w:val="0"/>
      <w:autoSpaceDE w:val="0"/>
      <w:autoSpaceDN w:val="0"/>
      <w:adjustRightInd w:val="0"/>
      <w:spacing w:after="0" w:line="240" w:lineRule="auto"/>
      <w:ind w:left="4103"/>
    </w:pPr>
    <w:rPr>
      <w:rFonts w:ascii="Arial" w:eastAsia="Times New Roman" w:hAnsi="Arial" w:cs="Arial"/>
      <w:sz w:val="18"/>
      <w:szCs w:val="18"/>
      <w:lang w:eastAsia="en-GB"/>
    </w:rPr>
  </w:style>
  <w:style w:type="character" w:customStyle="1" w:styleId="BodyTextChar">
    <w:name w:val="Body Text Char"/>
    <w:basedOn w:val="DefaultParagraphFont"/>
    <w:link w:val="BodyText"/>
    <w:uiPriority w:val="1"/>
    <w:rsid w:val="00BC44DF"/>
    <w:rPr>
      <w:rFonts w:ascii="Arial" w:eastAsia="Times New Roman" w:hAnsi="Arial" w:cs="Arial"/>
      <w:sz w:val="18"/>
      <w:szCs w:val="18"/>
      <w:lang w:eastAsia="en-GB"/>
    </w:rPr>
  </w:style>
  <w:style w:type="paragraph" w:styleId="Title">
    <w:name w:val="Title"/>
    <w:basedOn w:val="Normal"/>
    <w:next w:val="Normal"/>
    <w:link w:val="TitleChar"/>
    <w:uiPriority w:val="1"/>
    <w:qFormat/>
    <w:rsid w:val="00BC44DF"/>
    <w:pPr>
      <w:widowControl w:val="0"/>
      <w:autoSpaceDE w:val="0"/>
      <w:autoSpaceDN w:val="0"/>
      <w:adjustRightInd w:val="0"/>
      <w:spacing w:after="0" w:line="240" w:lineRule="auto"/>
      <w:ind w:left="2586" w:right="2937"/>
      <w:jc w:val="center"/>
    </w:pPr>
    <w:rPr>
      <w:rFonts w:ascii="Arial" w:eastAsiaTheme="minorEastAsia" w:hAnsi="Arial" w:cs="Arial"/>
      <w:b/>
      <w:bCs/>
      <w:sz w:val="24"/>
      <w:szCs w:val="24"/>
      <w:lang w:eastAsia="en-GB"/>
    </w:rPr>
  </w:style>
  <w:style w:type="character" w:customStyle="1" w:styleId="TitleChar">
    <w:name w:val="Title Char"/>
    <w:basedOn w:val="DefaultParagraphFont"/>
    <w:link w:val="Title"/>
    <w:uiPriority w:val="1"/>
    <w:rsid w:val="00BC44DF"/>
    <w:rPr>
      <w:rFonts w:ascii="Arial" w:eastAsiaTheme="minorEastAsia" w:hAnsi="Arial" w:cs="Arial"/>
      <w:b/>
      <w:bCs/>
      <w:sz w:val="24"/>
      <w:szCs w:val="24"/>
      <w:lang w:eastAsia="en-GB"/>
    </w:rPr>
  </w:style>
  <w:style w:type="paragraph" w:styleId="Header">
    <w:name w:val="header"/>
    <w:basedOn w:val="Normal"/>
    <w:link w:val="HeaderChar"/>
    <w:uiPriority w:val="99"/>
    <w:unhideWhenUsed/>
    <w:rsid w:val="005E4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C0B"/>
  </w:style>
  <w:style w:type="paragraph" w:styleId="Footer">
    <w:name w:val="footer"/>
    <w:basedOn w:val="Normal"/>
    <w:link w:val="FooterChar"/>
    <w:uiPriority w:val="99"/>
    <w:unhideWhenUsed/>
    <w:rsid w:val="005E4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91773">
      <w:bodyDiv w:val="1"/>
      <w:marLeft w:val="0"/>
      <w:marRight w:val="0"/>
      <w:marTop w:val="0"/>
      <w:marBottom w:val="0"/>
      <w:divBdr>
        <w:top w:val="none" w:sz="0" w:space="0" w:color="auto"/>
        <w:left w:val="none" w:sz="0" w:space="0" w:color="auto"/>
        <w:bottom w:val="none" w:sz="0" w:space="0" w:color="auto"/>
        <w:right w:val="none" w:sz="0" w:space="0" w:color="auto"/>
      </w:divBdr>
      <w:divsChild>
        <w:div w:id="2035574148">
          <w:marLeft w:val="0"/>
          <w:marRight w:val="0"/>
          <w:marTop w:val="0"/>
          <w:marBottom w:val="0"/>
          <w:divBdr>
            <w:top w:val="none" w:sz="0" w:space="0" w:color="auto"/>
            <w:left w:val="none" w:sz="0" w:space="0" w:color="auto"/>
            <w:bottom w:val="none" w:sz="0" w:space="0" w:color="auto"/>
            <w:right w:val="none" w:sz="0" w:space="0" w:color="auto"/>
          </w:divBdr>
        </w:div>
      </w:divsChild>
    </w:div>
    <w:div w:id="2103145100">
      <w:bodyDiv w:val="1"/>
      <w:marLeft w:val="0"/>
      <w:marRight w:val="0"/>
      <w:marTop w:val="0"/>
      <w:marBottom w:val="0"/>
      <w:divBdr>
        <w:top w:val="none" w:sz="0" w:space="0" w:color="auto"/>
        <w:left w:val="none" w:sz="0" w:space="0" w:color="auto"/>
        <w:bottom w:val="none" w:sz="0" w:space="0" w:color="auto"/>
        <w:right w:val="none" w:sz="0" w:space="0" w:color="auto"/>
      </w:divBdr>
      <w:divsChild>
        <w:div w:id="22711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27706e-6b91-483c-b566-492614f499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1DDC525F35074DA31BCF7C41FD88D6" ma:contentTypeVersion="15" ma:contentTypeDescription="Create a new document." ma:contentTypeScope="" ma:versionID="402887fcfd9399459a1e30e4522942d2">
  <xsd:schema xmlns:xsd="http://www.w3.org/2001/XMLSchema" xmlns:xs="http://www.w3.org/2001/XMLSchema" xmlns:p="http://schemas.microsoft.com/office/2006/metadata/properties" xmlns:ns3="71c395a9-12e2-4c36-88bd-1145269e1952" xmlns:ns4="f327706e-6b91-483c-b566-492614f499cf" targetNamespace="http://schemas.microsoft.com/office/2006/metadata/properties" ma:root="true" ma:fieldsID="3893f67be0ff38a5b1b8da3fa7c48168" ns3:_="" ns4:_="">
    <xsd:import namespace="71c395a9-12e2-4c36-88bd-1145269e1952"/>
    <xsd:import namespace="f327706e-6b91-483c-b566-492614f499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395a9-12e2-4c36-88bd-1145269e19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7706e-6b91-483c-b566-492614f499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0B482-A640-4458-AAF7-845A890DB35A}">
  <ds:schemaRefs>
    <ds:schemaRef ds:uri="http://schemas.microsoft.com/office/2006/metadata/properties"/>
    <ds:schemaRef ds:uri="http://schemas.microsoft.com/office/infopath/2007/PartnerControls"/>
    <ds:schemaRef ds:uri="f327706e-6b91-483c-b566-492614f499cf"/>
  </ds:schemaRefs>
</ds:datastoreItem>
</file>

<file path=customXml/itemProps2.xml><?xml version="1.0" encoding="utf-8"?>
<ds:datastoreItem xmlns:ds="http://schemas.openxmlformats.org/officeDocument/2006/customXml" ds:itemID="{8CE69862-ED44-4C8D-B284-08D9261D5513}">
  <ds:schemaRefs>
    <ds:schemaRef ds:uri="http://schemas.microsoft.com/sharepoint/v3/contenttype/forms"/>
  </ds:schemaRefs>
</ds:datastoreItem>
</file>

<file path=customXml/itemProps3.xml><?xml version="1.0" encoding="utf-8"?>
<ds:datastoreItem xmlns:ds="http://schemas.openxmlformats.org/officeDocument/2006/customXml" ds:itemID="{8A8CFCED-2DB0-4E01-9C5D-027E9CA98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395a9-12e2-4c36-88bd-1145269e1952"/>
    <ds:schemaRef ds:uri="f327706e-6b91-483c-b566-492614f49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Hall</dc:creator>
  <cp:keywords/>
  <dc:description/>
  <cp:lastModifiedBy>Danny Hall</cp:lastModifiedBy>
  <cp:revision>3</cp:revision>
  <dcterms:created xsi:type="dcterms:W3CDTF">2024-07-19T14:33:00Z</dcterms:created>
  <dcterms:modified xsi:type="dcterms:W3CDTF">2024-09-20T13:49:00Z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0x010100581DDC525F35074DA31BCF7C41FD88D6</vt:lpwstr>
  </property>
</Properties>
</file>