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87"/>
        <w:tblW w:w="11487" w:type="dxa"/>
        <w:tblLook w:val="04A0" w:firstRow="1" w:lastRow="0" w:firstColumn="1" w:lastColumn="0" w:noHBand="0" w:noVBand="1"/>
      </w:tblPr>
      <w:tblGrid>
        <w:gridCol w:w="2841"/>
        <w:gridCol w:w="2268"/>
        <w:gridCol w:w="852"/>
        <w:gridCol w:w="1274"/>
        <w:gridCol w:w="1984"/>
        <w:gridCol w:w="2268"/>
      </w:tblGrid>
      <w:tr w:rsidR="0006323B" w:rsidRPr="002F3F3E" w14:paraId="13606722" w14:textId="77777777" w:rsidTr="002F3F3E">
        <w:tc>
          <w:tcPr>
            <w:tcW w:w="11487" w:type="dxa"/>
            <w:gridSpan w:val="6"/>
            <w:shd w:val="clear" w:color="auto" w:fill="95B511" w:themeFill="accent1" w:themeFillShade="BF"/>
          </w:tcPr>
          <w:p w14:paraId="48F252D4" w14:textId="48644AB6" w:rsidR="0006323B" w:rsidRPr="00AC20AB" w:rsidRDefault="002F3F3E" w:rsidP="002F3F3E">
            <w:pP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</w:pPr>
            <w:r w:rsidRPr="00AC20AB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>Reception Refusal Information</w:t>
            </w:r>
          </w:p>
        </w:tc>
      </w:tr>
      <w:tr w:rsidR="0006323B" w:rsidRPr="002F3F3E" w14:paraId="54020C56" w14:textId="77777777" w:rsidTr="002F3F3E">
        <w:tc>
          <w:tcPr>
            <w:tcW w:w="11487" w:type="dxa"/>
            <w:gridSpan w:val="6"/>
            <w:shd w:val="clear" w:color="auto" w:fill="9EACC0" w:themeFill="accent6" w:themeFillTint="66"/>
          </w:tcPr>
          <w:p w14:paraId="74614E34" w14:textId="4B8CCE0D" w:rsidR="0006323B" w:rsidRPr="00AC20AB" w:rsidRDefault="002F3F3E" w:rsidP="002F3F3E">
            <w:pP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</w:pPr>
            <w:r w:rsidRPr="00AC20AB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>Schools refusing based on the legal limit of 30 pupils to one qualified teacher (Infant Class Size)</w:t>
            </w:r>
          </w:p>
        </w:tc>
      </w:tr>
      <w:tr w:rsidR="00186D48" w:rsidRPr="002F3F3E" w14:paraId="5654FF06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6DA02B5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Ambleside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AC6CBF" w14:textId="499CA559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Dovecote Primary &amp; Nursery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5D4ACD5" w14:textId="4A13D6B4" w:rsidR="00186D48" w:rsidRPr="002F3F3E" w:rsidRDefault="00186D48" w:rsidP="00186D48">
            <w:pPr>
              <w:rPr>
                <w:rFonts w:ascii="Quire Sans Pro Light" w:hAnsi="Quire Sans Pro Light" w:cs="Arial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1"/>
                <w:szCs w:val="21"/>
              </w:rPr>
              <w:t>Highbank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F7523A" w14:textId="1A010B96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Robert Shaw Primary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1A55A8" w14:textId="7370890E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St Mary's Catholic Academy</w:t>
            </w:r>
          </w:p>
        </w:tc>
      </w:tr>
      <w:tr w:rsidR="00186D48" w:rsidRPr="002F3F3E" w14:paraId="5169CCC0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15C85FBA" w14:textId="199A4BA2" w:rsidR="00186D48" w:rsidRPr="002F3F3E" w:rsidRDefault="00933BDC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Bluecoat </w:t>
            </w:r>
            <w:r w:rsidR="00186D48"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Bentinck Primary &amp; Nursery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0D0E2E" w14:textId="6545D27B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Dunkirk Primary &amp; Nursery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6E5C99C" w14:textId="421DD1F1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Huntingdon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7449C7" w14:textId="3C23B549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Robin Hood Primary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3F248B" w14:textId="21ACA25A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St Patrick's RC Academy</w:t>
            </w:r>
          </w:p>
        </w:tc>
      </w:tr>
      <w:tr w:rsidR="00186D48" w:rsidRPr="002F3F3E" w14:paraId="5FFF381D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62E0BCF0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Berridge Primary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BD1F33" w14:textId="595D211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Edale Rise Academy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C62C378" w14:textId="1D53D5D9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Jubilee L.E.A.D.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3F18133" w14:textId="1C50A3FB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Rosslyn Park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F65A9F" w14:textId="18F30AA0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St Teresa's Catholic Academy</w:t>
            </w:r>
          </w:p>
        </w:tc>
      </w:tr>
      <w:tr w:rsidR="00186D48" w:rsidRPr="002F3F3E" w14:paraId="0CBAECE4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5D188CC5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Blessed Robert Widmerpool RC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DD5269" w14:textId="678FC024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Edna G Olds Academy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2AF4EBF" w14:textId="0648449E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Melbury Primary School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A6CF5F7" w14:textId="58836712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Rufford Primary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24D2E1" w14:textId="651D0FD2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Sycamore Academy</w:t>
            </w:r>
          </w:p>
        </w:tc>
      </w:tr>
      <w:tr w:rsidR="00186D48" w:rsidRPr="002F3F3E" w14:paraId="51D2C976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7A1E908F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Blue Bell Hill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9CC4D3" w14:textId="5B3CDA05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Fernwood Primary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6378454" w14:textId="629C66C9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Mellers Primary &amp; Nursery School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ADC74C4" w14:textId="19613A2E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Scotholme Primary &amp; Nursery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7857F3" w14:textId="1B296766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Victoria Primary School</w:t>
            </w:r>
          </w:p>
        </w:tc>
      </w:tr>
      <w:tr w:rsidR="00186D48" w:rsidRPr="002F3F3E" w14:paraId="5EDC4589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1E8798F3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Bluecoat Primary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035707" w14:textId="29354153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Firbeck Academy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22E7C96" w14:textId="5D264461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Middleton Primary &amp; Nursery School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6E668E" w14:textId="57FB81CD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Seely Primary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6103D2" w14:textId="5B7F8436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Walter Halls Primary School</w:t>
            </w:r>
          </w:p>
        </w:tc>
      </w:tr>
      <w:tr w:rsidR="00186D48" w:rsidRPr="002F3F3E" w14:paraId="05BD51C2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43648618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Bulwell St Mary's </w:t>
            </w:r>
            <w:proofErr w:type="spellStart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CofE</w:t>
            </w:r>
            <w:proofErr w:type="spellEnd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7911BA" w14:textId="5EFFB034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Forest Fields Primary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9A9B939" w14:textId="26894E32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Milford Academy, The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33C9CC" w14:textId="771C95E4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Snape Wood Primary &amp; Nursery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D1A541" w14:textId="07F829D0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Warren Primary Academy</w:t>
            </w:r>
          </w:p>
        </w:tc>
      </w:tr>
      <w:tr w:rsidR="00186D48" w:rsidRPr="002F3F3E" w14:paraId="675A99B6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4AF63A39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Burford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46B43" w14:textId="2EDC8E28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Glade Hill Primary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733E008" w14:textId="44C35DA1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Nottingham Academy Primary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263B97" w14:textId="438F1CE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Sneinton St Stephen's </w:t>
            </w:r>
            <w:proofErr w:type="spellStart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CofE</w:t>
            </w:r>
            <w:proofErr w:type="spellEnd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C901E6" w14:textId="01122FBE" w:rsidR="00186D48" w:rsidRPr="002F3F3E" w:rsidRDefault="00933BDC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Waterside Primary School</w:t>
            </w:r>
          </w:p>
        </w:tc>
      </w:tr>
      <w:tr w:rsidR="00933BDC" w:rsidRPr="002F3F3E" w14:paraId="5579F57A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19C7CE0F" w14:textId="7777777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Cantrell Primary &amp; Nursery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38E15B" w14:textId="4DF6D05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Glapton Academy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E2A139D" w14:textId="0DF3DEBF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Old Basford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3F2050" w14:textId="1B4F5B5A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South Wilford Endowed </w:t>
            </w:r>
            <w:proofErr w:type="spellStart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CofE</w:t>
            </w:r>
            <w:proofErr w:type="spellEnd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C77255" w14:textId="63BFC178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Welbeck Primary School</w:t>
            </w:r>
          </w:p>
        </w:tc>
      </w:tr>
      <w:tr w:rsidR="00933BDC" w:rsidRPr="002F3F3E" w14:paraId="06C2030D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42CB37EA" w14:textId="7777777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Carrington Primary &amp; Nursery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2CE9BF" w14:textId="6A0F2865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Glenbrook Academy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B1000C8" w14:textId="3DE13AC4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Our Lady &amp; St Edwards RC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FABB91" w14:textId="476FFBE6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Southglade Primary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FA8B61" w14:textId="701EE2C3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Westglade Primary</w:t>
            </w:r>
          </w:p>
        </w:tc>
      </w:tr>
      <w:tr w:rsidR="00933BDC" w:rsidRPr="002F3F3E" w14:paraId="4C80A029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5BFBB208" w14:textId="7777777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Claremont Primary &amp; Nursery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E9D278" w14:textId="6BA355BF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Greenfields Community Primary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23C1F35" w14:textId="61B1B499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Our Lady </w:t>
            </w:r>
            <w:proofErr w:type="gramStart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Of</w:t>
            </w:r>
            <w:proofErr w:type="gramEnd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 Perpetual </w:t>
            </w:r>
            <w:proofErr w:type="spellStart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Succour</w:t>
            </w:r>
            <w:proofErr w:type="spellEnd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 Catholic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7861763" w14:textId="0C5EF3E8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Southwark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3BF05B" w14:textId="2FBE2CB6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Whitegate Primary &amp; Nursery School</w:t>
            </w:r>
          </w:p>
        </w:tc>
      </w:tr>
      <w:tr w:rsidR="00933BDC" w:rsidRPr="002F3F3E" w14:paraId="13E74065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7D8D1B35" w14:textId="7777777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Crabtree Farm Primary &amp; Nursery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59CA0C" w14:textId="28850D81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Haydn Primary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4A909B2" w14:textId="7A9D4E0E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Portland Spencer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E5DB9E" w14:textId="242B4878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Southwold Primary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26E9E1" w14:textId="22DDE6AE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Whitemoor Academy [Primary &amp; Nursery]</w:t>
            </w:r>
          </w:p>
        </w:tc>
      </w:tr>
      <w:tr w:rsidR="00933BDC" w:rsidRPr="002F3F3E" w14:paraId="510E76BF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299E2CA6" w14:textId="7777777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Djanogly Northgate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239A7F" w14:textId="77F3D622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Hempshill Hall Primary School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4EACAD5" w14:textId="4853B0C4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Radford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743F45" w14:textId="18B9980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Springfield Primary School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AC1780" w14:textId="093DD7DE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William Booth Primary &amp; Nursery School</w:t>
            </w:r>
          </w:p>
        </w:tc>
      </w:tr>
      <w:tr w:rsidR="00933BDC" w:rsidRPr="002F3F3E" w14:paraId="2B6C1D82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32EE50C8" w14:textId="7777777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Djanogly Sherwood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9DE8DC" w14:textId="052CB699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Henry Whipple Primary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3FB48D0" w14:textId="215AD2D7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Portland Spencer Academy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254E60" w14:textId="53036C64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St </w:t>
            </w:r>
            <w:proofErr w:type="spellStart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Anns</w:t>
            </w:r>
            <w:proofErr w:type="spellEnd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 Well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3C6143" w14:textId="248F1DEA" w:rsidR="00933BDC" w:rsidRPr="002F3F3E" w:rsidRDefault="00933BDC" w:rsidP="00933BDC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Windmill L.E.A.D. Academy</w:t>
            </w:r>
          </w:p>
        </w:tc>
      </w:tr>
      <w:tr w:rsidR="00186D48" w:rsidRPr="002F3F3E" w14:paraId="1A44DE2C" w14:textId="77777777" w:rsidTr="002F3F3E">
        <w:tc>
          <w:tcPr>
            <w:tcW w:w="2841" w:type="dxa"/>
            <w:shd w:val="clear" w:color="auto" w:fill="FFFFFF" w:themeFill="background1"/>
            <w:vAlign w:val="center"/>
          </w:tcPr>
          <w:p w14:paraId="6DB4D9B8" w14:textId="60692BF1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Djanogly </w:t>
            </w:r>
            <w:proofErr w:type="spellStart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Strelley</w:t>
            </w:r>
            <w:proofErr w:type="spellEnd"/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 xml:space="preserve"> Academy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114B59" w14:textId="1F65CEF2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Hogarth Academy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8847791" w14:textId="34575534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Rise Park Primary &amp; Nursery School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EBAE2C" w14:textId="45620B33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0"/>
                <w:szCs w:val="20"/>
              </w:rPr>
              <w:t>St Margaret Clitherow Catholic Academy</w:t>
            </w:r>
          </w:p>
        </w:tc>
        <w:tc>
          <w:tcPr>
            <w:tcW w:w="2268" w:type="dxa"/>
            <w:shd w:val="clear" w:color="auto" w:fill="FFFFFF" w:themeFill="background1"/>
          </w:tcPr>
          <w:p w14:paraId="5885A62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  <w:sz w:val="20"/>
                <w:szCs w:val="20"/>
              </w:rPr>
            </w:pPr>
          </w:p>
        </w:tc>
      </w:tr>
      <w:tr w:rsidR="00186D48" w:rsidRPr="002F3F3E" w14:paraId="4C7F4D55" w14:textId="77777777" w:rsidTr="00186D48">
        <w:trPr>
          <w:trHeight w:val="231"/>
        </w:trPr>
        <w:tc>
          <w:tcPr>
            <w:tcW w:w="11487" w:type="dxa"/>
            <w:gridSpan w:val="6"/>
            <w:shd w:val="clear" w:color="auto" w:fill="95B511" w:themeFill="accent1" w:themeFillShade="BF"/>
          </w:tcPr>
          <w:p w14:paraId="3873C5FD" w14:textId="7AF3A491" w:rsidR="00186D48" w:rsidRPr="002F3F3E" w:rsidRDefault="00186D48" w:rsidP="00186D48">
            <w:pPr>
              <w:rPr>
                <w:rFonts w:ascii="Quire Sans Pro Light" w:hAnsi="Quire Sans Pro Light"/>
                <w:b/>
                <w:bCs/>
                <w:sz w:val="21"/>
                <w:szCs w:val="21"/>
              </w:rPr>
            </w:pPr>
            <w:r w:rsidRPr="00AC20AB">
              <w:rPr>
                <w:rFonts w:ascii="Quire Sans Pro Light" w:hAnsi="Quire Sans Pro Light"/>
                <w:b/>
                <w:bCs/>
                <w:sz w:val="24"/>
                <w:szCs w:val="24"/>
              </w:rPr>
              <w:t>Schools refusing due to more applications than places/due to oversubscription (Normal Prejudice)</w:t>
            </w:r>
          </w:p>
        </w:tc>
      </w:tr>
      <w:tr w:rsidR="00186D48" w:rsidRPr="002F3F3E" w14:paraId="629CDF46" w14:textId="77777777" w:rsidTr="002F3F3E">
        <w:tc>
          <w:tcPr>
            <w:tcW w:w="5961" w:type="dxa"/>
            <w:gridSpan w:val="3"/>
            <w:shd w:val="clear" w:color="auto" w:fill="FFFFFF" w:themeFill="background2"/>
            <w:vAlign w:val="center"/>
          </w:tcPr>
          <w:p w14:paraId="4AC6883A" w14:textId="4C67C707" w:rsidR="00186D48" w:rsidRPr="002F3F3E" w:rsidRDefault="00186D48" w:rsidP="00186D48">
            <w:pPr>
              <w:rPr>
                <w:rFonts w:ascii="Quire Sans Pro Light" w:hAnsi="Quire Sans Pro Light"/>
                <w:sz w:val="21"/>
                <w:szCs w:val="21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1"/>
                <w:szCs w:val="21"/>
              </w:rPr>
              <w:t>Brocklewood Academy</w:t>
            </w:r>
          </w:p>
        </w:tc>
        <w:tc>
          <w:tcPr>
            <w:tcW w:w="5526" w:type="dxa"/>
            <w:gridSpan w:val="3"/>
            <w:shd w:val="clear" w:color="auto" w:fill="FFFFFF" w:themeFill="background2"/>
            <w:vAlign w:val="center"/>
          </w:tcPr>
          <w:p w14:paraId="3D64E473" w14:textId="07C0FAF7" w:rsidR="00186D48" w:rsidRPr="002F3F3E" w:rsidRDefault="00186D48" w:rsidP="00186D48">
            <w:pPr>
              <w:rPr>
                <w:rFonts w:ascii="Quire Sans Pro Light" w:hAnsi="Quire Sans Pro Light"/>
                <w:sz w:val="21"/>
                <w:szCs w:val="21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1"/>
                <w:szCs w:val="21"/>
              </w:rPr>
              <w:t>St Augustine's Catholic Academy</w:t>
            </w:r>
          </w:p>
        </w:tc>
      </w:tr>
      <w:tr w:rsidR="00186D48" w:rsidRPr="002F3F3E" w14:paraId="162444A3" w14:textId="77777777" w:rsidTr="002F3F3E">
        <w:tc>
          <w:tcPr>
            <w:tcW w:w="5961" w:type="dxa"/>
            <w:gridSpan w:val="3"/>
            <w:tcBorders>
              <w:bottom w:val="single" w:sz="4" w:space="0" w:color="auto"/>
            </w:tcBorders>
            <w:shd w:val="clear" w:color="auto" w:fill="FFFFFF" w:themeFill="background2"/>
            <w:vAlign w:val="center"/>
          </w:tcPr>
          <w:p w14:paraId="729D34D9" w14:textId="164D3046" w:rsidR="00186D48" w:rsidRPr="002F3F3E" w:rsidRDefault="00186D48" w:rsidP="00186D48">
            <w:pPr>
              <w:rPr>
                <w:rFonts w:ascii="Quire Sans Pro Light" w:hAnsi="Quire Sans Pro Light"/>
                <w:sz w:val="21"/>
                <w:szCs w:val="21"/>
              </w:rPr>
            </w:pPr>
            <w:r w:rsidRPr="002F3F3E">
              <w:rPr>
                <w:rFonts w:ascii="Quire Sans Pro Light" w:hAnsi="Quire Sans Pro Light" w:cs="Arial"/>
                <w:color w:val="000000"/>
                <w:sz w:val="21"/>
                <w:szCs w:val="21"/>
              </w:rPr>
              <w:t>Heathfield Primary &amp; Nursery School</w:t>
            </w: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  <w:shd w:val="clear" w:color="auto" w:fill="FFFFFF" w:themeFill="background2"/>
            <w:vAlign w:val="center"/>
          </w:tcPr>
          <w:p w14:paraId="14016FA2" w14:textId="11687AC0" w:rsidR="00186D48" w:rsidRPr="002F3F3E" w:rsidRDefault="00186D48" w:rsidP="00186D48">
            <w:pPr>
              <w:rPr>
                <w:rFonts w:ascii="Quire Sans Pro Light" w:hAnsi="Quire Sans Pro Light"/>
                <w:sz w:val="21"/>
                <w:szCs w:val="21"/>
              </w:rPr>
            </w:pPr>
          </w:p>
        </w:tc>
      </w:tr>
      <w:tr w:rsidR="00186D48" w:rsidRPr="002F3F3E" w14:paraId="7C12BDBF" w14:textId="77777777" w:rsidTr="002F3F3E">
        <w:tc>
          <w:tcPr>
            <w:tcW w:w="11487" w:type="dxa"/>
            <w:gridSpan w:val="6"/>
            <w:shd w:val="clear" w:color="auto" w:fill="95B511" w:themeFill="accent1" w:themeFillShade="BF"/>
          </w:tcPr>
          <w:p w14:paraId="49E89E6E" w14:textId="45EBAFFC" w:rsidR="00186D48" w:rsidRPr="00AC20AB" w:rsidRDefault="00186D48" w:rsidP="00186D48">
            <w:pPr>
              <w:rPr>
                <w:rFonts w:ascii="Quire Sans Pro Light" w:hAnsi="Quire Sans Pro Light"/>
                <w:b/>
                <w:bCs/>
                <w:sz w:val="24"/>
                <w:szCs w:val="24"/>
                <w:lang w:val="en-GB"/>
              </w:rPr>
            </w:pPr>
            <w:r w:rsidRPr="00AC20AB">
              <w:rPr>
                <w:rFonts w:ascii="Quire Sans Pro Light" w:hAnsi="Quire Sans Pro Light"/>
                <w:b/>
                <w:bCs/>
                <w:sz w:val="24"/>
                <w:szCs w:val="24"/>
                <w:lang w:val="en-GB"/>
              </w:rPr>
              <w:t>Refusal Information Definitions</w:t>
            </w:r>
          </w:p>
        </w:tc>
      </w:tr>
      <w:tr w:rsidR="00186D48" w:rsidRPr="002F3F3E" w14:paraId="674A1AFC" w14:textId="77777777" w:rsidTr="002F3F3E">
        <w:tc>
          <w:tcPr>
            <w:tcW w:w="11487" w:type="dxa"/>
            <w:gridSpan w:val="6"/>
            <w:shd w:val="clear" w:color="auto" w:fill="CED5DF" w:themeFill="text2" w:themeFillTint="33"/>
          </w:tcPr>
          <w:p w14:paraId="760635C7" w14:textId="574F8701" w:rsidR="00186D48" w:rsidRPr="00AC20AB" w:rsidRDefault="00186D48" w:rsidP="00186D48">
            <w:pPr>
              <w:rPr>
                <w:rFonts w:ascii="Quire Sans Pro Light" w:hAnsi="Quire Sans Pro Light"/>
                <w:b/>
                <w:bCs/>
                <w:sz w:val="24"/>
                <w:szCs w:val="24"/>
                <w:lang w:val="en-GB"/>
              </w:rPr>
            </w:pPr>
            <w:r w:rsidRPr="00AC20AB">
              <w:rPr>
                <w:rFonts w:ascii="Quire Sans Pro Light" w:hAnsi="Quire Sans Pro Light"/>
                <w:b/>
                <w:bCs/>
                <w:sz w:val="24"/>
                <w:szCs w:val="24"/>
                <w:lang w:val="en-GB"/>
              </w:rPr>
              <w:t>Infant Class Size:</w:t>
            </w:r>
          </w:p>
        </w:tc>
      </w:tr>
      <w:tr w:rsidR="00186D48" w:rsidRPr="002F3F3E" w14:paraId="39A7DB87" w14:textId="77777777" w:rsidTr="002F3F3E">
        <w:tc>
          <w:tcPr>
            <w:tcW w:w="11487" w:type="dxa"/>
            <w:gridSpan w:val="6"/>
            <w:shd w:val="clear" w:color="auto" w:fill="FFFFFF" w:themeFill="background1"/>
          </w:tcPr>
          <w:p w14:paraId="20FA33F4" w14:textId="487C8CF9" w:rsidR="00186D48" w:rsidRPr="00AC20AB" w:rsidRDefault="00186D48" w:rsidP="00186D48">
            <w:pPr>
              <w:rPr>
                <w:rFonts w:ascii="Quire Sans Pro Light" w:hAnsi="Quire Sans Pro Light"/>
                <w:sz w:val="24"/>
                <w:szCs w:val="24"/>
                <w:lang w:val="en-GB"/>
              </w:rPr>
            </w:pPr>
            <w:r w:rsidRPr="00AC20AB">
              <w:rPr>
                <w:rFonts w:ascii="Quire Sans Pro Light" w:hAnsi="Quire Sans Pro Light"/>
                <w:sz w:val="24"/>
                <w:szCs w:val="24"/>
                <w:lang w:val="en-GB"/>
              </w:rPr>
              <w:t>There were more applications than places available at this school and your application cannot be offered as determined by the over-subscription criteria and would result in a breach of Infant Class Size legislation.</w:t>
            </w:r>
          </w:p>
        </w:tc>
      </w:tr>
      <w:tr w:rsidR="00186D48" w:rsidRPr="002F3F3E" w14:paraId="7326C37B" w14:textId="77777777" w:rsidTr="002F3F3E">
        <w:tc>
          <w:tcPr>
            <w:tcW w:w="11487" w:type="dxa"/>
            <w:gridSpan w:val="6"/>
            <w:shd w:val="clear" w:color="auto" w:fill="CED5DF" w:themeFill="text2" w:themeFillTint="33"/>
          </w:tcPr>
          <w:p w14:paraId="779D933F" w14:textId="3EE4C6D2" w:rsidR="00186D48" w:rsidRPr="00AC20AB" w:rsidRDefault="00186D48" w:rsidP="00186D48">
            <w:pPr>
              <w:rPr>
                <w:rFonts w:ascii="Quire Sans Pro Light" w:hAnsi="Quire Sans Pro Light"/>
                <w:b/>
                <w:bCs/>
                <w:sz w:val="24"/>
                <w:szCs w:val="24"/>
                <w:lang w:val="en-GB"/>
              </w:rPr>
            </w:pPr>
            <w:r w:rsidRPr="00AC20AB">
              <w:rPr>
                <w:rFonts w:ascii="Quire Sans Pro Light" w:hAnsi="Quire Sans Pro Light"/>
                <w:b/>
                <w:bCs/>
                <w:sz w:val="24"/>
                <w:szCs w:val="24"/>
                <w:lang w:val="en-GB"/>
              </w:rPr>
              <w:t>Normal Prejudice:</w:t>
            </w:r>
          </w:p>
        </w:tc>
      </w:tr>
      <w:tr w:rsidR="00186D48" w:rsidRPr="002F3F3E" w14:paraId="26C09423" w14:textId="77777777" w:rsidTr="002F3F3E">
        <w:tc>
          <w:tcPr>
            <w:tcW w:w="11487" w:type="dxa"/>
            <w:gridSpan w:val="6"/>
            <w:shd w:val="clear" w:color="auto" w:fill="FFFFFF" w:themeFill="background1"/>
          </w:tcPr>
          <w:p w14:paraId="0D7042D5" w14:textId="0014931C" w:rsidR="00186D48" w:rsidRPr="00AC20AB" w:rsidRDefault="00186D48" w:rsidP="00186D48">
            <w:pPr>
              <w:rPr>
                <w:rFonts w:ascii="Quire Sans Pro Light" w:hAnsi="Quire Sans Pro Light"/>
                <w:sz w:val="24"/>
                <w:szCs w:val="24"/>
                <w:lang w:val="en-GB"/>
              </w:rPr>
            </w:pPr>
            <w:r w:rsidRPr="00AC20AB">
              <w:rPr>
                <w:rFonts w:ascii="Quire Sans Pro Light" w:hAnsi="Quire Sans Pro Light"/>
                <w:sz w:val="24"/>
                <w:szCs w:val="24"/>
                <w:lang w:val="en-GB"/>
              </w:rPr>
              <w:t>There were more applications than places available at this school and your application cannot be offered as determined by the over-subscription criteria.</w:t>
            </w:r>
          </w:p>
        </w:tc>
      </w:tr>
    </w:tbl>
    <w:p w14:paraId="3D4C2F9C" w14:textId="6FD26F8F" w:rsidR="00FD3CE2" w:rsidRDefault="00FD3CE2" w:rsidP="009C228B">
      <w:pPr>
        <w:rPr>
          <w:lang w:val="en-GB"/>
        </w:rPr>
      </w:pPr>
    </w:p>
    <w:p w14:paraId="74A2D791" w14:textId="2658F11D" w:rsidR="002F3F3E" w:rsidRDefault="002F3F3E" w:rsidP="009C228B">
      <w:pPr>
        <w:rPr>
          <w:lang w:val="en-GB"/>
        </w:rPr>
      </w:pPr>
    </w:p>
    <w:p w14:paraId="3D26A96C" w14:textId="0F3E5D71" w:rsidR="002F3F3E" w:rsidRDefault="002F3F3E" w:rsidP="009C228B">
      <w:pPr>
        <w:rPr>
          <w:lang w:val="en-GB"/>
        </w:rPr>
      </w:pPr>
    </w:p>
    <w:p w14:paraId="66937D48" w14:textId="433A2D11" w:rsidR="002F3F3E" w:rsidRDefault="002F3F3E" w:rsidP="009C228B">
      <w:pPr>
        <w:rPr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772"/>
        <w:tblW w:w="11487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3118"/>
        <w:gridCol w:w="10"/>
      </w:tblGrid>
      <w:tr w:rsidR="003D5C46" w:rsidRPr="002F3F3E" w14:paraId="17BD7247" w14:textId="77777777" w:rsidTr="003D5C46">
        <w:tc>
          <w:tcPr>
            <w:tcW w:w="11487" w:type="dxa"/>
            <w:gridSpan w:val="5"/>
            <w:shd w:val="clear" w:color="auto" w:fill="95B511" w:themeFill="accent1" w:themeFillShade="BF"/>
          </w:tcPr>
          <w:p w14:paraId="0803E038" w14:textId="77777777" w:rsidR="003D5C46" w:rsidRPr="00AC20AB" w:rsidRDefault="003D5C46" w:rsidP="003D5C46">
            <w:pP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lastRenderedPageBreak/>
              <w:t>School Appeals Contacts</w:t>
            </w:r>
          </w:p>
        </w:tc>
      </w:tr>
      <w:tr w:rsidR="003D5C46" w:rsidRPr="002F3F3E" w14:paraId="7A610ED8" w14:textId="77777777" w:rsidTr="003D5C46">
        <w:tc>
          <w:tcPr>
            <w:tcW w:w="11487" w:type="dxa"/>
            <w:gridSpan w:val="5"/>
            <w:shd w:val="clear" w:color="auto" w:fill="9EACC0" w:themeFill="accent6" w:themeFillTint="66"/>
          </w:tcPr>
          <w:p w14:paraId="59D5CE88" w14:textId="13104B93" w:rsidR="003D5C46" w:rsidRPr="00AC20AB" w:rsidRDefault="003D5C46" w:rsidP="003D5C46">
            <w:pP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</w:pPr>
            <w:r w:rsidRPr="00AC20AB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 xml:space="preserve">To appeal for the following schools, please complete an appeal form online at </w:t>
            </w:r>
            <w:hyperlink r:id="rId11" w:history="1">
              <w:r w:rsidRPr="006750CF">
                <w:rPr>
                  <w:rStyle w:val="Hyperlink"/>
                  <w:rFonts w:ascii="Quire Sans Pro Light" w:hAnsi="Quire Sans Pro Light" w:cs="Arial"/>
                  <w:b/>
                  <w:bCs/>
                  <w:sz w:val="24"/>
                  <w:szCs w:val="24"/>
                </w:rPr>
                <w:t>www.nottinghamcity.gov.uk/schoolappeals</w:t>
              </w:r>
            </w:hyperlink>
            <w: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20AB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 xml:space="preserve">or contact the School Admissions Team </w:t>
            </w:r>
            <w:r w:rsidR="00933BDC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 xml:space="preserve">via our online FAQs and Contact </w:t>
            </w:r>
            <w:proofErr w:type="spellStart"/>
            <w:r w:rsidR="00933BDC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>Form at</w:t>
            </w:r>
            <w:proofErr w:type="spellEnd"/>
            <w:r w:rsidR="00933BDC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933BDC" w:rsidRPr="00F27C6B">
                <w:rPr>
                  <w:rStyle w:val="Hyperlink"/>
                  <w:rFonts w:ascii="Quire Sans Pro Light" w:hAnsi="Quire Sans Pro Light" w:cs="Arial"/>
                  <w:b/>
                  <w:bCs/>
                  <w:sz w:val="24"/>
                  <w:szCs w:val="24"/>
                </w:rPr>
                <w:t>www.nottinghamcity.gov.uk/schooladmissions</w:t>
              </w:r>
            </w:hyperlink>
            <w:r w:rsidR="00933BDC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20AB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>for further details</w:t>
            </w:r>
            <w: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6D48" w:rsidRPr="002F3F3E" w14:paraId="11CBDD9F" w14:textId="77777777" w:rsidTr="00186D48">
        <w:trPr>
          <w:gridAfter w:val="1"/>
          <w:wAfter w:w="10" w:type="dxa"/>
          <w:trHeight w:val="562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88373B2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Ambleside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FA5DF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Edale Rise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F48328" w14:textId="77777777" w:rsidR="00186D48" w:rsidRPr="002F3F3E" w:rsidRDefault="00186D48" w:rsidP="00186D48">
            <w:pPr>
              <w:rPr>
                <w:rFonts w:ascii="Quire Sans Pro Light" w:hAnsi="Quire Sans Pro Light" w:cs="Arial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Melbury Primary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F5883FA" w14:textId="68ADAF4A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Southwark Academy</w:t>
            </w:r>
          </w:p>
        </w:tc>
      </w:tr>
      <w:tr w:rsidR="00186D48" w:rsidRPr="002F3F3E" w14:paraId="0D988301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501E165" w14:textId="6B801B76" w:rsidR="00186D48" w:rsidRPr="002F3F3E" w:rsidRDefault="00933BDC" w:rsidP="00186D48">
            <w:pPr>
              <w:rPr>
                <w:rFonts w:ascii="Quire Sans Pro Light" w:hAnsi="Quire Sans Pro Light" w:cs="Arial"/>
                <w:color w:val="000000"/>
              </w:rPr>
            </w:pPr>
            <w:proofErr w:type="spellStart"/>
            <w:r>
              <w:rPr>
                <w:rFonts w:ascii="Quire Sans Pro Light" w:hAnsi="Quire Sans Pro Light" w:cs="Calibri"/>
                <w:color w:val="000000"/>
              </w:rPr>
              <w:t>Bluecoat</w:t>
            </w:r>
            <w:r w:rsidR="00186D48" w:rsidRPr="002F3F3E">
              <w:rPr>
                <w:rFonts w:ascii="Quire Sans Pro Light" w:hAnsi="Quire Sans Pro Light" w:cs="Calibri"/>
                <w:color w:val="000000"/>
              </w:rPr>
              <w:t>Bentinck</w:t>
            </w:r>
            <w:proofErr w:type="spellEnd"/>
            <w:r w:rsidR="00186D48" w:rsidRPr="002F3F3E">
              <w:rPr>
                <w:rFonts w:ascii="Quire Sans Pro Light" w:hAnsi="Quire Sans Pro Light" w:cs="Calibri"/>
                <w:color w:val="000000"/>
              </w:rPr>
              <w:t xml:space="preserve"> Primary &amp; Nursery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30C837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Edna G Olds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E7DCEB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Mellers Primary &amp; Nursery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B70B339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Southwold Primary School</w:t>
            </w:r>
          </w:p>
        </w:tc>
      </w:tr>
      <w:tr w:rsidR="00186D48" w:rsidRPr="002F3F3E" w14:paraId="0CA22355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EE6630E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Berridge Primary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72D192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Fernwood Primary School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ADEC4C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Middleton Primary &amp; Nursery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30C27D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Springfield Primary School</w:t>
            </w:r>
          </w:p>
        </w:tc>
      </w:tr>
      <w:tr w:rsidR="00186D48" w:rsidRPr="002F3F3E" w14:paraId="01C8D56D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3323956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Blue Bell Hill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CE80B0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Firbeck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2BE816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Milford Academy, The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073491E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 xml:space="preserve">St </w:t>
            </w:r>
            <w:proofErr w:type="spellStart"/>
            <w:r w:rsidRPr="002F3F3E">
              <w:rPr>
                <w:rFonts w:ascii="Quire Sans Pro Light" w:hAnsi="Quire Sans Pro Light" w:cs="Calibri"/>
                <w:color w:val="000000"/>
              </w:rPr>
              <w:t>Anns</w:t>
            </w:r>
            <w:proofErr w:type="spellEnd"/>
            <w:r w:rsidRPr="002F3F3E">
              <w:rPr>
                <w:rFonts w:ascii="Quire Sans Pro Light" w:hAnsi="Quire Sans Pro Light" w:cs="Calibri"/>
                <w:color w:val="000000"/>
              </w:rPr>
              <w:t xml:space="preserve"> Well Academy</w:t>
            </w:r>
          </w:p>
        </w:tc>
      </w:tr>
      <w:tr w:rsidR="00186D48" w:rsidRPr="002F3F3E" w14:paraId="14B802E0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0B05BB1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Brocklewood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BA4568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Forest Fields Primary School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D0588C9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Old Basford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85D7756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Sycamore Academy</w:t>
            </w:r>
          </w:p>
        </w:tc>
      </w:tr>
      <w:tr w:rsidR="00186D48" w:rsidRPr="002F3F3E" w14:paraId="40F0F8BC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252FCAD" w14:textId="4885DAEE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>
              <w:rPr>
                <w:rFonts w:ascii="Quire Sans Pro Light" w:hAnsi="Quire Sans Pro Light" w:cs="Calibri"/>
                <w:color w:val="000000"/>
              </w:rPr>
              <w:t xml:space="preserve">Bulwell St Mary’s </w:t>
            </w:r>
            <w:proofErr w:type="spellStart"/>
            <w:r>
              <w:rPr>
                <w:rFonts w:ascii="Quire Sans Pro Light" w:hAnsi="Quire Sans Pro Light" w:cs="Calibri"/>
                <w:color w:val="000000"/>
              </w:rPr>
              <w:t>CofE</w:t>
            </w:r>
            <w:proofErr w:type="spellEnd"/>
            <w:r>
              <w:rPr>
                <w:rFonts w:ascii="Quire Sans Pro Light" w:hAnsi="Quire Sans Pro Light" w:cs="Calibri"/>
                <w:color w:val="000000"/>
              </w:rPr>
              <w:t xml:space="preserve">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B4669D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Glade Hill Primary School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7D19949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Portland Spencer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EF24FE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Victoria Primary School</w:t>
            </w:r>
          </w:p>
        </w:tc>
      </w:tr>
      <w:tr w:rsidR="00186D48" w:rsidRPr="002F3F3E" w14:paraId="7BA22C23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78322A1" w14:textId="5722FC5A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Burford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D46EA0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Glapton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CA4DEF1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Radford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C09B644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Walter Halls Primary School</w:t>
            </w:r>
          </w:p>
        </w:tc>
      </w:tr>
      <w:tr w:rsidR="00186D48" w:rsidRPr="002F3F3E" w14:paraId="5B80BDAD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78427F7" w14:textId="1F6A8E66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Cantrell Primary &amp; Nursery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FDDBEA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Glenbrook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CEA67C9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Rise Park Primary &amp; Nursery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79C8AA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Warren Primary Academy</w:t>
            </w:r>
          </w:p>
        </w:tc>
      </w:tr>
      <w:tr w:rsidR="00186D48" w:rsidRPr="002F3F3E" w14:paraId="2F3105B0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4F983D7" w14:textId="67CDC80D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Carrington Primary &amp; Nursery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43C1D3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Greenfields Community Primary School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96F72B9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Robert Shaw Primary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3911074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Welbeck Primary School</w:t>
            </w:r>
          </w:p>
        </w:tc>
      </w:tr>
      <w:tr w:rsidR="00186D48" w:rsidRPr="002F3F3E" w14:paraId="309C6C3C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6B3F8B9" w14:textId="4C73CB64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Claremont Primary &amp; Nursery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1598522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Haydn Primary School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2553E79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Robin Hood Primary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B4A689F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Westglade Primary</w:t>
            </w:r>
          </w:p>
        </w:tc>
      </w:tr>
      <w:tr w:rsidR="00186D48" w:rsidRPr="002F3F3E" w14:paraId="73522123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BF116C8" w14:textId="0EB7A48E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Crabtree Farm Primary &amp; Nursery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03E074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Heathfield Primary &amp; Nursery School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EC6AE44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Rosslyn Park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7181E5F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Whitegate Primary &amp; Nursery School</w:t>
            </w:r>
          </w:p>
        </w:tc>
      </w:tr>
      <w:tr w:rsidR="00186D48" w:rsidRPr="002F3F3E" w14:paraId="2176BE12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0CE3B05" w14:textId="01181D0A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Djanogly Northgate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BAF9AB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Hempshill Hall Primary School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A090092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Rufford Primary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667A6CD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Whitemoor Academy [Primary &amp; Nursery]</w:t>
            </w:r>
          </w:p>
        </w:tc>
      </w:tr>
      <w:tr w:rsidR="00186D48" w:rsidRPr="002F3F3E" w14:paraId="2CF9CEB2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36689D6" w14:textId="56151C00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Djanogly Sherwood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C2B3A7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Henry Whipple Primary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B72F080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Scotholme Primary &amp; Nursery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3812875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William Booth Primary &amp; Nursery School</w:t>
            </w:r>
          </w:p>
        </w:tc>
      </w:tr>
      <w:tr w:rsidR="00186D48" w:rsidRPr="002F3F3E" w14:paraId="4D3C1825" w14:textId="77777777" w:rsidTr="00186D48">
        <w:trPr>
          <w:gridAfter w:val="1"/>
          <w:wAfter w:w="10" w:type="dxa"/>
          <w:trHeight w:val="521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67B535E" w14:textId="69849145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 xml:space="preserve">Djanogly </w:t>
            </w:r>
            <w:proofErr w:type="spellStart"/>
            <w:r w:rsidRPr="002F3F3E">
              <w:rPr>
                <w:rFonts w:ascii="Quire Sans Pro Light" w:hAnsi="Quire Sans Pro Light" w:cs="Calibri"/>
                <w:color w:val="000000"/>
              </w:rPr>
              <w:t>Strelley</w:t>
            </w:r>
            <w:proofErr w:type="spellEnd"/>
            <w:r w:rsidRPr="002F3F3E">
              <w:rPr>
                <w:rFonts w:ascii="Quire Sans Pro Light" w:hAnsi="Quire Sans Pro Light" w:cs="Calibri"/>
                <w:color w:val="000000"/>
              </w:rPr>
              <w:t xml:space="preserve">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39E250" w14:textId="6AABC2A0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Highbank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BABF47F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Seely Primary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ECF9963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Windmill L.E.A.D. Academy</w:t>
            </w:r>
          </w:p>
        </w:tc>
      </w:tr>
      <w:tr w:rsidR="00186D48" w:rsidRPr="002F3F3E" w14:paraId="249F2B7B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5773197" w14:textId="4FD57CCB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Dovecote Primary &amp; Nursery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B621C9" w14:textId="31B421D6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>
              <w:rPr>
                <w:rFonts w:ascii="Quire Sans Pro Light" w:hAnsi="Quire Sans Pro Light" w:cs="Calibri"/>
                <w:color w:val="000000"/>
              </w:rPr>
              <w:t>Hogarth</w:t>
            </w:r>
            <w:r w:rsidRPr="00AC20AB">
              <w:rPr>
                <w:rFonts w:ascii="Quire Sans Pro Light" w:hAnsi="Quire Sans Pro Light" w:cs="Calibri"/>
                <w:color w:val="000000"/>
              </w:rPr>
              <w:t xml:space="preserve">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E3ACAC7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Snape Wood Primary &amp; Nursery School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081F4F5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</w:p>
        </w:tc>
      </w:tr>
      <w:tr w:rsidR="00186D48" w:rsidRPr="002F3F3E" w14:paraId="1FFC9E06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1D65612" w14:textId="4C215C00" w:rsidR="00186D48" w:rsidRPr="002F3F3E" w:rsidRDefault="00186D48" w:rsidP="00186D48">
            <w:pPr>
              <w:rPr>
                <w:rFonts w:ascii="Quire Sans Pro Light" w:hAnsi="Quire Sans Pro Light" w:cs="Calibri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Dunkirk Primary &amp; Nursery School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B0EA5F" w14:textId="59E183A6" w:rsidR="00186D48" w:rsidRPr="002F3F3E" w:rsidRDefault="00186D48" w:rsidP="00186D48">
            <w:pPr>
              <w:rPr>
                <w:rFonts w:ascii="Quire Sans Pro Light" w:hAnsi="Quire Sans Pro Light" w:cs="Calibri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Huntingdon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C1C25AF" w14:textId="6BFD615B" w:rsidR="00186D48" w:rsidRPr="002F3F3E" w:rsidRDefault="00186D48" w:rsidP="00186D48">
            <w:pPr>
              <w:rPr>
                <w:rFonts w:ascii="Quire Sans Pro Light" w:hAnsi="Quire Sans Pro Light" w:cs="Calibri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Southglade Primary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EDEAF6C" w14:textId="77777777" w:rsidR="00186D48" w:rsidRPr="002F3F3E" w:rsidRDefault="00186D48" w:rsidP="00186D48">
            <w:pPr>
              <w:rPr>
                <w:rFonts w:ascii="Quire Sans Pro Light" w:hAnsi="Quire Sans Pro Light" w:cs="Arial"/>
                <w:color w:val="000000"/>
              </w:rPr>
            </w:pPr>
          </w:p>
        </w:tc>
      </w:tr>
      <w:tr w:rsidR="00186D48" w:rsidRPr="002F3F3E" w14:paraId="6D9ECE22" w14:textId="77777777" w:rsidTr="003D5C46">
        <w:trPr>
          <w:gridAfter w:val="1"/>
          <w:wAfter w:w="10" w:type="dxa"/>
        </w:trPr>
        <w:tc>
          <w:tcPr>
            <w:tcW w:w="11477" w:type="dxa"/>
            <w:gridSpan w:val="4"/>
            <w:shd w:val="clear" w:color="auto" w:fill="9EACC0" w:themeFill="text2" w:themeFillTint="66"/>
            <w:vAlign w:val="center"/>
          </w:tcPr>
          <w:p w14:paraId="0953C44F" w14:textId="77777777" w:rsidR="00186D48" w:rsidRPr="00AC20AB" w:rsidRDefault="00186D48" w:rsidP="00186D48">
            <w:pPr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</w:pPr>
            <w:r w:rsidRPr="00AC20AB">
              <w:rPr>
                <w:rFonts w:ascii="Quire Sans Pro Light" w:hAnsi="Quire Sans Pro Light" w:cs="Arial"/>
                <w:b/>
                <w:bCs/>
                <w:color w:val="000000"/>
                <w:sz w:val="24"/>
                <w:szCs w:val="24"/>
              </w:rPr>
              <w:t>To appeal for the following schools, please contact the school directly for further information or to obtain a form.</w:t>
            </w:r>
          </w:p>
        </w:tc>
      </w:tr>
      <w:tr w:rsidR="00933BDC" w:rsidRPr="002F3F3E" w14:paraId="5F1AF31B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056DA7A" w14:textId="77777777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Blessed Robert Widmerpool RC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0831FF" w14:textId="17A6C657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Nottingham Academy Primary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872B58B" w14:textId="36E9C585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Southwark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3AB5650" w14:textId="40A510F0" w:rsidR="00933BDC" w:rsidRPr="00AC20AB" w:rsidRDefault="00933BDC" w:rsidP="00933BDC">
            <w:pPr>
              <w:rPr>
                <w:rFonts w:ascii="Quire Sans Pro Light" w:hAnsi="Quire Sans Pro Light" w:cs="Arial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St Patrick's RC Academy</w:t>
            </w:r>
          </w:p>
        </w:tc>
      </w:tr>
      <w:tr w:rsidR="00933BDC" w:rsidRPr="002F3F3E" w14:paraId="1CA2140F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7ED4DEB" w14:textId="1505A24F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Bluecoat</w:t>
            </w:r>
            <w:r>
              <w:rPr>
                <w:rFonts w:ascii="Quire Sans Pro Light" w:hAnsi="Quire Sans Pro Light" w:cs="Calibri"/>
                <w:color w:val="000000"/>
              </w:rPr>
              <w:t xml:space="preserve"> Bentinck</w:t>
            </w:r>
            <w:r w:rsidRPr="00AC20AB">
              <w:rPr>
                <w:rFonts w:ascii="Quire Sans Pro Light" w:hAnsi="Quire Sans Pro Light" w:cs="Calibri"/>
                <w:color w:val="000000"/>
              </w:rPr>
              <w:t xml:space="preserve"> Primary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2F48E" w14:textId="493D351D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Our Lady &amp; St Edwards RC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8FCD0AB" w14:textId="7FC56670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 xml:space="preserve">South Wilford Endowed </w:t>
            </w:r>
            <w:proofErr w:type="spellStart"/>
            <w:r w:rsidRPr="00AC20AB">
              <w:rPr>
                <w:rFonts w:ascii="Quire Sans Pro Light" w:hAnsi="Quire Sans Pro Light" w:cs="Calibri"/>
                <w:color w:val="000000"/>
              </w:rPr>
              <w:t>CofE</w:t>
            </w:r>
            <w:proofErr w:type="spellEnd"/>
            <w:r w:rsidRPr="00AC20AB">
              <w:rPr>
                <w:rFonts w:ascii="Quire Sans Pro Light" w:hAnsi="Quire Sans Pro Light" w:cs="Calibri"/>
                <w:color w:val="000000"/>
              </w:rPr>
              <w:t xml:space="preserve">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5DDE4DF" w14:textId="50782A04" w:rsidR="00933BDC" w:rsidRPr="00AC20AB" w:rsidRDefault="00933BDC" w:rsidP="00933BDC">
            <w:pPr>
              <w:rPr>
                <w:rFonts w:ascii="Quire Sans Pro Light" w:hAnsi="Quire Sans Pro Light" w:cs="Arial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St Teresa's Catholic Academy</w:t>
            </w:r>
          </w:p>
        </w:tc>
      </w:tr>
      <w:tr w:rsidR="00933BDC" w:rsidRPr="002F3F3E" w14:paraId="0E4854D1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0E83D26" w14:textId="6B1D295B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Bluecoat Primary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7E8909" w14:textId="3CC1BB58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 xml:space="preserve">Our Lady </w:t>
            </w:r>
            <w:proofErr w:type="gramStart"/>
            <w:r w:rsidRPr="00AC20AB">
              <w:rPr>
                <w:rFonts w:ascii="Quire Sans Pro Light" w:hAnsi="Quire Sans Pro Light" w:cs="Calibri"/>
                <w:color w:val="000000"/>
              </w:rPr>
              <w:t>Of</w:t>
            </w:r>
            <w:proofErr w:type="gramEnd"/>
            <w:r w:rsidRPr="00AC20AB">
              <w:rPr>
                <w:rFonts w:ascii="Quire Sans Pro Light" w:hAnsi="Quire Sans Pro Light" w:cs="Calibri"/>
                <w:color w:val="000000"/>
              </w:rPr>
              <w:t xml:space="preserve"> Perpetual </w:t>
            </w:r>
            <w:proofErr w:type="spellStart"/>
            <w:r w:rsidRPr="00AC20AB">
              <w:rPr>
                <w:rFonts w:ascii="Quire Sans Pro Light" w:hAnsi="Quire Sans Pro Light" w:cs="Calibri"/>
                <w:color w:val="000000"/>
              </w:rPr>
              <w:t>Succour</w:t>
            </w:r>
            <w:proofErr w:type="spellEnd"/>
            <w:r w:rsidRPr="00AC20AB">
              <w:rPr>
                <w:rFonts w:ascii="Quire Sans Pro Light" w:hAnsi="Quire Sans Pro Light" w:cs="Calibri"/>
                <w:color w:val="000000"/>
              </w:rPr>
              <w:t xml:space="preserve"> Catholic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95BFAE1" w14:textId="113EFA86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St Augustine's Catholic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8B47710" w14:textId="29ACCCD1" w:rsidR="00933BDC" w:rsidRPr="00AC20AB" w:rsidRDefault="00933BDC" w:rsidP="00933BDC">
            <w:pPr>
              <w:rPr>
                <w:rFonts w:ascii="Quire Sans Pro Light" w:hAnsi="Quire Sans Pro Light" w:cs="Arial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Stanstead Nursery &amp; Primary School</w:t>
            </w:r>
          </w:p>
        </w:tc>
      </w:tr>
      <w:tr w:rsidR="00933BDC" w:rsidRPr="002F3F3E" w14:paraId="435029DC" w14:textId="77777777" w:rsidTr="003D5C46">
        <w:trPr>
          <w:gridAfter w:val="1"/>
          <w:wAfter w:w="10" w:type="dxa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7EA8BA7" w14:textId="1C8E4425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2F3F3E">
              <w:rPr>
                <w:rFonts w:ascii="Quire Sans Pro Light" w:hAnsi="Quire Sans Pro Light" w:cs="Calibri"/>
                <w:color w:val="000000"/>
              </w:rPr>
              <w:t>Firbeck Academy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FC4236" w14:textId="12837EF8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 xml:space="preserve">Our Lady </w:t>
            </w:r>
            <w:proofErr w:type="gramStart"/>
            <w:r w:rsidRPr="00AC20AB">
              <w:rPr>
                <w:rFonts w:ascii="Quire Sans Pro Light" w:hAnsi="Quire Sans Pro Light" w:cs="Calibri"/>
                <w:color w:val="000000"/>
              </w:rPr>
              <w:t>Of</w:t>
            </w:r>
            <w:proofErr w:type="gramEnd"/>
            <w:r w:rsidRPr="00AC20AB">
              <w:rPr>
                <w:rFonts w:ascii="Quire Sans Pro Light" w:hAnsi="Quire Sans Pro Light" w:cs="Calibri"/>
                <w:color w:val="000000"/>
              </w:rPr>
              <w:t xml:space="preserve"> Perpetual </w:t>
            </w:r>
            <w:proofErr w:type="spellStart"/>
            <w:r w:rsidRPr="00AC20AB">
              <w:rPr>
                <w:rFonts w:ascii="Quire Sans Pro Light" w:hAnsi="Quire Sans Pro Light" w:cs="Calibri"/>
                <w:color w:val="000000"/>
              </w:rPr>
              <w:t>Succour</w:t>
            </w:r>
            <w:proofErr w:type="spellEnd"/>
            <w:r w:rsidRPr="00AC20AB">
              <w:rPr>
                <w:rFonts w:ascii="Quire Sans Pro Light" w:hAnsi="Quire Sans Pro Light" w:cs="Calibri"/>
                <w:color w:val="000000"/>
              </w:rPr>
              <w:t xml:space="preserve"> Catholic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784E277" w14:textId="01F0FDA3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St Margaret Clitherow Catholic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FF0C8B2" w14:textId="14305C03" w:rsidR="00933BDC" w:rsidRPr="00AC20AB" w:rsidRDefault="00933BDC" w:rsidP="00933BDC">
            <w:pPr>
              <w:rPr>
                <w:rFonts w:ascii="Quire Sans Pro Light" w:hAnsi="Quire Sans Pro Light" w:cs="Arial"/>
                <w:color w:val="000000"/>
              </w:rPr>
            </w:pPr>
          </w:p>
        </w:tc>
      </w:tr>
      <w:tr w:rsidR="00933BDC" w:rsidRPr="002F3F3E" w14:paraId="76EF9968" w14:textId="77777777" w:rsidTr="003D5C46">
        <w:trPr>
          <w:gridAfter w:val="1"/>
          <w:wAfter w:w="10" w:type="dxa"/>
          <w:trHeight w:val="592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7A256EF" w14:textId="18D8EF8C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Jubilee L.E.A.D. Academy</w:t>
            </w:r>
            <w:r w:rsidRPr="002F3F3E">
              <w:rPr>
                <w:rFonts w:ascii="Quire Sans Pro Light" w:hAnsi="Quire Sans Pro Light" w:cs="Calibri"/>
                <w:color w:val="000000"/>
              </w:rPr>
              <w:t xml:space="preserve"> </w:t>
            </w:r>
            <w:proofErr w:type="spellStart"/>
            <w:r w:rsidRPr="002F3F3E">
              <w:rPr>
                <w:rFonts w:ascii="Quire Sans Pro Light" w:hAnsi="Quire Sans Pro Light" w:cs="Calibri"/>
                <w:color w:val="000000"/>
              </w:rPr>
              <w:t>Academy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EDFB52" w14:textId="59AA9B07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 xml:space="preserve">Sneinton St Stephen's </w:t>
            </w:r>
            <w:proofErr w:type="spellStart"/>
            <w:r w:rsidRPr="00AC20AB">
              <w:rPr>
                <w:rFonts w:ascii="Quire Sans Pro Light" w:hAnsi="Quire Sans Pro Light" w:cs="Calibri"/>
                <w:color w:val="000000"/>
              </w:rPr>
              <w:t>CofE</w:t>
            </w:r>
            <w:proofErr w:type="spellEnd"/>
            <w:r w:rsidRPr="00AC20AB">
              <w:rPr>
                <w:rFonts w:ascii="Quire Sans Pro Light" w:hAnsi="Quire Sans Pro Light" w:cs="Calibri"/>
                <w:color w:val="000000"/>
              </w:rPr>
              <w:t xml:space="preserve"> Academy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9CF533B" w14:textId="2D69883A" w:rsidR="00933BDC" w:rsidRPr="00AC20AB" w:rsidRDefault="00933BDC" w:rsidP="00933BDC">
            <w:pPr>
              <w:rPr>
                <w:rFonts w:ascii="Quire Sans Pro Light" w:hAnsi="Quire Sans Pro Light" w:cs="Calibri"/>
                <w:color w:val="000000"/>
              </w:rPr>
            </w:pPr>
            <w:r w:rsidRPr="00AC20AB">
              <w:rPr>
                <w:rFonts w:ascii="Quire Sans Pro Light" w:hAnsi="Quire Sans Pro Light" w:cs="Calibri"/>
                <w:color w:val="000000"/>
              </w:rPr>
              <w:t>St Mary's Catholic Academy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1B8BB21" w14:textId="381DB415" w:rsidR="00933BDC" w:rsidRPr="00AC20AB" w:rsidRDefault="00933BDC" w:rsidP="00933BDC">
            <w:pPr>
              <w:rPr>
                <w:rFonts w:ascii="Quire Sans Pro Light" w:hAnsi="Quire Sans Pro Light" w:cs="Arial"/>
                <w:color w:val="000000"/>
              </w:rPr>
            </w:pPr>
          </w:p>
        </w:tc>
      </w:tr>
    </w:tbl>
    <w:p w14:paraId="3AF412A1" w14:textId="77777777" w:rsidR="002F3F3E" w:rsidRPr="009C228B" w:rsidRDefault="002F3F3E" w:rsidP="009C228B">
      <w:pPr>
        <w:rPr>
          <w:lang w:val="en-GB"/>
        </w:rPr>
      </w:pPr>
    </w:p>
    <w:sectPr w:rsidR="002F3F3E" w:rsidRPr="009C228B" w:rsidSect="002F3F3E">
      <w:headerReference w:type="defaul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99F7" w14:textId="77777777" w:rsidR="00E93537" w:rsidRDefault="00E93537">
      <w:pPr>
        <w:spacing w:after="0" w:line="240" w:lineRule="auto"/>
      </w:pPr>
      <w:r>
        <w:separator/>
      </w:r>
    </w:p>
    <w:p w14:paraId="16773B6D" w14:textId="77777777" w:rsidR="00E93537" w:rsidRDefault="00E93537"/>
  </w:endnote>
  <w:endnote w:type="continuationSeparator" w:id="0">
    <w:p w14:paraId="73B0EA58" w14:textId="77777777" w:rsidR="00E93537" w:rsidRDefault="00E93537">
      <w:pPr>
        <w:spacing w:after="0" w:line="240" w:lineRule="auto"/>
      </w:pPr>
      <w:r>
        <w:continuationSeparator/>
      </w:r>
    </w:p>
    <w:p w14:paraId="651B226F" w14:textId="77777777" w:rsidR="00E93537" w:rsidRDefault="00E93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Quire Sans Pro Light">
    <w:altName w:val="Quire Sans Pro Ligh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22DB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DE6D" w14:textId="77777777" w:rsidR="00E93537" w:rsidRDefault="00E93537">
      <w:pPr>
        <w:spacing w:after="0" w:line="240" w:lineRule="auto"/>
      </w:pPr>
      <w:r>
        <w:separator/>
      </w:r>
    </w:p>
    <w:p w14:paraId="1D17C39B" w14:textId="77777777" w:rsidR="00E93537" w:rsidRDefault="00E93537"/>
  </w:footnote>
  <w:footnote w:type="continuationSeparator" w:id="0">
    <w:p w14:paraId="2F385FD6" w14:textId="77777777" w:rsidR="00E93537" w:rsidRDefault="00E93537">
      <w:pPr>
        <w:spacing w:after="0" w:line="240" w:lineRule="auto"/>
      </w:pPr>
      <w:r>
        <w:continuationSeparator/>
      </w:r>
    </w:p>
    <w:p w14:paraId="20C15688" w14:textId="77777777" w:rsidR="00E93537" w:rsidRDefault="00E93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B70F" w14:textId="77777777" w:rsidR="001B4EEF" w:rsidRDefault="001B4EEF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3BFD03E" wp14:editId="248E6A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953C0F3" id="Group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6d83a1 [1945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7f7f7f [1612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1E4A812F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B"/>
    <w:rsid w:val="000115CE"/>
    <w:rsid w:val="00031490"/>
    <w:rsid w:val="00045630"/>
    <w:rsid w:val="0006323B"/>
    <w:rsid w:val="000828F4"/>
    <w:rsid w:val="000947D1"/>
    <w:rsid w:val="000F51EC"/>
    <w:rsid w:val="000F7122"/>
    <w:rsid w:val="001219DF"/>
    <w:rsid w:val="00156EC8"/>
    <w:rsid w:val="00186D48"/>
    <w:rsid w:val="00192FE5"/>
    <w:rsid w:val="001B4EEF"/>
    <w:rsid w:val="001B689C"/>
    <w:rsid w:val="00200635"/>
    <w:rsid w:val="002357D2"/>
    <w:rsid w:val="00254E0D"/>
    <w:rsid w:val="002639BE"/>
    <w:rsid w:val="002E52A4"/>
    <w:rsid w:val="002F3F3E"/>
    <w:rsid w:val="003457BB"/>
    <w:rsid w:val="0038000D"/>
    <w:rsid w:val="00385ACF"/>
    <w:rsid w:val="003D5C46"/>
    <w:rsid w:val="00477474"/>
    <w:rsid w:val="00480B7F"/>
    <w:rsid w:val="004A1893"/>
    <w:rsid w:val="004C4A44"/>
    <w:rsid w:val="004F7ED6"/>
    <w:rsid w:val="005072C7"/>
    <w:rsid w:val="00507596"/>
    <w:rsid w:val="005125BB"/>
    <w:rsid w:val="005264AB"/>
    <w:rsid w:val="00537ACB"/>
    <w:rsid w:val="00537F9C"/>
    <w:rsid w:val="00572222"/>
    <w:rsid w:val="005D3DA6"/>
    <w:rsid w:val="006C4B8D"/>
    <w:rsid w:val="00740244"/>
    <w:rsid w:val="00744EA9"/>
    <w:rsid w:val="00752FC4"/>
    <w:rsid w:val="00757E9C"/>
    <w:rsid w:val="00766070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33BDC"/>
    <w:rsid w:val="00944474"/>
    <w:rsid w:val="009468D3"/>
    <w:rsid w:val="009472EA"/>
    <w:rsid w:val="00964566"/>
    <w:rsid w:val="00971C9D"/>
    <w:rsid w:val="00980998"/>
    <w:rsid w:val="009C0059"/>
    <w:rsid w:val="009C228B"/>
    <w:rsid w:val="009C60BF"/>
    <w:rsid w:val="00A17117"/>
    <w:rsid w:val="00A763AE"/>
    <w:rsid w:val="00A863C3"/>
    <w:rsid w:val="00AC20AB"/>
    <w:rsid w:val="00B63133"/>
    <w:rsid w:val="00B73664"/>
    <w:rsid w:val="00B83635"/>
    <w:rsid w:val="00BC0F0A"/>
    <w:rsid w:val="00C11980"/>
    <w:rsid w:val="00C74020"/>
    <w:rsid w:val="00CA0A76"/>
    <w:rsid w:val="00CB0809"/>
    <w:rsid w:val="00D04123"/>
    <w:rsid w:val="00D06525"/>
    <w:rsid w:val="00D149F1"/>
    <w:rsid w:val="00D36106"/>
    <w:rsid w:val="00D477D2"/>
    <w:rsid w:val="00DC7840"/>
    <w:rsid w:val="00E55670"/>
    <w:rsid w:val="00E6227D"/>
    <w:rsid w:val="00E91F43"/>
    <w:rsid w:val="00E93537"/>
    <w:rsid w:val="00EB64EC"/>
    <w:rsid w:val="00F54735"/>
    <w:rsid w:val="00F71D73"/>
    <w:rsid w:val="00F763B1"/>
    <w:rsid w:val="00FA402E"/>
    <w:rsid w:val="00FA43EE"/>
    <w:rsid w:val="00FB49C2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E26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0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ttinghamcity.gov.uk/schooladmiss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ttinghamcity.gov.uk/schoolappea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h\AppData\Roaming\Microsoft\Templates\Modern%20capsules%20fax%20cover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9E9D8-0A25-4EF3-85AF-9A661EA5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2024-03-01T08:41:00Z</dcterms:created>
  <dcterms:modified xsi:type="dcterms:W3CDTF">2024-03-01T08:46:00Z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