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94E74" w14:textId="77777777" w:rsidR="00F53CCA" w:rsidRDefault="00F53CCA" w:rsidP="00F53CCA">
      <w:pPr>
        <w:pStyle w:val="Subtitle"/>
        <w:ind w:left="0" w:right="-180" w:firstLine="0"/>
        <w:rPr>
          <w:rFonts w:cs="Arial"/>
          <w:sz w:val="28"/>
          <w:szCs w:val="28"/>
        </w:rPr>
      </w:pPr>
    </w:p>
    <w:p w14:paraId="73C8B28C" w14:textId="1A7E8940" w:rsidR="00A515D8" w:rsidRDefault="00A515D8" w:rsidP="00A515D8">
      <w:pPr>
        <w:pStyle w:val="Subtitle"/>
        <w:ind w:right="-180"/>
        <w:rPr>
          <w:rFonts w:cs="Arial"/>
          <w:sz w:val="28"/>
          <w:szCs w:val="28"/>
        </w:rPr>
      </w:pPr>
      <w:r>
        <w:rPr>
          <w:rFonts w:cs="Arial"/>
          <w:sz w:val="28"/>
          <w:szCs w:val="28"/>
        </w:rPr>
        <w:t xml:space="preserve">Strategy and Commissioning Manager for </w:t>
      </w:r>
      <w:r w:rsidR="005A6A38">
        <w:rPr>
          <w:rFonts w:cs="Arial"/>
          <w:sz w:val="28"/>
          <w:szCs w:val="28"/>
        </w:rPr>
        <w:t>D</w:t>
      </w:r>
      <w:r>
        <w:rPr>
          <w:rFonts w:cs="Arial"/>
          <w:sz w:val="28"/>
          <w:szCs w:val="28"/>
        </w:rPr>
        <w:t xml:space="preserve">omestic and </w:t>
      </w:r>
    </w:p>
    <w:p w14:paraId="27C053D5" w14:textId="21077ECA" w:rsidR="000E1E05" w:rsidRDefault="005A6A38" w:rsidP="00A515D8">
      <w:pPr>
        <w:pStyle w:val="Subtitle"/>
        <w:ind w:right="-180"/>
        <w:rPr>
          <w:rFonts w:cs="Arial"/>
          <w:sz w:val="28"/>
          <w:szCs w:val="28"/>
        </w:rPr>
      </w:pPr>
      <w:r>
        <w:rPr>
          <w:rFonts w:cs="Arial"/>
          <w:sz w:val="28"/>
          <w:szCs w:val="28"/>
        </w:rPr>
        <w:t>S</w:t>
      </w:r>
      <w:r w:rsidR="00A515D8">
        <w:rPr>
          <w:rFonts w:cs="Arial"/>
          <w:sz w:val="28"/>
          <w:szCs w:val="28"/>
        </w:rPr>
        <w:t xml:space="preserve">exual </w:t>
      </w:r>
      <w:r>
        <w:rPr>
          <w:rFonts w:cs="Arial"/>
          <w:sz w:val="28"/>
          <w:szCs w:val="28"/>
        </w:rPr>
        <w:t>V</w:t>
      </w:r>
      <w:r w:rsidR="00A515D8">
        <w:rPr>
          <w:rFonts w:cs="Arial"/>
          <w:sz w:val="28"/>
          <w:szCs w:val="28"/>
        </w:rPr>
        <w:t xml:space="preserve">iolence and </w:t>
      </w:r>
      <w:r>
        <w:rPr>
          <w:rFonts w:cs="Arial"/>
          <w:sz w:val="28"/>
          <w:szCs w:val="28"/>
        </w:rPr>
        <w:t>A</w:t>
      </w:r>
      <w:r w:rsidR="00A515D8">
        <w:rPr>
          <w:rFonts w:cs="Arial"/>
          <w:sz w:val="28"/>
          <w:szCs w:val="28"/>
        </w:rPr>
        <w:t>bus</w:t>
      </w:r>
      <w:r w:rsidR="009D469D">
        <w:rPr>
          <w:rFonts w:cs="Arial"/>
          <w:sz w:val="28"/>
          <w:szCs w:val="28"/>
        </w:rPr>
        <w:t>e</w:t>
      </w:r>
      <w:r w:rsidR="00760A3C">
        <w:rPr>
          <w:rFonts w:cs="Arial"/>
          <w:sz w:val="28"/>
          <w:szCs w:val="28"/>
        </w:rPr>
        <w:t>/</w:t>
      </w:r>
      <w:r>
        <w:rPr>
          <w:rFonts w:cs="Arial"/>
          <w:sz w:val="28"/>
          <w:szCs w:val="28"/>
        </w:rPr>
        <w:t>V</w:t>
      </w:r>
      <w:r w:rsidR="00A515D8">
        <w:rPr>
          <w:rFonts w:cs="Arial"/>
          <w:sz w:val="28"/>
          <w:szCs w:val="28"/>
        </w:rPr>
        <w:t xml:space="preserve">iolence </w:t>
      </w:r>
      <w:r>
        <w:rPr>
          <w:rFonts w:cs="Arial"/>
          <w:sz w:val="28"/>
          <w:szCs w:val="28"/>
        </w:rPr>
        <w:t>A</w:t>
      </w:r>
      <w:r w:rsidR="00A515D8">
        <w:rPr>
          <w:rFonts w:cs="Arial"/>
          <w:sz w:val="28"/>
          <w:szCs w:val="28"/>
        </w:rPr>
        <w:t xml:space="preserve">gainst </w:t>
      </w:r>
      <w:r>
        <w:rPr>
          <w:rFonts w:cs="Arial"/>
          <w:sz w:val="28"/>
          <w:szCs w:val="28"/>
        </w:rPr>
        <w:t>W</w:t>
      </w:r>
      <w:r w:rsidR="00A515D8">
        <w:rPr>
          <w:rFonts w:cs="Arial"/>
          <w:sz w:val="28"/>
          <w:szCs w:val="28"/>
        </w:rPr>
        <w:t xml:space="preserve">omen and </w:t>
      </w:r>
      <w:r>
        <w:rPr>
          <w:rFonts w:cs="Arial"/>
          <w:sz w:val="28"/>
          <w:szCs w:val="28"/>
        </w:rPr>
        <w:t>G</w:t>
      </w:r>
      <w:r w:rsidR="00A515D8">
        <w:rPr>
          <w:rFonts w:cs="Arial"/>
          <w:sz w:val="28"/>
          <w:szCs w:val="28"/>
        </w:rPr>
        <w:t>irls</w:t>
      </w:r>
    </w:p>
    <w:p w14:paraId="71BF18F1" w14:textId="3B397EC0" w:rsidR="009B50BC" w:rsidRPr="009B50BC" w:rsidRDefault="000E1E05" w:rsidP="00A515D8">
      <w:pPr>
        <w:pStyle w:val="Subtitle"/>
        <w:ind w:right="-180"/>
        <w:rPr>
          <w:rFonts w:cs="Arial"/>
          <w:sz w:val="28"/>
          <w:szCs w:val="28"/>
        </w:rPr>
      </w:pPr>
      <w:r>
        <w:rPr>
          <w:rFonts w:cs="Arial"/>
          <w:sz w:val="28"/>
          <w:szCs w:val="28"/>
        </w:rPr>
        <w:t xml:space="preserve">(DSVA/VAWG) </w:t>
      </w:r>
    </w:p>
    <w:p w14:paraId="4B2CBA67" w14:textId="62AF47AF" w:rsidR="004D56CD" w:rsidRPr="009B50BC" w:rsidRDefault="004D56CD" w:rsidP="009B50BC">
      <w:pPr>
        <w:pStyle w:val="Subtitle"/>
        <w:ind w:right="-180"/>
        <w:rPr>
          <w:rFonts w:cs="Arial"/>
          <w:sz w:val="28"/>
          <w:szCs w:val="28"/>
        </w:rPr>
      </w:pPr>
      <w:r w:rsidRPr="009B50BC">
        <w:rPr>
          <w:rFonts w:cs="Arial"/>
          <w:bCs w:val="0"/>
          <w:sz w:val="28"/>
          <w:szCs w:val="28"/>
        </w:rPr>
        <w:t>Grade:</w:t>
      </w:r>
      <w:r w:rsidR="009D469D">
        <w:rPr>
          <w:rFonts w:cs="Arial"/>
          <w:bCs w:val="0"/>
          <w:sz w:val="28"/>
          <w:szCs w:val="28"/>
        </w:rPr>
        <w:t xml:space="preserve"> </w:t>
      </w:r>
      <w:r w:rsidR="00B53397">
        <w:rPr>
          <w:rFonts w:cs="Arial"/>
          <w:bCs w:val="0"/>
          <w:sz w:val="28"/>
          <w:szCs w:val="28"/>
        </w:rPr>
        <w:t>K</w:t>
      </w:r>
    </w:p>
    <w:p w14:paraId="0DF7EE24" w14:textId="77777777" w:rsidR="004D56CD" w:rsidRDefault="004D56CD">
      <w:pPr>
        <w:rPr>
          <w:sz w:val="22"/>
          <w:szCs w:val="20"/>
        </w:rPr>
      </w:pPr>
    </w:p>
    <w:p w14:paraId="7B77A40E" w14:textId="77777777" w:rsidR="004D56CD" w:rsidRDefault="004D56CD">
      <w:pPr>
        <w:pStyle w:val="Heading1"/>
        <w:jc w:val="both"/>
        <w:rPr>
          <w:sz w:val="26"/>
        </w:rPr>
      </w:pPr>
      <w:r>
        <w:rPr>
          <w:sz w:val="26"/>
        </w:rPr>
        <w:t>Job Purpose</w:t>
      </w:r>
    </w:p>
    <w:p w14:paraId="007CBE71" w14:textId="77777777" w:rsidR="009A2552" w:rsidRPr="00D8179E" w:rsidRDefault="009A2552" w:rsidP="004D5FE6">
      <w:pPr>
        <w:pStyle w:val="BodyTextIndent"/>
        <w:ind w:left="0" w:firstLine="0"/>
        <w:jc w:val="left"/>
        <w:rPr>
          <w:sz w:val="24"/>
        </w:rPr>
      </w:pPr>
    </w:p>
    <w:p w14:paraId="4E555F50" w14:textId="748FFBE0" w:rsidR="00CA0B0B" w:rsidRPr="00CA0B0B" w:rsidRDefault="00CA0B0B" w:rsidP="00A263EF">
      <w:pPr>
        <w:pStyle w:val="BodyTextIndent"/>
        <w:ind w:left="0" w:firstLine="0"/>
        <w:rPr>
          <w:sz w:val="24"/>
        </w:rPr>
      </w:pPr>
      <w:r w:rsidRPr="00CA0B0B">
        <w:rPr>
          <w:sz w:val="24"/>
        </w:rPr>
        <w:t xml:space="preserve">This role will provide strategic leadership for the Council’s approach and support key strategic partnerships working across </w:t>
      </w:r>
      <w:r w:rsidR="00C0616B">
        <w:rPr>
          <w:sz w:val="24"/>
        </w:rPr>
        <w:t>Nottingham</w:t>
      </w:r>
      <w:r w:rsidRPr="00CA0B0B">
        <w:rPr>
          <w:sz w:val="24"/>
        </w:rPr>
        <w:t xml:space="preserve"> in relation to</w:t>
      </w:r>
      <w:r w:rsidR="00C0616B">
        <w:rPr>
          <w:sz w:val="24"/>
        </w:rPr>
        <w:t xml:space="preserve"> Domestic &amp; Sexual Violence and Abuse and Violence Against Women and Girls</w:t>
      </w:r>
      <w:r w:rsidRPr="00CA0B0B">
        <w:rPr>
          <w:sz w:val="24"/>
        </w:rPr>
        <w:t xml:space="preserve">. The role will also lead on the delivery of partnership-based programmes that are commissioned through the Council’s partnership activity to improve </w:t>
      </w:r>
      <w:r w:rsidR="00C0616B">
        <w:rPr>
          <w:sz w:val="24"/>
        </w:rPr>
        <w:t>DSVA/VAWG</w:t>
      </w:r>
      <w:r w:rsidRPr="00CA0B0B">
        <w:rPr>
          <w:sz w:val="24"/>
        </w:rPr>
        <w:t xml:space="preserve"> outcomes for the </w:t>
      </w:r>
      <w:r w:rsidR="00C0616B">
        <w:rPr>
          <w:sz w:val="24"/>
        </w:rPr>
        <w:t>citizens of Nottingham</w:t>
      </w:r>
      <w:r w:rsidRPr="00CA0B0B">
        <w:rPr>
          <w:sz w:val="24"/>
        </w:rPr>
        <w:t>.</w:t>
      </w:r>
    </w:p>
    <w:p w14:paraId="5B1378B6" w14:textId="7077BE8A" w:rsidR="00CA0B0B" w:rsidRPr="00CA0B0B" w:rsidRDefault="00CA0B0B" w:rsidP="00CA0B0B">
      <w:pPr>
        <w:pStyle w:val="BodyTextIndent"/>
        <w:rPr>
          <w:sz w:val="24"/>
        </w:rPr>
      </w:pPr>
    </w:p>
    <w:p w14:paraId="150AD7F4" w14:textId="6B6855B7" w:rsidR="00CA0B0B" w:rsidRDefault="00CA0B0B" w:rsidP="00A263EF">
      <w:pPr>
        <w:pStyle w:val="BodyTextIndent"/>
        <w:ind w:left="0" w:hanging="11"/>
        <w:rPr>
          <w:sz w:val="24"/>
        </w:rPr>
      </w:pPr>
      <w:r w:rsidRPr="00CA0B0B">
        <w:rPr>
          <w:sz w:val="24"/>
        </w:rPr>
        <w:t>As a leader the role will also actively and effectively promote the Council’s vision, values, aims, objectives and priorities to partners, stakeholders, employees, customers, residents and citizens.</w:t>
      </w:r>
    </w:p>
    <w:p w14:paraId="052BB02F" w14:textId="7812C15B" w:rsidR="005A6A38" w:rsidRDefault="005A6A38" w:rsidP="00CA0B0B">
      <w:pPr>
        <w:pStyle w:val="BodyTextIndent"/>
        <w:rPr>
          <w:sz w:val="24"/>
        </w:rPr>
      </w:pPr>
    </w:p>
    <w:p w14:paraId="0290A870" w14:textId="134CC233" w:rsidR="005A6A38" w:rsidRPr="00CA0B0B" w:rsidRDefault="005A6A38" w:rsidP="00A263EF">
      <w:pPr>
        <w:pStyle w:val="BodyTextIndent"/>
        <w:ind w:left="0" w:firstLine="0"/>
        <w:rPr>
          <w:sz w:val="24"/>
        </w:rPr>
      </w:pPr>
      <w:r>
        <w:rPr>
          <w:sz w:val="24"/>
        </w:rPr>
        <w:t>Pro-actively manage risk and opportunities, developing and maintaining risk and business continuity strategies</w:t>
      </w:r>
      <w:r w:rsidR="00761773">
        <w:rPr>
          <w:sz w:val="24"/>
        </w:rPr>
        <w:t xml:space="preserve"> across DSVA/VAWG partnership delivery</w:t>
      </w:r>
      <w:r>
        <w:rPr>
          <w:sz w:val="24"/>
        </w:rPr>
        <w:t xml:space="preserve">. </w:t>
      </w:r>
    </w:p>
    <w:p w14:paraId="3A5301F8" w14:textId="65944B50" w:rsidR="00CA0B0B" w:rsidRPr="00CA0B0B" w:rsidRDefault="00CA0B0B" w:rsidP="00F53CCA">
      <w:pPr>
        <w:pStyle w:val="BodyTextIndent"/>
        <w:ind w:left="0" w:firstLine="0"/>
        <w:rPr>
          <w:sz w:val="24"/>
        </w:rPr>
      </w:pPr>
    </w:p>
    <w:p w14:paraId="4CA2AF6B" w14:textId="1B430D65" w:rsidR="009A2552" w:rsidRPr="00D8179E" w:rsidRDefault="00CA0B0B" w:rsidP="00CA0B0B">
      <w:pPr>
        <w:pStyle w:val="BodyTextIndent"/>
        <w:ind w:left="0" w:firstLine="0"/>
        <w:jc w:val="left"/>
        <w:rPr>
          <w:sz w:val="24"/>
        </w:rPr>
      </w:pPr>
      <w:r w:rsidRPr="00CA0B0B">
        <w:rPr>
          <w:sz w:val="24"/>
        </w:rPr>
        <w:t xml:space="preserve">In addition, the role will provide visible and effective leadership to </w:t>
      </w:r>
      <w:r w:rsidR="00C0616B">
        <w:rPr>
          <w:sz w:val="24"/>
        </w:rPr>
        <w:t xml:space="preserve">the team, including </w:t>
      </w:r>
      <w:r w:rsidR="00761773">
        <w:rPr>
          <w:sz w:val="24"/>
        </w:rPr>
        <w:t xml:space="preserve">multi-disciplinary </w:t>
      </w:r>
      <w:r w:rsidR="00C0616B">
        <w:rPr>
          <w:sz w:val="24"/>
        </w:rPr>
        <w:t>project teams</w:t>
      </w:r>
      <w:r w:rsidRPr="00CA0B0B">
        <w:rPr>
          <w:sz w:val="24"/>
        </w:rPr>
        <w:t>, ensure effective decisions are made and that all resources are well managed.</w:t>
      </w:r>
    </w:p>
    <w:p w14:paraId="183088D2" w14:textId="7EACD339" w:rsidR="004D56CD" w:rsidRPr="00D8179E" w:rsidRDefault="004D56CD"/>
    <w:p w14:paraId="18FDA347" w14:textId="29CCC339" w:rsidR="00426767" w:rsidRPr="00CE386A" w:rsidRDefault="005D711E" w:rsidP="00426767">
      <w:pPr>
        <w:pStyle w:val="Heading1"/>
        <w:jc w:val="both"/>
        <w:rPr>
          <w:color w:val="FFFFFF" w:themeColor="background1"/>
          <w:sz w:val="24"/>
          <w:szCs w:val="24"/>
        </w:rPr>
      </w:pPr>
      <w:bookmarkStart w:id="0" w:name="_Hlk98166142"/>
      <w:r w:rsidRPr="00CE386A">
        <w:rPr>
          <w:color w:val="FFFFFF" w:themeColor="background1"/>
          <w:sz w:val="24"/>
          <w:szCs w:val="24"/>
        </w:rPr>
        <w:t xml:space="preserve">Service Leadership </w:t>
      </w:r>
      <w:r w:rsidR="00426767" w:rsidRPr="00CE386A">
        <w:rPr>
          <w:color w:val="FFFFFF" w:themeColor="background1"/>
          <w:sz w:val="24"/>
          <w:szCs w:val="24"/>
        </w:rPr>
        <w:t>Expectations</w:t>
      </w:r>
    </w:p>
    <w:p w14:paraId="3330EA5E" w14:textId="77777777" w:rsidR="00CE386A" w:rsidRDefault="00CE386A" w:rsidP="004F48B1">
      <w:pPr>
        <w:pStyle w:val="BodyTextIndent"/>
        <w:jc w:val="left"/>
        <w:rPr>
          <w:rFonts w:cs="Arial"/>
          <w:sz w:val="24"/>
        </w:rPr>
      </w:pPr>
    </w:p>
    <w:p w14:paraId="556D9D1B" w14:textId="501E3DAD" w:rsidR="004F48B1" w:rsidRPr="00D8179E" w:rsidRDefault="004F48B1" w:rsidP="004F48B1">
      <w:pPr>
        <w:pStyle w:val="BodyTextIndent"/>
        <w:jc w:val="left"/>
        <w:rPr>
          <w:rFonts w:cs="Arial"/>
          <w:sz w:val="24"/>
        </w:rPr>
      </w:pPr>
      <w:r w:rsidRPr="00D8179E">
        <w:rPr>
          <w:rFonts w:cs="Arial"/>
          <w:sz w:val="24"/>
        </w:rPr>
        <w:t xml:space="preserve">As a service leader you will be expected to demonstrate our core behaviours, built around </w:t>
      </w:r>
    </w:p>
    <w:p w14:paraId="6930E521" w14:textId="26C80EFE" w:rsidR="004F48B1" w:rsidRPr="00D8179E" w:rsidRDefault="006036B5" w:rsidP="004F48B1">
      <w:pPr>
        <w:pStyle w:val="BodyTextIndent"/>
        <w:jc w:val="left"/>
        <w:rPr>
          <w:rFonts w:cs="Arial"/>
          <w:sz w:val="24"/>
        </w:rPr>
      </w:pPr>
      <w:r>
        <w:rPr>
          <w:rFonts w:cs="Arial"/>
          <w:sz w:val="24"/>
        </w:rPr>
        <w:t>four</w:t>
      </w:r>
      <w:r w:rsidR="004F48B1" w:rsidRPr="00D8179E">
        <w:rPr>
          <w:rFonts w:cs="Arial"/>
          <w:sz w:val="24"/>
        </w:rPr>
        <w:t xml:space="preserve"> central themes:</w:t>
      </w:r>
    </w:p>
    <w:p w14:paraId="13D31867" w14:textId="77777777" w:rsidR="004F48B1" w:rsidRPr="00D8179E" w:rsidRDefault="004F48B1" w:rsidP="004F48B1">
      <w:pPr>
        <w:pStyle w:val="BodyTextIndent"/>
        <w:jc w:val="left"/>
        <w:rPr>
          <w:rFonts w:cs="Arial"/>
          <w:sz w:val="24"/>
        </w:rPr>
      </w:pPr>
    </w:p>
    <w:p w14:paraId="245BF319" w14:textId="11778411" w:rsidR="004F48B1" w:rsidRPr="00D8179E" w:rsidRDefault="004F48B1" w:rsidP="004F48B1">
      <w:pPr>
        <w:pStyle w:val="BodyTextIndent"/>
        <w:numPr>
          <w:ilvl w:val="0"/>
          <w:numId w:val="37"/>
        </w:numPr>
        <w:jc w:val="left"/>
        <w:rPr>
          <w:rFonts w:cs="Arial"/>
          <w:sz w:val="24"/>
        </w:rPr>
      </w:pPr>
      <w:r w:rsidRPr="00FF4564">
        <w:rPr>
          <w:rFonts w:cs="Arial"/>
          <w:b/>
          <w:bCs/>
          <w:sz w:val="24"/>
        </w:rPr>
        <w:t>Leading People</w:t>
      </w:r>
      <w:r w:rsidRPr="00D8179E">
        <w:rPr>
          <w:rFonts w:cs="Arial"/>
          <w:sz w:val="24"/>
        </w:rPr>
        <w:t>: by building high performing teams, empowering and motivating others and being a role model for the organisation and its values</w:t>
      </w:r>
      <w:r w:rsidR="00FF4564">
        <w:rPr>
          <w:rFonts w:cs="Arial"/>
          <w:sz w:val="24"/>
        </w:rPr>
        <w:t>.</w:t>
      </w:r>
    </w:p>
    <w:p w14:paraId="7689CB17" w14:textId="77777777" w:rsidR="004F48B1" w:rsidRPr="00D8179E" w:rsidRDefault="004F48B1" w:rsidP="004F48B1">
      <w:pPr>
        <w:pStyle w:val="BodyTextIndent"/>
        <w:jc w:val="left"/>
        <w:rPr>
          <w:rFonts w:cs="Arial"/>
          <w:sz w:val="24"/>
        </w:rPr>
      </w:pPr>
    </w:p>
    <w:p w14:paraId="1F41165C" w14:textId="289ED8E6" w:rsidR="004F48B1" w:rsidRPr="00E77416" w:rsidRDefault="004F48B1" w:rsidP="00E77416">
      <w:pPr>
        <w:pStyle w:val="ListParagraph"/>
        <w:numPr>
          <w:ilvl w:val="0"/>
          <w:numId w:val="39"/>
        </w:numPr>
        <w:jc w:val="both"/>
        <w:rPr>
          <w:rFonts w:cs="Arial"/>
        </w:rPr>
      </w:pPr>
      <w:r w:rsidRPr="00FF4564">
        <w:rPr>
          <w:rFonts w:cs="Arial"/>
          <w:b/>
          <w:bCs/>
        </w:rPr>
        <w:t>Equality Diversity &amp; Inclusion</w:t>
      </w:r>
      <w:r w:rsidRPr="00D8179E">
        <w:rPr>
          <w:rFonts w:cs="Arial"/>
        </w:rPr>
        <w:t xml:space="preserve">:  </w:t>
      </w:r>
      <w:r w:rsidR="00FF4564">
        <w:rPr>
          <w:rFonts w:cs="Arial"/>
        </w:rPr>
        <w:t xml:space="preserve">by </w:t>
      </w:r>
      <w:r w:rsidRPr="00D8179E">
        <w:rPr>
          <w:rFonts w:cs="Arial"/>
        </w:rPr>
        <w:t>creat</w:t>
      </w:r>
      <w:r w:rsidR="00FF4564">
        <w:rPr>
          <w:rFonts w:cs="Arial"/>
        </w:rPr>
        <w:t xml:space="preserve">ing </w:t>
      </w:r>
      <w:r w:rsidRPr="00D8179E">
        <w:rPr>
          <w:rFonts w:cs="Arial"/>
        </w:rPr>
        <w:t xml:space="preserve">  a culture of respect and inclusivity in the services we provide and </w:t>
      </w:r>
      <w:r w:rsidR="00BD594C">
        <w:rPr>
          <w:rFonts w:cs="Arial"/>
        </w:rPr>
        <w:t xml:space="preserve">embedded </w:t>
      </w:r>
      <w:r w:rsidR="00FF4564">
        <w:rPr>
          <w:rFonts w:cs="Arial"/>
        </w:rPr>
        <w:t xml:space="preserve">within our </w:t>
      </w:r>
      <w:r w:rsidRPr="00D8179E">
        <w:rPr>
          <w:rFonts w:cs="Arial"/>
        </w:rPr>
        <w:t>workforce</w:t>
      </w:r>
      <w:r w:rsidR="00FF4564">
        <w:rPr>
          <w:rFonts w:cs="Arial"/>
        </w:rPr>
        <w:t>.</w:t>
      </w:r>
      <w:r w:rsidR="00E77416">
        <w:rPr>
          <w:rFonts w:cs="Arial"/>
        </w:rPr>
        <w:t xml:space="preserve">.  </w:t>
      </w:r>
      <w:r w:rsidR="00E77416" w:rsidRPr="00B57C89">
        <w:t>Ensur</w:t>
      </w:r>
      <w:r w:rsidR="00BD594C">
        <w:t>ing</w:t>
      </w:r>
      <w:r w:rsidR="00E77416" w:rsidRPr="00B57C89">
        <w:t xml:space="preserve"> E</w:t>
      </w:r>
      <w:r w:rsidR="00FF4564">
        <w:t xml:space="preserve">quality, </w:t>
      </w:r>
      <w:r w:rsidR="00E77416" w:rsidRPr="00B57C89">
        <w:t>D</w:t>
      </w:r>
      <w:r w:rsidR="00FF4564">
        <w:t xml:space="preserve">iversity and </w:t>
      </w:r>
      <w:r w:rsidR="00E77416" w:rsidRPr="00B57C89">
        <w:t>I</w:t>
      </w:r>
      <w:r w:rsidR="00FF4564">
        <w:t>nclusion</w:t>
      </w:r>
      <w:r w:rsidR="009D4420">
        <w:t xml:space="preserve">, </w:t>
      </w:r>
      <w:r w:rsidR="00E77416" w:rsidRPr="00B57C89">
        <w:t xml:space="preserve">are </w:t>
      </w:r>
      <w:r w:rsidR="00FF4564">
        <w:t xml:space="preserve">fully </w:t>
      </w:r>
      <w:r w:rsidR="00E77416" w:rsidRPr="00B57C89">
        <w:t xml:space="preserve">considered in </w:t>
      </w:r>
      <w:r w:rsidR="00FF4564">
        <w:t xml:space="preserve">all our </w:t>
      </w:r>
      <w:r w:rsidR="00E77416" w:rsidRPr="00B57C89">
        <w:t>decision</w:t>
      </w:r>
      <w:r w:rsidR="00FF4564">
        <w:t>s</w:t>
      </w:r>
      <w:r w:rsidR="00E77416" w:rsidRPr="00B57C89">
        <w:t xml:space="preserve"> </w:t>
      </w:r>
      <w:r w:rsidR="00FF4564">
        <w:t xml:space="preserve">and </w:t>
      </w:r>
      <w:r w:rsidR="00BD594C">
        <w:t xml:space="preserve">we </w:t>
      </w:r>
      <w:r w:rsidR="00FF4564">
        <w:t xml:space="preserve">give due regard to advancing equality. </w:t>
      </w:r>
    </w:p>
    <w:p w14:paraId="1F039B92" w14:textId="77777777" w:rsidR="004F48B1" w:rsidRPr="00D8179E" w:rsidRDefault="004F48B1" w:rsidP="004F48B1">
      <w:pPr>
        <w:pStyle w:val="BodyTextIndent"/>
        <w:ind w:left="0" w:firstLine="0"/>
        <w:jc w:val="left"/>
        <w:rPr>
          <w:rFonts w:cs="Arial"/>
          <w:sz w:val="24"/>
        </w:rPr>
      </w:pPr>
    </w:p>
    <w:p w14:paraId="6873E2D7" w14:textId="0EA6AFBB" w:rsidR="004F48B1" w:rsidRPr="00D8179E" w:rsidRDefault="004F48B1" w:rsidP="004F48B1">
      <w:pPr>
        <w:pStyle w:val="BodyTextIndent"/>
        <w:numPr>
          <w:ilvl w:val="0"/>
          <w:numId w:val="37"/>
        </w:numPr>
        <w:jc w:val="left"/>
        <w:rPr>
          <w:rFonts w:cs="Arial"/>
          <w:sz w:val="24"/>
        </w:rPr>
      </w:pPr>
      <w:r w:rsidRPr="002E2F45">
        <w:rPr>
          <w:rFonts w:cs="Arial"/>
          <w:b/>
          <w:bCs/>
          <w:sz w:val="24"/>
        </w:rPr>
        <w:t>Change &amp; Innovation</w:t>
      </w:r>
      <w:r w:rsidRPr="00D8179E">
        <w:rPr>
          <w:rFonts w:cs="Arial"/>
          <w:sz w:val="24"/>
        </w:rPr>
        <w:t xml:space="preserve">: by driving change and a culture of continuous improvement, exploring new and innovative ways to design and deliver </w:t>
      </w:r>
      <w:r w:rsidR="00FF4564">
        <w:rPr>
          <w:rFonts w:cs="Arial"/>
          <w:sz w:val="24"/>
        </w:rPr>
        <w:t xml:space="preserve">our </w:t>
      </w:r>
      <w:r w:rsidRPr="00D8179E">
        <w:rPr>
          <w:rFonts w:cs="Arial"/>
          <w:sz w:val="24"/>
        </w:rPr>
        <w:t>services</w:t>
      </w:r>
      <w:r w:rsidR="00FF4564">
        <w:rPr>
          <w:rFonts w:cs="Arial"/>
          <w:sz w:val="24"/>
        </w:rPr>
        <w:t>.</w:t>
      </w:r>
    </w:p>
    <w:p w14:paraId="40D231CA" w14:textId="77777777" w:rsidR="004F48B1" w:rsidRPr="00D8179E" w:rsidRDefault="004F48B1" w:rsidP="004F48B1">
      <w:pPr>
        <w:pStyle w:val="BodyTextIndent"/>
        <w:jc w:val="left"/>
        <w:rPr>
          <w:rFonts w:cs="Arial"/>
          <w:sz w:val="24"/>
        </w:rPr>
      </w:pPr>
    </w:p>
    <w:p w14:paraId="5ACCEA7F" w14:textId="7194FABB" w:rsidR="004F48B1" w:rsidRPr="00D8179E" w:rsidRDefault="004F48B1" w:rsidP="004F48B1">
      <w:pPr>
        <w:pStyle w:val="BodyTextIndent"/>
        <w:numPr>
          <w:ilvl w:val="0"/>
          <w:numId w:val="37"/>
        </w:numPr>
        <w:jc w:val="left"/>
        <w:rPr>
          <w:rFonts w:cs="Arial"/>
          <w:sz w:val="24"/>
        </w:rPr>
      </w:pPr>
      <w:r w:rsidRPr="002E2F45">
        <w:rPr>
          <w:rFonts w:cs="Arial"/>
          <w:b/>
          <w:bCs/>
          <w:sz w:val="24"/>
        </w:rPr>
        <w:t>Collaboration</w:t>
      </w:r>
      <w:r w:rsidRPr="00D8179E">
        <w:rPr>
          <w:rFonts w:cs="Arial"/>
          <w:sz w:val="24"/>
        </w:rPr>
        <w:t xml:space="preserve">: by working across boundaries, building relationships and creating joined up services to deliver the best </w:t>
      </w:r>
      <w:r w:rsidR="00FF4564">
        <w:rPr>
          <w:rFonts w:cs="Arial"/>
          <w:sz w:val="24"/>
        </w:rPr>
        <w:t xml:space="preserve">outcomes </w:t>
      </w:r>
      <w:r w:rsidRPr="00D8179E">
        <w:rPr>
          <w:rFonts w:cs="Arial"/>
          <w:sz w:val="24"/>
        </w:rPr>
        <w:t>for the people of our city</w:t>
      </w:r>
      <w:bookmarkEnd w:id="0"/>
      <w:r w:rsidR="00FF4564">
        <w:rPr>
          <w:rFonts w:cs="Arial"/>
          <w:sz w:val="24"/>
        </w:rPr>
        <w:t>.</w:t>
      </w:r>
    </w:p>
    <w:p w14:paraId="024CFB5C" w14:textId="77777777" w:rsidR="00860D38" w:rsidRPr="00D8179E" w:rsidRDefault="00860D38" w:rsidP="004D5FE6">
      <w:pPr>
        <w:pStyle w:val="BodyTextIndent"/>
        <w:ind w:left="0" w:firstLine="60"/>
        <w:jc w:val="left"/>
        <w:rPr>
          <w:rFonts w:cs="Arial"/>
          <w:sz w:val="24"/>
        </w:rPr>
      </w:pPr>
    </w:p>
    <w:p w14:paraId="5E539724" w14:textId="77777777" w:rsidR="004D5FE6" w:rsidRPr="00D8179E" w:rsidRDefault="004D5FE6" w:rsidP="004D5FE6">
      <w:pPr>
        <w:pStyle w:val="Heading1"/>
        <w:jc w:val="both"/>
        <w:rPr>
          <w:sz w:val="24"/>
          <w:szCs w:val="24"/>
        </w:rPr>
      </w:pPr>
      <w:r w:rsidRPr="00D8179E">
        <w:rPr>
          <w:sz w:val="24"/>
          <w:szCs w:val="24"/>
        </w:rPr>
        <w:t xml:space="preserve">Specific Duties  </w:t>
      </w:r>
    </w:p>
    <w:p w14:paraId="17D8D5C0" w14:textId="77777777" w:rsidR="005C4AFA" w:rsidRPr="00D8179E" w:rsidRDefault="005C4AFA" w:rsidP="005C4AFA">
      <w:pPr>
        <w:ind w:left="709" w:right="267"/>
        <w:jc w:val="both"/>
        <w:rPr>
          <w:rFonts w:cs="Arial"/>
          <w:bCs/>
        </w:rPr>
      </w:pPr>
    </w:p>
    <w:p w14:paraId="7666027D" w14:textId="77777777" w:rsidR="00E77416" w:rsidRDefault="00E77416" w:rsidP="00E77416">
      <w:pPr>
        <w:pStyle w:val="ListParagraph"/>
        <w:numPr>
          <w:ilvl w:val="0"/>
          <w:numId w:val="40"/>
        </w:numPr>
        <w:jc w:val="both"/>
      </w:pPr>
      <w:r w:rsidRPr="00236632">
        <w:t>Actively promote and embed Equality</w:t>
      </w:r>
      <w:r>
        <w:t>,</w:t>
      </w:r>
      <w:r w:rsidRPr="00236632">
        <w:t xml:space="preserve"> Diversity and Inclusion through all actions and in accordance with the organisation's EDI Strategy and objectives</w:t>
      </w:r>
      <w:r>
        <w:t>.</w:t>
      </w:r>
    </w:p>
    <w:p w14:paraId="427A5D69" w14:textId="77777777" w:rsidR="00E77416" w:rsidRDefault="00E77416" w:rsidP="00E77416">
      <w:pPr>
        <w:pStyle w:val="ListParagraph"/>
        <w:ind w:left="360"/>
        <w:jc w:val="both"/>
      </w:pPr>
    </w:p>
    <w:p w14:paraId="40CE9AA4" w14:textId="4848CC31" w:rsidR="00E77416" w:rsidRPr="00735B20" w:rsidRDefault="00E77416" w:rsidP="00E77416">
      <w:pPr>
        <w:pStyle w:val="ListParagraph"/>
        <w:numPr>
          <w:ilvl w:val="0"/>
          <w:numId w:val="40"/>
        </w:numPr>
        <w:jc w:val="both"/>
      </w:pPr>
      <w:r w:rsidRPr="00735B20">
        <w:t xml:space="preserve">Contribute to our corporate responsibility in relation to climate change by </w:t>
      </w:r>
      <w:r>
        <w:t>taking action</w:t>
      </w:r>
      <w:r w:rsidRPr="00735B20">
        <w:t xml:space="preserve"> and limiting the carbon impact of activities within your role and championing this work</w:t>
      </w:r>
      <w:r w:rsidR="005F5679">
        <w:t xml:space="preserve">.  </w:t>
      </w:r>
    </w:p>
    <w:p w14:paraId="510F69AE" w14:textId="77777777" w:rsidR="00E77416" w:rsidRPr="00C81838" w:rsidRDefault="00E77416" w:rsidP="00E77416">
      <w:pPr>
        <w:ind w:right="267"/>
        <w:jc w:val="both"/>
        <w:rPr>
          <w:rFonts w:cs="Arial"/>
          <w:highlight w:val="yellow"/>
        </w:rPr>
      </w:pPr>
    </w:p>
    <w:p w14:paraId="5FF4E46D" w14:textId="2E210510" w:rsidR="00F53CCA" w:rsidRPr="00B64601" w:rsidRDefault="00373F54" w:rsidP="00B64601">
      <w:pPr>
        <w:pStyle w:val="ListParagraph"/>
        <w:numPr>
          <w:ilvl w:val="0"/>
          <w:numId w:val="40"/>
        </w:numPr>
        <w:jc w:val="both"/>
        <w:rPr>
          <w:bCs/>
        </w:rPr>
      </w:pPr>
      <w:r>
        <w:rPr>
          <w:bCs/>
        </w:rPr>
        <w:t xml:space="preserve">To </w:t>
      </w:r>
      <w:r w:rsidR="00FC4983">
        <w:rPr>
          <w:bCs/>
        </w:rPr>
        <w:t>lead on</w:t>
      </w:r>
      <w:r>
        <w:rPr>
          <w:bCs/>
        </w:rPr>
        <w:t xml:space="preserve"> the delivery of the Statutory Duties related to DSVA/VAWG, including </w:t>
      </w:r>
      <w:r w:rsidR="00B64601">
        <w:rPr>
          <w:bCs/>
        </w:rPr>
        <w:t>D</w:t>
      </w:r>
      <w:r>
        <w:rPr>
          <w:bCs/>
        </w:rPr>
        <w:t xml:space="preserve">omestic </w:t>
      </w:r>
      <w:r w:rsidR="00B64601">
        <w:rPr>
          <w:bCs/>
        </w:rPr>
        <w:t>H</w:t>
      </w:r>
      <w:r>
        <w:rPr>
          <w:bCs/>
        </w:rPr>
        <w:t xml:space="preserve">omicide </w:t>
      </w:r>
      <w:r w:rsidR="00B64601">
        <w:rPr>
          <w:bCs/>
        </w:rPr>
        <w:t>R</w:t>
      </w:r>
      <w:r>
        <w:rPr>
          <w:bCs/>
        </w:rPr>
        <w:t xml:space="preserve">eviews and </w:t>
      </w:r>
      <w:r w:rsidR="00B64601">
        <w:rPr>
          <w:bCs/>
        </w:rPr>
        <w:t>S</w:t>
      </w:r>
      <w:r>
        <w:rPr>
          <w:bCs/>
        </w:rPr>
        <w:t xml:space="preserve">afer </w:t>
      </w:r>
      <w:r w:rsidR="00B64601">
        <w:rPr>
          <w:bCs/>
        </w:rPr>
        <w:t>A</w:t>
      </w:r>
      <w:r>
        <w:rPr>
          <w:bCs/>
        </w:rPr>
        <w:t>ccommodation</w:t>
      </w:r>
      <w:r w:rsidR="00132B3B">
        <w:rPr>
          <w:bCs/>
        </w:rPr>
        <w:t>, ensuring the delivery is efficient</w:t>
      </w:r>
      <w:r w:rsidR="00FC4983">
        <w:rPr>
          <w:bCs/>
        </w:rPr>
        <w:t xml:space="preserve">, </w:t>
      </w:r>
      <w:r w:rsidR="00132B3B">
        <w:rPr>
          <w:bCs/>
        </w:rPr>
        <w:t>effective</w:t>
      </w:r>
      <w:r w:rsidR="00FC4983">
        <w:rPr>
          <w:bCs/>
        </w:rPr>
        <w:t xml:space="preserve"> &amp; continuously improving</w:t>
      </w:r>
      <w:r w:rsidR="00132B3B">
        <w:rPr>
          <w:bCs/>
        </w:rPr>
        <w:t xml:space="preserve">. </w:t>
      </w:r>
      <w:r w:rsidR="00E32146" w:rsidRPr="00B64601">
        <w:rPr>
          <w:bCs/>
        </w:rPr>
        <w:t xml:space="preserve">To lead and be responsible for overseeing the maintenance and improvement of the Multi Agency Risk Assessment Conference &amp; other relevant safeguarding processes. </w:t>
      </w:r>
      <w:r w:rsidR="00EC60DA" w:rsidRPr="00B64601">
        <w:rPr>
          <w:bCs/>
        </w:rPr>
        <w:t>To handle sensitive information affecting community safety</w:t>
      </w:r>
      <w:r w:rsidR="00B64601">
        <w:rPr>
          <w:bCs/>
        </w:rPr>
        <w:t xml:space="preserve">, </w:t>
      </w:r>
      <w:r w:rsidR="005A6A38">
        <w:rPr>
          <w:bCs/>
        </w:rPr>
        <w:t xml:space="preserve">all levels of </w:t>
      </w:r>
      <w:r w:rsidR="00B64601">
        <w:rPr>
          <w:bCs/>
        </w:rPr>
        <w:t>risk</w:t>
      </w:r>
      <w:r w:rsidR="005A6A38">
        <w:rPr>
          <w:bCs/>
        </w:rPr>
        <w:t xml:space="preserve"> ( particularly high risk)</w:t>
      </w:r>
      <w:r w:rsidR="00EC60DA" w:rsidRPr="00B64601">
        <w:rPr>
          <w:bCs/>
        </w:rPr>
        <w:t xml:space="preserve"> and safeguarding and ensure it is held and deployed in a secure manner consistent with relevant legislation and procedures. </w:t>
      </w:r>
    </w:p>
    <w:p w14:paraId="50EC260E" w14:textId="77777777" w:rsidR="00F53CCA" w:rsidRPr="00F53CCA" w:rsidRDefault="00F53CCA" w:rsidP="00F53CCA">
      <w:pPr>
        <w:pStyle w:val="ListParagraph"/>
        <w:rPr>
          <w:bCs/>
        </w:rPr>
      </w:pPr>
    </w:p>
    <w:p w14:paraId="09F5CB7F" w14:textId="77777777" w:rsidR="00F53CCA" w:rsidRDefault="004C34E6" w:rsidP="00F53CCA">
      <w:pPr>
        <w:pStyle w:val="ListParagraph"/>
        <w:numPr>
          <w:ilvl w:val="0"/>
          <w:numId w:val="40"/>
        </w:numPr>
        <w:jc w:val="both"/>
        <w:rPr>
          <w:bCs/>
        </w:rPr>
      </w:pPr>
      <w:r w:rsidRPr="00F53CCA">
        <w:rPr>
          <w:bCs/>
        </w:rPr>
        <w:t>To provide specialist DSVA/VAWG expertise to</w:t>
      </w:r>
      <w:r w:rsidRPr="004C34E6">
        <w:t xml:space="preserve"> </w:t>
      </w:r>
      <w:r w:rsidRPr="00F53CCA">
        <w:rPr>
          <w:bCs/>
        </w:rPr>
        <w:t>develop innovative ideas and deliver inter-departmental, cross-sector and county-wide collaborations</w:t>
      </w:r>
      <w:r w:rsidR="00297526" w:rsidRPr="00F53CCA">
        <w:rPr>
          <w:bCs/>
        </w:rPr>
        <w:t xml:space="preserve"> to ensure best value</w:t>
      </w:r>
      <w:r w:rsidRPr="00F53CCA">
        <w:rPr>
          <w:bCs/>
        </w:rPr>
        <w:t xml:space="preserve">. To provide </w:t>
      </w:r>
      <w:r w:rsidR="00132B3B" w:rsidRPr="00F53CCA">
        <w:rPr>
          <w:bCs/>
        </w:rPr>
        <w:t xml:space="preserve">leadership and </w:t>
      </w:r>
      <w:r w:rsidRPr="00F53CCA">
        <w:rPr>
          <w:bCs/>
        </w:rPr>
        <w:t>DSVA/VAWG expertise</w:t>
      </w:r>
      <w:r w:rsidR="00132B3B" w:rsidRPr="00F53CCA">
        <w:rPr>
          <w:bCs/>
        </w:rPr>
        <w:t xml:space="preserve"> in</w:t>
      </w:r>
      <w:r w:rsidRPr="00F53CCA">
        <w:rPr>
          <w:bCs/>
        </w:rPr>
        <w:t xml:space="preserve"> </w:t>
      </w:r>
      <w:r w:rsidR="00132B3B" w:rsidRPr="00F53CCA">
        <w:rPr>
          <w:bCs/>
        </w:rPr>
        <w:t>the development and delivery of</w:t>
      </w:r>
      <w:r w:rsidRPr="00F53CCA">
        <w:rPr>
          <w:bCs/>
        </w:rPr>
        <w:t xml:space="preserve"> policy</w:t>
      </w:r>
      <w:r w:rsidR="00297526" w:rsidRPr="00F53CCA">
        <w:rPr>
          <w:bCs/>
        </w:rPr>
        <w:t>, protocol</w:t>
      </w:r>
      <w:r w:rsidRPr="00F53CCA">
        <w:rPr>
          <w:bCs/>
        </w:rPr>
        <w:t xml:space="preserve"> </w:t>
      </w:r>
      <w:r w:rsidR="00297526" w:rsidRPr="00F53CCA">
        <w:rPr>
          <w:bCs/>
        </w:rPr>
        <w:t xml:space="preserve">&amp; </w:t>
      </w:r>
      <w:r w:rsidRPr="00F53CCA">
        <w:rPr>
          <w:bCs/>
        </w:rPr>
        <w:t>strateg</w:t>
      </w:r>
      <w:r w:rsidR="00297526" w:rsidRPr="00F53CCA">
        <w:rPr>
          <w:bCs/>
        </w:rPr>
        <w:t>y across the partnership</w:t>
      </w:r>
      <w:r w:rsidRPr="00F53CCA">
        <w:rPr>
          <w:bCs/>
        </w:rPr>
        <w:t xml:space="preserve">, </w:t>
      </w:r>
      <w:r w:rsidR="00297526" w:rsidRPr="00F53CCA">
        <w:rPr>
          <w:bCs/>
        </w:rPr>
        <w:t>including trend analysis</w:t>
      </w:r>
      <w:r w:rsidR="00760A3C" w:rsidRPr="00F53CCA">
        <w:rPr>
          <w:bCs/>
        </w:rPr>
        <w:t xml:space="preserve"> &amp; needs assessments</w:t>
      </w:r>
      <w:r w:rsidR="00297526" w:rsidRPr="00F53CCA">
        <w:rPr>
          <w:bCs/>
        </w:rPr>
        <w:t xml:space="preserve"> to ensure the benefit of citizens</w:t>
      </w:r>
      <w:r w:rsidR="00132B3B" w:rsidRPr="00F53CCA">
        <w:rPr>
          <w:bCs/>
        </w:rPr>
        <w:t xml:space="preserve"> in line with national best practice. </w:t>
      </w:r>
    </w:p>
    <w:p w14:paraId="358C82DB" w14:textId="77777777" w:rsidR="00F53CCA" w:rsidRPr="00F53CCA" w:rsidRDefault="00F53CCA" w:rsidP="00F53CCA">
      <w:pPr>
        <w:pStyle w:val="ListParagraph"/>
        <w:rPr>
          <w:bCs/>
        </w:rPr>
      </w:pPr>
    </w:p>
    <w:p w14:paraId="5162650D" w14:textId="631B329F" w:rsidR="00F53CCA" w:rsidRDefault="006F7E29" w:rsidP="00F53CCA">
      <w:pPr>
        <w:pStyle w:val="ListParagraph"/>
        <w:numPr>
          <w:ilvl w:val="0"/>
          <w:numId w:val="40"/>
        </w:numPr>
        <w:jc w:val="both"/>
        <w:rPr>
          <w:bCs/>
        </w:rPr>
      </w:pPr>
      <w:r w:rsidRPr="00F53CCA">
        <w:rPr>
          <w:bCs/>
        </w:rPr>
        <w:t>To lead the development &amp; delivery</w:t>
      </w:r>
      <w:r w:rsidR="0021442A" w:rsidRPr="00F53CCA">
        <w:rPr>
          <w:bCs/>
        </w:rPr>
        <w:t xml:space="preserve"> </w:t>
      </w:r>
      <w:r w:rsidRPr="00F53CCA">
        <w:rPr>
          <w:bCs/>
        </w:rPr>
        <w:t xml:space="preserve">of Nottingham City </w:t>
      </w:r>
      <w:r w:rsidR="0021442A" w:rsidRPr="00F53CCA">
        <w:rPr>
          <w:bCs/>
        </w:rPr>
        <w:t xml:space="preserve">DSVA </w:t>
      </w:r>
      <w:r w:rsidR="009C2418" w:rsidRPr="00F53CCA">
        <w:rPr>
          <w:bCs/>
        </w:rPr>
        <w:t xml:space="preserve">&amp; VAWG </w:t>
      </w:r>
      <w:r w:rsidR="0021442A" w:rsidRPr="00F53CCA">
        <w:rPr>
          <w:bCs/>
        </w:rPr>
        <w:t>Strateg</w:t>
      </w:r>
      <w:r w:rsidR="00D367F3">
        <w:rPr>
          <w:bCs/>
        </w:rPr>
        <w:t>ies</w:t>
      </w:r>
      <w:r w:rsidR="0021442A" w:rsidRPr="00F53CCA">
        <w:rPr>
          <w:bCs/>
        </w:rPr>
        <w:t xml:space="preserve"> </w:t>
      </w:r>
      <w:r w:rsidRPr="00F53CCA">
        <w:rPr>
          <w:bCs/>
        </w:rPr>
        <w:t xml:space="preserve">in line with Statutory Duties, </w:t>
      </w:r>
      <w:r w:rsidR="00373F54" w:rsidRPr="00F53CCA">
        <w:rPr>
          <w:bCs/>
        </w:rPr>
        <w:t xml:space="preserve">national strategies, </w:t>
      </w:r>
      <w:r w:rsidRPr="00F53CCA">
        <w:rPr>
          <w:bCs/>
        </w:rPr>
        <w:t>best value, citizens need and the broader community safety partnership.</w:t>
      </w:r>
      <w:r w:rsidR="00373F54" w:rsidRPr="00F53CCA">
        <w:rPr>
          <w:bCs/>
        </w:rPr>
        <w:t xml:space="preserve"> Contribute to other relevant strategies</w:t>
      </w:r>
      <w:r w:rsidR="009C2418" w:rsidRPr="00F53CCA">
        <w:rPr>
          <w:bCs/>
        </w:rPr>
        <w:t>,</w:t>
      </w:r>
      <w:r w:rsidR="00373F54" w:rsidRPr="00F53CCA">
        <w:rPr>
          <w:bCs/>
        </w:rPr>
        <w:t xml:space="preserve"> policy</w:t>
      </w:r>
      <w:r w:rsidR="009C2418" w:rsidRPr="00F53CCA">
        <w:rPr>
          <w:bCs/>
        </w:rPr>
        <w:t>, protocol and service development</w:t>
      </w:r>
      <w:r w:rsidR="00FC4983" w:rsidRPr="00F53CCA">
        <w:rPr>
          <w:bCs/>
        </w:rPr>
        <w:t xml:space="preserve"> ensuring a One Nottingham approach. </w:t>
      </w:r>
      <w:r w:rsidR="00E32146" w:rsidRPr="00F53CCA">
        <w:rPr>
          <w:bCs/>
        </w:rPr>
        <w:t xml:space="preserve">Represent NCC </w:t>
      </w:r>
      <w:r w:rsidR="00EC60DA" w:rsidRPr="00F53CCA">
        <w:rPr>
          <w:bCs/>
        </w:rPr>
        <w:t xml:space="preserve">&amp; the Directorate </w:t>
      </w:r>
      <w:r w:rsidR="00E32146" w:rsidRPr="00F53CCA">
        <w:rPr>
          <w:bCs/>
        </w:rPr>
        <w:t xml:space="preserve">at all relevant strategic partnerships and boards. </w:t>
      </w:r>
    </w:p>
    <w:p w14:paraId="46CB83C8" w14:textId="77777777" w:rsidR="00F53CCA" w:rsidRPr="00F53CCA" w:rsidRDefault="00F53CCA" w:rsidP="00F53CCA">
      <w:pPr>
        <w:pStyle w:val="ListParagraph"/>
        <w:rPr>
          <w:bCs/>
        </w:rPr>
      </w:pPr>
    </w:p>
    <w:p w14:paraId="29757991" w14:textId="0558759B" w:rsidR="00F53CCA" w:rsidRDefault="00297526" w:rsidP="00F53CCA">
      <w:pPr>
        <w:pStyle w:val="ListParagraph"/>
        <w:numPr>
          <w:ilvl w:val="0"/>
          <w:numId w:val="40"/>
        </w:numPr>
        <w:jc w:val="both"/>
        <w:rPr>
          <w:bCs/>
        </w:rPr>
      </w:pPr>
      <w:r w:rsidRPr="00F53CCA">
        <w:rPr>
          <w:bCs/>
        </w:rPr>
        <w:t xml:space="preserve">To </w:t>
      </w:r>
      <w:r w:rsidR="00FC4983" w:rsidRPr="00F53CCA">
        <w:rPr>
          <w:bCs/>
        </w:rPr>
        <w:t xml:space="preserve">lead on the </w:t>
      </w:r>
      <w:r w:rsidRPr="00F53CCA">
        <w:rPr>
          <w:bCs/>
        </w:rPr>
        <w:t>drive for efficiency, improvement and value for money, undertaking research including comparative standards, benchmarking performance and good practice</w:t>
      </w:r>
      <w:r w:rsidR="00B64601">
        <w:rPr>
          <w:bCs/>
        </w:rPr>
        <w:t xml:space="preserve"> &amp; research</w:t>
      </w:r>
      <w:r w:rsidRPr="00F53CCA">
        <w:rPr>
          <w:bCs/>
        </w:rPr>
        <w:t>.</w:t>
      </w:r>
    </w:p>
    <w:p w14:paraId="1AC581A6" w14:textId="77777777" w:rsidR="00F53CCA" w:rsidRPr="00F53CCA" w:rsidRDefault="00F53CCA" w:rsidP="00F53CCA">
      <w:pPr>
        <w:pStyle w:val="ListParagraph"/>
        <w:rPr>
          <w:bCs/>
        </w:rPr>
      </w:pPr>
    </w:p>
    <w:p w14:paraId="42F42032" w14:textId="4DFD1BE6" w:rsidR="00F53CCA" w:rsidRDefault="00781089" w:rsidP="00F53CCA">
      <w:pPr>
        <w:pStyle w:val="ListParagraph"/>
        <w:numPr>
          <w:ilvl w:val="0"/>
          <w:numId w:val="40"/>
        </w:numPr>
        <w:jc w:val="both"/>
        <w:rPr>
          <w:bCs/>
        </w:rPr>
      </w:pPr>
      <w:r w:rsidRPr="00F53CCA">
        <w:rPr>
          <w:bCs/>
        </w:rPr>
        <w:t xml:space="preserve">To lead the commissioning of DSVA/VAWG services for </w:t>
      </w:r>
      <w:r w:rsidR="00D367F3">
        <w:rPr>
          <w:bCs/>
        </w:rPr>
        <w:t xml:space="preserve">the </w:t>
      </w:r>
      <w:r w:rsidRPr="00F53CCA">
        <w:rPr>
          <w:bCs/>
        </w:rPr>
        <w:t>Nottingham</w:t>
      </w:r>
      <w:r w:rsidR="00D367F3">
        <w:rPr>
          <w:bCs/>
        </w:rPr>
        <w:t xml:space="preserve"> Partnership</w:t>
      </w:r>
      <w:r w:rsidRPr="00F53CCA">
        <w:rPr>
          <w:bCs/>
        </w:rPr>
        <w:t xml:space="preserve">, </w:t>
      </w:r>
      <w:r w:rsidR="00132B3B" w:rsidRPr="00F53CCA">
        <w:rPr>
          <w:bCs/>
        </w:rPr>
        <w:t xml:space="preserve">performance managing </w:t>
      </w:r>
      <w:r w:rsidR="00D367F3">
        <w:rPr>
          <w:bCs/>
        </w:rPr>
        <w:t>services</w:t>
      </w:r>
      <w:r w:rsidR="00132B3B" w:rsidRPr="00F53CCA">
        <w:rPr>
          <w:bCs/>
        </w:rPr>
        <w:t xml:space="preserve"> to </w:t>
      </w:r>
      <w:r w:rsidRPr="00F53CCA">
        <w:rPr>
          <w:bCs/>
        </w:rPr>
        <w:t>ensur</w:t>
      </w:r>
      <w:r w:rsidR="00132B3B" w:rsidRPr="00F53CCA">
        <w:rPr>
          <w:bCs/>
        </w:rPr>
        <w:t xml:space="preserve">e </w:t>
      </w:r>
      <w:r w:rsidR="00373F54" w:rsidRPr="00F53CCA">
        <w:rPr>
          <w:bCs/>
        </w:rPr>
        <w:t>they</w:t>
      </w:r>
      <w:r w:rsidRPr="00F53CCA">
        <w:rPr>
          <w:bCs/>
        </w:rPr>
        <w:t xml:space="preserve"> deliver value for money</w:t>
      </w:r>
      <w:r w:rsidR="004C34E6" w:rsidRPr="00F53CCA">
        <w:rPr>
          <w:bCs/>
        </w:rPr>
        <w:t xml:space="preserve">, are </w:t>
      </w:r>
      <w:r w:rsidR="00B64601">
        <w:rPr>
          <w:bCs/>
        </w:rPr>
        <w:t xml:space="preserve">safe, </w:t>
      </w:r>
      <w:r w:rsidR="00A97274" w:rsidRPr="00F53CCA">
        <w:rPr>
          <w:bCs/>
        </w:rPr>
        <w:t>quality assured</w:t>
      </w:r>
      <w:r w:rsidRPr="00F53CCA">
        <w:rPr>
          <w:bCs/>
        </w:rPr>
        <w:t xml:space="preserve"> and cost effective in line with the DSVA Statutory Duty and Strategy</w:t>
      </w:r>
      <w:r w:rsidR="00D367F3">
        <w:rPr>
          <w:bCs/>
        </w:rPr>
        <w:t>.</w:t>
      </w:r>
    </w:p>
    <w:p w14:paraId="2A83E739" w14:textId="77777777" w:rsidR="00F53CCA" w:rsidRPr="00F53CCA" w:rsidRDefault="00F53CCA" w:rsidP="00F53CCA">
      <w:pPr>
        <w:pStyle w:val="ListParagraph"/>
        <w:rPr>
          <w:bCs/>
        </w:rPr>
      </w:pPr>
    </w:p>
    <w:p w14:paraId="334127F4" w14:textId="77777777" w:rsidR="00F53CCA" w:rsidRPr="00F53CCA" w:rsidRDefault="00373F54" w:rsidP="00F53CCA">
      <w:pPr>
        <w:pStyle w:val="ListParagraph"/>
        <w:numPr>
          <w:ilvl w:val="0"/>
          <w:numId w:val="40"/>
        </w:numPr>
        <w:jc w:val="both"/>
        <w:rPr>
          <w:bCs/>
        </w:rPr>
      </w:pPr>
      <w:r w:rsidRPr="00F53CCA">
        <w:rPr>
          <w:bCs/>
        </w:rPr>
        <w:t xml:space="preserve">Management of the DSVA/ VAWG budget and grant income related to the delivery of the agenda, supervising financial </w:t>
      </w:r>
      <w:r w:rsidR="00A11DF4" w:rsidRPr="00F53CCA">
        <w:rPr>
          <w:bCs/>
        </w:rPr>
        <w:t xml:space="preserve">control and </w:t>
      </w:r>
      <w:r w:rsidRPr="00F53CCA">
        <w:rPr>
          <w:bCs/>
        </w:rPr>
        <w:t>monitoring</w:t>
      </w:r>
      <w:r w:rsidR="00A11DF4" w:rsidRPr="00F53CCA">
        <w:rPr>
          <w:bCs/>
        </w:rPr>
        <w:t xml:space="preserve">. </w:t>
      </w:r>
      <w:r w:rsidRPr="00F53CCA">
        <w:rPr>
          <w:bCs/>
        </w:rPr>
        <w:t xml:space="preserve"> </w:t>
      </w:r>
      <w:r w:rsidR="00A11DF4" w:rsidRPr="00F53CCA">
        <w:rPr>
          <w:bCs/>
        </w:rPr>
        <w:t>M</w:t>
      </w:r>
      <w:r w:rsidRPr="00F53CCA">
        <w:rPr>
          <w:bCs/>
        </w:rPr>
        <w:t>anagement of projects against budgets</w:t>
      </w:r>
      <w:r w:rsidR="00A11DF4" w:rsidRPr="00F53CCA">
        <w:rPr>
          <w:bCs/>
        </w:rPr>
        <w:t xml:space="preserve"> within defined limits and financial regulations</w:t>
      </w:r>
      <w:r w:rsidRPr="00F53CCA">
        <w:rPr>
          <w:bCs/>
        </w:rPr>
        <w:t xml:space="preserve">. </w:t>
      </w:r>
      <w:r w:rsidR="00A11DF4" w:rsidRPr="00F53CCA">
        <w:rPr>
          <w:bCs/>
        </w:rPr>
        <w:t>Identifying and managing risks associated with the budget and delivery of services.</w:t>
      </w:r>
      <w:r w:rsidR="00A11DF4" w:rsidRPr="00F53CCA">
        <w:rPr>
          <w:b/>
        </w:rPr>
        <w:t xml:space="preserve"> </w:t>
      </w:r>
    </w:p>
    <w:p w14:paraId="65A68EE2" w14:textId="77777777" w:rsidR="00F53CCA" w:rsidRPr="00F53CCA" w:rsidRDefault="00F53CCA" w:rsidP="00F53CCA">
      <w:pPr>
        <w:pStyle w:val="ListParagraph"/>
        <w:rPr>
          <w:bCs/>
        </w:rPr>
      </w:pPr>
    </w:p>
    <w:p w14:paraId="0D77C065" w14:textId="77777777" w:rsidR="00F53CCA" w:rsidRDefault="0051181E" w:rsidP="00F53CCA">
      <w:pPr>
        <w:pStyle w:val="ListParagraph"/>
        <w:numPr>
          <w:ilvl w:val="0"/>
          <w:numId w:val="40"/>
        </w:numPr>
        <w:jc w:val="both"/>
        <w:rPr>
          <w:bCs/>
        </w:rPr>
      </w:pPr>
      <w:r w:rsidRPr="00F53CCA">
        <w:rPr>
          <w:bCs/>
        </w:rPr>
        <w:t>Developing and delivering a strategic approach to bidding, anticipating the market direction, horizon scanning for bidding opportunities (including identification of partnership opportunities) and leading on the preparation and submission of</w:t>
      </w:r>
      <w:r w:rsidR="0045025B" w:rsidRPr="00F53CCA">
        <w:rPr>
          <w:bCs/>
        </w:rPr>
        <w:t xml:space="preserve"> best value</w:t>
      </w:r>
      <w:r w:rsidRPr="00F53CCA">
        <w:rPr>
          <w:bCs/>
        </w:rPr>
        <w:t xml:space="preserve"> public sector and national funding bids in order to bring maximum resources to the city to tackle DSVA/VAWG.</w:t>
      </w:r>
    </w:p>
    <w:p w14:paraId="461C9F88" w14:textId="77777777" w:rsidR="00F53CCA" w:rsidRPr="00F53CCA" w:rsidRDefault="00F53CCA" w:rsidP="00F53CCA">
      <w:pPr>
        <w:pStyle w:val="ListParagraph"/>
        <w:rPr>
          <w:bCs/>
        </w:rPr>
      </w:pPr>
    </w:p>
    <w:p w14:paraId="2C121063" w14:textId="77777777" w:rsidR="00F53CCA" w:rsidRDefault="0051181E" w:rsidP="00F53CCA">
      <w:pPr>
        <w:pStyle w:val="ListParagraph"/>
        <w:numPr>
          <w:ilvl w:val="0"/>
          <w:numId w:val="40"/>
        </w:numPr>
        <w:jc w:val="both"/>
        <w:rPr>
          <w:bCs/>
        </w:rPr>
      </w:pPr>
      <w:r w:rsidRPr="00F53CCA">
        <w:rPr>
          <w:bCs/>
        </w:rPr>
        <w:t xml:space="preserve">To demonstrate </w:t>
      </w:r>
      <w:r w:rsidR="00FC4983" w:rsidRPr="00F53CCA">
        <w:rPr>
          <w:bCs/>
        </w:rPr>
        <w:t xml:space="preserve">leadership and </w:t>
      </w:r>
      <w:r w:rsidRPr="00F53CCA">
        <w:rPr>
          <w:bCs/>
        </w:rPr>
        <w:t xml:space="preserve">accountability as a key part of the senior management team, line management of an expert team delivering high-level support for the city’s approach to DSVA/VAWG and </w:t>
      </w:r>
      <w:r w:rsidR="00297526" w:rsidRPr="00F53CCA">
        <w:rPr>
          <w:bCs/>
        </w:rPr>
        <w:t xml:space="preserve">lead project </w:t>
      </w:r>
      <w:r w:rsidRPr="00F53CCA">
        <w:rPr>
          <w:bCs/>
        </w:rPr>
        <w:t xml:space="preserve">teams </w:t>
      </w:r>
      <w:r w:rsidR="00132B3B" w:rsidRPr="00F53CCA">
        <w:rPr>
          <w:bCs/>
        </w:rPr>
        <w:t xml:space="preserve">from a variety of disciplines, </w:t>
      </w:r>
      <w:r w:rsidRPr="00F53CCA">
        <w:rPr>
          <w:bCs/>
        </w:rPr>
        <w:t xml:space="preserve">comprised of </w:t>
      </w:r>
      <w:r w:rsidR="0045025B" w:rsidRPr="00F53CCA">
        <w:rPr>
          <w:bCs/>
        </w:rPr>
        <w:t>partnership</w:t>
      </w:r>
      <w:r w:rsidRPr="00F53CCA">
        <w:rPr>
          <w:bCs/>
        </w:rPr>
        <w:t xml:space="preserve"> agencies and the council, engaging expertise across the board</w:t>
      </w:r>
      <w:r w:rsidR="00297526" w:rsidRPr="00F53CCA">
        <w:rPr>
          <w:bCs/>
        </w:rPr>
        <w:t xml:space="preserve"> </w:t>
      </w:r>
      <w:r w:rsidRPr="00F53CCA">
        <w:rPr>
          <w:bCs/>
        </w:rPr>
        <w:t xml:space="preserve">to undertake work to address DSVA/VAWG in the City. </w:t>
      </w:r>
      <w:r w:rsidR="00E32146" w:rsidRPr="00F53CCA">
        <w:rPr>
          <w:bCs/>
        </w:rPr>
        <w:t xml:space="preserve">To represent the directorate at all relevant senior internal and external boards and teams.  </w:t>
      </w:r>
    </w:p>
    <w:p w14:paraId="4C0B6BA6" w14:textId="77777777" w:rsidR="00F53CCA" w:rsidRPr="00F53CCA" w:rsidRDefault="00F53CCA" w:rsidP="00F53CCA">
      <w:pPr>
        <w:pStyle w:val="ListParagraph"/>
        <w:rPr>
          <w:bCs/>
        </w:rPr>
      </w:pPr>
    </w:p>
    <w:p w14:paraId="1145F269" w14:textId="2B36AB77" w:rsidR="00F53CCA" w:rsidRPr="005E29B6" w:rsidRDefault="0051181E" w:rsidP="005E29B6">
      <w:pPr>
        <w:pStyle w:val="ListParagraph"/>
        <w:numPr>
          <w:ilvl w:val="0"/>
          <w:numId w:val="40"/>
        </w:numPr>
        <w:jc w:val="both"/>
        <w:rPr>
          <w:bCs/>
        </w:rPr>
      </w:pPr>
      <w:r w:rsidRPr="00F53CCA">
        <w:rPr>
          <w:bCs/>
        </w:rPr>
        <w:t xml:space="preserve">To </w:t>
      </w:r>
      <w:r w:rsidR="00FC4983" w:rsidRPr="00F53CCA">
        <w:rPr>
          <w:bCs/>
        </w:rPr>
        <w:t xml:space="preserve">lead, </w:t>
      </w:r>
      <w:r w:rsidRPr="00F53CCA">
        <w:rPr>
          <w:bCs/>
        </w:rPr>
        <w:t xml:space="preserve">shape and drive the delivery of the City’s DSVA Strategy </w:t>
      </w:r>
      <w:r w:rsidR="008B7A31">
        <w:rPr>
          <w:bCs/>
        </w:rPr>
        <w:t xml:space="preserve">&amp; VAWG strategy </w:t>
      </w:r>
      <w:r w:rsidRPr="00F53CCA">
        <w:rPr>
          <w:bCs/>
        </w:rPr>
        <w:t>through the</w:t>
      </w:r>
      <w:r w:rsidR="00B64601">
        <w:rPr>
          <w:bCs/>
        </w:rPr>
        <w:t xml:space="preserve"> Statutory</w:t>
      </w:r>
      <w:r w:rsidR="008B7A31">
        <w:rPr>
          <w:bCs/>
        </w:rPr>
        <w:t xml:space="preserve"> </w:t>
      </w:r>
      <w:r w:rsidRPr="005E29B6">
        <w:rPr>
          <w:bCs/>
        </w:rPr>
        <w:t>Local Partnership Board (Nottingham Community Safety Partnership), the DSVA Strategy Group, Joint Commissioning Group</w:t>
      </w:r>
      <w:r w:rsidR="00B64601" w:rsidRPr="005E29B6">
        <w:rPr>
          <w:bCs/>
        </w:rPr>
        <w:t>s</w:t>
      </w:r>
      <w:r w:rsidRPr="005E29B6">
        <w:rPr>
          <w:bCs/>
        </w:rPr>
        <w:t xml:space="preserve"> and other </w:t>
      </w:r>
      <w:r w:rsidR="00EC60DA" w:rsidRPr="005E29B6">
        <w:rPr>
          <w:bCs/>
        </w:rPr>
        <w:t xml:space="preserve">local, </w:t>
      </w:r>
      <w:r w:rsidR="00EC60DA" w:rsidRPr="005E29B6">
        <w:rPr>
          <w:bCs/>
        </w:rPr>
        <w:lastRenderedPageBreak/>
        <w:t xml:space="preserve">regional and national </w:t>
      </w:r>
      <w:r w:rsidRPr="005E29B6">
        <w:rPr>
          <w:bCs/>
        </w:rPr>
        <w:t xml:space="preserve">networks. To </w:t>
      </w:r>
      <w:r w:rsidR="00FC4983" w:rsidRPr="005E29B6">
        <w:rPr>
          <w:bCs/>
        </w:rPr>
        <w:t xml:space="preserve">provide advice and </w:t>
      </w:r>
      <w:r w:rsidRPr="005E29B6">
        <w:rPr>
          <w:bCs/>
        </w:rPr>
        <w:t>brief Political</w:t>
      </w:r>
      <w:r w:rsidR="00FC4983" w:rsidRPr="005E29B6">
        <w:rPr>
          <w:bCs/>
        </w:rPr>
        <w:t xml:space="preserve">, </w:t>
      </w:r>
      <w:r w:rsidRPr="005E29B6">
        <w:rPr>
          <w:bCs/>
        </w:rPr>
        <w:t xml:space="preserve">Corporate &amp; Partners Leadership as required. </w:t>
      </w:r>
      <w:r w:rsidR="00FC4983" w:rsidRPr="005E29B6">
        <w:rPr>
          <w:bCs/>
        </w:rPr>
        <w:t xml:space="preserve">To prepare and present reports at all levels. </w:t>
      </w:r>
    </w:p>
    <w:p w14:paraId="6DD82F2F" w14:textId="77777777" w:rsidR="008B7A31" w:rsidRDefault="008B7A31" w:rsidP="00F53CCA">
      <w:pPr>
        <w:pStyle w:val="ListParagraph"/>
        <w:ind w:left="360"/>
        <w:jc w:val="both"/>
        <w:rPr>
          <w:bCs/>
        </w:rPr>
      </w:pPr>
    </w:p>
    <w:p w14:paraId="055874EE" w14:textId="1A1FE9A1" w:rsidR="00E77416" w:rsidRPr="00F53CCA" w:rsidRDefault="00FC4983" w:rsidP="00F53CCA">
      <w:pPr>
        <w:pStyle w:val="ListParagraph"/>
        <w:numPr>
          <w:ilvl w:val="0"/>
          <w:numId w:val="40"/>
        </w:numPr>
        <w:jc w:val="both"/>
        <w:rPr>
          <w:bCs/>
        </w:rPr>
      </w:pPr>
      <w:r w:rsidRPr="00F53CCA">
        <w:rPr>
          <w:bCs/>
        </w:rPr>
        <w:t xml:space="preserve">Manage the </w:t>
      </w:r>
      <w:r w:rsidR="00E32146" w:rsidRPr="00F53CCA">
        <w:rPr>
          <w:bCs/>
        </w:rPr>
        <w:t xml:space="preserve">NCC </w:t>
      </w:r>
      <w:r w:rsidRPr="00F53CCA">
        <w:rPr>
          <w:bCs/>
        </w:rPr>
        <w:t>relationship</w:t>
      </w:r>
      <w:r w:rsidR="00783742" w:rsidRPr="00F53CCA">
        <w:rPr>
          <w:bCs/>
        </w:rPr>
        <w:t xml:space="preserve"> with the Domestic Abuse Commissioners Officer </w:t>
      </w:r>
      <w:r w:rsidR="000E1E05" w:rsidRPr="00F53CCA">
        <w:rPr>
          <w:bCs/>
        </w:rPr>
        <w:t xml:space="preserve">(DACO) </w:t>
      </w:r>
      <w:r w:rsidR="00783742" w:rsidRPr="00F53CCA">
        <w:rPr>
          <w:bCs/>
        </w:rPr>
        <w:t xml:space="preserve">and </w:t>
      </w:r>
      <w:r w:rsidRPr="00F53CCA">
        <w:rPr>
          <w:bCs/>
        </w:rPr>
        <w:t xml:space="preserve">key </w:t>
      </w:r>
      <w:r w:rsidR="00783742" w:rsidRPr="00F53CCA">
        <w:rPr>
          <w:bCs/>
        </w:rPr>
        <w:t>national Government officials</w:t>
      </w:r>
      <w:r w:rsidR="00E32146" w:rsidRPr="00F53CCA">
        <w:rPr>
          <w:bCs/>
        </w:rPr>
        <w:t xml:space="preserve"> &amp; Ministers, representing NCC and ensuring </w:t>
      </w:r>
      <w:r w:rsidR="00783742" w:rsidRPr="00F53CCA">
        <w:rPr>
          <w:bCs/>
        </w:rPr>
        <w:t>the best possible support for Nottingham in tackling DSVA</w:t>
      </w:r>
      <w:r w:rsidR="00B64601">
        <w:rPr>
          <w:bCs/>
        </w:rPr>
        <w:t>/ VAWG</w:t>
      </w:r>
      <w:r w:rsidR="00783742" w:rsidRPr="00F53CCA">
        <w:rPr>
          <w:bCs/>
        </w:rPr>
        <w:t>.</w:t>
      </w:r>
    </w:p>
    <w:p w14:paraId="35236BCF" w14:textId="77777777" w:rsidR="00E77416" w:rsidRDefault="00E77416" w:rsidP="00E93B29">
      <w:pPr>
        <w:jc w:val="both"/>
        <w:rPr>
          <w:bCs/>
        </w:rPr>
      </w:pPr>
    </w:p>
    <w:p w14:paraId="5EF522B1" w14:textId="77777777" w:rsidR="00D26360" w:rsidRDefault="00D26360" w:rsidP="00E93B29">
      <w:pPr>
        <w:jc w:val="both"/>
        <w:rPr>
          <w:rFonts w:cs="Arial"/>
          <w:b/>
        </w:rPr>
      </w:pPr>
      <w:r w:rsidRPr="008F2FBC">
        <w:rPr>
          <w:rFonts w:cs="Arial"/>
          <w:b/>
        </w:rPr>
        <w:t>Numbers and grades of any staff supervised by the post holder:</w:t>
      </w:r>
    </w:p>
    <w:p w14:paraId="3998ED13" w14:textId="06570ABE" w:rsidR="00D26360" w:rsidRDefault="009D469D" w:rsidP="00E93B29">
      <w:pPr>
        <w:jc w:val="both"/>
        <w:rPr>
          <w:rFonts w:cs="Arial"/>
          <w:b/>
        </w:rPr>
      </w:pPr>
      <w:r>
        <w:rPr>
          <w:rFonts w:cs="Arial"/>
          <w:b/>
        </w:rPr>
        <w:t xml:space="preserve">5 </w:t>
      </w:r>
      <w:r w:rsidR="007504DB">
        <w:rPr>
          <w:rFonts w:cs="Arial"/>
          <w:b/>
        </w:rPr>
        <w:t xml:space="preserve">H grade </w:t>
      </w:r>
    </w:p>
    <w:p w14:paraId="25ADE631" w14:textId="77777777" w:rsidR="009D469D" w:rsidRDefault="009D469D" w:rsidP="00E93B29">
      <w:pPr>
        <w:jc w:val="both"/>
        <w:rPr>
          <w:rFonts w:cs="Arial"/>
          <w:b/>
          <w:color w:val="FF0000"/>
        </w:rPr>
      </w:pPr>
    </w:p>
    <w:p w14:paraId="3ACBCBBE" w14:textId="3769A41D" w:rsidR="00D26360" w:rsidRPr="009D469D" w:rsidRDefault="00220D65" w:rsidP="009D469D">
      <w:pPr>
        <w:rPr>
          <w:rFonts w:cs="Arial"/>
          <w:bCs/>
        </w:rPr>
      </w:pPr>
      <w:r w:rsidRPr="00220D65">
        <w:rPr>
          <w:rFonts w:cs="Arial"/>
          <w:bCs/>
        </w:rPr>
        <w:t>Programme management responsibility for contracts and</w:t>
      </w:r>
      <w:r>
        <w:rPr>
          <w:rFonts w:cs="Arial"/>
          <w:bCs/>
        </w:rPr>
        <w:t xml:space="preserve"> </w:t>
      </w:r>
      <w:r w:rsidRPr="00220D65">
        <w:rPr>
          <w:rFonts w:cs="Arial"/>
          <w:bCs/>
        </w:rPr>
        <w:t xml:space="preserve">commissioning DSVA officer and others. </w:t>
      </w:r>
    </w:p>
    <w:p w14:paraId="57704294" w14:textId="77777777" w:rsidR="005D711E" w:rsidRDefault="005D711E" w:rsidP="00E93B29">
      <w:pPr>
        <w:jc w:val="both"/>
        <w:rPr>
          <w:bCs/>
        </w:rPr>
      </w:pPr>
    </w:p>
    <w:p w14:paraId="375409B2" w14:textId="77777777" w:rsidR="009A2552" w:rsidRDefault="00E93B29" w:rsidP="00E93B29">
      <w:pPr>
        <w:jc w:val="both"/>
        <w:rPr>
          <w:bCs/>
        </w:rPr>
      </w:pPr>
      <w:r w:rsidRPr="00D8179E">
        <w:rPr>
          <w:bCs/>
        </w:rPr>
        <w:t xml:space="preserve">All staff are expected to abide by the obligations set out in the Information Security Policy, IT Acceptable Use Policy and Code of Conduct in order to uphold Nottingham City Council standards in relation to the creation, management, storage and transmission of information. Information must be treated in confidence and only be used for the purposes for which it has been </w:t>
      </w:r>
      <w:r w:rsidR="00436DCC" w:rsidRPr="00D8179E">
        <w:rPr>
          <w:bCs/>
        </w:rPr>
        <w:t>gathered and</w:t>
      </w:r>
      <w:r w:rsidRPr="00D8179E">
        <w:rPr>
          <w:bCs/>
        </w:rPr>
        <w:t xml:space="preserve"> should not be shared except where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2E04CB0E" w14:textId="77777777" w:rsidR="005332CD" w:rsidRDefault="005332CD" w:rsidP="00E93B29">
      <w:pPr>
        <w:jc w:val="both"/>
        <w:rPr>
          <w:bCs/>
        </w:rPr>
      </w:pPr>
    </w:p>
    <w:p w14:paraId="08EEA651" w14:textId="77777777" w:rsidR="005332CD" w:rsidRDefault="005332CD" w:rsidP="00E93B29">
      <w:pPr>
        <w:jc w:val="both"/>
        <w:rPr>
          <w:rFonts w:cs="Arial"/>
          <w:b/>
        </w:rPr>
      </w:pP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p w14:paraId="466F16D1" w14:textId="77777777" w:rsidR="005332CD" w:rsidRDefault="005332CD" w:rsidP="00E93B29">
      <w:pPr>
        <w:jc w:val="both"/>
        <w:rPr>
          <w:rFonts w:cs="Arial"/>
          <w:b/>
        </w:rPr>
      </w:pPr>
    </w:p>
    <w:p w14:paraId="2ECB1BE8" w14:textId="77777777" w:rsidR="005332CD" w:rsidRDefault="005332CD" w:rsidP="00E93B29">
      <w:pPr>
        <w:jc w:val="both"/>
        <w:rPr>
          <w:rFonts w:cs="Arial"/>
          <w:b/>
        </w:rPr>
      </w:pPr>
    </w:p>
    <w:p w14:paraId="40FA4DCD" w14:textId="065B4167" w:rsidR="005332CD" w:rsidRDefault="005332CD" w:rsidP="00E93B29">
      <w:pPr>
        <w:jc w:val="both"/>
        <w:rPr>
          <w:rFonts w:cs="Arial"/>
          <w:b/>
        </w:rPr>
      </w:pPr>
      <w:r>
        <w:rPr>
          <w:rFonts w:cs="Arial"/>
          <w:b/>
        </w:rPr>
        <w:t xml:space="preserve">Produced by </w:t>
      </w:r>
      <w:r w:rsidR="009D469D">
        <w:rPr>
          <w:rFonts w:cs="Arial"/>
          <w:b/>
        </w:rPr>
        <w:t>Philip Broxholme, Strategic Lead for Community Safety</w:t>
      </w:r>
      <w:r w:rsidR="00220D65">
        <w:rPr>
          <w:rFonts w:cs="Arial"/>
          <w:b/>
        </w:rPr>
        <w:t xml:space="preserve"> </w:t>
      </w:r>
    </w:p>
    <w:p w14:paraId="5D8785FE" w14:textId="77777777" w:rsidR="005332CD" w:rsidRDefault="005332CD" w:rsidP="00E93B29">
      <w:pPr>
        <w:jc w:val="both"/>
        <w:rPr>
          <w:rFonts w:cs="Arial"/>
          <w:b/>
        </w:rPr>
      </w:pPr>
    </w:p>
    <w:p w14:paraId="332C36EB" w14:textId="77777777" w:rsidR="005332CD" w:rsidRDefault="005332CD" w:rsidP="00E93B29">
      <w:pPr>
        <w:jc w:val="both"/>
        <w:rPr>
          <w:rFonts w:cs="Arial"/>
          <w:b/>
        </w:rPr>
      </w:pPr>
    </w:p>
    <w:p w14:paraId="4243A073" w14:textId="691FBCD4" w:rsidR="005332CD" w:rsidRPr="00D8179E" w:rsidRDefault="005332CD" w:rsidP="00E93B29">
      <w:pPr>
        <w:jc w:val="both"/>
        <w:rPr>
          <w:bCs/>
        </w:rPr>
      </w:pPr>
      <w:r>
        <w:rPr>
          <w:rFonts w:cs="Arial"/>
          <w:b/>
        </w:rPr>
        <w:t>Date</w:t>
      </w:r>
      <w:r w:rsidR="009D469D">
        <w:rPr>
          <w:rFonts w:cs="Arial"/>
          <w:b/>
        </w:rPr>
        <w:t>: October 2026</w:t>
      </w:r>
    </w:p>
    <w:p w14:paraId="376F35C4" w14:textId="77777777" w:rsidR="00E93B29" w:rsidRDefault="009A2552" w:rsidP="00E93B29">
      <w:pPr>
        <w:jc w:val="both"/>
        <w:rPr>
          <w:bCs/>
          <w:sz w:val="22"/>
          <w:szCs w:val="22"/>
        </w:rPr>
      </w:pPr>
      <w:r w:rsidRPr="00D8179E">
        <w:rPr>
          <w:bCs/>
        </w:rPr>
        <w:br w:type="page"/>
      </w:r>
    </w:p>
    <w:p w14:paraId="406E7FD0" w14:textId="77777777" w:rsidR="009A2552" w:rsidRPr="009A2552" w:rsidRDefault="009A2552" w:rsidP="00E93B29">
      <w:pPr>
        <w:jc w:val="both"/>
        <w:rPr>
          <w:bCs/>
          <w:sz w:val="22"/>
          <w:szCs w:val="22"/>
        </w:rPr>
      </w:pPr>
    </w:p>
    <w:p w14:paraId="6A2A1FB5" w14:textId="77777777" w:rsidR="003D4C9C" w:rsidRDefault="003D4C9C" w:rsidP="003D4C9C">
      <w:pPr>
        <w:pStyle w:val="Heading2"/>
        <w:shd w:val="clear" w:color="auto" w:fill="002060"/>
        <w:rPr>
          <w:sz w:val="26"/>
        </w:rPr>
      </w:pPr>
      <w:r w:rsidRPr="003D4C9C">
        <w:rPr>
          <w:sz w:val="24"/>
        </w:rPr>
        <w:t xml:space="preserve">Person Specification: </w:t>
      </w:r>
    </w:p>
    <w:p w14:paraId="6D0F5817" w14:textId="77777777" w:rsidR="003D4C9C" w:rsidRPr="00A90DB1" w:rsidRDefault="003D4C9C" w:rsidP="003D4C9C"/>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297"/>
        <w:gridCol w:w="2551"/>
        <w:gridCol w:w="1229"/>
        <w:gridCol w:w="756"/>
        <w:gridCol w:w="709"/>
        <w:gridCol w:w="708"/>
      </w:tblGrid>
      <w:tr w:rsidR="00A1745D" w:rsidRPr="00B15705" w14:paraId="5D8DBCCC" w14:textId="77777777" w:rsidTr="00F93BAE">
        <w:trPr>
          <w:trHeight w:val="1140"/>
        </w:trPr>
        <w:tc>
          <w:tcPr>
            <w:tcW w:w="1951" w:type="dxa"/>
            <w:vMerge w:val="restart"/>
            <w:tcBorders>
              <w:top w:val="single" w:sz="4" w:space="0" w:color="auto"/>
              <w:left w:val="single" w:sz="4" w:space="0" w:color="auto"/>
              <w:right w:val="single" w:sz="4" w:space="0" w:color="auto"/>
            </w:tcBorders>
            <w:shd w:val="clear" w:color="auto" w:fill="BFBFBF"/>
            <w:vAlign w:val="center"/>
          </w:tcPr>
          <w:p w14:paraId="64625049" w14:textId="0BBB877E" w:rsidR="00A1745D" w:rsidRPr="00215108" w:rsidRDefault="00A1745D" w:rsidP="00215108">
            <w:pPr>
              <w:pStyle w:val="Heading3"/>
              <w:jc w:val="center"/>
              <w:rPr>
                <w:sz w:val="22"/>
              </w:rPr>
            </w:pPr>
            <w:bookmarkStart w:id="1" w:name="_Hlk106006808"/>
            <w:r w:rsidRPr="008256A3">
              <w:rPr>
                <w:sz w:val="22"/>
              </w:rPr>
              <w:t>Area of responsibility</w:t>
            </w:r>
          </w:p>
        </w:tc>
        <w:tc>
          <w:tcPr>
            <w:tcW w:w="6077" w:type="dxa"/>
            <w:gridSpan w:val="3"/>
            <w:vMerge w:val="restart"/>
            <w:tcBorders>
              <w:top w:val="single" w:sz="4" w:space="0" w:color="auto"/>
              <w:left w:val="single" w:sz="4" w:space="0" w:color="auto"/>
              <w:right w:val="single" w:sz="4" w:space="0" w:color="auto"/>
            </w:tcBorders>
            <w:vAlign w:val="center"/>
          </w:tcPr>
          <w:p w14:paraId="2AAEF1E3" w14:textId="3D982566" w:rsidR="00A1745D" w:rsidRDefault="00A1745D" w:rsidP="00A1745D">
            <w:pPr>
              <w:jc w:val="center"/>
              <w:rPr>
                <w:rFonts w:cs="Arial"/>
                <w:sz w:val="22"/>
                <w:szCs w:val="22"/>
              </w:rPr>
            </w:pPr>
            <w:r w:rsidRPr="00B15705">
              <w:rPr>
                <w:rFonts w:cs="Arial"/>
                <w:b/>
              </w:rPr>
              <w:t>REQUIREMENT</w:t>
            </w:r>
          </w:p>
        </w:tc>
        <w:tc>
          <w:tcPr>
            <w:tcW w:w="2173" w:type="dxa"/>
            <w:gridSpan w:val="3"/>
            <w:tcBorders>
              <w:top w:val="single" w:sz="4" w:space="0" w:color="auto"/>
              <w:left w:val="single" w:sz="4" w:space="0" w:color="auto"/>
              <w:right w:val="single" w:sz="4" w:space="0" w:color="auto"/>
            </w:tcBorders>
            <w:vAlign w:val="center"/>
          </w:tcPr>
          <w:p w14:paraId="78FD2334" w14:textId="77777777" w:rsidR="00A1745D" w:rsidRPr="00B15705" w:rsidRDefault="00A1745D" w:rsidP="00A1745D">
            <w:pPr>
              <w:pStyle w:val="Heading3"/>
              <w:jc w:val="center"/>
              <w:rPr>
                <w:rFonts w:cs="Arial"/>
              </w:rPr>
            </w:pPr>
            <w:r w:rsidRPr="00B15705">
              <w:rPr>
                <w:rFonts w:cs="Arial"/>
              </w:rPr>
              <w:t>MEASUREMENT</w:t>
            </w:r>
          </w:p>
          <w:p w14:paraId="0DB7C1AD" w14:textId="77777777" w:rsidR="00A1745D" w:rsidRPr="00B15705" w:rsidRDefault="00A1745D" w:rsidP="009D7D40">
            <w:pPr>
              <w:pStyle w:val="Heading3"/>
              <w:rPr>
                <w:rFonts w:cs="Arial"/>
              </w:rPr>
            </w:pPr>
          </w:p>
        </w:tc>
      </w:tr>
      <w:tr w:rsidR="00A1745D" w:rsidRPr="00B15705" w14:paraId="131CC191" w14:textId="77777777" w:rsidTr="00F93BAE">
        <w:trPr>
          <w:trHeight w:val="1140"/>
        </w:trPr>
        <w:tc>
          <w:tcPr>
            <w:tcW w:w="1951" w:type="dxa"/>
            <w:vMerge/>
            <w:tcBorders>
              <w:left w:val="single" w:sz="4" w:space="0" w:color="auto"/>
              <w:right w:val="single" w:sz="4" w:space="0" w:color="auto"/>
            </w:tcBorders>
            <w:shd w:val="clear" w:color="auto" w:fill="BFBFBF"/>
            <w:vAlign w:val="center"/>
          </w:tcPr>
          <w:p w14:paraId="6A83D689" w14:textId="77777777" w:rsidR="00A1745D" w:rsidRPr="00B15705" w:rsidRDefault="00A1745D" w:rsidP="009D7D40">
            <w:pPr>
              <w:rPr>
                <w:rFonts w:cs="Arial"/>
                <w:b/>
                <w:bCs/>
              </w:rPr>
            </w:pPr>
          </w:p>
        </w:tc>
        <w:tc>
          <w:tcPr>
            <w:tcW w:w="6077" w:type="dxa"/>
            <w:gridSpan w:val="3"/>
            <w:vMerge/>
            <w:tcBorders>
              <w:left w:val="single" w:sz="4" w:space="0" w:color="auto"/>
              <w:bottom w:val="single" w:sz="4" w:space="0" w:color="auto"/>
              <w:right w:val="single" w:sz="4" w:space="0" w:color="auto"/>
            </w:tcBorders>
            <w:vAlign w:val="center"/>
          </w:tcPr>
          <w:p w14:paraId="5ECA3D21" w14:textId="77777777" w:rsidR="00A1745D" w:rsidRDefault="00A1745D" w:rsidP="00473C99">
            <w:pPr>
              <w:rPr>
                <w:rFonts w:cs="Arial"/>
                <w:sz w:val="22"/>
                <w:szCs w:val="22"/>
              </w:rPr>
            </w:pPr>
          </w:p>
        </w:tc>
        <w:tc>
          <w:tcPr>
            <w:tcW w:w="756" w:type="dxa"/>
            <w:tcBorders>
              <w:top w:val="single" w:sz="4" w:space="0" w:color="auto"/>
              <w:left w:val="single" w:sz="4" w:space="0" w:color="auto"/>
              <w:right w:val="single" w:sz="4" w:space="0" w:color="auto"/>
            </w:tcBorders>
            <w:vAlign w:val="center"/>
          </w:tcPr>
          <w:p w14:paraId="55A08347" w14:textId="66E276D0" w:rsidR="00A1745D" w:rsidRPr="00A1745D" w:rsidRDefault="00A1745D" w:rsidP="00F93BAE">
            <w:pPr>
              <w:pStyle w:val="Heading3"/>
              <w:jc w:val="center"/>
              <w:rPr>
                <w:sz w:val="22"/>
                <w:szCs w:val="22"/>
              </w:rPr>
            </w:pPr>
            <w:r w:rsidRPr="00A1745D">
              <w:rPr>
                <w:sz w:val="22"/>
                <w:szCs w:val="22"/>
              </w:rPr>
              <w:t>A</w:t>
            </w:r>
          </w:p>
        </w:tc>
        <w:tc>
          <w:tcPr>
            <w:tcW w:w="709" w:type="dxa"/>
            <w:tcBorders>
              <w:top w:val="single" w:sz="4" w:space="0" w:color="auto"/>
              <w:left w:val="single" w:sz="4" w:space="0" w:color="auto"/>
              <w:right w:val="single" w:sz="4" w:space="0" w:color="auto"/>
            </w:tcBorders>
            <w:vAlign w:val="center"/>
          </w:tcPr>
          <w:p w14:paraId="09D9298A" w14:textId="088D9805" w:rsidR="00A1745D" w:rsidRPr="00A1745D" w:rsidRDefault="00A1745D" w:rsidP="00F93BAE">
            <w:pPr>
              <w:jc w:val="center"/>
              <w:rPr>
                <w:b/>
                <w:sz w:val="22"/>
                <w:szCs w:val="22"/>
              </w:rPr>
            </w:pPr>
            <w:r w:rsidRPr="00A1745D">
              <w:rPr>
                <w:b/>
                <w:sz w:val="22"/>
                <w:szCs w:val="22"/>
              </w:rPr>
              <w:t>AC</w:t>
            </w:r>
          </w:p>
        </w:tc>
        <w:tc>
          <w:tcPr>
            <w:tcW w:w="708" w:type="dxa"/>
            <w:tcBorders>
              <w:top w:val="single" w:sz="4" w:space="0" w:color="auto"/>
              <w:left w:val="single" w:sz="4" w:space="0" w:color="auto"/>
              <w:right w:val="single" w:sz="4" w:space="0" w:color="auto"/>
            </w:tcBorders>
            <w:vAlign w:val="center"/>
          </w:tcPr>
          <w:p w14:paraId="6B1B5870" w14:textId="3B0DB8A1" w:rsidR="00A1745D" w:rsidRPr="00A1745D" w:rsidRDefault="00A1745D" w:rsidP="00F93BAE">
            <w:pPr>
              <w:pStyle w:val="Heading3"/>
              <w:jc w:val="center"/>
              <w:rPr>
                <w:rFonts w:cs="Arial"/>
              </w:rPr>
            </w:pPr>
            <w:r w:rsidRPr="00A1745D">
              <w:rPr>
                <w:rFonts w:cs="Arial"/>
              </w:rPr>
              <w:t>D</w:t>
            </w:r>
          </w:p>
        </w:tc>
      </w:tr>
      <w:tr w:rsidR="00A1745D" w:rsidRPr="00B15705" w14:paraId="19AF19EE" w14:textId="77777777" w:rsidTr="00F93BAE">
        <w:trPr>
          <w:trHeight w:val="1140"/>
        </w:trPr>
        <w:tc>
          <w:tcPr>
            <w:tcW w:w="1951" w:type="dxa"/>
            <w:tcBorders>
              <w:top w:val="single" w:sz="4" w:space="0" w:color="auto"/>
              <w:left w:val="single" w:sz="4" w:space="0" w:color="auto"/>
              <w:right w:val="single" w:sz="4" w:space="0" w:color="auto"/>
            </w:tcBorders>
            <w:shd w:val="clear" w:color="auto" w:fill="BFBFBF"/>
            <w:vAlign w:val="center"/>
          </w:tcPr>
          <w:p w14:paraId="206419B9" w14:textId="77777777" w:rsidR="00A1745D" w:rsidRPr="00B15705" w:rsidRDefault="00A1745D" w:rsidP="009D7D40">
            <w:pPr>
              <w:rPr>
                <w:rFonts w:cs="Arial"/>
                <w:b/>
                <w:bCs/>
              </w:rPr>
            </w:pPr>
          </w:p>
          <w:p w14:paraId="3B3BA0C8" w14:textId="77777777" w:rsidR="00A1745D" w:rsidRPr="00155CE3" w:rsidRDefault="00A1745D" w:rsidP="009D7D40">
            <w:pPr>
              <w:jc w:val="center"/>
              <w:rPr>
                <w:rFonts w:cs="Arial"/>
                <w:b/>
                <w:bCs/>
              </w:rPr>
            </w:pPr>
            <w:r w:rsidRPr="00155CE3">
              <w:rPr>
                <w:rFonts w:cs="Arial"/>
                <w:b/>
                <w:bCs/>
              </w:rPr>
              <w:t xml:space="preserve">Vision, Strategy and Delivery </w:t>
            </w:r>
          </w:p>
          <w:p w14:paraId="7993E0F5" w14:textId="77777777" w:rsidR="00A1745D" w:rsidRPr="00B15705" w:rsidRDefault="00A1745D" w:rsidP="009D7D40">
            <w:pPr>
              <w:ind w:firstLine="720"/>
              <w:jc w:val="center"/>
              <w:rPr>
                <w:rFonts w:cs="Arial"/>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92A2212" w14:textId="77777777" w:rsidR="00A1745D" w:rsidRDefault="00A1745D" w:rsidP="00473C99">
            <w:pPr>
              <w:rPr>
                <w:rFonts w:cs="Arial"/>
                <w:sz w:val="22"/>
                <w:szCs w:val="22"/>
              </w:rPr>
            </w:pPr>
            <w:r>
              <w:rPr>
                <w:rFonts w:cs="Arial"/>
                <w:sz w:val="22"/>
                <w:szCs w:val="22"/>
              </w:rPr>
              <w:t xml:space="preserve">Experience as a </w:t>
            </w:r>
            <w:r w:rsidRPr="00B15705">
              <w:rPr>
                <w:rFonts w:cs="Arial"/>
                <w:sz w:val="22"/>
                <w:szCs w:val="22"/>
              </w:rPr>
              <w:t>s</w:t>
            </w:r>
            <w:r>
              <w:rPr>
                <w:rFonts w:cs="Arial"/>
                <w:sz w:val="22"/>
                <w:szCs w:val="22"/>
              </w:rPr>
              <w:t>ervice leader</w:t>
            </w:r>
            <w:r w:rsidRPr="00B15705">
              <w:rPr>
                <w:rFonts w:cs="Arial"/>
                <w:sz w:val="22"/>
                <w:szCs w:val="22"/>
              </w:rPr>
              <w:t xml:space="preserve"> in a complex organisation</w:t>
            </w:r>
            <w:r>
              <w:rPr>
                <w:rFonts w:cs="Arial"/>
                <w:sz w:val="22"/>
                <w:szCs w:val="22"/>
              </w:rPr>
              <w:t>, with experience of;</w:t>
            </w:r>
          </w:p>
          <w:p w14:paraId="2069EB2D" w14:textId="77777777" w:rsidR="00A1745D" w:rsidRDefault="00A1745D" w:rsidP="00473C99">
            <w:pPr>
              <w:rPr>
                <w:rFonts w:cs="Arial"/>
                <w:sz w:val="22"/>
                <w:szCs w:val="22"/>
              </w:rPr>
            </w:pPr>
          </w:p>
          <w:p w14:paraId="1A6FE0A3" w14:textId="4302791D" w:rsidR="00A1745D" w:rsidRPr="00155CE3" w:rsidRDefault="00155CE3" w:rsidP="00155CE3">
            <w:pPr>
              <w:numPr>
                <w:ilvl w:val="0"/>
                <w:numId w:val="38"/>
              </w:numPr>
              <w:rPr>
                <w:rFonts w:cs="Arial"/>
                <w:sz w:val="22"/>
                <w:szCs w:val="22"/>
              </w:rPr>
            </w:pPr>
            <w:r>
              <w:rPr>
                <w:rFonts w:cs="Arial"/>
                <w:sz w:val="22"/>
                <w:szCs w:val="22"/>
              </w:rPr>
              <w:t xml:space="preserve">Developing a vision and </w:t>
            </w:r>
            <w:r w:rsidRPr="00155CE3">
              <w:rPr>
                <w:rFonts w:cs="Arial"/>
                <w:sz w:val="22"/>
                <w:szCs w:val="22"/>
              </w:rPr>
              <w:t>creating clear objectives</w:t>
            </w:r>
            <w:r>
              <w:rPr>
                <w:rFonts w:cs="Arial"/>
                <w:sz w:val="22"/>
                <w:szCs w:val="22"/>
              </w:rPr>
              <w:t xml:space="preserve"> d</w:t>
            </w:r>
            <w:r w:rsidR="00A1745D" w:rsidRPr="00155CE3">
              <w:rPr>
                <w:rFonts w:cs="Arial"/>
                <w:sz w:val="22"/>
                <w:szCs w:val="22"/>
              </w:rPr>
              <w:t xml:space="preserve">elivering against outcomes </w:t>
            </w:r>
          </w:p>
          <w:p w14:paraId="58FEE36A" w14:textId="19765D5B" w:rsidR="00155CE3" w:rsidRDefault="00155CE3" w:rsidP="00F012D0">
            <w:pPr>
              <w:numPr>
                <w:ilvl w:val="0"/>
                <w:numId w:val="38"/>
              </w:numPr>
              <w:rPr>
                <w:rFonts w:cs="Arial"/>
                <w:sz w:val="22"/>
                <w:szCs w:val="22"/>
              </w:rPr>
            </w:pPr>
            <w:r>
              <w:rPr>
                <w:rFonts w:cs="Arial"/>
                <w:sz w:val="22"/>
                <w:szCs w:val="22"/>
              </w:rPr>
              <w:t xml:space="preserve">Creating and maintaining accountable governance structures which balance risk and delivery. </w:t>
            </w:r>
          </w:p>
          <w:p w14:paraId="51098509" w14:textId="77777777" w:rsidR="00A1745D" w:rsidRDefault="00A1745D" w:rsidP="00F012D0">
            <w:pPr>
              <w:numPr>
                <w:ilvl w:val="0"/>
                <w:numId w:val="38"/>
              </w:numPr>
              <w:rPr>
                <w:rFonts w:cs="Arial"/>
                <w:sz w:val="22"/>
                <w:szCs w:val="22"/>
              </w:rPr>
            </w:pPr>
            <w:r>
              <w:rPr>
                <w:rFonts w:cs="Arial"/>
                <w:sz w:val="22"/>
                <w:szCs w:val="22"/>
              </w:rPr>
              <w:t>Creating a culture of continuous improvement</w:t>
            </w:r>
          </w:p>
          <w:p w14:paraId="75419078" w14:textId="77777777" w:rsidR="00A1745D" w:rsidRDefault="00A1745D" w:rsidP="00F012D0">
            <w:pPr>
              <w:numPr>
                <w:ilvl w:val="0"/>
                <w:numId w:val="38"/>
              </w:numPr>
              <w:rPr>
                <w:rFonts w:cs="Arial"/>
                <w:sz w:val="22"/>
                <w:szCs w:val="22"/>
              </w:rPr>
            </w:pPr>
            <w:r>
              <w:rPr>
                <w:rFonts w:cs="Arial"/>
                <w:sz w:val="22"/>
                <w:szCs w:val="22"/>
              </w:rPr>
              <w:t>Commercially aware with strong analytical skills</w:t>
            </w:r>
          </w:p>
          <w:p w14:paraId="6F504281" w14:textId="77777777" w:rsidR="00A1745D" w:rsidRPr="00B15705" w:rsidRDefault="00A1745D" w:rsidP="00F012D0">
            <w:pPr>
              <w:numPr>
                <w:ilvl w:val="0"/>
                <w:numId w:val="38"/>
              </w:numPr>
              <w:rPr>
                <w:rFonts w:cs="Arial"/>
                <w:sz w:val="22"/>
                <w:szCs w:val="22"/>
              </w:rPr>
            </w:pPr>
            <w:r>
              <w:rPr>
                <w:rFonts w:cs="Arial"/>
                <w:sz w:val="22"/>
                <w:szCs w:val="22"/>
              </w:rPr>
              <w:t>Awareness of key issues in your market and for the city of Nottingham</w:t>
            </w:r>
            <w:r w:rsidRPr="00B15705">
              <w:rPr>
                <w:rFonts w:cs="Arial"/>
                <w:sz w:val="22"/>
                <w:szCs w:val="22"/>
              </w:rPr>
              <w:t xml:space="preserve"> </w:t>
            </w:r>
          </w:p>
        </w:tc>
        <w:tc>
          <w:tcPr>
            <w:tcW w:w="756" w:type="dxa"/>
            <w:tcBorders>
              <w:top w:val="single" w:sz="4" w:space="0" w:color="auto"/>
              <w:left w:val="single" w:sz="4" w:space="0" w:color="auto"/>
              <w:right w:val="single" w:sz="4" w:space="0" w:color="auto"/>
            </w:tcBorders>
            <w:vAlign w:val="center"/>
          </w:tcPr>
          <w:p w14:paraId="22F1418D"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right w:val="single" w:sz="4" w:space="0" w:color="auto"/>
            </w:tcBorders>
            <w:vAlign w:val="center"/>
          </w:tcPr>
          <w:p w14:paraId="1C6C8748" w14:textId="77777777" w:rsidR="00A1745D" w:rsidRPr="00D65019" w:rsidRDefault="00A1745D" w:rsidP="00F93BAE">
            <w:pPr>
              <w:jc w:val="center"/>
              <w:rPr>
                <w:b/>
                <w:sz w:val="22"/>
                <w:szCs w:val="22"/>
              </w:rPr>
            </w:pPr>
            <w:r w:rsidRPr="00D65019">
              <w:rPr>
                <w:sz w:val="22"/>
                <w:szCs w:val="22"/>
              </w:rPr>
              <w:sym w:font="Wingdings 2" w:char="F050"/>
            </w:r>
          </w:p>
        </w:tc>
        <w:tc>
          <w:tcPr>
            <w:tcW w:w="708" w:type="dxa"/>
            <w:tcBorders>
              <w:top w:val="single" w:sz="4" w:space="0" w:color="auto"/>
              <w:left w:val="single" w:sz="4" w:space="0" w:color="auto"/>
              <w:right w:val="single" w:sz="4" w:space="0" w:color="auto"/>
            </w:tcBorders>
            <w:vAlign w:val="center"/>
          </w:tcPr>
          <w:p w14:paraId="0A8E8C75" w14:textId="77777777" w:rsidR="00A1745D" w:rsidRPr="00B15705" w:rsidRDefault="00A1745D" w:rsidP="00F93BAE">
            <w:pPr>
              <w:pStyle w:val="Heading3"/>
              <w:jc w:val="center"/>
              <w:rPr>
                <w:rFonts w:cs="Arial"/>
              </w:rPr>
            </w:pPr>
          </w:p>
        </w:tc>
      </w:tr>
      <w:tr w:rsidR="00A1745D" w:rsidRPr="00D8179E" w14:paraId="56748F84" w14:textId="77777777" w:rsidTr="00F93BAE">
        <w:trPr>
          <w:trHeight w:val="1103"/>
        </w:trPr>
        <w:tc>
          <w:tcPr>
            <w:tcW w:w="1951" w:type="dxa"/>
            <w:tcBorders>
              <w:left w:val="single" w:sz="4" w:space="0" w:color="auto"/>
              <w:right w:val="single" w:sz="4" w:space="0" w:color="auto"/>
            </w:tcBorders>
            <w:shd w:val="clear" w:color="auto" w:fill="BFBFBF"/>
            <w:vAlign w:val="center"/>
          </w:tcPr>
          <w:p w14:paraId="6D82867E" w14:textId="77777777" w:rsidR="00A1745D" w:rsidRPr="00D8179E" w:rsidRDefault="00A1745D" w:rsidP="009D7D40">
            <w:pPr>
              <w:jc w:val="center"/>
              <w:rPr>
                <w:rFonts w:cs="Arial"/>
                <w:b/>
                <w:bCs/>
                <w:sz w:val="22"/>
                <w:szCs w:val="22"/>
              </w:rPr>
            </w:pPr>
          </w:p>
          <w:p w14:paraId="436E711B" w14:textId="77777777" w:rsidR="00A1745D" w:rsidRPr="00D8179E" w:rsidRDefault="00A1745D" w:rsidP="009D7D40">
            <w:pPr>
              <w:jc w:val="center"/>
              <w:rPr>
                <w:rFonts w:cs="Arial"/>
                <w:b/>
                <w:bCs/>
                <w:sz w:val="22"/>
                <w:szCs w:val="22"/>
              </w:rPr>
            </w:pPr>
            <w:r w:rsidRPr="00D8179E">
              <w:rPr>
                <w:rFonts w:cs="Arial"/>
                <w:b/>
                <w:bCs/>
                <w:sz w:val="22"/>
                <w:szCs w:val="22"/>
              </w:rPr>
              <w:t xml:space="preserve">Leading </w:t>
            </w:r>
          </w:p>
          <w:p w14:paraId="7EF5F0D9" w14:textId="77777777" w:rsidR="00A1745D" w:rsidRPr="00D8179E" w:rsidRDefault="00A1745D" w:rsidP="009D7D40">
            <w:pPr>
              <w:jc w:val="center"/>
              <w:rPr>
                <w:rFonts w:cs="Arial"/>
                <w:b/>
                <w:bCs/>
                <w:sz w:val="22"/>
                <w:szCs w:val="22"/>
              </w:rPr>
            </w:pPr>
            <w:r w:rsidRPr="00D8179E">
              <w:rPr>
                <w:rFonts w:cs="Arial"/>
                <w:b/>
                <w:bCs/>
                <w:sz w:val="22"/>
                <w:szCs w:val="22"/>
              </w:rPr>
              <w:t xml:space="preserve">People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C259F15" w14:textId="77777777" w:rsidR="00A1745D" w:rsidRDefault="00A1745D" w:rsidP="009D7D40">
            <w:pPr>
              <w:pStyle w:val="BodyTextIndent"/>
              <w:tabs>
                <w:tab w:val="left" w:pos="252"/>
              </w:tabs>
              <w:ind w:left="12" w:hanging="12"/>
              <w:jc w:val="left"/>
              <w:rPr>
                <w:rFonts w:cs="Arial"/>
                <w:szCs w:val="22"/>
              </w:rPr>
            </w:pPr>
            <w:r w:rsidRPr="00D8179E">
              <w:rPr>
                <w:rFonts w:cs="Arial"/>
                <w:szCs w:val="22"/>
              </w:rPr>
              <w:t xml:space="preserve">Evidence of successfully leading </w:t>
            </w:r>
            <w:r>
              <w:rPr>
                <w:rFonts w:cs="Arial"/>
                <w:szCs w:val="22"/>
              </w:rPr>
              <w:t>teams, with experience of;</w:t>
            </w:r>
          </w:p>
          <w:p w14:paraId="0A54B1FD" w14:textId="77777777" w:rsidR="00A1745D" w:rsidRDefault="00A1745D" w:rsidP="009D7D40">
            <w:pPr>
              <w:pStyle w:val="BodyTextIndent"/>
              <w:tabs>
                <w:tab w:val="left" w:pos="252"/>
              </w:tabs>
              <w:ind w:left="12" w:hanging="12"/>
              <w:jc w:val="left"/>
              <w:rPr>
                <w:rFonts w:cs="Arial"/>
                <w:szCs w:val="22"/>
              </w:rPr>
            </w:pPr>
          </w:p>
          <w:p w14:paraId="6E3CE3B7"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Motivating people and creating high performing services</w:t>
            </w:r>
          </w:p>
          <w:p w14:paraId="30F8D526"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Empowering others to take decisions</w:t>
            </w:r>
          </w:p>
          <w:p w14:paraId="5515DB69"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Successfully managing wellbeing and resilience</w:t>
            </w:r>
          </w:p>
          <w:p w14:paraId="08990893" w14:textId="64EC58AA" w:rsidR="00A1745D" w:rsidRPr="00215108" w:rsidRDefault="00A1745D" w:rsidP="00215108">
            <w:pPr>
              <w:pStyle w:val="BodyTextIndent"/>
              <w:numPr>
                <w:ilvl w:val="0"/>
                <w:numId w:val="38"/>
              </w:numPr>
              <w:tabs>
                <w:tab w:val="left" w:pos="252"/>
              </w:tabs>
              <w:jc w:val="left"/>
              <w:rPr>
                <w:rFonts w:cs="Arial"/>
                <w:szCs w:val="22"/>
              </w:rPr>
            </w:pPr>
            <w:r>
              <w:rPr>
                <w:rFonts w:cs="Arial"/>
                <w:szCs w:val="22"/>
              </w:rPr>
              <w:t>Ability to plan for the future, with effective workforce planning skills</w:t>
            </w:r>
          </w:p>
        </w:tc>
        <w:tc>
          <w:tcPr>
            <w:tcW w:w="756" w:type="dxa"/>
            <w:tcBorders>
              <w:left w:val="single" w:sz="4" w:space="0" w:color="auto"/>
              <w:right w:val="single" w:sz="4" w:space="0" w:color="auto"/>
            </w:tcBorders>
            <w:vAlign w:val="center"/>
          </w:tcPr>
          <w:p w14:paraId="540F6589"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left w:val="single" w:sz="4" w:space="0" w:color="auto"/>
              <w:right w:val="single" w:sz="4" w:space="0" w:color="auto"/>
            </w:tcBorders>
            <w:vAlign w:val="center"/>
          </w:tcPr>
          <w:p w14:paraId="6DB7195A" w14:textId="77777777" w:rsidR="00A1745D" w:rsidRPr="00D65019" w:rsidRDefault="00A1745D" w:rsidP="00F93BAE">
            <w:pPr>
              <w:jc w:val="center"/>
              <w:rPr>
                <w:b/>
                <w:sz w:val="22"/>
                <w:szCs w:val="22"/>
              </w:rPr>
            </w:pPr>
            <w:r w:rsidRPr="00D65019">
              <w:rPr>
                <w:sz w:val="22"/>
                <w:szCs w:val="22"/>
              </w:rPr>
              <w:sym w:font="Wingdings 2" w:char="F050"/>
            </w:r>
          </w:p>
        </w:tc>
        <w:tc>
          <w:tcPr>
            <w:tcW w:w="708" w:type="dxa"/>
            <w:tcBorders>
              <w:left w:val="single" w:sz="4" w:space="0" w:color="auto"/>
              <w:right w:val="single" w:sz="4" w:space="0" w:color="auto"/>
            </w:tcBorders>
            <w:vAlign w:val="center"/>
          </w:tcPr>
          <w:p w14:paraId="245470B5" w14:textId="77777777" w:rsidR="00A1745D" w:rsidRPr="00D8179E" w:rsidRDefault="00A1745D" w:rsidP="00F93BAE">
            <w:pPr>
              <w:pStyle w:val="Heading3"/>
              <w:jc w:val="center"/>
              <w:rPr>
                <w:rFonts w:cs="Arial"/>
                <w:sz w:val="22"/>
                <w:szCs w:val="22"/>
              </w:rPr>
            </w:pPr>
          </w:p>
        </w:tc>
      </w:tr>
      <w:tr w:rsidR="00A1745D" w:rsidRPr="00D8179E" w14:paraId="4CE77797" w14:textId="77777777" w:rsidTr="00F93BAE">
        <w:trPr>
          <w:trHeight w:val="796"/>
        </w:trPr>
        <w:tc>
          <w:tcPr>
            <w:tcW w:w="1951" w:type="dxa"/>
            <w:tcBorders>
              <w:top w:val="single" w:sz="4" w:space="0" w:color="auto"/>
              <w:left w:val="single" w:sz="4" w:space="0" w:color="auto"/>
              <w:right w:val="single" w:sz="4" w:space="0" w:color="auto"/>
            </w:tcBorders>
            <w:shd w:val="clear" w:color="auto" w:fill="BFBFBF"/>
            <w:vAlign w:val="center"/>
          </w:tcPr>
          <w:p w14:paraId="50B2AAE5" w14:textId="77777777" w:rsidR="00A1745D" w:rsidRPr="00D8179E" w:rsidRDefault="00A1745D" w:rsidP="009D7D40">
            <w:pPr>
              <w:jc w:val="center"/>
              <w:rPr>
                <w:rFonts w:cs="Arial"/>
                <w:b/>
                <w:sz w:val="22"/>
                <w:szCs w:val="22"/>
              </w:rPr>
            </w:pPr>
          </w:p>
          <w:p w14:paraId="7152FB44" w14:textId="77777777" w:rsidR="00A1745D" w:rsidRPr="00D8179E" w:rsidRDefault="00A1745D" w:rsidP="009D7D40">
            <w:pPr>
              <w:jc w:val="center"/>
              <w:rPr>
                <w:rFonts w:cs="Arial"/>
                <w:b/>
                <w:sz w:val="22"/>
                <w:szCs w:val="22"/>
              </w:rPr>
            </w:pPr>
          </w:p>
          <w:p w14:paraId="177E4502" w14:textId="77777777" w:rsidR="00A1745D" w:rsidRPr="00D8179E" w:rsidRDefault="00A1745D" w:rsidP="009D7D40">
            <w:pPr>
              <w:jc w:val="center"/>
              <w:rPr>
                <w:rFonts w:cs="Arial"/>
                <w:b/>
                <w:sz w:val="22"/>
                <w:szCs w:val="22"/>
              </w:rPr>
            </w:pPr>
          </w:p>
          <w:p w14:paraId="622A2761" w14:textId="77777777" w:rsidR="00A1745D" w:rsidRPr="00D8179E" w:rsidRDefault="00A1745D" w:rsidP="009D7D40">
            <w:pPr>
              <w:jc w:val="center"/>
              <w:rPr>
                <w:rFonts w:cs="Arial"/>
                <w:b/>
                <w:sz w:val="22"/>
                <w:szCs w:val="22"/>
              </w:rPr>
            </w:pPr>
          </w:p>
          <w:p w14:paraId="0635A349" w14:textId="77777777" w:rsidR="00A1745D" w:rsidRPr="00D8179E" w:rsidRDefault="00A1745D" w:rsidP="009D7D40">
            <w:pPr>
              <w:jc w:val="center"/>
              <w:rPr>
                <w:rFonts w:cs="Arial"/>
                <w:b/>
                <w:sz w:val="22"/>
                <w:szCs w:val="22"/>
              </w:rPr>
            </w:pPr>
            <w:r w:rsidRPr="00D8179E">
              <w:rPr>
                <w:rFonts w:cs="Arial"/>
                <w:b/>
                <w:sz w:val="22"/>
                <w:szCs w:val="22"/>
              </w:rPr>
              <w:t xml:space="preserve">Change and Innovation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2C5E256" w14:textId="77777777" w:rsidR="00A1745D" w:rsidRDefault="00A1745D" w:rsidP="00473C99">
            <w:pPr>
              <w:pStyle w:val="BodyTextIndent"/>
              <w:tabs>
                <w:tab w:val="left" w:pos="252"/>
              </w:tabs>
              <w:ind w:left="12" w:hanging="12"/>
              <w:jc w:val="left"/>
              <w:rPr>
                <w:rFonts w:cs="Arial"/>
                <w:szCs w:val="22"/>
              </w:rPr>
            </w:pPr>
            <w:r>
              <w:rPr>
                <w:rFonts w:cs="Arial"/>
                <w:szCs w:val="22"/>
              </w:rPr>
              <w:t xml:space="preserve">Able to lead service through change, with experience of </w:t>
            </w:r>
          </w:p>
          <w:p w14:paraId="0C88EDA3" w14:textId="77777777" w:rsidR="00A1745D" w:rsidRDefault="00A1745D" w:rsidP="00473C99">
            <w:pPr>
              <w:pStyle w:val="BodyTextIndent"/>
              <w:tabs>
                <w:tab w:val="left" w:pos="252"/>
              </w:tabs>
              <w:ind w:left="12" w:hanging="12"/>
              <w:jc w:val="left"/>
              <w:rPr>
                <w:rFonts w:cs="Arial"/>
                <w:szCs w:val="22"/>
              </w:rPr>
            </w:pPr>
          </w:p>
          <w:p w14:paraId="7C114B5F" w14:textId="77777777" w:rsidR="00A1745D" w:rsidRDefault="00A1745D" w:rsidP="00F012D0">
            <w:pPr>
              <w:pStyle w:val="BodyTextIndent"/>
              <w:numPr>
                <w:ilvl w:val="0"/>
                <w:numId w:val="38"/>
              </w:numPr>
              <w:tabs>
                <w:tab w:val="left" w:pos="252"/>
              </w:tabs>
              <w:jc w:val="left"/>
              <w:rPr>
                <w:rFonts w:cs="Arial"/>
                <w:szCs w:val="22"/>
              </w:rPr>
            </w:pPr>
            <w:r w:rsidRPr="00D8179E">
              <w:rPr>
                <w:rFonts w:cs="Arial"/>
                <w:szCs w:val="22"/>
              </w:rPr>
              <w:t xml:space="preserve">Evidence of leading change programmes, bringing others on the journey with you. </w:t>
            </w:r>
          </w:p>
          <w:p w14:paraId="3E856E74" w14:textId="77777777" w:rsidR="00A1745D" w:rsidRDefault="00A1745D" w:rsidP="00F012D0">
            <w:pPr>
              <w:pStyle w:val="BodyTextIndent"/>
              <w:numPr>
                <w:ilvl w:val="0"/>
                <w:numId w:val="38"/>
              </w:numPr>
              <w:tabs>
                <w:tab w:val="left" w:pos="252"/>
              </w:tabs>
              <w:jc w:val="left"/>
              <w:rPr>
                <w:rFonts w:cs="Arial"/>
                <w:szCs w:val="22"/>
              </w:rPr>
            </w:pPr>
            <w:r>
              <w:rPr>
                <w:rFonts w:cs="Arial"/>
                <w:szCs w:val="22"/>
              </w:rPr>
              <w:t>Identifying and delivering innovative service delivery models</w:t>
            </w:r>
          </w:p>
          <w:p w14:paraId="1FEB2432" w14:textId="77777777" w:rsidR="00A1745D" w:rsidRPr="00D8179E" w:rsidRDefault="00A1745D" w:rsidP="00F012D0">
            <w:pPr>
              <w:pStyle w:val="BodyTextIndent"/>
              <w:numPr>
                <w:ilvl w:val="0"/>
                <w:numId w:val="38"/>
              </w:numPr>
              <w:tabs>
                <w:tab w:val="left" w:pos="252"/>
              </w:tabs>
              <w:jc w:val="left"/>
              <w:rPr>
                <w:rFonts w:cs="Arial"/>
                <w:szCs w:val="22"/>
              </w:rPr>
            </w:pPr>
            <w:r>
              <w:rPr>
                <w:rFonts w:cs="Arial"/>
                <w:szCs w:val="22"/>
              </w:rPr>
              <w:t>Able to create a culture of continuous improvement</w:t>
            </w:r>
            <w:r w:rsidRPr="00D8179E">
              <w:rPr>
                <w:rFonts w:cs="Arial"/>
                <w:szCs w:val="22"/>
              </w:rPr>
              <w:t xml:space="preserve">  </w:t>
            </w:r>
          </w:p>
        </w:tc>
        <w:tc>
          <w:tcPr>
            <w:tcW w:w="756" w:type="dxa"/>
            <w:tcBorders>
              <w:top w:val="single" w:sz="4" w:space="0" w:color="auto"/>
              <w:left w:val="single" w:sz="4" w:space="0" w:color="auto"/>
              <w:bottom w:val="single" w:sz="4" w:space="0" w:color="auto"/>
              <w:right w:val="single" w:sz="4" w:space="0" w:color="auto"/>
            </w:tcBorders>
            <w:vAlign w:val="center"/>
          </w:tcPr>
          <w:p w14:paraId="780DFE10"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4BD8A831" w14:textId="77777777" w:rsidR="00A1745D" w:rsidRPr="00D65019" w:rsidRDefault="00A1745D" w:rsidP="00F93BAE">
            <w:pPr>
              <w:jc w:val="center"/>
              <w:rPr>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1B94DB8" w14:textId="77777777" w:rsidR="00A1745D" w:rsidRPr="00D8179E" w:rsidRDefault="00A1745D" w:rsidP="00F93BAE">
            <w:pPr>
              <w:pStyle w:val="Heading3"/>
              <w:jc w:val="center"/>
              <w:rPr>
                <w:rFonts w:cs="Arial"/>
                <w:sz w:val="22"/>
                <w:szCs w:val="22"/>
              </w:rPr>
            </w:pPr>
          </w:p>
        </w:tc>
      </w:tr>
      <w:tr w:rsidR="00A1745D" w:rsidRPr="00D8179E" w14:paraId="1EE93516" w14:textId="77777777" w:rsidTr="00F93BAE">
        <w:trPr>
          <w:trHeight w:val="796"/>
        </w:trPr>
        <w:tc>
          <w:tcPr>
            <w:tcW w:w="1951" w:type="dxa"/>
            <w:tcBorders>
              <w:left w:val="single" w:sz="4" w:space="0" w:color="auto"/>
              <w:right w:val="single" w:sz="4" w:space="0" w:color="auto"/>
            </w:tcBorders>
            <w:shd w:val="clear" w:color="auto" w:fill="BFBFBF"/>
            <w:vAlign w:val="center"/>
          </w:tcPr>
          <w:p w14:paraId="66E3BD56" w14:textId="77777777" w:rsidR="00A1745D" w:rsidRPr="00D8179E" w:rsidRDefault="00A1745D" w:rsidP="009D7D40">
            <w:pPr>
              <w:jc w:val="center"/>
              <w:rPr>
                <w:rFonts w:cs="Arial"/>
                <w:b/>
                <w:sz w:val="22"/>
                <w:szCs w:val="22"/>
              </w:rPr>
            </w:pPr>
            <w:r w:rsidRPr="00155CE3">
              <w:rPr>
                <w:rFonts w:cs="Arial"/>
                <w:b/>
                <w:sz w:val="22"/>
                <w:szCs w:val="22"/>
              </w:rPr>
              <w:t xml:space="preserve">Collaboration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49E37225" w14:textId="77777777" w:rsidR="00A1745D" w:rsidRDefault="00A1745D" w:rsidP="00473C99">
            <w:pPr>
              <w:pStyle w:val="NormalWeb"/>
              <w:rPr>
                <w:rFonts w:ascii="Arial" w:hAnsi="Arial" w:cs="Arial"/>
                <w:sz w:val="22"/>
                <w:szCs w:val="22"/>
              </w:rPr>
            </w:pPr>
            <w:r>
              <w:rPr>
                <w:rFonts w:ascii="Arial" w:hAnsi="Arial" w:cs="Arial"/>
                <w:sz w:val="22"/>
                <w:szCs w:val="22"/>
              </w:rPr>
              <w:t>A collaborative leader, with evidence of</w:t>
            </w:r>
          </w:p>
          <w:p w14:paraId="359ED07B" w14:textId="77777777" w:rsidR="00A1745D" w:rsidRDefault="00A1745D" w:rsidP="00F012D0">
            <w:pPr>
              <w:pStyle w:val="NormalWeb"/>
              <w:numPr>
                <w:ilvl w:val="0"/>
                <w:numId w:val="38"/>
              </w:numPr>
              <w:rPr>
                <w:rFonts w:ascii="Arial" w:hAnsi="Arial" w:cs="Arial"/>
                <w:sz w:val="22"/>
                <w:szCs w:val="22"/>
              </w:rPr>
            </w:pPr>
            <w:r w:rsidRPr="00D8179E">
              <w:rPr>
                <w:rFonts w:ascii="Arial" w:hAnsi="Arial" w:cs="Arial"/>
                <w:sz w:val="22"/>
                <w:szCs w:val="22"/>
              </w:rPr>
              <w:t>successfully in partnership across different sectors and fostering / harnessing partnerships.</w:t>
            </w:r>
          </w:p>
          <w:p w14:paraId="28B0CCC3" w14:textId="77777777" w:rsidR="00A1745D" w:rsidRDefault="00A1745D" w:rsidP="00F012D0">
            <w:pPr>
              <w:pStyle w:val="NormalWeb"/>
              <w:numPr>
                <w:ilvl w:val="0"/>
                <w:numId w:val="38"/>
              </w:numPr>
              <w:rPr>
                <w:rFonts w:ascii="Arial" w:hAnsi="Arial" w:cs="Arial"/>
                <w:sz w:val="22"/>
                <w:szCs w:val="22"/>
              </w:rPr>
            </w:pPr>
            <w:r>
              <w:rPr>
                <w:rFonts w:ascii="Arial" w:hAnsi="Arial" w:cs="Arial"/>
                <w:sz w:val="22"/>
                <w:szCs w:val="22"/>
              </w:rPr>
              <w:t>Able to</w:t>
            </w:r>
            <w:r w:rsidRPr="00D8179E">
              <w:rPr>
                <w:rFonts w:ascii="Arial" w:hAnsi="Arial" w:cs="Arial"/>
                <w:sz w:val="22"/>
                <w:szCs w:val="22"/>
              </w:rPr>
              <w:t xml:space="preserve"> develop a culture of collaboration.</w:t>
            </w:r>
          </w:p>
          <w:p w14:paraId="5837BCBE" w14:textId="77777777" w:rsidR="00A1745D" w:rsidRDefault="00A1745D" w:rsidP="00F012D0">
            <w:pPr>
              <w:pStyle w:val="NormalWeb"/>
              <w:numPr>
                <w:ilvl w:val="0"/>
                <w:numId w:val="38"/>
              </w:numPr>
              <w:rPr>
                <w:rFonts w:ascii="Arial" w:hAnsi="Arial" w:cs="Arial"/>
                <w:sz w:val="22"/>
                <w:szCs w:val="22"/>
              </w:rPr>
            </w:pPr>
            <w:r>
              <w:rPr>
                <w:rFonts w:ascii="Arial" w:hAnsi="Arial" w:cs="Arial"/>
                <w:sz w:val="22"/>
                <w:szCs w:val="22"/>
              </w:rPr>
              <w:t>Political acumen and able to develop productive relationships with senior figures within an organisation</w:t>
            </w:r>
          </w:p>
          <w:p w14:paraId="21AC12A8" w14:textId="15B16DBE" w:rsidR="00155CE3" w:rsidRPr="00D8179E" w:rsidRDefault="00155CE3" w:rsidP="00F012D0">
            <w:pPr>
              <w:pStyle w:val="NormalWeb"/>
              <w:numPr>
                <w:ilvl w:val="0"/>
                <w:numId w:val="38"/>
              </w:numPr>
              <w:rPr>
                <w:rFonts w:ascii="Arial" w:hAnsi="Arial" w:cs="Arial"/>
                <w:sz w:val="22"/>
                <w:szCs w:val="22"/>
              </w:rPr>
            </w:pPr>
            <w:r>
              <w:rPr>
                <w:rFonts w:ascii="Arial" w:hAnsi="Arial" w:cs="Arial"/>
                <w:sz w:val="22"/>
                <w:szCs w:val="22"/>
              </w:rPr>
              <w:t>Diplomatic &amp; appropriately able to speak truth to power</w:t>
            </w:r>
            <w:r w:rsidR="00787F0C">
              <w:rPr>
                <w:rFonts w:ascii="Arial" w:hAnsi="Arial" w:cs="Arial"/>
                <w:sz w:val="22"/>
                <w:szCs w:val="22"/>
              </w:rPr>
              <w:t xml:space="preserve"> to deliver strategy, policy &amp; outcomes. </w:t>
            </w:r>
          </w:p>
        </w:tc>
        <w:tc>
          <w:tcPr>
            <w:tcW w:w="756" w:type="dxa"/>
            <w:tcBorders>
              <w:top w:val="single" w:sz="4" w:space="0" w:color="auto"/>
              <w:left w:val="single" w:sz="4" w:space="0" w:color="auto"/>
              <w:bottom w:val="single" w:sz="4" w:space="0" w:color="auto"/>
              <w:right w:val="single" w:sz="4" w:space="0" w:color="auto"/>
            </w:tcBorders>
            <w:vAlign w:val="center"/>
          </w:tcPr>
          <w:p w14:paraId="036EF663" w14:textId="77777777" w:rsidR="00A1745D" w:rsidRPr="00D65019" w:rsidRDefault="00A1745D" w:rsidP="00F93BAE">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2EEE92A" w14:textId="77777777" w:rsidR="00A1745D" w:rsidRPr="00D65019" w:rsidRDefault="00A1745D" w:rsidP="00F93BAE">
            <w:pPr>
              <w:jc w:val="center"/>
              <w:rPr>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3273C8C0" w14:textId="77777777" w:rsidR="00A1745D" w:rsidRPr="00D8179E" w:rsidRDefault="00A1745D" w:rsidP="00F93BAE">
            <w:pPr>
              <w:pStyle w:val="Heading3"/>
              <w:jc w:val="center"/>
              <w:rPr>
                <w:rFonts w:cs="Arial"/>
                <w:sz w:val="22"/>
                <w:szCs w:val="22"/>
              </w:rPr>
            </w:pPr>
          </w:p>
        </w:tc>
      </w:tr>
      <w:tr w:rsidR="00A1745D" w:rsidRPr="00D8179E" w14:paraId="7BA4270E" w14:textId="77777777" w:rsidTr="00F93BAE">
        <w:trPr>
          <w:trHeight w:val="974"/>
        </w:trPr>
        <w:tc>
          <w:tcPr>
            <w:tcW w:w="1951" w:type="dxa"/>
            <w:tcBorders>
              <w:left w:val="single" w:sz="4" w:space="0" w:color="auto"/>
              <w:right w:val="single" w:sz="4" w:space="0" w:color="auto"/>
            </w:tcBorders>
            <w:shd w:val="clear" w:color="auto" w:fill="BFBFBF"/>
            <w:vAlign w:val="center"/>
          </w:tcPr>
          <w:p w14:paraId="73A63D78" w14:textId="77777777" w:rsidR="00A1745D" w:rsidRPr="00D8179E" w:rsidRDefault="00A1745D" w:rsidP="009D7D40">
            <w:pPr>
              <w:jc w:val="center"/>
              <w:rPr>
                <w:rFonts w:cs="Arial"/>
                <w:b/>
                <w:bCs/>
                <w:sz w:val="22"/>
                <w:szCs w:val="22"/>
              </w:rPr>
            </w:pPr>
          </w:p>
          <w:p w14:paraId="4B911270" w14:textId="77777777" w:rsidR="00A1745D" w:rsidRPr="00D8179E" w:rsidRDefault="00A1745D" w:rsidP="009D7D40">
            <w:pPr>
              <w:jc w:val="center"/>
              <w:rPr>
                <w:rFonts w:cs="Arial"/>
                <w:b/>
                <w:bCs/>
                <w:sz w:val="22"/>
                <w:szCs w:val="22"/>
              </w:rPr>
            </w:pPr>
          </w:p>
          <w:p w14:paraId="177D379E" w14:textId="77777777" w:rsidR="00A1745D" w:rsidRPr="00D8179E" w:rsidRDefault="00A1745D" w:rsidP="009D7D40">
            <w:pPr>
              <w:jc w:val="center"/>
              <w:rPr>
                <w:rFonts w:cs="Arial"/>
                <w:b/>
                <w:bCs/>
                <w:sz w:val="22"/>
                <w:szCs w:val="22"/>
              </w:rPr>
            </w:pPr>
            <w:r w:rsidRPr="00D8179E">
              <w:rPr>
                <w:rFonts w:cs="Arial"/>
                <w:b/>
                <w:bCs/>
                <w:sz w:val="22"/>
                <w:szCs w:val="22"/>
              </w:rPr>
              <w:t xml:space="preserve">Equality, Diversity and Inclusion </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39CB7593" w14:textId="77777777" w:rsidR="00A1745D" w:rsidRDefault="00A1745D" w:rsidP="00473C99">
            <w:pPr>
              <w:pStyle w:val="BodyTextIndent"/>
              <w:tabs>
                <w:tab w:val="left" w:pos="252"/>
              </w:tabs>
              <w:ind w:left="0" w:firstLine="0"/>
              <w:rPr>
                <w:rFonts w:cs="Arial"/>
                <w:szCs w:val="22"/>
              </w:rPr>
            </w:pPr>
            <w:r>
              <w:rPr>
                <w:rFonts w:cs="Arial"/>
                <w:szCs w:val="22"/>
              </w:rPr>
              <w:t>A strong focus on ability and personal commitment to equality, diversity and inclusion, with evidence of:</w:t>
            </w:r>
          </w:p>
          <w:p w14:paraId="4D6A65B0" w14:textId="77777777" w:rsidR="00A1745D" w:rsidRDefault="00A1745D" w:rsidP="00473C99">
            <w:pPr>
              <w:pStyle w:val="BodyTextIndent"/>
              <w:tabs>
                <w:tab w:val="left" w:pos="252"/>
              </w:tabs>
              <w:ind w:left="0" w:firstLine="0"/>
              <w:rPr>
                <w:rFonts w:cs="Arial"/>
                <w:szCs w:val="22"/>
              </w:rPr>
            </w:pPr>
          </w:p>
          <w:p w14:paraId="05CBF040" w14:textId="77777777" w:rsidR="00A1745D" w:rsidRDefault="00A1745D" w:rsidP="00370B4B">
            <w:pPr>
              <w:pStyle w:val="BodyTextIndent"/>
              <w:numPr>
                <w:ilvl w:val="0"/>
                <w:numId w:val="38"/>
              </w:numPr>
              <w:tabs>
                <w:tab w:val="left" w:pos="252"/>
              </w:tabs>
              <w:rPr>
                <w:rFonts w:cs="Arial"/>
                <w:szCs w:val="22"/>
              </w:rPr>
            </w:pPr>
            <w:r>
              <w:rPr>
                <w:rFonts w:cs="Arial"/>
                <w:szCs w:val="22"/>
              </w:rPr>
              <w:t>Delivery of inclusive services, understanding the challenges faced and how they can be overcome</w:t>
            </w:r>
            <w:r w:rsidRPr="00D8179E">
              <w:rPr>
                <w:rFonts w:cs="Arial"/>
                <w:szCs w:val="22"/>
              </w:rPr>
              <w:t>.</w:t>
            </w:r>
          </w:p>
          <w:p w14:paraId="7BCC7C85" w14:textId="77777777" w:rsidR="00A1745D" w:rsidRDefault="00A1745D" w:rsidP="00370B4B">
            <w:pPr>
              <w:pStyle w:val="BodyTextIndent"/>
              <w:numPr>
                <w:ilvl w:val="0"/>
                <w:numId w:val="38"/>
              </w:numPr>
              <w:tabs>
                <w:tab w:val="left" w:pos="252"/>
              </w:tabs>
              <w:rPr>
                <w:rFonts w:cs="Arial"/>
                <w:szCs w:val="22"/>
              </w:rPr>
            </w:pPr>
            <w:r w:rsidRPr="00D8179E">
              <w:rPr>
                <w:rFonts w:cs="Arial"/>
                <w:szCs w:val="22"/>
              </w:rPr>
              <w:lastRenderedPageBreak/>
              <w:t xml:space="preserve">Evidence of developing people and services/teams recognise, respect and value individual needs to achieve a culture of inclusivity. </w:t>
            </w:r>
          </w:p>
          <w:p w14:paraId="6ED20023" w14:textId="77777777" w:rsidR="00A1745D" w:rsidRPr="00D8179E" w:rsidRDefault="00A1745D" w:rsidP="00370B4B">
            <w:pPr>
              <w:pStyle w:val="BodyTextIndent"/>
              <w:numPr>
                <w:ilvl w:val="0"/>
                <w:numId w:val="38"/>
              </w:numPr>
              <w:tabs>
                <w:tab w:val="left" w:pos="252"/>
              </w:tabs>
              <w:rPr>
                <w:rFonts w:cs="Arial"/>
                <w:szCs w:val="22"/>
              </w:rPr>
            </w:pPr>
            <w:r w:rsidRPr="00D8179E">
              <w:rPr>
                <w:rFonts w:cs="Arial"/>
                <w:szCs w:val="22"/>
              </w:rPr>
              <w:t>Demonstrating personal commitment to the equality, diversity and inclusion challenges faced by our workforce and Nottingham’s people.</w:t>
            </w:r>
          </w:p>
        </w:tc>
        <w:tc>
          <w:tcPr>
            <w:tcW w:w="756" w:type="dxa"/>
            <w:tcBorders>
              <w:top w:val="single" w:sz="4" w:space="0" w:color="auto"/>
              <w:left w:val="single" w:sz="4" w:space="0" w:color="auto"/>
              <w:bottom w:val="single" w:sz="4" w:space="0" w:color="auto"/>
              <w:right w:val="single" w:sz="4" w:space="0" w:color="auto"/>
            </w:tcBorders>
            <w:vAlign w:val="center"/>
          </w:tcPr>
          <w:p w14:paraId="2F8835EB" w14:textId="77777777" w:rsidR="00A1745D" w:rsidRPr="00D65019" w:rsidRDefault="00A1745D" w:rsidP="00F93BAE">
            <w:pPr>
              <w:pStyle w:val="Heading3"/>
              <w:jc w:val="center"/>
              <w:rPr>
                <w:rFonts w:cs="Arial"/>
                <w:sz w:val="22"/>
                <w:szCs w:val="22"/>
              </w:rPr>
            </w:pPr>
            <w:r w:rsidRPr="00D65019">
              <w:rPr>
                <w:sz w:val="22"/>
                <w:szCs w:val="22"/>
              </w:rPr>
              <w:lastRenderedPageBreak/>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17893B0F" w14:textId="77777777" w:rsidR="00A1745D" w:rsidRPr="00D65019" w:rsidRDefault="00A1745D" w:rsidP="00F93BAE">
            <w:pPr>
              <w:jc w:val="center"/>
              <w:rPr>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6AB7B41" w14:textId="77777777" w:rsidR="00A1745D" w:rsidRPr="00D8179E" w:rsidRDefault="00A1745D" w:rsidP="00F93BAE">
            <w:pPr>
              <w:pStyle w:val="Heading3"/>
              <w:jc w:val="center"/>
              <w:rPr>
                <w:rFonts w:cs="Arial"/>
                <w:sz w:val="22"/>
                <w:szCs w:val="22"/>
              </w:rPr>
            </w:pPr>
          </w:p>
        </w:tc>
      </w:tr>
      <w:bookmarkEnd w:id="1"/>
      <w:tr w:rsidR="009D469D" w:rsidRPr="00D8179E" w14:paraId="7129963D" w14:textId="77777777" w:rsidTr="00F93BAE">
        <w:trPr>
          <w:trHeight w:val="630"/>
        </w:trPr>
        <w:tc>
          <w:tcPr>
            <w:tcW w:w="1951" w:type="dxa"/>
            <w:tcBorders>
              <w:top w:val="single" w:sz="4" w:space="0" w:color="auto"/>
              <w:left w:val="single" w:sz="4" w:space="0" w:color="auto"/>
              <w:bottom w:val="nil"/>
              <w:right w:val="single" w:sz="4" w:space="0" w:color="auto"/>
            </w:tcBorders>
            <w:shd w:val="clear" w:color="auto" w:fill="BFBFBF"/>
            <w:vAlign w:val="center"/>
          </w:tcPr>
          <w:p w14:paraId="092031D8" w14:textId="3FE6FC24" w:rsidR="009D469D" w:rsidRPr="00D8179E" w:rsidRDefault="009D469D" w:rsidP="009D469D">
            <w:pPr>
              <w:jc w:val="center"/>
              <w:rPr>
                <w:rFonts w:cs="Arial"/>
                <w:b/>
                <w:sz w:val="22"/>
                <w:szCs w:val="22"/>
              </w:rPr>
            </w:pPr>
            <w:r>
              <w:br w:type="page"/>
            </w:r>
          </w:p>
        </w:tc>
        <w:tc>
          <w:tcPr>
            <w:tcW w:w="6077" w:type="dxa"/>
            <w:gridSpan w:val="3"/>
            <w:tcBorders>
              <w:top w:val="single" w:sz="4" w:space="0" w:color="auto"/>
              <w:left w:val="single" w:sz="4" w:space="0" w:color="auto"/>
              <w:bottom w:val="single" w:sz="4" w:space="0" w:color="auto"/>
              <w:right w:val="single" w:sz="4" w:space="0" w:color="auto"/>
            </w:tcBorders>
          </w:tcPr>
          <w:p w14:paraId="3324D6C7" w14:textId="73674E96" w:rsidR="009D469D" w:rsidRPr="00D8179E" w:rsidRDefault="009D469D" w:rsidP="009D469D">
            <w:pPr>
              <w:pStyle w:val="Heading6"/>
              <w:jc w:val="both"/>
              <w:rPr>
                <w:sz w:val="22"/>
                <w:szCs w:val="22"/>
              </w:rPr>
            </w:pPr>
            <w:r w:rsidRPr="007504DB">
              <w:rPr>
                <w:sz w:val="22"/>
                <w:szCs w:val="22"/>
              </w:rPr>
              <w:t xml:space="preserve">Experience in leading DSVA </w:t>
            </w:r>
            <w:r>
              <w:rPr>
                <w:sz w:val="22"/>
                <w:szCs w:val="22"/>
              </w:rPr>
              <w:t xml:space="preserve">&amp; VAWG </w:t>
            </w:r>
            <w:r w:rsidRPr="007504DB">
              <w:rPr>
                <w:sz w:val="22"/>
                <w:szCs w:val="22"/>
              </w:rPr>
              <w:t xml:space="preserve">strategy </w:t>
            </w:r>
            <w:r>
              <w:rPr>
                <w:sz w:val="22"/>
                <w:szCs w:val="22"/>
              </w:rPr>
              <w:t xml:space="preserve">&amp; policy </w:t>
            </w:r>
            <w:r w:rsidRPr="007504DB">
              <w:rPr>
                <w:sz w:val="22"/>
                <w:szCs w:val="22"/>
              </w:rPr>
              <w:t xml:space="preserve">development and in implementing strategic responses </w:t>
            </w:r>
            <w:r>
              <w:rPr>
                <w:sz w:val="22"/>
                <w:szCs w:val="22"/>
              </w:rPr>
              <w:t xml:space="preserve">&amp; action </w:t>
            </w:r>
            <w:r w:rsidRPr="007504DB">
              <w:rPr>
                <w:sz w:val="22"/>
                <w:szCs w:val="22"/>
              </w:rPr>
              <w:t>within a partnership context</w:t>
            </w:r>
          </w:p>
        </w:tc>
        <w:tc>
          <w:tcPr>
            <w:tcW w:w="756" w:type="dxa"/>
            <w:tcBorders>
              <w:top w:val="single" w:sz="4" w:space="0" w:color="auto"/>
              <w:left w:val="single" w:sz="4" w:space="0" w:color="auto"/>
              <w:bottom w:val="single" w:sz="4" w:space="0" w:color="auto"/>
              <w:right w:val="single" w:sz="4" w:space="0" w:color="auto"/>
            </w:tcBorders>
            <w:vAlign w:val="center"/>
          </w:tcPr>
          <w:p w14:paraId="52F32CCC" w14:textId="0F32F393" w:rsidR="009D469D" w:rsidRPr="00D8179E" w:rsidRDefault="009D469D" w:rsidP="009D469D">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60A8039" w14:textId="30B71583" w:rsidR="009D469D" w:rsidRPr="00D8179E" w:rsidRDefault="009D469D" w:rsidP="009D469D">
            <w:pPr>
              <w:jc w:val="center"/>
              <w:rPr>
                <w:rFonts w:cs="Arial"/>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BE5FD0C" w14:textId="77777777" w:rsidR="009D469D" w:rsidRPr="00D8179E" w:rsidRDefault="009D469D" w:rsidP="009D469D">
            <w:pPr>
              <w:pStyle w:val="Heading3"/>
              <w:jc w:val="center"/>
              <w:rPr>
                <w:rFonts w:cs="Arial"/>
                <w:sz w:val="22"/>
                <w:szCs w:val="22"/>
              </w:rPr>
            </w:pPr>
          </w:p>
        </w:tc>
      </w:tr>
      <w:tr w:rsidR="009D469D" w:rsidRPr="00D8179E" w14:paraId="0D462B6D" w14:textId="77777777" w:rsidTr="00F93BAE">
        <w:trPr>
          <w:trHeight w:val="630"/>
        </w:trPr>
        <w:tc>
          <w:tcPr>
            <w:tcW w:w="1951" w:type="dxa"/>
            <w:tcBorders>
              <w:top w:val="nil"/>
              <w:left w:val="single" w:sz="4" w:space="0" w:color="auto"/>
              <w:bottom w:val="nil"/>
              <w:right w:val="single" w:sz="4" w:space="0" w:color="auto"/>
            </w:tcBorders>
            <w:shd w:val="clear" w:color="auto" w:fill="BFBFBF"/>
            <w:vAlign w:val="center"/>
          </w:tcPr>
          <w:p w14:paraId="63759D1E" w14:textId="77777777" w:rsidR="009D469D" w:rsidRPr="00D8179E" w:rsidRDefault="009D469D" w:rsidP="009D469D">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32196496" w14:textId="6CC0C038" w:rsidR="009D469D" w:rsidRPr="00D8179E" w:rsidRDefault="009D469D" w:rsidP="009D469D">
            <w:pPr>
              <w:pStyle w:val="Heading6"/>
              <w:jc w:val="both"/>
              <w:rPr>
                <w:sz w:val="22"/>
                <w:szCs w:val="22"/>
              </w:rPr>
            </w:pPr>
            <w:r>
              <w:rPr>
                <w:sz w:val="22"/>
                <w:szCs w:val="22"/>
              </w:rPr>
              <w:t>Experience in leading DSVA &amp; VAWG commissioning, contract management and delivery in a partnership context</w:t>
            </w:r>
          </w:p>
        </w:tc>
        <w:tc>
          <w:tcPr>
            <w:tcW w:w="756" w:type="dxa"/>
            <w:tcBorders>
              <w:top w:val="single" w:sz="4" w:space="0" w:color="auto"/>
              <w:left w:val="single" w:sz="4" w:space="0" w:color="auto"/>
              <w:bottom w:val="single" w:sz="4" w:space="0" w:color="auto"/>
              <w:right w:val="single" w:sz="4" w:space="0" w:color="auto"/>
            </w:tcBorders>
            <w:vAlign w:val="center"/>
          </w:tcPr>
          <w:p w14:paraId="64618B1D" w14:textId="7AC10486" w:rsidR="009D469D" w:rsidRPr="00D8179E" w:rsidRDefault="009D469D" w:rsidP="009D469D">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0D22B400" w14:textId="59D782E3" w:rsidR="009D469D" w:rsidRPr="00D8179E" w:rsidRDefault="009D469D" w:rsidP="009D469D">
            <w:pPr>
              <w:jc w:val="center"/>
              <w:rPr>
                <w:rFonts w:cs="Arial"/>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7601D06" w14:textId="77777777" w:rsidR="009D469D" w:rsidRPr="00D8179E" w:rsidRDefault="009D469D" w:rsidP="009D469D">
            <w:pPr>
              <w:pStyle w:val="Heading3"/>
              <w:jc w:val="center"/>
              <w:rPr>
                <w:rFonts w:cs="Arial"/>
                <w:sz w:val="22"/>
                <w:szCs w:val="22"/>
              </w:rPr>
            </w:pPr>
          </w:p>
        </w:tc>
      </w:tr>
      <w:tr w:rsidR="009D469D" w:rsidRPr="00D8179E" w14:paraId="1F8CE558" w14:textId="77777777" w:rsidTr="00F93BAE">
        <w:trPr>
          <w:trHeight w:val="630"/>
        </w:trPr>
        <w:tc>
          <w:tcPr>
            <w:tcW w:w="1951" w:type="dxa"/>
            <w:vMerge w:val="restart"/>
            <w:tcBorders>
              <w:top w:val="nil"/>
              <w:left w:val="single" w:sz="4" w:space="0" w:color="auto"/>
              <w:right w:val="single" w:sz="4" w:space="0" w:color="auto"/>
            </w:tcBorders>
            <w:shd w:val="clear" w:color="auto" w:fill="BFBFBF"/>
            <w:vAlign w:val="center"/>
          </w:tcPr>
          <w:p w14:paraId="57FCA992" w14:textId="77777777" w:rsidR="009D469D" w:rsidRPr="00D8179E" w:rsidRDefault="009D469D" w:rsidP="009D469D">
            <w:pPr>
              <w:jc w:val="center"/>
              <w:rPr>
                <w:rFonts w:cs="Arial"/>
                <w:b/>
                <w:sz w:val="22"/>
                <w:szCs w:val="22"/>
              </w:rPr>
            </w:pPr>
            <w:r w:rsidRPr="009D469D">
              <w:rPr>
                <w:rFonts w:cs="Arial"/>
                <w:b/>
                <w:color w:val="000000" w:themeColor="text1"/>
                <w:sz w:val="22"/>
                <w:szCs w:val="22"/>
              </w:rPr>
              <w:t>Technical Skills and Knowledge</w:t>
            </w:r>
          </w:p>
        </w:tc>
        <w:tc>
          <w:tcPr>
            <w:tcW w:w="6077" w:type="dxa"/>
            <w:gridSpan w:val="3"/>
            <w:tcBorders>
              <w:top w:val="single" w:sz="4" w:space="0" w:color="auto"/>
              <w:left w:val="single" w:sz="4" w:space="0" w:color="auto"/>
              <w:bottom w:val="single" w:sz="4" w:space="0" w:color="auto"/>
              <w:right w:val="single" w:sz="4" w:space="0" w:color="auto"/>
            </w:tcBorders>
          </w:tcPr>
          <w:p w14:paraId="13022FFE" w14:textId="635C1EE0" w:rsidR="009D469D" w:rsidRPr="00D8179E" w:rsidRDefault="009D469D" w:rsidP="009D469D">
            <w:pPr>
              <w:pStyle w:val="Heading6"/>
              <w:jc w:val="both"/>
              <w:rPr>
                <w:sz w:val="22"/>
                <w:szCs w:val="22"/>
              </w:rPr>
            </w:pPr>
            <w:r w:rsidRPr="007504DB">
              <w:rPr>
                <w:sz w:val="22"/>
                <w:szCs w:val="22"/>
              </w:rPr>
              <w:t>A thorough knowledge and understanding of DSVA</w:t>
            </w:r>
            <w:r>
              <w:rPr>
                <w:sz w:val="22"/>
                <w:szCs w:val="22"/>
              </w:rPr>
              <w:t xml:space="preserve"> &amp; VAWG </w:t>
            </w:r>
            <w:r w:rsidRPr="007504DB">
              <w:rPr>
                <w:sz w:val="22"/>
                <w:szCs w:val="22"/>
              </w:rPr>
              <w:t xml:space="preserve"> legislation and local, regional and national DSVA </w:t>
            </w:r>
            <w:r>
              <w:rPr>
                <w:sz w:val="22"/>
                <w:szCs w:val="22"/>
              </w:rPr>
              <w:t xml:space="preserve">&amp; VAWG strategy, </w:t>
            </w:r>
            <w:r w:rsidRPr="007504DB">
              <w:rPr>
                <w:sz w:val="22"/>
                <w:szCs w:val="22"/>
              </w:rPr>
              <w:t>policy</w:t>
            </w:r>
            <w:r>
              <w:rPr>
                <w:sz w:val="22"/>
                <w:szCs w:val="22"/>
              </w:rPr>
              <w:t>, research and good practice</w:t>
            </w:r>
          </w:p>
        </w:tc>
        <w:tc>
          <w:tcPr>
            <w:tcW w:w="756" w:type="dxa"/>
            <w:tcBorders>
              <w:top w:val="single" w:sz="4" w:space="0" w:color="auto"/>
              <w:left w:val="single" w:sz="4" w:space="0" w:color="auto"/>
              <w:bottom w:val="single" w:sz="4" w:space="0" w:color="auto"/>
              <w:right w:val="single" w:sz="4" w:space="0" w:color="auto"/>
            </w:tcBorders>
            <w:vAlign w:val="center"/>
          </w:tcPr>
          <w:p w14:paraId="1F0AA007" w14:textId="3BC52232" w:rsidR="009D469D" w:rsidRPr="00D8179E" w:rsidRDefault="009D469D" w:rsidP="009D469D">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75A9FE96" w14:textId="14BDA8F1" w:rsidR="009D469D" w:rsidRPr="00D8179E" w:rsidRDefault="009D469D" w:rsidP="009D469D">
            <w:pPr>
              <w:jc w:val="center"/>
              <w:rPr>
                <w:rFonts w:cs="Arial"/>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598BCBA" w14:textId="77777777" w:rsidR="009D469D" w:rsidRPr="00D8179E" w:rsidRDefault="009D469D" w:rsidP="009D469D">
            <w:pPr>
              <w:pStyle w:val="Heading3"/>
              <w:jc w:val="center"/>
              <w:rPr>
                <w:rFonts w:cs="Arial"/>
                <w:sz w:val="22"/>
                <w:szCs w:val="22"/>
              </w:rPr>
            </w:pPr>
          </w:p>
        </w:tc>
      </w:tr>
      <w:tr w:rsidR="009D469D" w:rsidRPr="00D8179E" w14:paraId="74AB7C64"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B47162A" w14:textId="77777777" w:rsidR="009D469D" w:rsidRPr="00D8179E" w:rsidRDefault="009D469D" w:rsidP="009D469D">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712A481C" w14:textId="59491A56" w:rsidR="009D469D" w:rsidRPr="00D8179E" w:rsidRDefault="009D469D" w:rsidP="009D469D">
            <w:pPr>
              <w:pStyle w:val="Heading6"/>
              <w:jc w:val="both"/>
              <w:rPr>
                <w:sz w:val="22"/>
                <w:szCs w:val="22"/>
              </w:rPr>
            </w:pPr>
            <w:r>
              <w:rPr>
                <w:sz w:val="22"/>
                <w:szCs w:val="22"/>
              </w:rPr>
              <w:t>Demonstrate u</w:t>
            </w:r>
            <w:r w:rsidRPr="007504DB">
              <w:rPr>
                <w:sz w:val="22"/>
                <w:szCs w:val="22"/>
              </w:rPr>
              <w:t xml:space="preserve">nderstanding of the </w:t>
            </w:r>
            <w:r>
              <w:rPr>
                <w:sz w:val="22"/>
                <w:szCs w:val="22"/>
              </w:rPr>
              <w:t xml:space="preserve">delivery of needs assessments, </w:t>
            </w:r>
            <w:r w:rsidRPr="007504DB">
              <w:rPr>
                <w:sz w:val="22"/>
                <w:szCs w:val="22"/>
              </w:rPr>
              <w:t>DSVA related support needs of the local population and the causes and impact of DSVA</w:t>
            </w:r>
            <w:r>
              <w:rPr>
                <w:sz w:val="22"/>
                <w:szCs w:val="22"/>
              </w:rPr>
              <w:t xml:space="preserve"> &amp; VAWG</w:t>
            </w:r>
          </w:p>
        </w:tc>
        <w:tc>
          <w:tcPr>
            <w:tcW w:w="756" w:type="dxa"/>
            <w:tcBorders>
              <w:top w:val="single" w:sz="4" w:space="0" w:color="auto"/>
              <w:left w:val="single" w:sz="4" w:space="0" w:color="auto"/>
              <w:bottom w:val="single" w:sz="4" w:space="0" w:color="auto"/>
              <w:right w:val="single" w:sz="4" w:space="0" w:color="auto"/>
            </w:tcBorders>
            <w:vAlign w:val="center"/>
          </w:tcPr>
          <w:p w14:paraId="445DC670" w14:textId="4B06D1AF" w:rsidR="009D469D" w:rsidRPr="00D8179E" w:rsidRDefault="009D469D" w:rsidP="009D469D">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C928117" w14:textId="5FA6FFE3" w:rsidR="009D469D" w:rsidRPr="00D8179E" w:rsidRDefault="009D469D" w:rsidP="009D469D">
            <w:pPr>
              <w:jc w:val="center"/>
              <w:rPr>
                <w:rFonts w:cs="Arial"/>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B6F375A" w14:textId="77777777" w:rsidR="009D469D" w:rsidRPr="00D8179E" w:rsidRDefault="009D469D" w:rsidP="009D469D">
            <w:pPr>
              <w:pStyle w:val="Heading3"/>
              <w:jc w:val="center"/>
              <w:rPr>
                <w:rFonts w:cs="Arial"/>
                <w:sz w:val="22"/>
                <w:szCs w:val="22"/>
              </w:rPr>
            </w:pPr>
          </w:p>
        </w:tc>
      </w:tr>
      <w:tr w:rsidR="009D469D" w:rsidRPr="00D8179E" w14:paraId="00C95F18"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1CFFC8A" w14:textId="77777777" w:rsidR="009D469D" w:rsidRPr="00D8179E" w:rsidRDefault="009D469D" w:rsidP="009D469D">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53182FD8" w14:textId="4ABB6419" w:rsidR="009D469D" w:rsidRPr="00D8179E" w:rsidRDefault="009D469D" w:rsidP="009D469D">
            <w:pPr>
              <w:pStyle w:val="Heading6"/>
              <w:tabs>
                <w:tab w:val="left" w:pos="5010"/>
              </w:tabs>
              <w:jc w:val="both"/>
              <w:rPr>
                <w:sz w:val="22"/>
                <w:szCs w:val="22"/>
              </w:rPr>
            </w:pPr>
            <w:r>
              <w:rPr>
                <w:sz w:val="22"/>
                <w:szCs w:val="22"/>
              </w:rPr>
              <w:t>Experience of</w:t>
            </w:r>
            <w:r w:rsidRPr="00A53E1F">
              <w:rPr>
                <w:sz w:val="22"/>
                <w:szCs w:val="22"/>
              </w:rPr>
              <w:t xml:space="preserve"> budget management competencies with a detailed knowledge of budget systems, monitoring and financial regulations.</w:t>
            </w:r>
          </w:p>
        </w:tc>
        <w:tc>
          <w:tcPr>
            <w:tcW w:w="756" w:type="dxa"/>
            <w:tcBorders>
              <w:top w:val="single" w:sz="4" w:space="0" w:color="auto"/>
              <w:left w:val="single" w:sz="4" w:space="0" w:color="auto"/>
              <w:bottom w:val="single" w:sz="4" w:space="0" w:color="auto"/>
              <w:right w:val="single" w:sz="4" w:space="0" w:color="auto"/>
            </w:tcBorders>
            <w:vAlign w:val="center"/>
          </w:tcPr>
          <w:p w14:paraId="5C96CF93" w14:textId="24B39516" w:rsidR="009D469D" w:rsidRPr="00D8179E" w:rsidRDefault="009D469D" w:rsidP="009D469D">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0A61CC9" w14:textId="186B3CDE" w:rsidR="009D469D" w:rsidRPr="00D8179E" w:rsidRDefault="009D469D" w:rsidP="009D469D">
            <w:pPr>
              <w:jc w:val="center"/>
              <w:rPr>
                <w:rFonts w:cs="Arial"/>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FAB1174" w14:textId="77777777" w:rsidR="009D469D" w:rsidRPr="00D8179E" w:rsidRDefault="009D469D" w:rsidP="009D469D">
            <w:pPr>
              <w:pStyle w:val="Heading3"/>
              <w:jc w:val="center"/>
              <w:rPr>
                <w:rFonts w:cs="Arial"/>
                <w:sz w:val="22"/>
                <w:szCs w:val="22"/>
              </w:rPr>
            </w:pPr>
          </w:p>
        </w:tc>
      </w:tr>
      <w:tr w:rsidR="009D469D" w:rsidRPr="00D8179E" w14:paraId="0466CC9B"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4851C7ED" w14:textId="77777777" w:rsidR="009D469D" w:rsidRPr="00D8179E" w:rsidRDefault="009D469D" w:rsidP="009D469D">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tcPr>
          <w:p w14:paraId="046FAF63" w14:textId="13AA49C1" w:rsidR="009D469D" w:rsidRPr="00D8179E" w:rsidRDefault="009D469D" w:rsidP="009D469D">
            <w:pPr>
              <w:pStyle w:val="Heading6"/>
              <w:jc w:val="both"/>
              <w:rPr>
                <w:sz w:val="22"/>
                <w:szCs w:val="22"/>
              </w:rPr>
            </w:pPr>
            <w:r>
              <w:rPr>
                <w:sz w:val="22"/>
                <w:szCs w:val="22"/>
              </w:rPr>
              <w:t xml:space="preserve">Evidence to identify, prepare and submit funding bids, including in partnership to national public bodies and government. </w:t>
            </w:r>
          </w:p>
        </w:tc>
        <w:tc>
          <w:tcPr>
            <w:tcW w:w="756" w:type="dxa"/>
            <w:tcBorders>
              <w:top w:val="single" w:sz="4" w:space="0" w:color="auto"/>
              <w:left w:val="single" w:sz="4" w:space="0" w:color="auto"/>
              <w:bottom w:val="single" w:sz="4" w:space="0" w:color="auto"/>
              <w:right w:val="single" w:sz="4" w:space="0" w:color="auto"/>
            </w:tcBorders>
            <w:vAlign w:val="center"/>
          </w:tcPr>
          <w:p w14:paraId="09A8C020" w14:textId="650ADC40" w:rsidR="009D469D" w:rsidRPr="00D8179E" w:rsidRDefault="009D469D" w:rsidP="009D469D">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9DF4300" w14:textId="6CB067A7" w:rsidR="009D469D" w:rsidRPr="00D8179E" w:rsidRDefault="009D469D" w:rsidP="009D469D">
            <w:pPr>
              <w:jc w:val="center"/>
              <w:rPr>
                <w:rFonts w:cs="Arial"/>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51A1364" w14:textId="77777777" w:rsidR="009D469D" w:rsidRPr="00D8179E" w:rsidRDefault="009D469D" w:rsidP="009D469D">
            <w:pPr>
              <w:pStyle w:val="Heading3"/>
              <w:jc w:val="center"/>
              <w:rPr>
                <w:rFonts w:cs="Arial"/>
                <w:sz w:val="22"/>
                <w:szCs w:val="22"/>
              </w:rPr>
            </w:pPr>
          </w:p>
        </w:tc>
      </w:tr>
      <w:tr w:rsidR="009D469D" w:rsidRPr="00D8179E" w14:paraId="44EFDD3F" w14:textId="77777777" w:rsidTr="00F93BAE">
        <w:trPr>
          <w:trHeight w:val="630"/>
        </w:trPr>
        <w:tc>
          <w:tcPr>
            <w:tcW w:w="1951" w:type="dxa"/>
            <w:vMerge/>
            <w:tcBorders>
              <w:left w:val="single" w:sz="4" w:space="0" w:color="auto"/>
              <w:right w:val="single" w:sz="4" w:space="0" w:color="auto"/>
            </w:tcBorders>
            <w:shd w:val="clear" w:color="auto" w:fill="BFBFBF"/>
            <w:vAlign w:val="center"/>
          </w:tcPr>
          <w:p w14:paraId="76C411B9" w14:textId="77777777" w:rsidR="009D469D" w:rsidRPr="00D8179E" w:rsidRDefault="009D469D" w:rsidP="009D469D">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AE8E7FB" w14:textId="503008BF" w:rsidR="009D469D" w:rsidRPr="00D8179E" w:rsidRDefault="009D469D" w:rsidP="009D469D">
            <w:pPr>
              <w:pStyle w:val="Heading6"/>
              <w:jc w:val="both"/>
              <w:rPr>
                <w:sz w:val="22"/>
                <w:szCs w:val="22"/>
              </w:rPr>
            </w:pPr>
            <w:r>
              <w:rPr>
                <w:sz w:val="22"/>
                <w:szCs w:val="22"/>
              </w:rPr>
              <w:t xml:space="preserve">Experience of lead engagement with &amp; represent the organisation at local, regional and national government level, both strategic and political, demonstrating communication and negotiation skills to drive and deliver change. </w:t>
            </w:r>
          </w:p>
        </w:tc>
        <w:tc>
          <w:tcPr>
            <w:tcW w:w="756" w:type="dxa"/>
            <w:tcBorders>
              <w:top w:val="single" w:sz="4" w:space="0" w:color="auto"/>
              <w:left w:val="single" w:sz="4" w:space="0" w:color="auto"/>
              <w:bottom w:val="single" w:sz="4" w:space="0" w:color="auto"/>
              <w:right w:val="single" w:sz="4" w:space="0" w:color="auto"/>
            </w:tcBorders>
            <w:vAlign w:val="center"/>
          </w:tcPr>
          <w:p w14:paraId="29EAAA05" w14:textId="46855ACB" w:rsidR="009D469D" w:rsidRPr="00D8179E" w:rsidRDefault="009D469D" w:rsidP="009D469D">
            <w:pPr>
              <w:pStyle w:val="Heading3"/>
              <w:jc w:val="center"/>
              <w:rPr>
                <w:rFonts w:cs="Arial"/>
                <w:sz w:val="22"/>
                <w:szCs w:val="22"/>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A8957E9" w14:textId="04F8F198" w:rsidR="009D469D" w:rsidRPr="00D8179E" w:rsidRDefault="009D469D" w:rsidP="009D469D">
            <w:pPr>
              <w:jc w:val="center"/>
              <w:rPr>
                <w:rFonts w:cs="Arial"/>
                <w:b/>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1FE542B" w14:textId="77777777" w:rsidR="009D469D" w:rsidRPr="00D8179E" w:rsidRDefault="009D469D" w:rsidP="009D469D">
            <w:pPr>
              <w:pStyle w:val="Heading3"/>
              <w:jc w:val="center"/>
              <w:rPr>
                <w:rFonts w:cs="Arial"/>
                <w:sz w:val="22"/>
                <w:szCs w:val="22"/>
              </w:rPr>
            </w:pPr>
          </w:p>
        </w:tc>
      </w:tr>
      <w:tr w:rsidR="009D469D" w:rsidRPr="00D8179E" w14:paraId="11FAA618" w14:textId="77777777" w:rsidTr="00F93BAE">
        <w:trPr>
          <w:trHeight w:val="630"/>
        </w:trPr>
        <w:tc>
          <w:tcPr>
            <w:tcW w:w="1951" w:type="dxa"/>
            <w:vMerge/>
            <w:tcBorders>
              <w:left w:val="single" w:sz="4" w:space="0" w:color="auto"/>
              <w:bottom w:val="single" w:sz="4" w:space="0" w:color="auto"/>
              <w:right w:val="single" w:sz="4" w:space="0" w:color="auto"/>
            </w:tcBorders>
            <w:shd w:val="clear" w:color="auto" w:fill="BFBFBF"/>
            <w:vAlign w:val="center"/>
          </w:tcPr>
          <w:p w14:paraId="41079BD1" w14:textId="77777777" w:rsidR="009D469D" w:rsidRPr="00D8179E" w:rsidRDefault="009D469D" w:rsidP="009D469D">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BF18A46" w14:textId="2D2293AC" w:rsidR="009D469D" w:rsidRPr="00D8179E" w:rsidRDefault="009D469D" w:rsidP="009D469D">
            <w:pPr>
              <w:pStyle w:val="Heading6"/>
              <w:jc w:val="both"/>
              <w:rPr>
                <w:rFonts w:cs="Arial"/>
                <w:sz w:val="22"/>
                <w:szCs w:val="22"/>
              </w:rPr>
            </w:pPr>
            <w:r>
              <w:rPr>
                <w:rFonts w:cs="Arial"/>
                <w:sz w:val="22"/>
                <w:szCs w:val="22"/>
              </w:rPr>
              <w:t xml:space="preserve">Evidence of driving improvements for survivors of DSVA/VAWG including holding perpetrators to account through collaboration with the local &amp; regional partnership, national &amp; new partners including the voluntary and community sector. </w:t>
            </w:r>
          </w:p>
        </w:tc>
        <w:tc>
          <w:tcPr>
            <w:tcW w:w="756" w:type="dxa"/>
            <w:tcBorders>
              <w:top w:val="single" w:sz="4" w:space="0" w:color="auto"/>
              <w:left w:val="single" w:sz="4" w:space="0" w:color="auto"/>
              <w:bottom w:val="single" w:sz="4" w:space="0" w:color="auto"/>
              <w:right w:val="single" w:sz="4" w:space="0" w:color="auto"/>
            </w:tcBorders>
            <w:vAlign w:val="center"/>
          </w:tcPr>
          <w:p w14:paraId="653C4421" w14:textId="5D591182" w:rsidR="009D469D" w:rsidRPr="00397757" w:rsidRDefault="009D469D" w:rsidP="009D469D">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40E9B66" w14:textId="3D019865" w:rsidR="009D469D" w:rsidRPr="00D8179E" w:rsidRDefault="009D469D" w:rsidP="009D469D">
            <w:pPr>
              <w:jc w:val="center"/>
              <w:rPr>
                <w:sz w:val="22"/>
                <w:szCs w:val="22"/>
              </w:rPr>
            </w:pPr>
            <w:r w:rsidRPr="00D65019">
              <w:rPr>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F6C8A18" w14:textId="77777777" w:rsidR="009D469D" w:rsidRPr="00D8179E" w:rsidRDefault="009D469D" w:rsidP="009D469D">
            <w:pPr>
              <w:pStyle w:val="Heading3"/>
              <w:jc w:val="center"/>
              <w:rPr>
                <w:rFonts w:cs="Arial"/>
                <w:sz w:val="22"/>
                <w:szCs w:val="22"/>
              </w:rPr>
            </w:pPr>
          </w:p>
        </w:tc>
      </w:tr>
      <w:tr w:rsidR="00397757" w:rsidRPr="00D8179E" w14:paraId="4E82068F" w14:textId="77777777" w:rsidTr="00F93BAE">
        <w:trPr>
          <w:trHeight w:val="630"/>
        </w:trPr>
        <w:tc>
          <w:tcPr>
            <w:tcW w:w="1951" w:type="dxa"/>
            <w:tcBorders>
              <w:left w:val="single" w:sz="4" w:space="0" w:color="auto"/>
              <w:bottom w:val="single" w:sz="4" w:space="0" w:color="auto"/>
              <w:right w:val="single" w:sz="4" w:space="0" w:color="auto"/>
            </w:tcBorders>
            <w:shd w:val="clear" w:color="auto" w:fill="BFBFBF"/>
            <w:vAlign w:val="center"/>
          </w:tcPr>
          <w:p w14:paraId="23CD9566" w14:textId="77777777" w:rsidR="00397757" w:rsidRPr="00D8179E" w:rsidRDefault="00397757" w:rsidP="00DD52EA">
            <w:pPr>
              <w:jc w:val="center"/>
              <w:rPr>
                <w:rFonts w:cs="Arial"/>
                <w:b/>
                <w:sz w:val="22"/>
                <w:szCs w:val="22"/>
              </w:rPr>
            </w:pP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20E922C7" w14:textId="38FC0BCD" w:rsidR="00397757" w:rsidRDefault="00397757" w:rsidP="00DD52EA">
            <w:pPr>
              <w:pStyle w:val="Heading6"/>
              <w:jc w:val="both"/>
              <w:rPr>
                <w:rFonts w:cs="Arial"/>
                <w:sz w:val="22"/>
                <w:szCs w:val="22"/>
              </w:rPr>
            </w:pPr>
            <w:r w:rsidRPr="009D469D">
              <w:rPr>
                <w:rFonts w:cs="Arial"/>
                <w:color w:val="000000" w:themeColor="text1"/>
                <w:sz w:val="22"/>
                <w:szCs w:val="22"/>
              </w:rPr>
              <w:t>Evidence of driving accountability, balance risk and respect good governance and ensuring understanding at all levels.</w:t>
            </w:r>
          </w:p>
        </w:tc>
        <w:tc>
          <w:tcPr>
            <w:tcW w:w="756" w:type="dxa"/>
            <w:tcBorders>
              <w:top w:val="single" w:sz="4" w:space="0" w:color="auto"/>
              <w:left w:val="single" w:sz="4" w:space="0" w:color="auto"/>
              <w:bottom w:val="single" w:sz="4" w:space="0" w:color="auto"/>
              <w:right w:val="single" w:sz="4" w:space="0" w:color="auto"/>
            </w:tcBorders>
            <w:vAlign w:val="center"/>
          </w:tcPr>
          <w:p w14:paraId="2AE7F307" w14:textId="77777777" w:rsidR="00397757" w:rsidRDefault="00397757" w:rsidP="00F93BAE">
            <w:pPr>
              <w:pStyle w:val="Heading3"/>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1F631901" w14:textId="77777777" w:rsidR="00397757" w:rsidRPr="00D8179E" w:rsidRDefault="00397757" w:rsidP="00F93BAE">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37C2FD73" w14:textId="16B07CA4" w:rsidR="00397757" w:rsidRPr="00D8179E" w:rsidRDefault="009D469D" w:rsidP="00F93BAE">
            <w:pPr>
              <w:pStyle w:val="Heading3"/>
              <w:jc w:val="center"/>
              <w:rPr>
                <w:rFonts w:cs="Arial"/>
                <w:sz w:val="22"/>
                <w:szCs w:val="22"/>
              </w:rPr>
            </w:pPr>
            <w:r w:rsidRPr="00D65019">
              <w:rPr>
                <w:sz w:val="22"/>
                <w:szCs w:val="22"/>
              </w:rPr>
              <w:sym w:font="Wingdings 2" w:char="F050"/>
            </w:r>
          </w:p>
        </w:tc>
      </w:tr>
      <w:tr w:rsidR="00A1745D" w:rsidRPr="00D8179E" w14:paraId="722A8E37" w14:textId="77777777" w:rsidTr="00F93BAE">
        <w:trPr>
          <w:trHeight w:val="630"/>
        </w:trPr>
        <w:tc>
          <w:tcPr>
            <w:tcW w:w="1951" w:type="dxa"/>
            <w:tcBorders>
              <w:top w:val="single" w:sz="4" w:space="0" w:color="auto"/>
              <w:left w:val="single" w:sz="4" w:space="0" w:color="auto"/>
              <w:right w:val="single" w:sz="4" w:space="0" w:color="auto"/>
            </w:tcBorders>
            <w:shd w:val="clear" w:color="auto" w:fill="BFBFBF"/>
            <w:vAlign w:val="center"/>
          </w:tcPr>
          <w:p w14:paraId="57C2A55C" w14:textId="77777777" w:rsidR="00A1745D" w:rsidRPr="00D8179E" w:rsidRDefault="00A1745D" w:rsidP="00DD52EA">
            <w:pPr>
              <w:jc w:val="center"/>
              <w:rPr>
                <w:rFonts w:cs="Arial"/>
                <w:b/>
                <w:sz w:val="22"/>
                <w:szCs w:val="22"/>
              </w:rPr>
            </w:pPr>
            <w:r w:rsidRPr="00D8179E">
              <w:rPr>
                <w:rFonts w:cs="Arial"/>
                <w:b/>
                <w:sz w:val="22"/>
                <w:szCs w:val="22"/>
              </w:rPr>
              <w:t>Qualification requirement</w:t>
            </w:r>
          </w:p>
        </w:tc>
        <w:tc>
          <w:tcPr>
            <w:tcW w:w="6077" w:type="dxa"/>
            <w:gridSpan w:val="3"/>
            <w:tcBorders>
              <w:top w:val="single" w:sz="4" w:space="0" w:color="auto"/>
              <w:left w:val="single" w:sz="4" w:space="0" w:color="auto"/>
              <w:bottom w:val="single" w:sz="4" w:space="0" w:color="auto"/>
              <w:right w:val="single" w:sz="4" w:space="0" w:color="auto"/>
            </w:tcBorders>
            <w:vAlign w:val="center"/>
          </w:tcPr>
          <w:p w14:paraId="5607056F" w14:textId="77777777" w:rsidR="00A1745D" w:rsidRDefault="00A1745D" w:rsidP="00DD52EA">
            <w:pPr>
              <w:rPr>
                <w:sz w:val="22"/>
                <w:szCs w:val="22"/>
              </w:rPr>
            </w:pPr>
          </w:p>
          <w:p w14:paraId="4D61B387" w14:textId="367A8F4A" w:rsidR="00A1745D" w:rsidRDefault="00215108" w:rsidP="00DD52EA">
            <w:pPr>
              <w:rPr>
                <w:sz w:val="22"/>
                <w:szCs w:val="22"/>
              </w:rPr>
            </w:pPr>
            <w:r>
              <w:rPr>
                <w:sz w:val="22"/>
                <w:szCs w:val="22"/>
              </w:rPr>
              <w:t xml:space="preserve">Degree or equivalent </w:t>
            </w:r>
          </w:p>
          <w:p w14:paraId="5168E35B" w14:textId="77777777" w:rsidR="00A1745D" w:rsidRDefault="00A1745D" w:rsidP="00DD52EA">
            <w:pPr>
              <w:rPr>
                <w:sz w:val="22"/>
                <w:szCs w:val="22"/>
              </w:rPr>
            </w:pPr>
          </w:p>
          <w:p w14:paraId="614E8E91" w14:textId="38312BC5" w:rsidR="00A1745D" w:rsidRPr="00D8179E" w:rsidRDefault="00A1745D" w:rsidP="00DD52EA">
            <w:pPr>
              <w:rPr>
                <w:sz w:val="22"/>
                <w:szCs w:val="22"/>
              </w:rPr>
            </w:pPr>
          </w:p>
        </w:tc>
        <w:tc>
          <w:tcPr>
            <w:tcW w:w="756" w:type="dxa"/>
            <w:tcBorders>
              <w:top w:val="single" w:sz="4" w:space="0" w:color="auto"/>
              <w:left w:val="single" w:sz="4" w:space="0" w:color="auto"/>
              <w:bottom w:val="single" w:sz="4" w:space="0" w:color="auto"/>
              <w:right w:val="single" w:sz="4" w:space="0" w:color="auto"/>
            </w:tcBorders>
            <w:vAlign w:val="center"/>
          </w:tcPr>
          <w:p w14:paraId="7011FCC9" w14:textId="77777777" w:rsidR="00A1745D" w:rsidRPr="00D8179E" w:rsidRDefault="00A1745D" w:rsidP="00F93BAE">
            <w:pPr>
              <w:pStyle w:val="Heading3"/>
              <w:jc w:val="center"/>
              <w:rPr>
                <w:rFonts w:cs="Arial"/>
                <w:b w:val="0"/>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D1BA97F" w14:textId="77777777" w:rsidR="00A1745D" w:rsidRPr="00D8179E" w:rsidRDefault="00A1745D" w:rsidP="00F93BAE">
            <w:pPr>
              <w:jc w:val="center"/>
              <w:rPr>
                <w:rFonts w:cs="Arial"/>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29425E5B" w14:textId="77777777" w:rsidR="00A1745D" w:rsidRPr="00D8179E" w:rsidRDefault="00A1745D" w:rsidP="00F93BAE">
            <w:pPr>
              <w:pStyle w:val="Heading3"/>
              <w:jc w:val="center"/>
              <w:rPr>
                <w:rFonts w:cs="Arial"/>
                <w:sz w:val="22"/>
                <w:szCs w:val="22"/>
              </w:rPr>
            </w:pPr>
          </w:p>
        </w:tc>
      </w:tr>
      <w:tr w:rsidR="00A1745D" w:rsidRPr="00B15705" w14:paraId="16F0D559" w14:textId="77777777" w:rsidTr="00F93BAE">
        <w:trPr>
          <w:gridAfter w:val="4"/>
          <w:wAfter w:w="3402" w:type="dxa"/>
        </w:trPr>
        <w:tc>
          <w:tcPr>
            <w:tcW w:w="1951" w:type="dxa"/>
            <w:tcBorders>
              <w:top w:val="single" w:sz="4" w:space="0" w:color="auto"/>
              <w:left w:val="single" w:sz="4" w:space="0" w:color="auto"/>
              <w:bottom w:val="single" w:sz="4" w:space="0" w:color="auto"/>
              <w:right w:val="single" w:sz="4" w:space="0" w:color="auto"/>
            </w:tcBorders>
          </w:tcPr>
          <w:p w14:paraId="46B163CC" w14:textId="77777777" w:rsidR="00A1745D" w:rsidRDefault="00A1745D" w:rsidP="00A1745D">
            <w:pPr>
              <w:pStyle w:val="Heading5"/>
              <w:jc w:val="center"/>
              <w:rPr>
                <w:rFonts w:cs="Arial"/>
                <w:b/>
                <w:sz w:val="20"/>
              </w:rPr>
            </w:pPr>
          </w:p>
          <w:p w14:paraId="174217CA" w14:textId="1E4E601A" w:rsidR="00A1745D" w:rsidRPr="009F3A34" w:rsidRDefault="00A1745D" w:rsidP="00A1745D">
            <w:pPr>
              <w:jc w:val="center"/>
              <w:rPr>
                <w:rFonts w:cs="Arial"/>
                <w:b/>
                <w:sz w:val="20"/>
              </w:rPr>
            </w:pPr>
            <w:r w:rsidRPr="009F3A34">
              <w:rPr>
                <w:rFonts w:cs="Arial"/>
                <w:b/>
                <w:sz w:val="20"/>
              </w:rPr>
              <w:t>A -</w:t>
            </w:r>
            <w:r>
              <w:rPr>
                <w:rFonts w:cs="Arial"/>
                <w:b/>
                <w:sz w:val="20"/>
              </w:rPr>
              <w:t xml:space="preserve"> </w:t>
            </w:r>
            <w:r w:rsidRPr="009F3A34">
              <w:rPr>
                <w:rFonts w:cs="Arial"/>
                <w:b/>
                <w:sz w:val="20"/>
              </w:rPr>
              <w:t>Application</w:t>
            </w:r>
          </w:p>
        </w:tc>
        <w:tc>
          <w:tcPr>
            <w:tcW w:w="2297" w:type="dxa"/>
            <w:tcBorders>
              <w:top w:val="single" w:sz="4" w:space="0" w:color="auto"/>
              <w:left w:val="single" w:sz="4" w:space="0" w:color="auto"/>
              <w:bottom w:val="single" w:sz="4" w:space="0" w:color="auto"/>
              <w:right w:val="single" w:sz="4" w:space="0" w:color="auto"/>
            </w:tcBorders>
          </w:tcPr>
          <w:p w14:paraId="3FC99ADD" w14:textId="77777777" w:rsidR="00A1745D" w:rsidRDefault="00A1745D" w:rsidP="00A1745D">
            <w:pPr>
              <w:pStyle w:val="Heading6"/>
              <w:rPr>
                <w:rFonts w:cs="Arial"/>
                <w:b/>
                <w:sz w:val="20"/>
              </w:rPr>
            </w:pPr>
          </w:p>
          <w:p w14:paraId="3446ECD3" w14:textId="77777777" w:rsidR="00A1745D" w:rsidRPr="009F3A34" w:rsidRDefault="00A1745D" w:rsidP="00A1745D">
            <w:pPr>
              <w:pStyle w:val="Heading6"/>
              <w:rPr>
                <w:rFonts w:cs="Arial"/>
                <w:b/>
                <w:sz w:val="20"/>
              </w:rPr>
            </w:pPr>
            <w:r>
              <w:rPr>
                <w:rFonts w:cs="Arial"/>
                <w:b/>
                <w:sz w:val="20"/>
              </w:rPr>
              <w:t xml:space="preserve">AC </w:t>
            </w:r>
            <w:r w:rsidRPr="009F3A34">
              <w:rPr>
                <w:rFonts w:cs="Arial"/>
                <w:b/>
                <w:sz w:val="20"/>
              </w:rPr>
              <w:t xml:space="preserve">– </w:t>
            </w:r>
            <w:r>
              <w:rPr>
                <w:rFonts w:cs="Arial"/>
                <w:b/>
                <w:sz w:val="20"/>
              </w:rPr>
              <w:t>Assessment Centre</w:t>
            </w:r>
          </w:p>
          <w:p w14:paraId="1392786A" w14:textId="75650DB8" w:rsidR="00A1745D" w:rsidRPr="009F3A34" w:rsidRDefault="00A1745D" w:rsidP="00A1745D">
            <w:pPr>
              <w:pStyle w:val="Heading5"/>
              <w:jc w:val="center"/>
              <w:rPr>
                <w:rFonts w:cs="Arial"/>
                <w:b/>
                <w:sz w:val="20"/>
              </w:rPr>
            </w:pPr>
          </w:p>
        </w:tc>
        <w:tc>
          <w:tcPr>
            <w:tcW w:w="2551" w:type="dxa"/>
            <w:tcBorders>
              <w:top w:val="single" w:sz="4" w:space="0" w:color="auto"/>
              <w:left w:val="single" w:sz="4" w:space="0" w:color="auto"/>
              <w:bottom w:val="single" w:sz="4" w:space="0" w:color="auto"/>
              <w:right w:val="single" w:sz="4" w:space="0" w:color="auto"/>
            </w:tcBorders>
          </w:tcPr>
          <w:p w14:paraId="1FF81AA5" w14:textId="77777777" w:rsidR="00A1745D" w:rsidRDefault="00A1745D" w:rsidP="00A1745D">
            <w:pPr>
              <w:jc w:val="center"/>
              <w:rPr>
                <w:rFonts w:cs="Arial"/>
                <w:b/>
                <w:sz w:val="20"/>
              </w:rPr>
            </w:pPr>
          </w:p>
          <w:p w14:paraId="0C22E411" w14:textId="77777777" w:rsidR="00A1745D" w:rsidRDefault="00A1745D" w:rsidP="00A1745D">
            <w:pPr>
              <w:jc w:val="center"/>
              <w:rPr>
                <w:rFonts w:cs="Arial"/>
                <w:b/>
                <w:sz w:val="20"/>
              </w:rPr>
            </w:pPr>
            <w:r w:rsidRPr="009F3A34">
              <w:rPr>
                <w:rFonts w:cs="Arial"/>
                <w:b/>
                <w:sz w:val="20"/>
              </w:rPr>
              <w:t>D -</w:t>
            </w:r>
            <w:r>
              <w:rPr>
                <w:rFonts w:cs="Arial"/>
                <w:b/>
                <w:sz w:val="20"/>
              </w:rPr>
              <w:t xml:space="preserve"> Documentary </w:t>
            </w:r>
            <w:r w:rsidRPr="009F3A34">
              <w:rPr>
                <w:rFonts w:cs="Arial"/>
                <w:b/>
                <w:sz w:val="20"/>
              </w:rPr>
              <w:t>Evidence</w:t>
            </w:r>
          </w:p>
          <w:p w14:paraId="4C9A9B62" w14:textId="77777777" w:rsidR="00A1745D" w:rsidRPr="009F3A34" w:rsidRDefault="00A1745D" w:rsidP="00A1745D">
            <w:pPr>
              <w:pStyle w:val="Heading6"/>
              <w:rPr>
                <w:rFonts w:cs="Arial"/>
                <w:b/>
                <w:sz w:val="20"/>
              </w:rPr>
            </w:pPr>
          </w:p>
        </w:tc>
      </w:tr>
    </w:tbl>
    <w:p w14:paraId="303586E8" w14:textId="77777777" w:rsidR="003D4C9C" w:rsidRDefault="003D4C9C" w:rsidP="003D4C9C">
      <w:pPr>
        <w:jc w:val="both"/>
        <w:rPr>
          <w:rFonts w:cs="Arial"/>
          <w:sz w:val="22"/>
          <w:szCs w:val="18"/>
        </w:rPr>
      </w:pPr>
    </w:p>
    <w:p w14:paraId="10854861" w14:textId="77777777" w:rsidR="000C3E63" w:rsidRDefault="000C3E63" w:rsidP="003D4C9C">
      <w:pPr>
        <w:jc w:val="both"/>
        <w:rPr>
          <w:sz w:val="22"/>
        </w:rPr>
      </w:pPr>
    </w:p>
    <w:p w14:paraId="64365966" w14:textId="77777777" w:rsidR="000C3E63" w:rsidRDefault="000C3E63" w:rsidP="00B7457E">
      <w:pPr>
        <w:tabs>
          <w:tab w:val="left" w:pos="5812"/>
        </w:tabs>
        <w:rPr>
          <w:sz w:val="22"/>
        </w:rPr>
      </w:pPr>
    </w:p>
    <w:sectPr w:rsidR="000C3E63" w:rsidSect="00A90685">
      <w:headerReference w:type="default" r:id="rId8"/>
      <w:pgSz w:w="11907" w:h="16840" w:code="9"/>
      <w:pgMar w:top="1134" w:right="1134" w:bottom="1134" w:left="1134"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C4EEC" w14:textId="77777777" w:rsidR="00860622" w:rsidRDefault="00860622">
      <w:r>
        <w:separator/>
      </w:r>
    </w:p>
  </w:endnote>
  <w:endnote w:type="continuationSeparator" w:id="0">
    <w:p w14:paraId="594CD6EE" w14:textId="77777777" w:rsidR="00860622" w:rsidRDefault="00860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4A6A" w14:textId="77777777" w:rsidR="00860622" w:rsidRDefault="00860622">
      <w:r>
        <w:separator/>
      </w:r>
    </w:p>
  </w:footnote>
  <w:footnote w:type="continuationSeparator" w:id="0">
    <w:p w14:paraId="78040FC2" w14:textId="77777777" w:rsidR="00860622" w:rsidRDefault="008606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A2F6" w14:textId="1336382E" w:rsidR="00A90685" w:rsidRPr="00A90685" w:rsidRDefault="00A90685" w:rsidP="00A90685">
    <w:pPr>
      <w:pStyle w:val="Header"/>
      <w:rPr>
        <w:b/>
        <w:bCs/>
        <w:sz w:val="22"/>
        <w:szCs w:val="22"/>
      </w:rPr>
    </w:pPr>
    <w:r w:rsidRPr="00A90685">
      <w:rPr>
        <w:b/>
        <w:bCs/>
        <w:noProof/>
        <w:sz w:val="22"/>
        <w:szCs w:val="22"/>
        <w:lang w:eastAsia="en-GB"/>
      </w:rPr>
      <w:drawing>
        <wp:anchor distT="0" distB="0" distL="114300" distR="114300" simplePos="0" relativeHeight="251659776" behindDoc="0" locked="1" layoutInCell="1" allowOverlap="1" wp14:anchorId="21DB708A" wp14:editId="7A79284F">
          <wp:simplePos x="0" y="0"/>
          <wp:positionH relativeFrom="margin">
            <wp:posOffset>4927600</wp:posOffset>
          </wp:positionH>
          <wp:positionV relativeFrom="margin">
            <wp:posOffset>-288290</wp:posOffset>
          </wp:positionV>
          <wp:extent cx="1440180" cy="47561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F18E3E" w14:textId="4F2920BC" w:rsidR="001B18A7" w:rsidRDefault="00781B5C">
    <w:pPr>
      <w:pStyle w:val="Header"/>
    </w:pPr>
    <w:r>
      <w:rPr>
        <w:noProof/>
        <w:lang w:eastAsia="en-GB"/>
      </w:rPr>
      <w:drawing>
        <wp:anchor distT="0" distB="0" distL="114300" distR="114300" simplePos="0" relativeHeight="251657728" behindDoc="0" locked="1" layoutInCell="1" allowOverlap="1" wp14:anchorId="71BE48D3" wp14:editId="73BA5A5A">
          <wp:simplePos x="0" y="0"/>
          <wp:positionH relativeFrom="margin">
            <wp:posOffset>4927600</wp:posOffset>
          </wp:positionH>
          <wp:positionV relativeFrom="margin">
            <wp:posOffset>-288290</wp:posOffset>
          </wp:positionV>
          <wp:extent cx="1440180" cy="4756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7856CE"/>
    <w:multiLevelType w:val="hybridMultilevel"/>
    <w:tmpl w:val="917E0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1744A6C"/>
    <w:multiLevelType w:val="hybridMultilevel"/>
    <w:tmpl w:val="44A6F2D2"/>
    <w:lvl w:ilvl="0" w:tplc="F4B0AC36">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6"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506F01"/>
    <w:multiLevelType w:val="hybridMultilevel"/>
    <w:tmpl w:val="6D303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1"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6"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6D2FC5"/>
    <w:multiLevelType w:val="hybridMultilevel"/>
    <w:tmpl w:val="9684B50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5F6408"/>
    <w:multiLevelType w:val="hybridMultilevel"/>
    <w:tmpl w:val="0ADA91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2"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4"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029377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992122">
    <w:abstractNumId w:val="35"/>
  </w:num>
  <w:num w:numId="3" w16cid:durableId="1001005372">
    <w:abstractNumId w:val="25"/>
  </w:num>
  <w:num w:numId="4" w16cid:durableId="1186098691">
    <w:abstractNumId w:val="1"/>
  </w:num>
  <w:num w:numId="5" w16cid:durableId="1514372083">
    <w:abstractNumId w:val="17"/>
  </w:num>
  <w:num w:numId="6" w16cid:durableId="130485024">
    <w:abstractNumId w:val="36"/>
  </w:num>
  <w:num w:numId="7" w16cid:durableId="1299411222">
    <w:abstractNumId w:val="28"/>
  </w:num>
  <w:num w:numId="8" w16cid:durableId="1668440416">
    <w:abstractNumId w:val="16"/>
  </w:num>
  <w:num w:numId="9" w16cid:durableId="61025242">
    <w:abstractNumId w:val="18"/>
  </w:num>
  <w:num w:numId="10" w16cid:durableId="2029865604">
    <w:abstractNumId w:val="3"/>
  </w:num>
  <w:num w:numId="11" w16cid:durableId="129859064">
    <w:abstractNumId w:val="6"/>
  </w:num>
  <w:num w:numId="12" w16cid:durableId="108285321">
    <w:abstractNumId w:val="24"/>
  </w:num>
  <w:num w:numId="13" w16cid:durableId="1246571761">
    <w:abstractNumId w:val="31"/>
  </w:num>
  <w:num w:numId="14" w16cid:durableId="845444249">
    <w:abstractNumId w:val="11"/>
  </w:num>
  <w:num w:numId="15" w16cid:durableId="1926454722">
    <w:abstractNumId w:val="13"/>
  </w:num>
  <w:num w:numId="16" w16cid:durableId="1786926490">
    <w:abstractNumId w:val="12"/>
  </w:num>
  <w:num w:numId="17" w16cid:durableId="1780569038">
    <w:abstractNumId w:val="7"/>
  </w:num>
  <w:num w:numId="18" w16cid:durableId="1532835229">
    <w:abstractNumId w:val="20"/>
  </w:num>
  <w:num w:numId="19" w16cid:durableId="815342509">
    <w:abstractNumId w:val="26"/>
  </w:num>
  <w:num w:numId="20" w16cid:durableId="1979188234">
    <w:abstractNumId w:val="15"/>
  </w:num>
  <w:num w:numId="21" w16cid:durableId="15918147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98462321">
    <w:abstractNumId w:val="33"/>
  </w:num>
  <w:num w:numId="23" w16cid:durableId="1858156708">
    <w:abstractNumId w:val="29"/>
  </w:num>
  <w:num w:numId="24" w16cid:durableId="1360858475">
    <w:abstractNumId w:val="0"/>
  </w:num>
  <w:num w:numId="25" w16cid:durableId="1778328812">
    <w:abstractNumId w:val="22"/>
  </w:num>
  <w:num w:numId="26" w16cid:durableId="163401705">
    <w:abstractNumId w:val="23"/>
  </w:num>
  <w:num w:numId="27" w16cid:durableId="409471265">
    <w:abstractNumId w:val="4"/>
  </w:num>
  <w:num w:numId="28" w16cid:durableId="2030253611">
    <w:abstractNumId w:val="14"/>
  </w:num>
  <w:num w:numId="29" w16cid:durableId="556361086">
    <w:abstractNumId w:val="32"/>
  </w:num>
  <w:num w:numId="30" w16cid:durableId="1297220742">
    <w:abstractNumId w:val="37"/>
  </w:num>
  <w:num w:numId="31" w16cid:durableId="350179775">
    <w:abstractNumId w:val="9"/>
  </w:num>
  <w:num w:numId="32" w16cid:durableId="9723658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9950615">
    <w:abstractNumId w:val="37"/>
    <w:lvlOverride w:ilvl="0">
      <w:startOverride w:val="1"/>
    </w:lvlOverride>
    <w:lvlOverride w:ilvl="1"/>
    <w:lvlOverride w:ilvl="2"/>
    <w:lvlOverride w:ilvl="3"/>
    <w:lvlOverride w:ilvl="4"/>
    <w:lvlOverride w:ilvl="5"/>
    <w:lvlOverride w:ilvl="6"/>
    <w:lvlOverride w:ilvl="7"/>
    <w:lvlOverride w:ilvl="8"/>
  </w:num>
  <w:num w:numId="34" w16cid:durableId="2071491579">
    <w:abstractNumId w:val="10"/>
  </w:num>
  <w:num w:numId="35" w16cid:durableId="500436017">
    <w:abstractNumId w:val="34"/>
  </w:num>
  <w:num w:numId="36" w16cid:durableId="1814714126">
    <w:abstractNumId w:val="27"/>
  </w:num>
  <w:num w:numId="37" w16cid:durableId="1182470705">
    <w:abstractNumId w:val="2"/>
  </w:num>
  <w:num w:numId="38" w16cid:durableId="1951887292">
    <w:abstractNumId w:val="8"/>
  </w:num>
  <w:num w:numId="39" w16cid:durableId="1437753311">
    <w:abstractNumId w:val="5"/>
  </w:num>
  <w:num w:numId="40" w16cid:durableId="2000040558">
    <w:abstractNumId w:val="30"/>
  </w:num>
  <w:num w:numId="41" w16cid:durableId="41767867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CD"/>
    <w:rsid w:val="00000D38"/>
    <w:rsid w:val="00031236"/>
    <w:rsid w:val="0005557D"/>
    <w:rsid w:val="00057036"/>
    <w:rsid w:val="00075C87"/>
    <w:rsid w:val="00094409"/>
    <w:rsid w:val="000A1DB7"/>
    <w:rsid w:val="000C3E63"/>
    <w:rsid w:val="000C5D5F"/>
    <w:rsid w:val="000D753B"/>
    <w:rsid w:val="000E1E05"/>
    <w:rsid w:val="000E3BDE"/>
    <w:rsid w:val="00132B3B"/>
    <w:rsid w:val="001335B4"/>
    <w:rsid w:val="0014111E"/>
    <w:rsid w:val="001438F2"/>
    <w:rsid w:val="00155CE3"/>
    <w:rsid w:val="0018197D"/>
    <w:rsid w:val="00182528"/>
    <w:rsid w:val="00192704"/>
    <w:rsid w:val="001948D4"/>
    <w:rsid w:val="001A44F5"/>
    <w:rsid w:val="001B18A7"/>
    <w:rsid w:val="001B4567"/>
    <w:rsid w:val="001C1632"/>
    <w:rsid w:val="001C2479"/>
    <w:rsid w:val="001C2B5C"/>
    <w:rsid w:val="001C4846"/>
    <w:rsid w:val="001E279B"/>
    <w:rsid w:val="001F11F0"/>
    <w:rsid w:val="001F6AAB"/>
    <w:rsid w:val="001F74F7"/>
    <w:rsid w:val="00201D03"/>
    <w:rsid w:val="00207DB0"/>
    <w:rsid w:val="0021442A"/>
    <w:rsid w:val="00215108"/>
    <w:rsid w:val="00216F97"/>
    <w:rsid w:val="00220D65"/>
    <w:rsid w:val="00224E82"/>
    <w:rsid w:val="002412CF"/>
    <w:rsid w:val="002434C0"/>
    <w:rsid w:val="00297526"/>
    <w:rsid w:val="002A07CE"/>
    <w:rsid w:val="002C231B"/>
    <w:rsid w:val="002C797F"/>
    <w:rsid w:val="002D485D"/>
    <w:rsid w:val="002E2F45"/>
    <w:rsid w:val="002F346D"/>
    <w:rsid w:val="00305AE3"/>
    <w:rsid w:val="003547CA"/>
    <w:rsid w:val="00370B4B"/>
    <w:rsid w:val="00373F54"/>
    <w:rsid w:val="00374905"/>
    <w:rsid w:val="003754C0"/>
    <w:rsid w:val="003845DE"/>
    <w:rsid w:val="0038573F"/>
    <w:rsid w:val="00390BDA"/>
    <w:rsid w:val="0039668D"/>
    <w:rsid w:val="00397757"/>
    <w:rsid w:val="003A017A"/>
    <w:rsid w:val="003B6432"/>
    <w:rsid w:val="003C7CE4"/>
    <w:rsid w:val="003D4C9C"/>
    <w:rsid w:val="004126EE"/>
    <w:rsid w:val="00422875"/>
    <w:rsid w:val="00423BB3"/>
    <w:rsid w:val="00426767"/>
    <w:rsid w:val="00432697"/>
    <w:rsid w:val="00436DCC"/>
    <w:rsid w:val="00444AF2"/>
    <w:rsid w:val="00446579"/>
    <w:rsid w:val="0045025B"/>
    <w:rsid w:val="00460A66"/>
    <w:rsid w:val="00462275"/>
    <w:rsid w:val="00473C99"/>
    <w:rsid w:val="00480FFF"/>
    <w:rsid w:val="004A11FD"/>
    <w:rsid w:val="004C34E6"/>
    <w:rsid w:val="004C568C"/>
    <w:rsid w:val="004C70E2"/>
    <w:rsid w:val="004C765B"/>
    <w:rsid w:val="004D02C6"/>
    <w:rsid w:val="004D56CD"/>
    <w:rsid w:val="004D5FE6"/>
    <w:rsid w:val="004E334C"/>
    <w:rsid w:val="004E602F"/>
    <w:rsid w:val="004F48B1"/>
    <w:rsid w:val="0051181E"/>
    <w:rsid w:val="00512E64"/>
    <w:rsid w:val="005332CD"/>
    <w:rsid w:val="0054280F"/>
    <w:rsid w:val="00543316"/>
    <w:rsid w:val="00546A97"/>
    <w:rsid w:val="00565F11"/>
    <w:rsid w:val="005762CA"/>
    <w:rsid w:val="00592C90"/>
    <w:rsid w:val="00594158"/>
    <w:rsid w:val="005A4CFF"/>
    <w:rsid w:val="005A6A38"/>
    <w:rsid w:val="005B2504"/>
    <w:rsid w:val="005B32D0"/>
    <w:rsid w:val="005C4AFA"/>
    <w:rsid w:val="005D7012"/>
    <w:rsid w:val="005D711E"/>
    <w:rsid w:val="005E29B6"/>
    <w:rsid w:val="005F5679"/>
    <w:rsid w:val="006036B5"/>
    <w:rsid w:val="00606410"/>
    <w:rsid w:val="00614B6F"/>
    <w:rsid w:val="006273DE"/>
    <w:rsid w:val="0064676D"/>
    <w:rsid w:val="00657897"/>
    <w:rsid w:val="00657B14"/>
    <w:rsid w:val="006604B6"/>
    <w:rsid w:val="0066618A"/>
    <w:rsid w:val="00667991"/>
    <w:rsid w:val="00690FDB"/>
    <w:rsid w:val="00694A4B"/>
    <w:rsid w:val="006A33F5"/>
    <w:rsid w:val="006B1AC0"/>
    <w:rsid w:val="006E7A18"/>
    <w:rsid w:val="006F5F35"/>
    <w:rsid w:val="006F7E29"/>
    <w:rsid w:val="007149ED"/>
    <w:rsid w:val="00715E89"/>
    <w:rsid w:val="007300D3"/>
    <w:rsid w:val="00733AD9"/>
    <w:rsid w:val="00747151"/>
    <w:rsid w:val="007504DB"/>
    <w:rsid w:val="00754CF3"/>
    <w:rsid w:val="00754D73"/>
    <w:rsid w:val="0075682F"/>
    <w:rsid w:val="00760A3C"/>
    <w:rsid w:val="00761773"/>
    <w:rsid w:val="0077003B"/>
    <w:rsid w:val="00774258"/>
    <w:rsid w:val="00781089"/>
    <w:rsid w:val="00781B5C"/>
    <w:rsid w:val="00783742"/>
    <w:rsid w:val="00787F0C"/>
    <w:rsid w:val="007A6EC4"/>
    <w:rsid w:val="007C04F1"/>
    <w:rsid w:val="007C23F2"/>
    <w:rsid w:val="007F24A9"/>
    <w:rsid w:val="008059BA"/>
    <w:rsid w:val="00826B72"/>
    <w:rsid w:val="0085076A"/>
    <w:rsid w:val="00856D96"/>
    <w:rsid w:val="00856DFB"/>
    <w:rsid w:val="008578EF"/>
    <w:rsid w:val="00860622"/>
    <w:rsid w:val="00860D38"/>
    <w:rsid w:val="00864B2E"/>
    <w:rsid w:val="00874B56"/>
    <w:rsid w:val="0089766C"/>
    <w:rsid w:val="008B7A31"/>
    <w:rsid w:val="008C35DD"/>
    <w:rsid w:val="008E0E61"/>
    <w:rsid w:val="008E42C9"/>
    <w:rsid w:val="00913004"/>
    <w:rsid w:val="009159CF"/>
    <w:rsid w:val="00924A2D"/>
    <w:rsid w:val="0097452B"/>
    <w:rsid w:val="00977016"/>
    <w:rsid w:val="009837CB"/>
    <w:rsid w:val="009971ED"/>
    <w:rsid w:val="009A2552"/>
    <w:rsid w:val="009A2AD3"/>
    <w:rsid w:val="009B28B9"/>
    <w:rsid w:val="009B50BC"/>
    <w:rsid w:val="009C2418"/>
    <w:rsid w:val="009C698C"/>
    <w:rsid w:val="009D4420"/>
    <w:rsid w:val="009D469D"/>
    <w:rsid w:val="009D482E"/>
    <w:rsid w:val="009D7D40"/>
    <w:rsid w:val="009E71B4"/>
    <w:rsid w:val="009F57B9"/>
    <w:rsid w:val="00A11DF4"/>
    <w:rsid w:val="00A1745D"/>
    <w:rsid w:val="00A20604"/>
    <w:rsid w:val="00A224A0"/>
    <w:rsid w:val="00A263EF"/>
    <w:rsid w:val="00A515D8"/>
    <w:rsid w:val="00A53E1F"/>
    <w:rsid w:val="00A814D4"/>
    <w:rsid w:val="00A82B1B"/>
    <w:rsid w:val="00A87F09"/>
    <w:rsid w:val="00A90685"/>
    <w:rsid w:val="00A97274"/>
    <w:rsid w:val="00AA024D"/>
    <w:rsid w:val="00AB7939"/>
    <w:rsid w:val="00AC1DFA"/>
    <w:rsid w:val="00AD0465"/>
    <w:rsid w:val="00AD516B"/>
    <w:rsid w:val="00B030E6"/>
    <w:rsid w:val="00B10576"/>
    <w:rsid w:val="00B32C0C"/>
    <w:rsid w:val="00B40210"/>
    <w:rsid w:val="00B53397"/>
    <w:rsid w:val="00B624D8"/>
    <w:rsid w:val="00B64601"/>
    <w:rsid w:val="00B7457E"/>
    <w:rsid w:val="00B75138"/>
    <w:rsid w:val="00B91128"/>
    <w:rsid w:val="00B92C08"/>
    <w:rsid w:val="00BB1C45"/>
    <w:rsid w:val="00BB4D16"/>
    <w:rsid w:val="00BB53EC"/>
    <w:rsid w:val="00BC64F1"/>
    <w:rsid w:val="00BD594C"/>
    <w:rsid w:val="00BE2CB1"/>
    <w:rsid w:val="00BE486E"/>
    <w:rsid w:val="00BE6ACF"/>
    <w:rsid w:val="00C00640"/>
    <w:rsid w:val="00C0616B"/>
    <w:rsid w:val="00C13D65"/>
    <w:rsid w:val="00C171D4"/>
    <w:rsid w:val="00C31F51"/>
    <w:rsid w:val="00C61989"/>
    <w:rsid w:val="00C67B0E"/>
    <w:rsid w:val="00C75BEC"/>
    <w:rsid w:val="00CA0B0B"/>
    <w:rsid w:val="00CB0B6C"/>
    <w:rsid w:val="00CB4391"/>
    <w:rsid w:val="00CB4F30"/>
    <w:rsid w:val="00CC10BE"/>
    <w:rsid w:val="00CD057B"/>
    <w:rsid w:val="00CE0BB7"/>
    <w:rsid w:val="00CE386A"/>
    <w:rsid w:val="00CF37DA"/>
    <w:rsid w:val="00CF398D"/>
    <w:rsid w:val="00D05388"/>
    <w:rsid w:val="00D12A39"/>
    <w:rsid w:val="00D16823"/>
    <w:rsid w:val="00D17DD7"/>
    <w:rsid w:val="00D20B1E"/>
    <w:rsid w:val="00D23D49"/>
    <w:rsid w:val="00D26360"/>
    <w:rsid w:val="00D367F3"/>
    <w:rsid w:val="00D50B7B"/>
    <w:rsid w:val="00D52386"/>
    <w:rsid w:val="00D65019"/>
    <w:rsid w:val="00D71E49"/>
    <w:rsid w:val="00D8179E"/>
    <w:rsid w:val="00DA37C9"/>
    <w:rsid w:val="00DC1490"/>
    <w:rsid w:val="00DC5FE1"/>
    <w:rsid w:val="00DD14BE"/>
    <w:rsid w:val="00DD2B16"/>
    <w:rsid w:val="00DD52EA"/>
    <w:rsid w:val="00DE1DEB"/>
    <w:rsid w:val="00DE6334"/>
    <w:rsid w:val="00DE6B18"/>
    <w:rsid w:val="00DF41E4"/>
    <w:rsid w:val="00E02C07"/>
    <w:rsid w:val="00E27CD2"/>
    <w:rsid w:val="00E32146"/>
    <w:rsid w:val="00E52108"/>
    <w:rsid w:val="00E6172A"/>
    <w:rsid w:val="00E620CA"/>
    <w:rsid w:val="00E66CC3"/>
    <w:rsid w:val="00E738E6"/>
    <w:rsid w:val="00E77416"/>
    <w:rsid w:val="00E93B29"/>
    <w:rsid w:val="00E94DB1"/>
    <w:rsid w:val="00EA6CE3"/>
    <w:rsid w:val="00EC60DA"/>
    <w:rsid w:val="00EF11DB"/>
    <w:rsid w:val="00F012D0"/>
    <w:rsid w:val="00F1477D"/>
    <w:rsid w:val="00F22372"/>
    <w:rsid w:val="00F243A2"/>
    <w:rsid w:val="00F24520"/>
    <w:rsid w:val="00F26B00"/>
    <w:rsid w:val="00F31B3A"/>
    <w:rsid w:val="00F3232E"/>
    <w:rsid w:val="00F524F4"/>
    <w:rsid w:val="00F53CCA"/>
    <w:rsid w:val="00F652D0"/>
    <w:rsid w:val="00F750A3"/>
    <w:rsid w:val="00F93BAE"/>
    <w:rsid w:val="00F9783B"/>
    <w:rsid w:val="00FC4983"/>
    <w:rsid w:val="00FF4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D93A2D"/>
  <w15:chartTrackingRefBased/>
  <w15:docId w15:val="{83726095-2D49-44D3-8705-519F2925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character" w:customStyle="1" w:styleId="Heading1Char">
    <w:name w:val="Heading 1 Char"/>
    <w:link w:val="Heading1"/>
    <w:rsid w:val="00426767"/>
    <w:rPr>
      <w:rFonts w:ascii="Arial" w:eastAsia="Arial Unicode MS" w:hAnsi="Arial"/>
      <w:b/>
      <w:bCs/>
      <w:sz w:val="32"/>
      <w:shd w:val="clear" w:color="auto" w:fill="00008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888626">
      <w:bodyDiv w:val="1"/>
      <w:marLeft w:val="0"/>
      <w:marRight w:val="0"/>
      <w:marTop w:val="0"/>
      <w:marBottom w:val="0"/>
      <w:divBdr>
        <w:top w:val="none" w:sz="0" w:space="0" w:color="auto"/>
        <w:left w:val="none" w:sz="0" w:space="0" w:color="auto"/>
        <w:bottom w:val="none" w:sz="0" w:space="0" w:color="auto"/>
        <w:right w:val="none" w:sz="0" w:space="0" w:color="auto"/>
      </w:divBdr>
    </w:div>
    <w:div w:id="1462727328">
      <w:bodyDiv w:val="1"/>
      <w:marLeft w:val="0"/>
      <w:marRight w:val="0"/>
      <w:marTop w:val="0"/>
      <w:marBottom w:val="0"/>
      <w:divBdr>
        <w:top w:val="none" w:sz="0" w:space="0" w:color="auto"/>
        <w:left w:val="none" w:sz="0" w:space="0" w:color="auto"/>
        <w:bottom w:val="none" w:sz="0" w:space="0" w:color="auto"/>
        <w:right w:val="none" w:sz="0" w:space="0" w:color="auto"/>
      </w:divBdr>
    </w:div>
    <w:div w:id="1586264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28647-0556-4389-8494-B9BEA709A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1628</Words>
  <Characters>9283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10890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Philip Broxholme</cp:lastModifiedBy>
  <cp:revision>3</cp:revision>
  <cp:lastPrinted>2016-12-20T13:27:00Z</cp:lastPrinted>
  <dcterms:created xsi:type="dcterms:W3CDTF">2026-10-06T07:39:00Z</dcterms:created>
  <dcterms:modified xsi:type="dcterms:W3CDTF">2026-10-07T13:44:00Z</dcterms:modified>
</cp:coreProperties>
</file>