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5A0D" w14:textId="77777777" w:rsidR="00527DA9" w:rsidRDefault="00527DA9" w:rsidP="00AA10F3">
      <w:pPr>
        <w:spacing w:after="0" w:line="220" w:lineRule="atLeast"/>
        <w:jc w:val="center"/>
        <w:rPr>
          <w:rFonts w:cs="Arial"/>
          <w:b/>
          <w:color w:val="000000"/>
          <w:szCs w:val="20"/>
          <w:lang w:val="en-GB"/>
        </w:rPr>
      </w:pPr>
    </w:p>
    <w:p w14:paraId="17316368" w14:textId="5D9B31D4" w:rsidR="00AA10F3" w:rsidRPr="00AA10F3" w:rsidRDefault="008D31EB" w:rsidP="00AA10F3">
      <w:pPr>
        <w:spacing w:after="0" w:line="220" w:lineRule="atLeast"/>
        <w:jc w:val="center"/>
        <w:rPr>
          <w:rFonts w:cs="Arial"/>
          <w:b/>
          <w:color w:val="000000"/>
          <w:szCs w:val="20"/>
          <w:lang w:val="en-GB"/>
        </w:rPr>
      </w:pPr>
      <w:r w:rsidRPr="00AA10F3">
        <w:rPr>
          <w:rFonts w:cs="Arial"/>
          <w:b/>
          <w:color w:val="000000"/>
          <w:szCs w:val="20"/>
          <w:lang w:val="en-GB"/>
        </w:rPr>
        <w:t>NOTTINGHAM CITY COUNCI</w:t>
      </w:r>
      <w:r w:rsidR="00AA10F3" w:rsidRPr="00AA10F3">
        <w:rPr>
          <w:rFonts w:cs="Arial"/>
          <w:b/>
          <w:color w:val="000000"/>
          <w:szCs w:val="20"/>
          <w:lang w:val="en-GB"/>
        </w:rPr>
        <w:t xml:space="preserve">L </w:t>
      </w:r>
      <w:r w:rsidR="00D5005A">
        <w:rPr>
          <w:rFonts w:cs="Arial"/>
          <w:b/>
          <w:color w:val="000000"/>
          <w:szCs w:val="20"/>
          <w:lang w:val="en-GB"/>
        </w:rPr>
        <w:t>–</w:t>
      </w:r>
      <w:r w:rsidR="00AA10F3">
        <w:rPr>
          <w:rFonts w:cs="Arial"/>
          <w:b/>
          <w:color w:val="000000"/>
          <w:szCs w:val="20"/>
          <w:lang w:val="en-GB"/>
        </w:rPr>
        <w:t xml:space="preserve"> </w:t>
      </w:r>
      <w:r w:rsidR="00D5005A">
        <w:rPr>
          <w:rFonts w:cs="Arial"/>
          <w:b/>
          <w:color w:val="000000"/>
          <w:szCs w:val="20"/>
          <w:lang w:val="en-GB"/>
        </w:rPr>
        <w:t>FULL PROPOSAL DOCUMENT</w:t>
      </w:r>
    </w:p>
    <w:p w14:paraId="54CF67B4" w14:textId="2B89F472" w:rsidR="006138D0" w:rsidRPr="00AA10F3" w:rsidRDefault="00CC5CD2" w:rsidP="00AA10F3">
      <w:pPr>
        <w:spacing w:after="0" w:line="220" w:lineRule="atLeast"/>
        <w:jc w:val="center"/>
        <w:rPr>
          <w:rFonts w:cs="Arial"/>
          <w:b/>
          <w:color w:val="000000"/>
          <w:szCs w:val="20"/>
          <w:u w:val="single"/>
          <w:lang w:val="en-GB"/>
        </w:rPr>
      </w:pPr>
      <w:r>
        <w:rPr>
          <w:rFonts w:cs="Arial"/>
          <w:b/>
          <w:color w:val="000000"/>
          <w:szCs w:val="20"/>
          <w:lang w:val="en-GB"/>
        </w:rPr>
        <w:t xml:space="preserve">TO </w:t>
      </w:r>
      <w:r w:rsidR="00AA10F3">
        <w:rPr>
          <w:rFonts w:cs="Arial"/>
          <w:b/>
          <w:color w:val="000000"/>
          <w:szCs w:val="20"/>
          <w:lang w:val="en-GB"/>
        </w:rPr>
        <w:t xml:space="preserve">CLOSE SNAPE WOOD PRIMARY &amp; NURSERY </w:t>
      </w:r>
      <w:r w:rsidR="002D4BEE">
        <w:rPr>
          <w:rFonts w:cs="Arial"/>
          <w:b/>
          <w:color w:val="000000"/>
          <w:szCs w:val="20"/>
          <w:lang w:val="en-GB"/>
        </w:rPr>
        <w:t>SCHOOL</w:t>
      </w:r>
      <w:r w:rsidR="00C93FEC">
        <w:rPr>
          <w:rFonts w:cs="Arial"/>
          <w:b/>
          <w:color w:val="000000"/>
          <w:szCs w:val="20"/>
          <w:lang w:val="en-GB"/>
        </w:rPr>
        <w:t xml:space="preserve"> (Community School)</w:t>
      </w:r>
    </w:p>
    <w:p w14:paraId="33CA553C" w14:textId="77777777" w:rsidR="005373CF" w:rsidRDefault="005373CF" w:rsidP="000C3B54">
      <w:pPr>
        <w:spacing w:after="0" w:line="220" w:lineRule="atLeast"/>
        <w:jc w:val="center"/>
        <w:rPr>
          <w:rFonts w:cs="Arial"/>
          <w:b/>
          <w:color w:val="000000"/>
          <w:szCs w:val="20"/>
          <w:lang w:val="en-GB"/>
        </w:rPr>
      </w:pPr>
    </w:p>
    <w:p w14:paraId="2306F4A2" w14:textId="2B6BCDE8" w:rsidR="005373CF" w:rsidRDefault="00AA10F3" w:rsidP="000C3B54">
      <w:pPr>
        <w:spacing w:after="0" w:line="220" w:lineRule="atLeast"/>
        <w:jc w:val="center"/>
        <w:rPr>
          <w:rFonts w:cs="Arial"/>
          <w:b/>
          <w:color w:val="000000"/>
          <w:szCs w:val="20"/>
          <w:lang w:val="en-GB"/>
        </w:rPr>
      </w:pPr>
      <w:r>
        <w:rPr>
          <w:rFonts w:cs="Arial"/>
          <w:b/>
          <w:color w:val="000000"/>
          <w:szCs w:val="20"/>
          <w:lang w:val="en-GB"/>
        </w:rPr>
        <w:t>ASPEN ROAD, BULWELL, NOTTINGHAM, NG6 7DS</w:t>
      </w:r>
    </w:p>
    <w:p w14:paraId="0CDF2381" w14:textId="77777777" w:rsidR="00AA10F3" w:rsidRDefault="00AA10F3" w:rsidP="000C3B54">
      <w:pPr>
        <w:spacing w:after="0" w:line="220" w:lineRule="atLeast"/>
        <w:jc w:val="center"/>
        <w:rPr>
          <w:rFonts w:cs="Arial"/>
          <w:b/>
          <w:color w:val="000000"/>
          <w:szCs w:val="20"/>
          <w:lang w:val="en-GB"/>
        </w:rPr>
      </w:pPr>
    </w:p>
    <w:p w14:paraId="2D4C4EE4" w14:textId="77777777" w:rsidR="00AA10F3" w:rsidRDefault="00AA10F3" w:rsidP="000C3B54">
      <w:pPr>
        <w:spacing w:after="0" w:line="220" w:lineRule="atLeast"/>
        <w:jc w:val="center"/>
        <w:rPr>
          <w:rFonts w:cs="Arial"/>
          <w:b/>
          <w:color w:val="000000"/>
          <w:szCs w:val="20"/>
          <w:lang w:val="en-GB"/>
        </w:rPr>
      </w:pPr>
    </w:p>
    <w:p w14:paraId="0EC17884" w14:textId="274C5814" w:rsidR="00FD4BFF" w:rsidRPr="00433952" w:rsidRDefault="00FD4BFF" w:rsidP="00AA10F3">
      <w:pPr>
        <w:spacing w:after="0" w:line="220" w:lineRule="atLeast"/>
        <w:rPr>
          <w:rFonts w:cs="Arial"/>
          <w:b/>
          <w:color w:val="000000"/>
          <w:szCs w:val="20"/>
          <w:lang w:val="en-GB"/>
        </w:rPr>
      </w:pPr>
      <w:r w:rsidRPr="00433952">
        <w:rPr>
          <w:rFonts w:cs="Arial"/>
          <w:b/>
          <w:color w:val="000000"/>
          <w:szCs w:val="20"/>
          <w:lang w:val="en-GB"/>
        </w:rPr>
        <w:t>Statutory Notice publication</w:t>
      </w:r>
    </w:p>
    <w:p w14:paraId="3E5755DB" w14:textId="77777777" w:rsidR="00FD4BFF" w:rsidRPr="00433952" w:rsidRDefault="00FD4BFF" w:rsidP="00AA10F3">
      <w:pPr>
        <w:spacing w:after="0" w:line="220" w:lineRule="atLeast"/>
        <w:rPr>
          <w:rFonts w:cs="Arial"/>
          <w:bCs/>
          <w:color w:val="000000"/>
          <w:szCs w:val="20"/>
          <w:lang w:val="en-GB"/>
        </w:rPr>
      </w:pPr>
    </w:p>
    <w:p w14:paraId="09C0386F" w14:textId="2F392543" w:rsidR="00AA10F3" w:rsidRPr="00433952" w:rsidRDefault="00AA10F3" w:rsidP="00AA10F3">
      <w:pPr>
        <w:spacing w:after="0" w:line="220" w:lineRule="atLeast"/>
        <w:rPr>
          <w:rFonts w:cs="Arial"/>
          <w:bCs/>
          <w:color w:val="000000"/>
          <w:szCs w:val="20"/>
          <w:lang w:val="en-GB"/>
        </w:rPr>
      </w:pPr>
      <w:r w:rsidRPr="00433952">
        <w:rPr>
          <w:rFonts w:cs="Arial"/>
          <w:bCs/>
          <w:color w:val="000000"/>
          <w:szCs w:val="20"/>
          <w:lang w:val="en-GB"/>
        </w:rPr>
        <w:t xml:space="preserve">Notice is given, in accordance with Section 15 of the Education and Inspections Act 2006 (as amended by the Education Act 2011) </w:t>
      </w:r>
      <w:r w:rsidR="00AC5FCF" w:rsidRPr="00433952">
        <w:rPr>
          <w:rFonts w:cs="Arial"/>
          <w:bCs/>
          <w:color w:val="000000"/>
          <w:szCs w:val="20"/>
          <w:lang w:val="en-GB"/>
        </w:rPr>
        <w:t>and the School Organisation (Establishment and Discontinuance of Schools) Regulations 2013, that Nottingham City Council proposes</w:t>
      </w:r>
      <w:r w:rsidRPr="00433952">
        <w:rPr>
          <w:rFonts w:cs="Arial"/>
          <w:bCs/>
          <w:color w:val="000000"/>
          <w:szCs w:val="20"/>
          <w:lang w:val="en-GB"/>
        </w:rPr>
        <w:t xml:space="preserve"> to close Snape Wood Primary &amp; Nursery School</w:t>
      </w:r>
      <w:r w:rsidR="00AC5FCF" w:rsidRPr="00433952">
        <w:rPr>
          <w:rFonts w:cs="Arial"/>
          <w:bCs/>
          <w:color w:val="000000"/>
          <w:szCs w:val="20"/>
          <w:lang w:val="en-GB"/>
        </w:rPr>
        <w:t>, Aspen Road, Bulwell, Nottingham, NG6 7DS</w:t>
      </w:r>
      <w:r w:rsidR="00086B34" w:rsidRPr="00433952">
        <w:rPr>
          <w:rFonts w:cs="Arial"/>
          <w:bCs/>
          <w:color w:val="000000"/>
          <w:szCs w:val="20"/>
          <w:lang w:val="en-GB"/>
        </w:rPr>
        <w:t>,</w:t>
      </w:r>
      <w:r w:rsidR="00AC5FCF" w:rsidRPr="00433952">
        <w:rPr>
          <w:rFonts w:cs="Arial"/>
          <w:bCs/>
          <w:color w:val="000000"/>
          <w:szCs w:val="20"/>
          <w:lang w:val="en-GB"/>
        </w:rPr>
        <w:t xml:space="preserve"> with effect from 31 August 2026.</w:t>
      </w:r>
    </w:p>
    <w:p w14:paraId="678F2216" w14:textId="77777777" w:rsidR="00AA10F3" w:rsidRPr="00433952" w:rsidRDefault="00AA10F3" w:rsidP="00AA10F3">
      <w:pPr>
        <w:spacing w:after="0" w:line="220" w:lineRule="atLeast"/>
        <w:rPr>
          <w:rFonts w:cs="Arial"/>
          <w:bCs/>
          <w:color w:val="000000"/>
          <w:szCs w:val="20"/>
          <w:lang w:val="en-GB"/>
        </w:rPr>
      </w:pPr>
    </w:p>
    <w:p w14:paraId="6CF9C58F" w14:textId="37AEBB34" w:rsidR="00AA10F3" w:rsidRPr="00433952" w:rsidRDefault="00AC5FCF" w:rsidP="00AA10F3">
      <w:pPr>
        <w:spacing w:after="0" w:line="220" w:lineRule="atLeast"/>
        <w:rPr>
          <w:rFonts w:cs="Arial"/>
          <w:szCs w:val="20"/>
        </w:rPr>
      </w:pPr>
      <w:r w:rsidRPr="00433952">
        <w:rPr>
          <w:rFonts w:cs="Arial"/>
          <w:bCs/>
          <w:color w:val="000000"/>
          <w:szCs w:val="20"/>
          <w:lang w:val="en-GB"/>
        </w:rPr>
        <w:t xml:space="preserve">On 30 July 2025, </w:t>
      </w:r>
      <w:r w:rsidR="00D314B3" w:rsidRPr="00433952">
        <w:rPr>
          <w:rFonts w:cs="Arial"/>
          <w:bCs/>
          <w:color w:val="000000"/>
          <w:szCs w:val="20"/>
          <w:lang w:val="en-GB"/>
        </w:rPr>
        <w:t xml:space="preserve">the </w:t>
      </w:r>
      <w:r w:rsidRPr="00433952">
        <w:rPr>
          <w:rFonts w:cs="Arial"/>
          <w:bCs/>
          <w:color w:val="000000"/>
          <w:szCs w:val="20"/>
          <w:lang w:val="en-GB"/>
        </w:rPr>
        <w:t xml:space="preserve">Council’s Executive </w:t>
      </w:r>
      <w:r w:rsidR="00D314B3" w:rsidRPr="00433952">
        <w:rPr>
          <w:rFonts w:cs="Arial"/>
          <w:bCs/>
          <w:color w:val="000000"/>
          <w:szCs w:val="20"/>
          <w:lang w:val="en-GB"/>
        </w:rPr>
        <w:t>M</w:t>
      </w:r>
      <w:r w:rsidRPr="00433952">
        <w:rPr>
          <w:rFonts w:cs="Arial"/>
          <w:bCs/>
          <w:color w:val="000000"/>
          <w:szCs w:val="20"/>
          <w:lang w:val="en-GB"/>
        </w:rPr>
        <w:t xml:space="preserve">ember </w:t>
      </w:r>
      <w:r w:rsidR="00D314B3" w:rsidRPr="00433952">
        <w:rPr>
          <w:rFonts w:cs="Arial"/>
          <w:bCs/>
          <w:color w:val="000000"/>
          <w:szCs w:val="20"/>
          <w:lang w:val="en-GB"/>
        </w:rPr>
        <w:t xml:space="preserve">for Children, Young People and Education, agreed to proceed to publishing </w:t>
      </w:r>
      <w:r w:rsidR="00C17932" w:rsidRPr="00433952">
        <w:rPr>
          <w:rFonts w:cs="Arial"/>
          <w:bCs/>
          <w:color w:val="000000"/>
          <w:szCs w:val="20"/>
          <w:lang w:val="en-GB"/>
        </w:rPr>
        <w:t>a</w:t>
      </w:r>
      <w:r w:rsidR="00D314B3" w:rsidRPr="00433952">
        <w:rPr>
          <w:rFonts w:cs="Arial"/>
          <w:bCs/>
          <w:color w:val="000000"/>
          <w:szCs w:val="20"/>
          <w:lang w:val="en-GB"/>
        </w:rPr>
        <w:t xml:space="preserve"> statutory proposal for closure </w:t>
      </w:r>
      <w:proofErr w:type="gramStart"/>
      <w:r w:rsidR="00D314B3" w:rsidRPr="00433952">
        <w:rPr>
          <w:rFonts w:cs="Arial"/>
          <w:bCs/>
          <w:color w:val="000000"/>
          <w:szCs w:val="20"/>
          <w:lang w:val="en-GB"/>
        </w:rPr>
        <w:t>as a result of</w:t>
      </w:r>
      <w:proofErr w:type="gramEnd"/>
      <w:r w:rsidR="00D314B3" w:rsidRPr="00433952">
        <w:rPr>
          <w:rFonts w:cs="Arial"/>
          <w:bCs/>
          <w:color w:val="000000"/>
          <w:szCs w:val="20"/>
          <w:lang w:val="en-GB"/>
        </w:rPr>
        <w:t xml:space="preserve"> the </w:t>
      </w:r>
      <w:r w:rsidR="000249EC" w:rsidRPr="00433952">
        <w:rPr>
          <w:rFonts w:cs="Arial"/>
          <w:bCs/>
          <w:color w:val="000000"/>
          <w:szCs w:val="20"/>
          <w:lang w:val="en-GB"/>
        </w:rPr>
        <w:t>considerable</w:t>
      </w:r>
      <w:r w:rsidR="00D314B3" w:rsidRPr="00433952">
        <w:rPr>
          <w:rFonts w:cs="Arial"/>
          <w:bCs/>
          <w:color w:val="000000"/>
          <w:szCs w:val="20"/>
          <w:lang w:val="en-GB"/>
        </w:rPr>
        <w:t xml:space="preserve"> d</w:t>
      </w:r>
      <w:r w:rsidR="0011110E" w:rsidRPr="00433952">
        <w:rPr>
          <w:rFonts w:cs="Arial"/>
          <w:bCs/>
          <w:color w:val="000000"/>
          <w:szCs w:val="20"/>
          <w:lang w:val="en-GB"/>
        </w:rPr>
        <w:t>ecline</w:t>
      </w:r>
      <w:r w:rsidR="00D314B3" w:rsidRPr="00433952">
        <w:rPr>
          <w:rFonts w:cs="Arial"/>
          <w:bCs/>
          <w:color w:val="000000"/>
          <w:szCs w:val="20"/>
          <w:lang w:val="en-GB"/>
        </w:rPr>
        <w:t xml:space="preserve"> in pupil numbers at the school</w:t>
      </w:r>
      <w:r w:rsidR="0011110E" w:rsidRPr="00433952">
        <w:rPr>
          <w:rFonts w:cs="Arial"/>
          <w:bCs/>
          <w:color w:val="000000"/>
          <w:szCs w:val="20"/>
          <w:lang w:val="en-GB"/>
        </w:rPr>
        <w:t xml:space="preserve"> and a significant surplus of school places within Snape Wood Primary School’s place planning area.</w:t>
      </w:r>
      <w:r w:rsidR="00D314B3" w:rsidRPr="00433952">
        <w:rPr>
          <w:rFonts w:cs="Arial"/>
          <w:bCs/>
          <w:color w:val="000000"/>
          <w:szCs w:val="20"/>
          <w:lang w:val="en-GB"/>
        </w:rPr>
        <w:t xml:space="preserve"> This decision followed a Stage 1 pre-publication consultation on the proposals, which took place from 3 June to 6 July 2025.</w:t>
      </w:r>
      <w:r w:rsidR="002A5AE3" w:rsidRPr="00433952">
        <w:rPr>
          <w:rFonts w:cs="Arial"/>
          <w:bCs/>
          <w:color w:val="000000"/>
          <w:szCs w:val="20"/>
          <w:lang w:val="en-GB"/>
        </w:rPr>
        <w:t xml:space="preserve"> The full consultation report is available </w:t>
      </w:r>
      <w:r w:rsidR="0030234D" w:rsidRPr="00433952">
        <w:rPr>
          <w:rFonts w:cs="Arial"/>
          <w:bCs/>
          <w:color w:val="000000"/>
          <w:szCs w:val="20"/>
          <w:lang w:val="en-GB"/>
        </w:rPr>
        <w:t>here for</w:t>
      </w:r>
      <w:r w:rsidR="002A5AE3" w:rsidRPr="00433952">
        <w:rPr>
          <w:rFonts w:cs="Arial"/>
          <w:bCs/>
          <w:color w:val="000000"/>
          <w:szCs w:val="20"/>
          <w:lang w:val="en-GB"/>
        </w:rPr>
        <w:t xml:space="preserve"> review</w:t>
      </w:r>
      <w:r w:rsidR="0030234D" w:rsidRPr="00433952">
        <w:rPr>
          <w:rFonts w:cs="Arial"/>
          <w:bCs/>
          <w:color w:val="000000"/>
          <w:szCs w:val="20"/>
          <w:lang w:val="en-GB"/>
        </w:rPr>
        <w:t xml:space="preserve">: </w:t>
      </w:r>
      <w:r w:rsidR="002A5AE3" w:rsidRPr="00433952">
        <w:rPr>
          <w:rFonts w:cs="Arial"/>
          <w:bCs/>
          <w:color w:val="000000"/>
          <w:szCs w:val="20"/>
          <w:lang w:val="en-GB"/>
        </w:rPr>
        <w:t xml:space="preserve"> </w:t>
      </w:r>
      <w:hyperlink r:id="rId7" w:history="1">
        <w:r w:rsidR="0030234D" w:rsidRPr="00433952">
          <w:rPr>
            <w:rStyle w:val="Hyperlink"/>
            <w:rFonts w:cs="Arial"/>
            <w:bCs/>
            <w:szCs w:val="20"/>
            <w:lang w:val="en-GB"/>
          </w:rPr>
          <w:t>https://www.nottinghamcity.gov.uk/SnapeWoodPrimaryandNursery</w:t>
        </w:r>
      </w:hyperlink>
    </w:p>
    <w:p w14:paraId="2BEB1627" w14:textId="77777777" w:rsidR="00FD4BFF" w:rsidRPr="00433952" w:rsidRDefault="00FD4BFF" w:rsidP="00AA10F3">
      <w:pPr>
        <w:spacing w:after="0" w:line="220" w:lineRule="atLeast"/>
        <w:rPr>
          <w:rFonts w:cs="Arial"/>
          <w:szCs w:val="20"/>
        </w:rPr>
      </w:pPr>
    </w:p>
    <w:p w14:paraId="65CECA0D" w14:textId="77777777" w:rsidR="00FD4BFF" w:rsidRPr="00433952" w:rsidRDefault="00FD4BFF" w:rsidP="00FD4BFF">
      <w:pPr>
        <w:spacing w:after="0" w:line="220" w:lineRule="atLeast"/>
        <w:rPr>
          <w:rFonts w:cs="Arial"/>
          <w:b/>
          <w:color w:val="000000"/>
          <w:szCs w:val="20"/>
          <w:lang w:val="en-GB"/>
        </w:rPr>
      </w:pPr>
      <w:r w:rsidRPr="00433952">
        <w:rPr>
          <w:rFonts w:cs="Arial"/>
          <w:b/>
          <w:color w:val="000000"/>
          <w:szCs w:val="20"/>
          <w:lang w:val="en-GB"/>
        </w:rPr>
        <w:t>Pupil numbers</w:t>
      </w:r>
    </w:p>
    <w:p w14:paraId="492A499C" w14:textId="77777777" w:rsidR="00FD4BFF" w:rsidRPr="00433952" w:rsidRDefault="00FD4BFF" w:rsidP="00FD4BFF">
      <w:pPr>
        <w:spacing w:after="0" w:line="220" w:lineRule="atLeast"/>
        <w:rPr>
          <w:rFonts w:cs="Arial"/>
          <w:bCs/>
          <w:color w:val="000000"/>
          <w:szCs w:val="20"/>
          <w:lang w:val="en-GB"/>
        </w:rPr>
      </w:pPr>
    </w:p>
    <w:p w14:paraId="7656CD4B" w14:textId="77777777" w:rsidR="00FD4BFF" w:rsidRPr="00433952" w:rsidRDefault="00FD4BFF" w:rsidP="00FD4BFF">
      <w:pPr>
        <w:spacing w:after="0" w:line="220" w:lineRule="atLeast"/>
        <w:rPr>
          <w:rFonts w:cs="Arial"/>
          <w:bCs/>
          <w:color w:val="000000"/>
          <w:szCs w:val="20"/>
          <w:lang w:val="en-GB"/>
        </w:rPr>
      </w:pPr>
      <w:r w:rsidRPr="00433952">
        <w:rPr>
          <w:rFonts w:cs="Arial"/>
          <w:bCs/>
          <w:color w:val="000000"/>
          <w:szCs w:val="20"/>
          <w:lang w:val="en-GB"/>
        </w:rPr>
        <w:t>Snape Wood Primary &amp; Nursery School currently provides education for pupils between the ages of 4-11 and has capacity for 210 pupils. The number of pupils on roll on 3 June 2025 was 122, prior to commencing consultation on the proposal to close the school. The approximate number of pupils on roll on 1 September 2025 is 75.</w:t>
      </w:r>
    </w:p>
    <w:p w14:paraId="286FD86E" w14:textId="77777777" w:rsidR="00FD4BFF" w:rsidRPr="00433952" w:rsidRDefault="00FD4BFF" w:rsidP="00AA10F3">
      <w:pPr>
        <w:spacing w:after="0" w:line="220" w:lineRule="atLeast"/>
        <w:rPr>
          <w:rFonts w:cs="Arial"/>
          <w:bCs/>
          <w:color w:val="000000"/>
          <w:szCs w:val="20"/>
          <w:lang w:val="en-GB"/>
        </w:rPr>
      </w:pPr>
    </w:p>
    <w:p w14:paraId="7FADBDC2" w14:textId="3B581E0D" w:rsidR="00FD4BFF" w:rsidRPr="00433952" w:rsidRDefault="00FD4BFF" w:rsidP="00AA10F3">
      <w:pPr>
        <w:spacing w:after="0" w:line="220" w:lineRule="atLeast"/>
        <w:rPr>
          <w:rFonts w:cs="Arial"/>
          <w:b/>
          <w:color w:val="000000"/>
          <w:szCs w:val="20"/>
          <w:lang w:val="en-GB"/>
        </w:rPr>
      </w:pPr>
      <w:r w:rsidRPr="00433952">
        <w:rPr>
          <w:rFonts w:cs="Arial"/>
          <w:b/>
          <w:color w:val="000000"/>
          <w:szCs w:val="20"/>
          <w:lang w:val="en-GB"/>
        </w:rPr>
        <w:t>Reason for closure</w:t>
      </w:r>
    </w:p>
    <w:p w14:paraId="0F9C1561" w14:textId="77777777" w:rsidR="00D5005A" w:rsidRPr="00433952" w:rsidRDefault="00D5005A" w:rsidP="00AA10F3">
      <w:pPr>
        <w:spacing w:after="0" w:line="220" w:lineRule="atLeast"/>
        <w:rPr>
          <w:rFonts w:cs="Arial"/>
          <w:bCs/>
          <w:color w:val="000000"/>
          <w:szCs w:val="20"/>
          <w:lang w:val="en-GB"/>
        </w:rPr>
      </w:pPr>
    </w:p>
    <w:p w14:paraId="4BFF132F" w14:textId="77777777" w:rsidR="00C17932" w:rsidRPr="00433952" w:rsidRDefault="00D5005A" w:rsidP="00AA10F3">
      <w:pPr>
        <w:spacing w:after="0" w:line="220" w:lineRule="atLeast"/>
        <w:rPr>
          <w:rFonts w:cs="Arial"/>
          <w:szCs w:val="20"/>
        </w:rPr>
      </w:pPr>
      <w:r w:rsidRPr="00433952">
        <w:rPr>
          <w:rFonts w:cs="Arial"/>
          <w:szCs w:val="20"/>
        </w:rPr>
        <w:t xml:space="preserve">The Council has been working with Snape Wood Primary &amp; Nursery School as they are under </w:t>
      </w:r>
      <w:proofErr w:type="gramStart"/>
      <w:r w:rsidRPr="00433952">
        <w:rPr>
          <w:rFonts w:cs="Arial"/>
          <w:szCs w:val="20"/>
        </w:rPr>
        <w:t>particular pressure</w:t>
      </w:r>
      <w:proofErr w:type="gramEnd"/>
      <w:r w:rsidRPr="00433952">
        <w:rPr>
          <w:rFonts w:cs="Arial"/>
          <w:szCs w:val="20"/>
        </w:rPr>
        <w:t xml:space="preserve"> due to a decline in pupil numbers, which is affecting the financial stability and sustainability of the school. The local context in the Bulwell area is that there has been a significant fall in pupil numbers, </w:t>
      </w:r>
      <w:proofErr w:type="gramStart"/>
      <w:r w:rsidRPr="00433952">
        <w:rPr>
          <w:rFonts w:cs="Arial"/>
          <w:szCs w:val="20"/>
        </w:rPr>
        <w:t>mainly due to</w:t>
      </w:r>
      <w:proofErr w:type="gramEnd"/>
      <w:r w:rsidRPr="00433952">
        <w:rPr>
          <w:rFonts w:cs="Arial"/>
          <w:szCs w:val="20"/>
        </w:rPr>
        <w:t xml:space="preserve"> lower birth rates, which are continuing to decline. If schools have a high number of unfilled surplus places, it means the school receives reduced funding from central government and therefore also has a negative impact on pupils' education. </w:t>
      </w:r>
    </w:p>
    <w:p w14:paraId="0D1332C1" w14:textId="77777777" w:rsidR="00C17932" w:rsidRPr="00433952" w:rsidRDefault="00C17932" w:rsidP="00AA10F3">
      <w:pPr>
        <w:spacing w:after="0" w:line="220" w:lineRule="atLeast"/>
        <w:rPr>
          <w:rFonts w:cs="Arial"/>
          <w:szCs w:val="20"/>
        </w:rPr>
      </w:pPr>
    </w:p>
    <w:p w14:paraId="65CFAC67" w14:textId="2A670674" w:rsidR="00C17932" w:rsidRDefault="00D5005A" w:rsidP="00AA10F3">
      <w:pPr>
        <w:spacing w:after="0" w:line="220" w:lineRule="atLeast"/>
        <w:rPr>
          <w:rFonts w:cs="Arial"/>
          <w:szCs w:val="20"/>
        </w:rPr>
      </w:pPr>
      <w:r w:rsidRPr="00433952">
        <w:rPr>
          <w:rFonts w:cs="Arial"/>
          <w:szCs w:val="20"/>
        </w:rPr>
        <w:t xml:space="preserve">Snape Wood Primary &amp; Nursery School has </w:t>
      </w:r>
      <w:proofErr w:type="gramStart"/>
      <w:r w:rsidRPr="00433952">
        <w:rPr>
          <w:rFonts w:cs="Arial"/>
          <w:szCs w:val="20"/>
        </w:rPr>
        <w:t>been significantly affected</w:t>
      </w:r>
      <w:proofErr w:type="gramEnd"/>
      <w:r w:rsidRPr="00433952">
        <w:rPr>
          <w:rFonts w:cs="Arial"/>
          <w:szCs w:val="20"/>
        </w:rPr>
        <w:t xml:space="preserve"> by falling </w:t>
      </w:r>
      <w:proofErr w:type="gramStart"/>
      <w:r w:rsidRPr="00433952">
        <w:rPr>
          <w:rFonts w:cs="Arial"/>
          <w:szCs w:val="20"/>
        </w:rPr>
        <w:t>rolls</w:t>
      </w:r>
      <w:proofErr w:type="gramEnd"/>
      <w:r w:rsidRPr="00433952">
        <w:rPr>
          <w:rFonts w:cs="Arial"/>
          <w:szCs w:val="20"/>
        </w:rPr>
        <w:t xml:space="preserve"> and it has by far the highest surplus of all the schools in the Bulwell area. The school currently has 42% unfilled places across the school, expected to increase to 60% by 2028/29. There are not enough children in the local area seeking places in this school. This </w:t>
      </w:r>
      <w:proofErr w:type="gramStart"/>
      <w:r w:rsidRPr="00433952">
        <w:rPr>
          <w:rFonts w:cs="Arial"/>
          <w:szCs w:val="20"/>
        </w:rPr>
        <w:t>is expected</w:t>
      </w:r>
      <w:proofErr w:type="gramEnd"/>
      <w:r w:rsidRPr="00433952">
        <w:rPr>
          <w:rFonts w:cs="Arial"/>
          <w:szCs w:val="20"/>
        </w:rPr>
        <w:t xml:space="preserve"> to remain a problem in the coming years. The falling numbers are also </w:t>
      </w:r>
      <w:r w:rsidR="00433952" w:rsidRPr="00433952">
        <w:rPr>
          <w:rFonts w:cs="Arial"/>
          <w:szCs w:val="20"/>
        </w:rPr>
        <w:t>impacting on</w:t>
      </w:r>
      <w:r w:rsidRPr="00433952">
        <w:rPr>
          <w:rFonts w:cs="Arial"/>
          <w:szCs w:val="20"/>
        </w:rPr>
        <w:t xml:space="preserve"> </w:t>
      </w:r>
      <w:proofErr w:type="gramStart"/>
      <w:r w:rsidRPr="00433952">
        <w:rPr>
          <w:rFonts w:cs="Arial"/>
          <w:szCs w:val="20"/>
        </w:rPr>
        <w:t>some of</w:t>
      </w:r>
      <w:proofErr w:type="gramEnd"/>
      <w:r w:rsidRPr="00433952">
        <w:rPr>
          <w:rFonts w:cs="Arial"/>
          <w:szCs w:val="20"/>
        </w:rPr>
        <w:t xml:space="preserve"> the surrounding schools, although to a lesser extent. Schools receive money from central government based on the number of pupils they admit. This means that schools with a high number of unfilled places are under difficult financial pressure and have less money for staff, resources, equipment, extracurricular </w:t>
      </w:r>
      <w:proofErr w:type="gramStart"/>
      <w:r w:rsidRPr="00433952">
        <w:rPr>
          <w:rFonts w:cs="Arial"/>
          <w:szCs w:val="20"/>
        </w:rPr>
        <w:t>activities</w:t>
      </w:r>
      <w:proofErr w:type="gramEnd"/>
      <w:r w:rsidRPr="00433952">
        <w:rPr>
          <w:rFonts w:cs="Arial"/>
          <w:szCs w:val="20"/>
        </w:rPr>
        <w:t xml:space="preserve"> and enrichment activities for </w:t>
      </w:r>
      <w:r w:rsidR="007730AD" w:rsidRPr="00433952">
        <w:rPr>
          <w:rFonts w:cs="Arial"/>
          <w:szCs w:val="20"/>
        </w:rPr>
        <w:t>children</w:t>
      </w:r>
      <w:r w:rsidRPr="00433952">
        <w:rPr>
          <w:rFonts w:cs="Arial"/>
          <w:szCs w:val="20"/>
        </w:rPr>
        <w:t xml:space="preserve">. </w:t>
      </w:r>
    </w:p>
    <w:p w14:paraId="395E8CC5" w14:textId="77777777" w:rsidR="00BE70AD" w:rsidRDefault="00BE70AD" w:rsidP="00AA10F3">
      <w:pPr>
        <w:spacing w:after="0" w:line="220" w:lineRule="atLeast"/>
        <w:rPr>
          <w:rFonts w:cs="Arial"/>
          <w:szCs w:val="20"/>
        </w:rPr>
      </w:pPr>
    </w:p>
    <w:p w14:paraId="1339C540" w14:textId="7467A5F3" w:rsidR="00BE70AD" w:rsidRPr="00433952" w:rsidRDefault="00BE70AD" w:rsidP="00BE70AD">
      <w:pPr>
        <w:spacing w:after="0" w:line="220" w:lineRule="atLeast"/>
        <w:rPr>
          <w:rFonts w:cs="Arial"/>
          <w:szCs w:val="20"/>
        </w:rPr>
      </w:pPr>
      <w:r w:rsidRPr="00433952">
        <w:rPr>
          <w:rFonts w:cs="Arial"/>
          <w:szCs w:val="20"/>
        </w:rPr>
        <w:t xml:space="preserve">Snape Wood Primary's current and forecast pupil numbers are not financially viable and staffing </w:t>
      </w:r>
      <w:proofErr w:type="gramStart"/>
      <w:r w:rsidRPr="00433952">
        <w:rPr>
          <w:rFonts w:cs="Arial"/>
          <w:szCs w:val="20"/>
        </w:rPr>
        <w:t>levels and the quality of education for pupils</w:t>
      </w:r>
      <w:proofErr w:type="gramEnd"/>
      <w:r w:rsidRPr="00433952">
        <w:rPr>
          <w:rFonts w:cs="Arial"/>
          <w:szCs w:val="20"/>
        </w:rPr>
        <w:t xml:space="preserve"> </w:t>
      </w:r>
      <w:proofErr w:type="gramStart"/>
      <w:r w:rsidRPr="00433952">
        <w:rPr>
          <w:rFonts w:cs="Arial"/>
          <w:szCs w:val="20"/>
        </w:rPr>
        <w:t>is</w:t>
      </w:r>
      <w:proofErr w:type="gramEnd"/>
      <w:r w:rsidRPr="00433952">
        <w:rPr>
          <w:rFonts w:cs="Arial"/>
          <w:szCs w:val="20"/>
        </w:rPr>
        <w:t xml:space="preserve"> likely to </w:t>
      </w:r>
      <w:proofErr w:type="gramStart"/>
      <w:r w:rsidRPr="00433952">
        <w:rPr>
          <w:rFonts w:cs="Arial"/>
          <w:szCs w:val="20"/>
        </w:rPr>
        <w:t>be compromised</w:t>
      </w:r>
      <w:proofErr w:type="gramEnd"/>
      <w:r w:rsidRPr="00433952">
        <w:rPr>
          <w:rFonts w:cs="Arial"/>
          <w:szCs w:val="20"/>
        </w:rPr>
        <w:t xml:space="preserve">. This proposal </w:t>
      </w:r>
      <w:proofErr w:type="gramStart"/>
      <w:r w:rsidRPr="00433952">
        <w:rPr>
          <w:rFonts w:cs="Arial"/>
          <w:szCs w:val="20"/>
        </w:rPr>
        <w:t>is made</w:t>
      </w:r>
      <w:proofErr w:type="gramEnd"/>
      <w:r w:rsidRPr="00433952">
        <w:rPr>
          <w:rFonts w:cs="Arial"/>
          <w:szCs w:val="20"/>
        </w:rPr>
        <w:t xml:space="preserve"> with the interests of the children in mind, with the aim of creating stronger and more sustainable school provision. There are no alternative viable options other than proposing a </w:t>
      </w:r>
      <w:r>
        <w:rPr>
          <w:rFonts w:cs="Arial"/>
          <w:szCs w:val="20"/>
        </w:rPr>
        <w:t>Statutory</w:t>
      </w:r>
      <w:r w:rsidRPr="00433952">
        <w:rPr>
          <w:rFonts w:cs="Arial"/>
          <w:szCs w:val="20"/>
        </w:rPr>
        <w:t xml:space="preserve"> Notice of closure. The LA will ensure that all existing pupils will </w:t>
      </w:r>
      <w:proofErr w:type="gramStart"/>
      <w:r w:rsidRPr="00433952">
        <w:rPr>
          <w:rFonts w:cs="Arial"/>
          <w:szCs w:val="20"/>
        </w:rPr>
        <w:t>be accommodated</w:t>
      </w:r>
      <w:proofErr w:type="gramEnd"/>
      <w:r w:rsidRPr="00433952">
        <w:rPr>
          <w:rFonts w:cs="Arial"/>
          <w:szCs w:val="20"/>
        </w:rPr>
        <w:t xml:space="preserve"> across the three local schools, or an alternative school if parental preference requires it, subject to the normal admissions criteria and if there are available spaces. </w:t>
      </w:r>
    </w:p>
    <w:p w14:paraId="418D14FD" w14:textId="77777777" w:rsidR="00C17932" w:rsidRPr="00433952" w:rsidRDefault="00C17932" w:rsidP="00AA10F3">
      <w:pPr>
        <w:spacing w:after="0" w:line="220" w:lineRule="atLeast"/>
        <w:rPr>
          <w:rFonts w:cs="Arial"/>
          <w:szCs w:val="20"/>
        </w:rPr>
      </w:pPr>
    </w:p>
    <w:p w14:paraId="2712332A" w14:textId="76B27B74" w:rsidR="00FD4BFF" w:rsidRPr="00433952" w:rsidRDefault="00FD4BFF" w:rsidP="00AA10F3">
      <w:pPr>
        <w:spacing w:after="0" w:line="220" w:lineRule="atLeast"/>
        <w:rPr>
          <w:rFonts w:cs="Arial"/>
          <w:b/>
          <w:bCs/>
          <w:szCs w:val="20"/>
        </w:rPr>
      </w:pPr>
      <w:r w:rsidRPr="00433952">
        <w:rPr>
          <w:rFonts w:cs="Arial"/>
          <w:b/>
          <w:bCs/>
          <w:szCs w:val="20"/>
        </w:rPr>
        <w:t xml:space="preserve">Impact on the community </w:t>
      </w:r>
    </w:p>
    <w:p w14:paraId="3084F29D" w14:textId="77777777" w:rsidR="00FD4BFF" w:rsidRPr="00433952" w:rsidRDefault="00FD4BFF" w:rsidP="00AA10F3">
      <w:pPr>
        <w:spacing w:after="0" w:line="220" w:lineRule="atLeast"/>
        <w:rPr>
          <w:rFonts w:cs="Arial"/>
          <w:szCs w:val="20"/>
        </w:rPr>
      </w:pPr>
    </w:p>
    <w:p w14:paraId="0F99B37F" w14:textId="1E01EA74" w:rsidR="00C17932" w:rsidRPr="00433952" w:rsidRDefault="00D5005A" w:rsidP="00AA10F3">
      <w:pPr>
        <w:spacing w:after="0" w:line="220" w:lineRule="atLeast"/>
        <w:rPr>
          <w:rFonts w:cs="Arial"/>
          <w:szCs w:val="20"/>
        </w:rPr>
      </w:pPr>
      <w:r w:rsidRPr="00433952">
        <w:rPr>
          <w:rFonts w:cs="Arial"/>
          <w:szCs w:val="20"/>
        </w:rPr>
        <w:t xml:space="preserve">We know that our schools have close ties to the local area and communities, sometimes over </w:t>
      </w:r>
      <w:proofErr w:type="gramStart"/>
      <w:r w:rsidRPr="00433952">
        <w:rPr>
          <w:rFonts w:cs="Arial"/>
          <w:szCs w:val="20"/>
        </w:rPr>
        <w:t>many</w:t>
      </w:r>
      <w:proofErr w:type="gramEnd"/>
      <w:r w:rsidRPr="00433952">
        <w:rPr>
          <w:rFonts w:cs="Arial"/>
          <w:szCs w:val="20"/>
        </w:rPr>
        <w:t xml:space="preserve"> generations. This makes this proposal </w:t>
      </w:r>
      <w:proofErr w:type="gramStart"/>
      <w:r w:rsidRPr="00433952">
        <w:rPr>
          <w:rFonts w:cs="Arial"/>
          <w:szCs w:val="20"/>
        </w:rPr>
        <w:t>very difficult</w:t>
      </w:r>
      <w:proofErr w:type="gramEnd"/>
      <w:r w:rsidRPr="00433952">
        <w:rPr>
          <w:rFonts w:cs="Arial"/>
          <w:szCs w:val="20"/>
        </w:rPr>
        <w:t xml:space="preserve">, and not something we would choose if we felt </w:t>
      </w:r>
      <w:proofErr w:type="gramStart"/>
      <w:r w:rsidRPr="00433952">
        <w:rPr>
          <w:rFonts w:cs="Arial"/>
          <w:szCs w:val="20"/>
        </w:rPr>
        <w:t>there</w:t>
      </w:r>
      <w:proofErr w:type="gramEnd"/>
      <w:r w:rsidRPr="00433952">
        <w:rPr>
          <w:rFonts w:cs="Arial"/>
          <w:szCs w:val="20"/>
        </w:rPr>
        <w:t xml:space="preserve"> was a better option. This proposal </w:t>
      </w:r>
      <w:proofErr w:type="gramStart"/>
      <w:r w:rsidRPr="00433952">
        <w:rPr>
          <w:rFonts w:cs="Arial"/>
          <w:szCs w:val="20"/>
        </w:rPr>
        <w:t>is made</w:t>
      </w:r>
      <w:proofErr w:type="gramEnd"/>
      <w:r w:rsidRPr="00433952">
        <w:rPr>
          <w:rFonts w:cs="Arial"/>
          <w:szCs w:val="20"/>
        </w:rPr>
        <w:t xml:space="preserve"> with the interests of the children in mind, with the aim of creating stronger and more sustainable school provision. We need to collectively ensure </w:t>
      </w:r>
      <w:proofErr w:type="gramStart"/>
      <w:r w:rsidRPr="00433952">
        <w:rPr>
          <w:rFonts w:cs="Arial"/>
          <w:szCs w:val="20"/>
        </w:rPr>
        <w:t>all of</w:t>
      </w:r>
      <w:proofErr w:type="gramEnd"/>
      <w:r w:rsidRPr="00433952">
        <w:rPr>
          <w:rFonts w:cs="Arial"/>
          <w:szCs w:val="20"/>
        </w:rPr>
        <w:t xml:space="preserve"> our schools </w:t>
      </w:r>
      <w:proofErr w:type="gramStart"/>
      <w:r w:rsidRPr="00433952">
        <w:rPr>
          <w:rFonts w:cs="Arial"/>
          <w:szCs w:val="20"/>
        </w:rPr>
        <w:t>are fit</w:t>
      </w:r>
      <w:proofErr w:type="gramEnd"/>
      <w:r w:rsidRPr="00433952">
        <w:rPr>
          <w:rFonts w:cs="Arial"/>
          <w:szCs w:val="20"/>
        </w:rPr>
        <w:t xml:space="preserve"> for the future, and to protect the high-quality education they deliver to their communities. School leaders and the Council have been taking collaborative action to manage the situation, including implementing mixed age group classes and undertaking staffing </w:t>
      </w:r>
      <w:r w:rsidR="007730AD" w:rsidRPr="00433952">
        <w:rPr>
          <w:rFonts w:cs="Arial"/>
          <w:szCs w:val="20"/>
        </w:rPr>
        <w:t>restructuring</w:t>
      </w:r>
      <w:r w:rsidRPr="00433952">
        <w:rPr>
          <w:rFonts w:cs="Arial"/>
          <w:szCs w:val="20"/>
        </w:rPr>
        <w:t xml:space="preserve"> at </w:t>
      </w:r>
      <w:proofErr w:type="gramStart"/>
      <w:r w:rsidRPr="00433952">
        <w:rPr>
          <w:rFonts w:cs="Arial"/>
          <w:szCs w:val="20"/>
        </w:rPr>
        <w:t>some of</w:t>
      </w:r>
      <w:proofErr w:type="gramEnd"/>
      <w:r w:rsidRPr="00433952">
        <w:rPr>
          <w:rFonts w:cs="Arial"/>
          <w:szCs w:val="20"/>
        </w:rPr>
        <w:t xml:space="preserve"> the local schools. But this </w:t>
      </w:r>
      <w:proofErr w:type="gramStart"/>
      <w:r w:rsidRPr="00433952">
        <w:rPr>
          <w:rFonts w:cs="Arial"/>
          <w:szCs w:val="20"/>
        </w:rPr>
        <w:t>hasn't</w:t>
      </w:r>
      <w:proofErr w:type="gramEnd"/>
      <w:r w:rsidRPr="00433952">
        <w:rPr>
          <w:rFonts w:cs="Arial"/>
          <w:szCs w:val="20"/>
        </w:rPr>
        <w:t xml:space="preserve"> solved the problem as pupil numbers and therefore funding continues to fall. </w:t>
      </w:r>
    </w:p>
    <w:p w14:paraId="1ED376D0" w14:textId="77777777" w:rsidR="00FD4BFF" w:rsidRPr="00433952" w:rsidRDefault="00FD4BFF" w:rsidP="00AA10F3">
      <w:pPr>
        <w:spacing w:after="0" w:line="220" w:lineRule="atLeast"/>
        <w:rPr>
          <w:rFonts w:cs="Arial"/>
          <w:szCs w:val="20"/>
        </w:rPr>
      </w:pPr>
    </w:p>
    <w:p w14:paraId="2A8B9451" w14:textId="791A4F6D" w:rsidR="004B6DCE" w:rsidRPr="00433952" w:rsidRDefault="004B6DCE" w:rsidP="004B6DCE">
      <w:pPr>
        <w:spacing w:after="0"/>
        <w:jc w:val="both"/>
        <w:rPr>
          <w:rFonts w:cs="Arial"/>
          <w:szCs w:val="20"/>
          <w:lang w:eastAsia="en-GB"/>
        </w:rPr>
      </w:pPr>
      <w:r w:rsidRPr="00433952">
        <w:rPr>
          <w:rFonts w:cs="Arial"/>
          <w:szCs w:val="20"/>
          <w:lang w:eastAsia="en-GB"/>
        </w:rPr>
        <w:t xml:space="preserve">If the decision </w:t>
      </w:r>
      <w:proofErr w:type="gramStart"/>
      <w:r w:rsidRPr="00433952">
        <w:rPr>
          <w:rFonts w:cs="Arial"/>
          <w:szCs w:val="20"/>
          <w:lang w:eastAsia="en-GB"/>
        </w:rPr>
        <w:t>is made</w:t>
      </w:r>
      <w:proofErr w:type="gramEnd"/>
      <w:r w:rsidRPr="00433952">
        <w:rPr>
          <w:rFonts w:cs="Arial"/>
          <w:szCs w:val="20"/>
          <w:lang w:eastAsia="en-GB"/>
        </w:rPr>
        <w:t xml:space="preserve"> to close Snape Wood as a mainstream primary school, the LA will explore all options for retaining and repurposing the building. A current </w:t>
      </w:r>
      <w:r w:rsidR="00BE70AD">
        <w:rPr>
          <w:rFonts w:cs="Arial"/>
          <w:szCs w:val="20"/>
          <w:lang w:eastAsia="en-GB"/>
        </w:rPr>
        <w:t xml:space="preserve">potential </w:t>
      </w:r>
      <w:r w:rsidRPr="00433952">
        <w:rPr>
          <w:rFonts w:cs="Arial"/>
          <w:szCs w:val="20"/>
          <w:lang w:eastAsia="en-GB"/>
        </w:rPr>
        <w:t>option would be to retain the site for an alternative specialist education provision such as for pupils with Special Educational Needs and Disabilities (SEND),</w:t>
      </w:r>
      <w:r w:rsidRPr="00433952">
        <w:rPr>
          <w:rFonts w:cs="Arial"/>
          <w:szCs w:val="20"/>
          <w:lang w:eastAsia="en-GB"/>
        </w:rPr>
        <w:t xml:space="preserve"> </w:t>
      </w:r>
      <w:r w:rsidRPr="00433952">
        <w:rPr>
          <w:rFonts w:cs="Arial"/>
          <w:szCs w:val="20"/>
          <w:lang w:eastAsia="en-GB"/>
        </w:rPr>
        <w:t xml:space="preserve">with potential for </w:t>
      </w:r>
      <w:r w:rsidRPr="00433952">
        <w:rPr>
          <w:rFonts w:cs="Arial"/>
          <w:szCs w:val="20"/>
          <w:lang w:eastAsia="en-GB"/>
        </w:rPr>
        <w:lastRenderedPageBreak/>
        <w:t xml:space="preserve">wider community use. Although there is insufficient demand for mainstream places, there is a significant SEND need in Bulwell, as there is across the city. The site and facilities at Snape Wood could be ideal for this, with it offering generous internal and external space. </w:t>
      </w:r>
    </w:p>
    <w:p w14:paraId="47C5B9C6" w14:textId="77777777" w:rsidR="004B6DCE" w:rsidRPr="00433952" w:rsidRDefault="004B6DCE" w:rsidP="004B6DCE">
      <w:pPr>
        <w:spacing w:after="0"/>
        <w:ind w:left="720"/>
        <w:jc w:val="both"/>
        <w:rPr>
          <w:rFonts w:cs="Arial"/>
          <w:szCs w:val="20"/>
          <w:lang w:eastAsia="en-GB"/>
        </w:rPr>
      </w:pPr>
    </w:p>
    <w:p w14:paraId="0774AC50" w14:textId="77777777" w:rsidR="004B6DCE" w:rsidRPr="00433952" w:rsidRDefault="004B6DCE" w:rsidP="004B6DCE">
      <w:pPr>
        <w:spacing w:after="0"/>
        <w:jc w:val="both"/>
        <w:rPr>
          <w:rFonts w:cs="Arial"/>
          <w:szCs w:val="20"/>
          <w:lang w:eastAsia="en-GB"/>
        </w:rPr>
      </w:pPr>
      <w:r w:rsidRPr="00433952">
        <w:rPr>
          <w:rFonts w:cs="Arial"/>
          <w:szCs w:val="20"/>
        </w:rPr>
        <w:t xml:space="preserve">Any decision on the future use of this site will </w:t>
      </w:r>
      <w:proofErr w:type="gramStart"/>
      <w:r w:rsidRPr="00433952">
        <w:rPr>
          <w:rFonts w:cs="Arial"/>
          <w:szCs w:val="20"/>
        </w:rPr>
        <w:t>be taken</w:t>
      </w:r>
      <w:proofErr w:type="gramEnd"/>
      <w:r w:rsidRPr="00433952">
        <w:rPr>
          <w:rFonts w:cs="Arial"/>
          <w:szCs w:val="20"/>
        </w:rPr>
        <w:t xml:space="preserve"> in the context of strategic priorities, particularly in relation to education and value to the local community and best use of the school estate.</w:t>
      </w:r>
      <w:r w:rsidRPr="00433952">
        <w:rPr>
          <w:rFonts w:cs="Arial"/>
          <w:szCs w:val="20"/>
          <w:lang w:eastAsia="en-GB"/>
        </w:rPr>
        <w:t xml:space="preserve"> </w:t>
      </w:r>
    </w:p>
    <w:p w14:paraId="7673F76A" w14:textId="77777777" w:rsidR="00433952" w:rsidRDefault="00433952" w:rsidP="004B6DCE">
      <w:pPr>
        <w:spacing w:after="0"/>
        <w:jc w:val="both"/>
        <w:rPr>
          <w:rFonts w:cs="Arial"/>
          <w:szCs w:val="20"/>
          <w:lang w:eastAsia="en-GB"/>
        </w:rPr>
      </w:pPr>
    </w:p>
    <w:p w14:paraId="6D43CDA6" w14:textId="4C190224" w:rsidR="004B6DCE" w:rsidRPr="00433952" w:rsidRDefault="004B6DCE" w:rsidP="004B6DCE">
      <w:pPr>
        <w:spacing w:after="0"/>
        <w:jc w:val="both"/>
        <w:rPr>
          <w:rFonts w:cs="Arial"/>
          <w:szCs w:val="20"/>
          <w:lang w:eastAsia="en-GB"/>
        </w:rPr>
      </w:pPr>
      <w:r w:rsidRPr="00433952">
        <w:rPr>
          <w:rFonts w:cs="Arial"/>
          <w:szCs w:val="20"/>
          <w:lang w:eastAsia="en-GB"/>
        </w:rPr>
        <w:t>The LA is</w:t>
      </w:r>
      <w:r w:rsidRPr="00433952">
        <w:rPr>
          <w:rFonts w:cs="Arial"/>
          <w:szCs w:val="20"/>
        </w:rPr>
        <w:t xml:space="preserve"> currently updating and developing Phase 2 of the SEND Sufficiency Strategy to increase the provision of specialist education provision. All potentially available sites will </w:t>
      </w:r>
      <w:proofErr w:type="gramStart"/>
      <w:r w:rsidRPr="00433952">
        <w:rPr>
          <w:rFonts w:cs="Arial"/>
          <w:szCs w:val="20"/>
        </w:rPr>
        <w:t>be reviewed</w:t>
      </w:r>
      <w:proofErr w:type="gramEnd"/>
      <w:r w:rsidRPr="00433952">
        <w:rPr>
          <w:rFonts w:cs="Arial"/>
          <w:szCs w:val="20"/>
        </w:rPr>
        <w:t xml:space="preserve"> and considered as part of this work.</w:t>
      </w:r>
    </w:p>
    <w:p w14:paraId="72390795" w14:textId="77777777" w:rsidR="00C17932" w:rsidRPr="00433952" w:rsidRDefault="00C17932" w:rsidP="00AA10F3">
      <w:pPr>
        <w:spacing w:after="0" w:line="220" w:lineRule="atLeast"/>
        <w:rPr>
          <w:rFonts w:cs="Arial"/>
          <w:szCs w:val="20"/>
        </w:rPr>
      </w:pPr>
    </w:p>
    <w:p w14:paraId="2A400C01" w14:textId="16AB00DF" w:rsidR="00FD4BFF" w:rsidRPr="00433952" w:rsidRDefault="00FD4BFF" w:rsidP="00AA10F3">
      <w:pPr>
        <w:spacing w:after="0" w:line="220" w:lineRule="atLeast"/>
        <w:rPr>
          <w:rFonts w:cs="Arial"/>
          <w:b/>
          <w:bCs/>
          <w:szCs w:val="20"/>
        </w:rPr>
      </w:pPr>
      <w:r w:rsidRPr="00433952">
        <w:rPr>
          <w:rFonts w:cs="Arial"/>
          <w:b/>
          <w:bCs/>
          <w:szCs w:val="20"/>
        </w:rPr>
        <w:t xml:space="preserve">Support for </w:t>
      </w:r>
      <w:r w:rsidR="00080F1F" w:rsidRPr="00433952">
        <w:rPr>
          <w:rFonts w:cs="Arial"/>
          <w:b/>
          <w:bCs/>
          <w:szCs w:val="20"/>
        </w:rPr>
        <w:t>displaced pupils</w:t>
      </w:r>
      <w:r w:rsidR="00BE70AD" w:rsidRPr="00BE70AD">
        <w:rPr>
          <w:rFonts w:cs="Arial"/>
          <w:b/>
          <w:bCs/>
          <w:szCs w:val="20"/>
        </w:rPr>
        <w:t xml:space="preserve"> </w:t>
      </w:r>
      <w:r w:rsidR="00BE70AD">
        <w:rPr>
          <w:rFonts w:cs="Arial"/>
          <w:b/>
          <w:bCs/>
          <w:szCs w:val="20"/>
        </w:rPr>
        <w:t xml:space="preserve">and </w:t>
      </w:r>
      <w:r w:rsidR="00BE70AD" w:rsidRPr="00433952">
        <w:rPr>
          <w:rFonts w:cs="Arial"/>
          <w:b/>
          <w:bCs/>
          <w:szCs w:val="20"/>
        </w:rPr>
        <w:t>families</w:t>
      </w:r>
    </w:p>
    <w:p w14:paraId="5178ADE7" w14:textId="77777777" w:rsidR="00FD4BFF" w:rsidRPr="00433952" w:rsidRDefault="00FD4BFF" w:rsidP="00AA10F3">
      <w:pPr>
        <w:spacing w:after="0" w:line="220" w:lineRule="atLeast"/>
        <w:rPr>
          <w:rFonts w:cs="Arial"/>
          <w:szCs w:val="20"/>
        </w:rPr>
      </w:pPr>
    </w:p>
    <w:p w14:paraId="6BE8EFD9" w14:textId="5F21C692" w:rsidR="009751A2" w:rsidRPr="00433952" w:rsidRDefault="00D5005A" w:rsidP="009751A2">
      <w:pPr>
        <w:spacing w:after="0" w:line="220" w:lineRule="atLeast"/>
        <w:rPr>
          <w:rFonts w:eastAsia="Aptos" w:cs="Arial"/>
          <w:kern w:val="2"/>
          <w:szCs w:val="20"/>
        </w:rPr>
      </w:pPr>
      <w:r w:rsidRPr="00433952">
        <w:rPr>
          <w:rFonts w:cs="Arial"/>
          <w:szCs w:val="20"/>
        </w:rPr>
        <w:t xml:space="preserve">If the decision </w:t>
      </w:r>
      <w:proofErr w:type="gramStart"/>
      <w:r w:rsidRPr="00433952">
        <w:rPr>
          <w:rFonts w:cs="Arial"/>
          <w:szCs w:val="20"/>
        </w:rPr>
        <w:t>is made</w:t>
      </w:r>
      <w:proofErr w:type="gramEnd"/>
      <w:r w:rsidRPr="00433952">
        <w:rPr>
          <w:rFonts w:cs="Arial"/>
          <w:szCs w:val="20"/>
        </w:rPr>
        <w:t xml:space="preserve"> to close </w:t>
      </w:r>
      <w:r w:rsidR="005660DD" w:rsidRPr="00433952">
        <w:rPr>
          <w:rFonts w:cs="Arial"/>
          <w:szCs w:val="20"/>
        </w:rPr>
        <w:t>Snape Wood Primary &amp; Nursery School</w:t>
      </w:r>
      <w:r w:rsidRPr="00433952">
        <w:rPr>
          <w:rFonts w:cs="Arial"/>
          <w:szCs w:val="20"/>
        </w:rPr>
        <w:t xml:space="preserve">, </w:t>
      </w:r>
      <w:r w:rsidR="0030234D" w:rsidRPr="00433952">
        <w:rPr>
          <w:rFonts w:cs="Arial"/>
          <w:szCs w:val="20"/>
        </w:rPr>
        <w:t xml:space="preserve">all </w:t>
      </w:r>
      <w:r w:rsidR="005660DD" w:rsidRPr="00433952">
        <w:rPr>
          <w:rFonts w:cs="Arial"/>
          <w:szCs w:val="20"/>
        </w:rPr>
        <w:t xml:space="preserve">affected </w:t>
      </w:r>
      <w:r w:rsidRPr="00433952">
        <w:rPr>
          <w:rFonts w:cs="Arial"/>
          <w:szCs w:val="20"/>
        </w:rPr>
        <w:t>children</w:t>
      </w:r>
      <w:r w:rsidR="0030234D" w:rsidRPr="00433952">
        <w:rPr>
          <w:rFonts w:cs="Arial"/>
          <w:szCs w:val="20"/>
        </w:rPr>
        <w:t xml:space="preserve"> would </w:t>
      </w:r>
      <w:proofErr w:type="gramStart"/>
      <w:r w:rsidR="0030234D" w:rsidRPr="00433952">
        <w:rPr>
          <w:rFonts w:cs="Arial"/>
          <w:szCs w:val="20"/>
        </w:rPr>
        <w:t>be supported</w:t>
      </w:r>
      <w:proofErr w:type="gramEnd"/>
      <w:r w:rsidR="0030234D" w:rsidRPr="00433952">
        <w:rPr>
          <w:rFonts w:cs="Arial"/>
          <w:szCs w:val="20"/>
        </w:rPr>
        <w:t xml:space="preserve"> to find a place</w:t>
      </w:r>
      <w:r w:rsidRPr="00433952">
        <w:rPr>
          <w:rFonts w:cs="Arial"/>
          <w:szCs w:val="20"/>
        </w:rPr>
        <w:t xml:space="preserve"> at</w:t>
      </w:r>
      <w:r w:rsidR="0030234D" w:rsidRPr="00433952">
        <w:rPr>
          <w:rFonts w:cs="Arial"/>
          <w:bCs/>
          <w:color w:val="000000"/>
          <w:szCs w:val="20"/>
          <w:lang w:val="en-GB"/>
        </w:rPr>
        <w:t xml:space="preserve"> an alternative local primary school, to commence in September 2026.</w:t>
      </w:r>
      <w:r w:rsidRPr="00433952">
        <w:rPr>
          <w:rFonts w:cs="Arial"/>
          <w:szCs w:val="20"/>
        </w:rPr>
        <w:t xml:space="preserve"> The closest schools are Crabtree Farm Primary, Hempshill Hall Primary and Rufford Primary. </w:t>
      </w:r>
      <w:r w:rsidR="009751A2" w:rsidRPr="00433952">
        <w:rPr>
          <w:rFonts w:eastAsia="Aptos" w:cs="Arial"/>
          <w:kern w:val="2"/>
          <w:szCs w:val="20"/>
        </w:rPr>
        <w:t>T</w:t>
      </w:r>
      <w:r w:rsidR="009751A2" w:rsidRPr="00433952">
        <w:rPr>
          <w:rFonts w:eastAsia="Aptos" w:cs="Arial"/>
          <w:kern w:val="2"/>
          <w:szCs w:val="20"/>
        </w:rPr>
        <w:t xml:space="preserve">he LA </w:t>
      </w:r>
      <w:r w:rsidR="009751A2" w:rsidRPr="00433952">
        <w:rPr>
          <w:rFonts w:eastAsia="Aptos" w:cs="Arial"/>
          <w:kern w:val="2"/>
          <w:szCs w:val="20"/>
        </w:rPr>
        <w:t>has been</w:t>
      </w:r>
      <w:r w:rsidR="009751A2" w:rsidRPr="00433952">
        <w:rPr>
          <w:rFonts w:eastAsia="Aptos" w:cs="Arial"/>
          <w:kern w:val="2"/>
          <w:szCs w:val="20"/>
        </w:rPr>
        <w:t xml:space="preserve"> collaborat</w:t>
      </w:r>
      <w:r w:rsidR="009751A2" w:rsidRPr="00433952">
        <w:rPr>
          <w:rFonts w:eastAsia="Aptos" w:cs="Arial"/>
          <w:kern w:val="2"/>
          <w:szCs w:val="20"/>
        </w:rPr>
        <w:t>ing</w:t>
      </w:r>
      <w:r w:rsidR="009751A2" w:rsidRPr="00433952">
        <w:rPr>
          <w:rFonts w:eastAsia="Aptos" w:cs="Arial"/>
          <w:kern w:val="2"/>
          <w:szCs w:val="20"/>
        </w:rPr>
        <w:t xml:space="preserve"> with all</w:t>
      </w:r>
      <w:r w:rsidR="009751A2" w:rsidRPr="00433952">
        <w:rPr>
          <w:rFonts w:eastAsia="Aptos" w:cs="Arial"/>
          <w:kern w:val="2"/>
          <w:szCs w:val="20"/>
        </w:rPr>
        <w:t xml:space="preserve"> three </w:t>
      </w:r>
      <w:r w:rsidR="009751A2" w:rsidRPr="00433952">
        <w:rPr>
          <w:rFonts w:eastAsia="Aptos" w:cs="Arial"/>
          <w:kern w:val="2"/>
          <w:szCs w:val="20"/>
        </w:rPr>
        <w:t xml:space="preserve">schools to consider </w:t>
      </w:r>
      <w:r w:rsidR="009751A2" w:rsidRPr="00433952">
        <w:rPr>
          <w:rFonts w:eastAsia="Aptos" w:cs="Arial"/>
          <w:kern w:val="2"/>
          <w:szCs w:val="20"/>
        </w:rPr>
        <w:t xml:space="preserve">and plan for </w:t>
      </w:r>
      <w:r w:rsidR="009751A2" w:rsidRPr="00433952">
        <w:rPr>
          <w:rFonts w:eastAsia="Aptos" w:cs="Arial"/>
          <w:kern w:val="2"/>
          <w:szCs w:val="20"/>
        </w:rPr>
        <w:t xml:space="preserve">the best way to secure provision for </w:t>
      </w:r>
      <w:r w:rsidR="009751A2" w:rsidRPr="00433952">
        <w:rPr>
          <w:rFonts w:eastAsia="Aptos" w:cs="Arial"/>
          <w:kern w:val="2"/>
          <w:szCs w:val="20"/>
        </w:rPr>
        <w:t>displaced children.</w:t>
      </w:r>
    </w:p>
    <w:p w14:paraId="7D3F41AF" w14:textId="77777777" w:rsidR="009751A2" w:rsidRPr="00433952" w:rsidRDefault="009751A2" w:rsidP="009751A2">
      <w:pPr>
        <w:spacing w:after="0" w:line="220" w:lineRule="atLeast"/>
        <w:rPr>
          <w:rFonts w:cs="Arial"/>
          <w:szCs w:val="20"/>
        </w:rPr>
      </w:pPr>
    </w:p>
    <w:p w14:paraId="565FA6AF" w14:textId="445881EF" w:rsidR="00FD4BFF" w:rsidRPr="00433952" w:rsidRDefault="00D5005A" w:rsidP="00AA10F3">
      <w:pPr>
        <w:spacing w:after="0" w:line="220" w:lineRule="atLeast"/>
        <w:rPr>
          <w:rFonts w:cs="Arial"/>
          <w:szCs w:val="20"/>
        </w:rPr>
      </w:pPr>
      <w:r w:rsidRPr="00433952">
        <w:rPr>
          <w:rFonts w:cs="Arial"/>
          <w:szCs w:val="20"/>
        </w:rPr>
        <w:t xml:space="preserve">By September 2026 there will be sufficient capacity across these three local schools to accommodate pupils who currently attend Snape Wood Primary &amp; Nursery School. </w:t>
      </w:r>
      <w:r w:rsidR="0030234D" w:rsidRPr="00433952">
        <w:rPr>
          <w:rFonts w:cs="Arial"/>
          <w:bCs/>
          <w:color w:val="000000"/>
          <w:szCs w:val="20"/>
          <w:lang w:val="en-GB"/>
        </w:rPr>
        <w:t>Parental preference would be met wherever possible</w:t>
      </w:r>
      <w:r w:rsidR="005660DD" w:rsidRPr="00433952">
        <w:rPr>
          <w:rFonts w:cs="Arial"/>
          <w:bCs/>
          <w:color w:val="000000"/>
          <w:szCs w:val="20"/>
          <w:lang w:val="en-GB"/>
        </w:rPr>
        <w:t>, subject to</w:t>
      </w:r>
      <w:r w:rsidRPr="00433952">
        <w:rPr>
          <w:rFonts w:cs="Arial"/>
          <w:szCs w:val="20"/>
        </w:rPr>
        <w:t xml:space="preserve"> the normal admissions criteria </w:t>
      </w:r>
      <w:r w:rsidR="0030234D" w:rsidRPr="00433952">
        <w:rPr>
          <w:rFonts w:cs="Arial"/>
          <w:szCs w:val="20"/>
        </w:rPr>
        <w:t xml:space="preserve">to allocate </w:t>
      </w:r>
      <w:r w:rsidRPr="00433952">
        <w:rPr>
          <w:rFonts w:cs="Arial"/>
          <w:szCs w:val="20"/>
        </w:rPr>
        <w:t>available places</w:t>
      </w:r>
      <w:r w:rsidR="0030234D" w:rsidRPr="00433952">
        <w:rPr>
          <w:rFonts w:cs="Arial"/>
          <w:szCs w:val="20"/>
        </w:rPr>
        <w:t xml:space="preserve">. </w:t>
      </w:r>
      <w:r w:rsidRPr="00433952">
        <w:rPr>
          <w:rFonts w:cs="Arial"/>
          <w:szCs w:val="20"/>
        </w:rPr>
        <w:t xml:space="preserve">Further details of the admissions arrangements </w:t>
      </w:r>
      <w:r w:rsidR="00BE70AD">
        <w:rPr>
          <w:rFonts w:cs="Arial"/>
          <w:szCs w:val="20"/>
        </w:rPr>
        <w:t xml:space="preserve">will </w:t>
      </w:r>
      <w:proofErr w:type="gramStart"/>
      <w:r w:rsidR="00BE70AD">
        <w:rPr>
          <w:rFonts w:cs="Arial"/>
          <w:szCs w:val="20"/>
        </w:rPr>
        <w:t>be</w:t>
      </w:r>
      <w:r w:rsidRPr="00433952">
        <w:rPr>
          <w:rFonts w:cs="Arial"/>
          <w:szCs w:val="20"/>
        </w:rPr>
        <w:t xml:space="preserve"> provided</w:t>
      </w:r>
      <w:proofErr w:type="gramEnd"/>
      <w:r w:rsidRPr="00433952">
        <w:rPr>
          <w:rFonts w:cs="Arial"/>
          <w:szCs w:val="20"/>
        </w:rPr>
        <w:t xml:space="preserve"> and full support in managing this process is </w:t>
      </w:r>
      <w:proofErr w:type="gramStart"/>
      <w:r w:rsidRPr="00433952">
        <w:rPr>
          <w:rFonts w:cs="Arial"/>
          <w:szCs w:val="20"/>
        </w:rPr>
        <w:t>being offered</w:t>
      </w:r>
      <w:proofErr w:type="gramEnd"/>
      <w:r w:rsidRPr="00433952">
        <w:rPr>
          <w:rFonts w:cs="Arial"/>
          <w:szCs w:val="20"/>
        </w:rPr>
        <w:t xml:space="preserve"> for all families. </w:t>
      </w:r>
    </w:p>
    <w:p w14:paraId="406F4517" w14:textId="77777777" w:rsidR="00A34CE9" w:rsidRPr="00433952" w:rsidRDefault="00A34CE9" w:rsidP="00AA10F3">
      <w:pPr>
        <w:spacing w:after="0" w:line="220" w:lineRule="atLeast"/>
        <w:rPr>
          <w:rFonts w:cs="Arial"/>
          <w:szCs w:val="20"/>
        </w:rPr>
      </w:pPr>
    </w:p>
    <w:p w14:paraId="2E9DE234" w14:textId="77777777" w:rsidR="00A34CE9" w:rsidRPr="00433952" w:rsidRDefault="00A34CE9" w:rsidP="00A34CE9">
      <w:pPr>
        <w:rPr>
          <w:rFonts w:cs="Arial"/>
          <w:szCs w:val="20"/>
        </w:rPr>
      </w:pPr>
      <w:r w:rsidRPr="00433952">
        <w:rPr>
          <w:rFonts w:cs="Arial"/>
          <w:szCs w:val="20"/>
        </w:rPr>
        <w:t xml:space="preserve">Parents/carers can apply for an alternative school place at any time. Although the LA and Snape Wood’s school leaders encourage families to keep their children at Snape Wood Primary until a decision </w:t>
      </w:r>
      <w:proofErr w:type="gramStart"/>
      <w:r w:rsidRPr="00433952">
        <w:rPr>
          <w:rFonts w:cs="Arial"/>
          <w:szCs w:val="20"/>
        </w:rPr>
        <w:t>is made</w:t>
      </w:r>
      <w:proofErr w:type="gramEnd"/>
      <w:r w:rsidRPr="00433952">
        <w:rPr>
          <w:rFonts w:cs="Arial"/>
          <w:szCs w:val="20"/>
        </w:rPr>
        <w:t xml:space="preserve"> and implemented in July 2026, if the closure proposal proceeds. </w:t>
      </w:r>
    </w:p>
    <w:p w14:paraId="79FBAB52" w14:textId="02821166" w:rsidR="00A34CE9" w:rsidRPr="00433952" w:rsidRDefault="00A34CE9" w:rsidP="00A34CE9">
      <w:pPr>
        <w:spacing w:after="0"/>
        <w:jc w:val="both"/>
        <w:rPr>
          <w:rFonts w:cs="Arial"/>
          <w:szCs w:val="20"/>
          <w:lang w:eastAsia="en-GB"/>
        </w:rPr>
      </w:pPr>
      <w:r w:rsidRPr="00433952">
        <w:rPr>
          <w:rFonts w:cs="Arial"/>
          <w:szCs w:val="20"/>
          <w:lang w:eastAsia="en-GB"/>
        </w:rPr>
        <w:t xml:space="preserve">However, this is very much a personal decision, and the LA cannot advise individual families what to choose to do for their children. However, we encourage families to keep their children at Snape Wood Primary while it remains open. This will enable better coordination and planning in managing the applications for children displaced </w:t>
      </w:r>
      <w:proofErr w:type="gramStart"/>
      <w:r w:rsidRPr="00433952">
        <w:rPr>
          <w:rFonts w:cs="Arial"/>
          <w:szCs w:val="20"/>
          <w:lang w:eastAsia="en-GB"/>
        </w:rPr>
        <w:t>from</w:t>
      </w:r>
      <w:proofErr w:type="gramEnd"/>
      <w:r w:rsidRPr="00433952">
        <w:rPr>
          <w:rFonts w:cs="Arial"/>
          <w:szCs w:val="20"/>
          <w:lang w:eastAsia="en-GB"/>
        </w:rPr>
        <w:t xml:space="preserve"> Snape Wood. Also, by September 2026 there will be more places available at alternative schools</w:t>
      </w:r>
      <w:r w:rsidR="00BE70AD">
        <w:rPr>
          <w:rFonts w:cs="Arial"/>
          <w:szCs w:val="20"/>
          <w:lang w:eastAsia="en-GB"/>
        </w:rPr>
        <w:t xml:space="preserve">. </w:t>
      </w:r>
      <w:r w:rsidRPr="00433952">
        <w:rPr>
          <w:rFonts w:cs="Arial"/>
          <w:szCs w:val="20"/>
          <w:lang w:eastAsia="en-GB"/>
        </w:rPr>
        <w:t xml:space="preserve">Coordinated planning would also support </w:t>
      </w:r>
      <w:r w:rsidR="00433952" w:rsidRPr="00433952">
        <w:rPr>
          <w:rFonts w:cs="Arial"/>
          <w:szCs w:val="20"/>
          <w:lang w:eastAsia="en-GB"/>
        </w:rPr>
        <w:t>an effective</w:t>
      </w:r>
      <w:r w:rsidRPr="00433952">
        <w:rPr>
          <w:rFonts w:cs="Arial"/>
          <w:szCs w:val="20"/>
          <w:lang w:eastAsia="en-GB"/>
        </w:rPr>
        <w:t xml:space="preserve"> transition to the new school. School leaders at Snape Wood w</w:t>
      </w:r>
      <w:r w:rsidR="00BE70AD">
        <w:rPr>
          <w:rFonts w:cs="Arial"/>
          <w:szCs w:val="20"/>
          <w:lang w:eastAsia="en-GB"/>
        </w:rPr>
        <w:t>ould</w:t>
      </w:r>
      <w:r w:rsidRPr="00433952">
        <w:rPr>
          <w:rFonts w:cs="Arial"/>
          <w:szCs w:val="20"/>
          <w:lang w:eastAsia="en-GB"/>
        </w:rPr>
        <w:t xml:space="preserve"> work with the Head Teachers at the local schools to ensure that transition is as seamless as possible. </w:t>
      </w:r>
    </w:p>
    <w:p w14:paraId="46E85F1A" w14:textId="77777777" w:rsidR="00A34CE9" w:rsidRPr="00433952" w:rsidRDefault="00A34CE9" w:rsidP="00A34CE9">
      <w:pPr>
        <w:spacing w:after="0"/>
        <w:ind w:left="360"/>
        <w:jc w:val="both"/>
        <w:rPr>
          <w:rFonts w:cs="Arial"/>
          <w:szCs w:val="20"/>
          <w:lang w:eastAsia="en-GB"/>
        </w:rPr>
      </w:pPr>
    </w:p>
    <w:p w14:paraId="13739A64" w14:textId="50B56108" w:rsidR="00A34CE9" w:rsidRPr="00433952" w:rsidRDefault="00A34CE9" w:rsidP="00A34CE9">
      <w:pPr>
        <w:spacing w:after="0"/>
        <w:jc w:val="both"/>
        <w:rPr>
          <w:rFonts w:cs="Arial"/>
          <w:szCs w:val="20"/>
        </w:rPr>
      </w:pPr>
      <w:r w:rsidRPr="00433952">
        <w:rPr>
          <w:rFonts w:cs="Arial"/>
          <w:szCs w:val="20"/>
          <w:lang w:eastAsia="en-GB"/>
        </w:rPr>
        <w:t xml:space="preserve">Snape Wood school leaders are very much committed to ensuring that </w:t>
      </w:r>
      <w:r w:rsidRPr="00433952">
        <w:rPr>
          <w:rFonts w:cs="Arial"/>
          <w:szCs w:val="20"/>
        </w:rPr>
        <w:t xml:space="preserve">the education of children continuing to attend this school is at the centre of all decisions made. A robust school improvement plan will continue to </w:t>
      </w:r>
      <w:proofErr w:type="gramStart"/>
      <w:r w:rsidRPr="00433952">
        <w:rPr>
          <w:rFonts w:cs="Arial"/>
          <w:szCs w:val="20"/>
        </w:rPr>
        <w:t>be developed</w:t>
      </w:r>
      <w:proofErr w:type="gramEnd"/>
      <w:r w:rsidRPr="00433952">
        <w:rPr>
          <w:rFonts w:cs="Arial"/>
          <w:szCs w:val="20"/>
        </w:rPr>
        <w:t xml:space="preserve"> which will focus on supporting children at Snape Wood attaining </w:t>
      </w:r>
      <w:proofErr w:type="gramStart"/>
      <w:r w:rsidRPr="00433952">
        <w:rPr>
          <w:rFonts w:cs="Arial"/>
          <w:szCs w:val="20"/>
        </w:rPr>
        <w:t>a good quality</w:t>
      </w:r>
      <w:proofErr w:type="gramEnd"/>
      <w:r w:rsidRPr="00433952">
        <w:rPr>
          <w:rFonts w:cs="Arial"/>
          <w:szCs w:val="20"/>
        </w:rPr>
        <w:t xml:space="preserve"> of education in Maths, Reading and Writing. Standards of teaching will continue to </w:t>
      </w:r>
      <w:proofErr w:type="gramStart"/>
      <w:r w:rsidRPr="00433952">
        <w:rPr>
          <w:rFonts w:cs="Arial"/>
          <w:szCs w:val="20"/>
        </w:rPr>
        <w:t>be developed</w:t>
      </w:r>
      <w:proofErr w:type="gramEnd"/>
      <w:r w:rsidRPr="00433952">
        <w:rPr>
          <w:rFonts w:cs="Arial"/>
          <w:szCs w:val="20"/>
        </w:rPr>
        <w:t xml:space="preserve"> and monitored by senior leaders and school improvement advisors. Other subjects will also </w:t>
      </w:r>
      <w:proofErr w:type="gramStart"/>
      <w:r w:rsidRPr="00433952">
        <w:rPr>
          <w:rFonts w:cs="Arial"/>
          <w:szCs w:val="20"/>
        </w:rPr>
        <w:t>be monitored</w:t>
      </w:r>
      <w:proofErr w:type="gramEnd"/>
      <w:r w:rsidRPr="00433952">
        <w:rPr>
          <w:rFonts w:cs="Arial"/>
          <w:szCs w:val="20"/>
        </w:rPr>
        <w:t xml:space="preserve"> to ensure that children continue to receive a good standard of education across the curriculum. </w:t>
      </w:r>
    </w:p>
    <w:p w14:paraId="3EB372CA" w14:textId="77777777" w:rsidR="009751A2" w:rsidRPr="00433952" w:rsidRDefault="009751A2" w:rsidP="00AA10F3">
      <w:pPr>
        <w:spacing w:after="0" w:line="220" w:lineRule="atLeast"/>
        <w:rPr>
          <w:rFonts w:cs="Arial"/>
          <w:szCs w:val="20"/>
        </w:rPr>
      </w:pPr>
    </w:p>
    <w:p w14:paraId="06EA0B0C" w14:textId="465A2FF3" w:rsidR="009751A2" w:rsidRPr="00433952" w:rsidRDefault="009751A2" w:rsidP="009751A2">
      <w:pPr>
        <w:spacing w:after="0" w:line="220" w:lineRule="atLeast"/>
        <w:rPr>
          <w:rFonts w:cs="Arial"/>
          <w:szCs w:val="20"/>
        </w:rPr>
      </w:pPr>
      <w:r w:rsidRPr="00433952">
        <w:rPr>
          <w:rFonts w:cs="Arial"/>
          <w:szCs w:val="20"/>
        </w:rPr>
        <w:t xml:space="preserve">Future changing demographics, </w:t>
      </w:r>
      <w:r w:rsidR="00BE70AD">
        <w:rPr>
          <w:rFonts w:cs="Arial"/>
          <w:szCs w:val="20"/>
        </w:rPr>
        <w:t xml:space="preserve">the potential for </w:t>
      </w:r>
      <w:r w:rsidRPr="00433952">
        <w:rPr>
          <w:rFonts w:cs="Arial"/>
          <w:szCs w:val="20"/>
        </w:rPr>
        <w:t xml:space="preserve">increased birth rate and demand could in the future mean that additional capacity </w:t>
      </w:r>
      <w:proofErr w:type="gramStart"/>
      <w:r w:rsidRPr="00433952">
        <w:rPr>
          <w:rFonts w:cs="Arial"/>
          <w:szCs w:val="20"/>
        </w:rPr>
        <w:t>is needed</w:t>
      </w:r>
      <w:proofErr w:type="gramEnd"/>
      <w:r w:rsidRPr="00433952">
        <w:rPr>
          <w:rFonts w:cs="Arial"/>
          <w:szCs w:val="20"/>
        </w:rPr>
        <w:t xml:space="preserve"> again. This is why closing schools should only </w:t>
      </w:r>
      <w:proofErr w:type="gramStart"/>
      <w:r w:rsidRPr="00433952">
        <w:rPr>
          <w:rFonts w:cs="Arial"/>
          <w:szCs w:val="20"/>
        </w:rPr>
        <w:t>be implemented</w:t>
      </w:r>
      <w:proofErr w:type="gramEnd"/>
      <w:r w:rsidRPr="00433952">
        <w:rPr>
          <w:rFonts w:cs="Arial"/>
          <w:szCs w:val="20"/>
        </w:rPr>
        <w:t xml:space="preserve"> if there are no alternative viable options</w:t>
      </w:r>
      <w:r w:rsidRPr="00433952">
        <w:rPr>
          <w:rFonts w:cs="Arial"/>
          <w:szCs w:val="20"/>
        </w:rPr>
        <w:t>, as is the case here</w:t>
      </w:r>
      <w:r w:rsidRPr="00433952">
        <w:rPr>
          <w:rFonts w:cs="Arial"/>
          <w:szCs w:val="20"/>
        </w:rPr>
        <w:t>. However, the current and</w:t>
      </w:r>
      <w:r w:rsidRPr="00433952">
        <w:rPr>
          <w:rFonts w:cs="Arial"/>
          <w:szCs w:val="20"/>
        </w:rPr>
        <w:t xml:space="preserve"> predicted</w:t>
      </w:r>
      <w:r w:rsidRPr="00433952">
        <w:rPr>
          <w:rFonts w:cs="Arial"/>
          <w:szCs w:val="20"/>
        </w:rPr>
        <w:t xml:space="preserve"> surplus </w:t>
      </w:r>
      <w:r w:rsidRPr="00433952">
        <w:rPr>
          <w:rFonts w:cs="Arial"/>
          <w:szCs w:val="20"/>
        </w:rPr>
        <w:t xml:space="preserve">of places </w:t>
      </w:r>
      <w:r w:rsidRPr="00433952">
        <w:rPr>
          <w:rFonts w:cs="Arial"/>
          <w:szCs w:val="20"/>
        </w:rPr>
        <w:t>is of such a level that demand would need to increase significantly to require additional physical capacity, back up to the levels seen at the peak births / demand which was 14+ years ago.</w:t>
      </w:r>
    </w:p>
    <w:p w14:paraId="0D4C56BE" w14:textId="77777777" w:rsidR="00FD4BFF" w:rsidRPr="00433952" w:rsidRDefault="00FD4BFF" w:rsidP="00AA10F3">
      <w:pPr>
        <w:spacing w:after="0" w:line="220" w:lineRule="atLeast"/>
        <w:rPr>
          <w:rFonts w:cs="Arial"/>
          <w:szCs w:val="20"/>
        </w:rPr>
      </w:pPr>
    </w:p>
    <w:p w14:paraId="219E59CB" w14:textId="0583A9D3" w:rsidR="00FD4BFF" w:rsidRPr="00433952" w:rsidRDefault="00FD4BFF" w:rsidP="00AA10F3">
      <w:pPr>
        <w:spacing w:after="0" w:line="220" w:lineRule="atLeast"/>
        <w:rPr>
          <w:rFonts w:cs="Arial"/>
          <w:b/>
          <w:bCs/>
          <w:szCs w:val="20"/>
        </w:rPr>
      </w:pPr>
      <w:r w:rsidRPr="00433952">
        <w:rPr>
          <w:rFonts w:cs="Arial"/>
          <w:b/>
          <w:bCs/>
          <w:szCs w:val="20"/>
        </w:rPr>
        <w:t xml:space="preserve">Support for children with </w:t>
      </w:r>
      <w:r w:rsidRPr="00433952">
        <w:rPr>
          <w:rFonts w:cs="Arial"/>
          <w:b/>
          <w:bCs/>
          <w:szCs w:val="20"/>
        </w:rPr>
        <w:t>Special Educational Needs and Disabilities (SEND)</w:t>
      </w:r>
    </w:p>
    <w:p w14:paraId="0F8879F4" w14:textId="77777777" w:rsidR="00FD4BFF" w:rsidRPr="00433952" w:rsidRDefault="00FD4BFF" w:rsidP="00AA10F3">
      <w:pPr>
        <w:spacing w:after="0" w:line="220" w:lineRule="atLeast"/>
        <w:rPr>
          <w:rFonts w:cs="Arial"/>
          <w:szCs w:val="20"/>
        </w:rPr>
      </w:pPr>
    </w:p>
    <w:p w14:paraId="09E0BF2A" w14:textId="551C683A" w:rsidR="00FD4BFF" w:rsidRPr="00433952" w:rsidRDefault="00D5005A" w:rsidP="00AA10F3">
      <w:pPr>
        <w:spacing w:after="0" w:line="220" w:lineRule="atLeast"/>
        <w:rPr>
          <w:rFonts w:cs="Arial"/>
          <w:szCs w:val="20"/>
        </w:rPr>
      </w:pPr>
      <w:r w:rsidRPr="00433952">
        <w:rPr>
          <w:rFonts w:cs="Arial"/>
          <w:szCs w:val="20"/>
        </w:rPr>
        <w:t>Children with SEND</w:t>
      </w:r>
      <w:r w:rsidR="00FD4BFF" w:rsidRPr="00433952">
        <w:rPr>
          <w:rFonts w:cs="Arial"/>
          <w:szCs w:val="20"/>
        </w:rPr>
        <w:t>,</w:t>
      </w:r>
      <w:r w:rsidRPr="00433952">
        <w:rPr>
          <w:rFonts w:cs="Arial"/>
          <w:szCs w:val="20"/>
        </w:rPr>
        <w:t xml:space="preserve"> with or without an Education, </w:t>
      </w:r>
      <w:proofErr w:type="gramStart"/>
      <w:r w:rsidRPr="00433952">
        <w:rPr>
          <w:rFonts w:cs="Arial"/>
          <w:szCs w:val="20"/>
        </w:rPr>
        <w:t>Health</w:t>
      </w:r>
      <w:proofErr w:type="gramEnd"/>
      <w:r w:rsidRPr="00433952">
        <w:rPr>
          <w:rFonts w:cs="Arial"/>
          <w:szCs w:val="20"/>
        </w:rPr>
        <w:t xml:space="preserve"> and Care Plan (EHCP), will receive additional support to ensure a smooth transition. </w:t>
      </w:r>
      <w:proofErr w:type="gramStart"/>
      <w:r w:rsidR="00FD4BFF" w:rsidRPr="00433952">
        <w:rPr>
          <w:rFonts w:cs="Arial"/>
          <w:szCs w:val="20"/>
        </w:rPr>
        <w:t>All of</w:t>
      </w:r>
      <w:proofErr w:type="gramEnd"/>
      <w:r w:rsidR="00FD4BFF" w:rsidRPr="00433952">
        <w:rPr>
          <w:rFonts w:cs="Arial"/>
          <w:szCs w:val="20"/>
        </w:rPr>
        <w:t xml:space="preserve"> the local schools provide a welcoming an</w:t>
      </w:r>
      <w:r w:rsidR="00FD4BFF" w:rsidRPr="00433952">
        <w:rPr>
          <w:rFonts w:cs="Arial"/>
          <w:szCs w:val="20"/>
        </w:rPr>
        <w:t>d</w:t>
      </w:r>
      <w:r w:rsidR="00FD4BFF" w:rsidRPr="00433952">
        <w:rPr>
          <w:rFonts w:cs="Arial"/>
          <w:szCs w:val="20"/>
        </w:rPr>
        <w:t xml:space="preserve"> inclusive environment for children with SEND. If the decision </w:t>
      </w:r>
      <w:proofErr w:type="gramStart"/>
      <w:r w:rsidR="00FD4BFF" w:rsidRPr="00433952">
        <w:rPr>
          <w:rFonts w:cs="Arial"/>
          <w:szCs w:val="20"/>
        </w:rPr>
        <w:t>is made</w:t>
      </w:r>
      <w:proofErr w:type="gramEnd"/>
      <w:r w:rsidR="00FD4BFF" w:rsidRPr="00433952">
        <w:rPr>
          <w:rFonts w:cs="Arial"/>
          <w:szCs w:val="20"/>
        </w:rPr>
        <w:t xml:space="preserve"> to implement the proposal, direct support w</w:t>
      </w:r>
      <w:r w:rsidR="00BE70AD">
        <w:rPr>
          <w:rFonts w:cs="Arial"/>
          <w:szCs w:val="20"/>
        </w:rPr>
        <w:t>ould</w:t>
      </w:r>
      <w:r w:rsidR="00FD4BFF" w:rsidRPr="00433952">
        <w:rPr>
          <w:rFonts w:cs="Arial"/>
          <w:szCs w:val="20"/>
        </w:rPr>
        <w:t xml:space="preserve"> </w:t>
      </w:r>
      <w:proofErr w:type="gramStart"/>
      <w:r w:rsidR="00FD4BFF" w:rsidRPr="00433952">
        <w:rPr>
          <w:rFonts w:cs="Arial"/>
          <w:szCs w:val="20"/>
        </w:rPr>
        <w:t>be provided</w:t>
      </w:r>
      <w:proofErr w:type="gramEnd"/>
      <w:r w:rsidR="00FD4BFF" w:rsidRPr="00433952">
        <w:rPr>
          <w:rFonts w:cs="Arial"/>
          <w:szCs w:val="20"/>
        </w:rPr>
        <w:t xml:space="preserve"> to the families of children with an EHCP to identify another school that can meet their needs. Targeted support </w:t>
      </w:r>
      <w:r w:rsidR="00BE70AD">
        <w:rPr>
          <w:rFonts w:cs="Arial"/>
          <w:szCs w:val="20"/>
        </w:rPr>
        <w:t>would</w:t>
      </w:r>
      <w:r w:rsidR="00FD4BFF" w:rsidRPr="00433952">
        <w:rPr>
          <w:rFonts w:cs="Arial"/>
          <w:szCs w:val="20"/>
        </w:rPr>
        <w:t xml:space="preserve"> also </w:t>
      </w:r>
      <w:proofErr w:type="gramStart"/>
      <w:r w:rsidR="00FD4BFF" w:rsidRPr="00433952">
        <w:rPr>
          <w:rFonts w:cs="Arial"/>
          <w:szCs w:val="20"/>
        </w:rPr>
        <w:t>be provided</w:t>
      </w:r>
      <w:proofErr w:type="gramEnd"/>
      <w:r w:rsidR="00FD4BFF" w:rsidRPr="00433952">
        <w:rPr>
          <w:rFonts w:cs="Arial"/>
          <w:szCs w:val="20"/>
        </w:rPr>
        <w:t xml:space="preserve"> to children with SEND, but without an EHCP, to ensure they can transfer to a local school where their needs can continue to </w:t>
      </w:r>
      <w:proofErr w:type="gramStart"/>
      <w:r w:rsidR="00FD4BFF" w:rsidRPr="00433952">
        <w:rPr>
          <w:rFonts w:cs="Arial"/>
          <w:szCs w:val="20"/>
        </w:rPr>
        <w:t>be met</w:t>
      </w:r>
      <w:proofErr w:type="gramEnd"/>
      <w:r w:rsidR="00FD4BFF" w:rsidRPr="00433952">
        <w:rPr>
          <w:rFonts w:cs="Arial"/>
          <w:szCs w:val="20"/>
        </w:rPr>
        <w:t>. Special Educational Needs Coordinator</w:t>
      </w:r>
      <w:r w:rsidR="00BE70AD">
        <w:rPr>
          <w:rFonts w:cs="Arial"/>
          <w:szCs w:val="20"/>
        </w:rPr>
        <w:t>s</w:t>
      </w:r>
      <w:r w:rsidR="00FD4BFF" w:rsidRPr="00433952">
        <w:rPr>
          <w:rFonts w:cs="Arial"/>
          <w:szCs w:val="20"/>
        </w:rPr>
        <w:t xml:space="preserve"> (SENCo</w:t>
      </w:r>
      <w:r w:rsidR="00BE70AD">
        <w:rPr>
          <w:rFonts w:cs="Arial"/>
          <w:szCs w:val="20"/>
        </w:rPr>
        <w:t>s</w:t>
      </w:r>
      <w:r w:rsidR="00FD4BFF" w:rsidRPr="00433952">
        <w:rPr>
          <w:rFonts w:cs="Arial"/>
          <w:szCs w:val="20"/>
        </w:rPr>
        <w:t xml:space="preserve">) will ensure successful transition </w:t>
      </w:r>
      <w:r w:rsidR="00BE70AD">
        <w:rPr>
          <w:rFonts w:cs="Arial"/>
          <w:szCs w:val="20"/>
        </w:rPr>
        <w:t xml:space="preserve">for each child </w:t>
      </w:r>
      <w:r w:rsidR="00FD4BFF" w:rsidRPr="00433952">
        <w:rPr>
          <w:rFonts w:cs="Arial"/>
          <w:szCs w:val="20"/>
        </w:rPr>
        <w:t xml:space="preserve">by sharing </w:t>
      </w:r>
      <w:proofErr w:type="gramStart"/>
      <w:r w:rsidR="00FD4BFF" w:rsidRPr="00433952">
        <w:rPr>
          <w:rFonts w:cs="Arial"/>
          <w:szCs w:val="20"/>
        </w:rPr>
        <w:t>important information</w:t>
      </w:r>
      <w:proofErr w:type="gramEnd"/>
      <w:r w:rsidR="00FD4BFF" w:rsidRPr="00433952">
        <w:rPr>
          <w:rFonts w:cs="Arial"/>
          <w:szCs w:val="20"/>
        </w:rPr>
        <w:t xml:space="preserve"> with the receiving school. At the start of the move, </w:t>
      </w:r>
      <w:r w:rsidR="00BE70AD">
        <w:rPr>
          <w:rFonts w:cs="Arial"/>
          <w:szCs w:val="20"/>
        </w:rPr>
        <w:t xml:space="preserve">every </w:t>
      </w:r>
      <w:r w:rsidR="00FD4BFF" w:rsidRPr="00433952">
        <w:rPr>
          <w:rFonts w:cs="Arial"/>
          <w:szCs w:val="20"/>
        </w:rPr>
        <w:t>child’s SENCo will meet with their link SEND professionals, to identify vulnerable children with more personalised support.</w:t>
      </w:r>
    </w:p>
    <w:p w14:paraId="04EBF6CC" w14:textId="77777777" w:rsidR="00FD4BFF" w:rsidRPr="00433952" w:rsidRDefault="00FD4BFF" w:rsidP="00AA10F3">
      <w:pPr>
        <w:spacing w:after="0" w:line="220" w:lineRule="atLeast"/>
        <w:rPr>
          <w:rFonts w:cs="Arial"/>
          <w:szCs w:val="20"/>
        </w:rPr>
      </w:pPr>
    </w:p>
    <w:p w14:paraId="007774A1" w14:textId="43E9B195" w:rsidR="00FD4BFF" w:rsidRPr="00433952" w:rsidRDefault="00FD4BFF" w:rsidP="00AA10F3">
      <w:pPr>
        <w:spacing w:after="0" w:line="220" w:lineRule="atLeast"/>
        <w:rPr>
          <w:rFonts w:cs="Arial"/>
          <w:b/>
          <w:bCs/>
          <w:szCs w:val="20"/>
        </w:rPr>
      </w:pPr>
      <w:r w:rsidRPr="00433952">
        <w:rPr>
          <w:rFonts w:cs="Arial"/>
          <w:b/>
          <w:bCs/>
          <w:szCs w:val="20"/>
        </w:rPr>
        <w:t>Support for staff</w:t>
      </w:r>
    </w:p>
    <w:p w14:paraId="0CA355EC" w14:textId="77777777" w:rsidR="005660DD" w:rsidRPr="00433952" w:rsidRDefault="005660DD" w:rsidP="00AA10F3">
      <w:pPr>
        <w:spacing w:after="0" w:line="220" w:lineRule="atLeast"/>
        <w:rPr>
          <w:rFonts w:cs="Arial"/>
          <w:szCs w:val="20"/>
        </w:rPr>
      </w:pPr>
    </w:p>
    <w:p w14:paraId="0B0B42CD" w14:textId="4A0E564A" w:rsidR="00BE70AD" w:rsidRDefault="005660DD" w:rsidP="005660DD">
      <w:pPr>
        <w:spacing w:after="0" w:line="220" w:lineRule="atLeast"/>
        <w:rPr>
          <w:rFonts w:cs="Arial"/>
          <w:szCs w:val="20"/>
        </w:rPr>
      </w:pPr>
      <w:r w:rsidRPr="00433952">
        <w:rPr>
          <w:rFonts w:cs="Arial"/>
          <w:szCs w:val="20"/>
        </w:rPr>
        <w:t xml:space="preserve">Support and guidance for affected staff is also </w:t>
      </w:r>
      <w:proofErr w:type="gramStart"/>
      <w:r w:rsidRPr="00433952">
        <w:rPr>
          <w:rFonts w:cs="Arial"/>
          <w:szCs w:val="20"/>
        </w:rPr>
        <w:t>being provided</w:t>
      </w:r>
      <w:proofErr w:type="gramEnd"/>
      <w:r w:rsidRPr="00433952">
        <w:rPr>
          <w:rFonts w:cs="Arial"/>
          <w:szCs w:val="20"/>
        </w:rPr>
        <w:t xml:space="preserve"> throughout this process. If Snape Wood Primary &amp; Nursery School </w:t>
      </w:r>
      <w:r w:rsidR="007730AD" w:rsidRPr="00433952">
        <w:rPr>
          <w:rFonts w:cs="Arial"/>
          <w:szCs w:val="20"/>
        </w:rPr>
        <w:t>closed</w:t>
      </w:r>
      <w:r w:rsidRPr="00433952">
        <w:rPr>
          <w:rFonts w:cs="Arial"/>
          <w:szCs w:val="20"/>
        </w:rPr>
        <w:t xml:space="preserve">, the staff would be at risk of redundancy and redeployment opportunities would </w:t>
      </w:r>
      <w:proofErr w:type="gramStart"/>
      <w:r w:rsidRPr="00433952">
        <w:rPr>
          <w:rFonts w:cs="Arial"/>
          <w:szCs w:val="20"/>
        </w:rPr>
        <w:t>be considered</w:t>
      </w:r>
      <w:proofErr w:type="gramEnd"/>
      <w:r w:rsidRPr="00433952">
        <w:rPr>
          <w:rFonts w:cs="Arial"/>
          <w:szCs w:val="20"/>
        </w:rPr>
        <w:t xml:space="preserve">. There are approximately </w:t>
      </w:r>
      <w:proofErr w:type="gramStart"/>
      <w:r w:rsidRPr="00433952">
        <w:rPr>
          <w:rFonts w:cs="Arial"/>
          <w:szCs w:val="20"/>
        </w:rPr>
        <w:t>20</w:t>
      </w:r>
      <w:proofErr w:type="gramEnd"/>
      <w:r w:rsidRPr="00433952">
        <w:rPr>
          <w:rFonts w:cs="Arial"/>
          <w:szCs w:val="20"/>
        </w:rPr>
        <w:t xml:space="preserve"> staff at Snape Wood. All redundancy and staffing reduction processes will be consistent with Council and legal requirements. They will not commence until after the final decision has </w:t>
      </w:r>
      <w:proofErr w:type="gramStart"/>
      <w:r w:rsidRPr="00433952">
        <w:rPr>
          <w:rFonts w:cs="Arial"/>
          <w:szCs w:val="20"/>
        </w:rPr>
        <w:t>been made</w:t>
      </w:r>
      <w:proofErr w:type="gramEnd"/>
      <w:r w:rsidRPr="00433952">
        <w:rPr>
          <w:rFonts w:cs="Arial"/>
          <w:szCs w:val="20"/>
        </w:rPr>
        <w:t xml:space="preserve"> </w:t>
      </w:r>
      <w:proofErr w:type="gramStart"/>
      <w:r w:rsidRPr="00433952">
        <w:rPr>
          <w:rFonts w:cs="Arial"/>
          <w:szCs w:val="20"/>
        </w:rPr>
        <w:t>at</w:t>
      </w:r>
      <w:proofErr w:type="gramEnd"/>
      <w:r w:rsidRPr="00433952">
        <w:rPr>
          <w:rFonts w:cs="Arial"/>
          <w:szCs w:val="20"/>
        </w:rPr>
        <w:t xml:space="preserve"> November 2025's Executive Board.</w:t>
      </w:r>
    </w:p>
    <w:p w14:paraId="0BAECDC7" w14:textId="77777777" w:rsidR="00433952" w:rsidRPr="00433952" w:rsidRDefault="00433952" w:rsidP="005660DD">
      <w:pPr>
        <w:spacing w:after="0" w:line="220" w:lineRule="atLeast"/>
        <w:rPr>
          <w:rFonts w:cs="Arial"/>
          <w:szCs w:val="20"/>
        </w:rPr>
      </w:pPr>
    </w:p>
    <w:p w14:paraId="581CE0F4" w14:textId="77777777" w:rsidR="00BE70AD" w:rsidRDefault="00BE70AD" w:rsidP="00433952">
      <w:pPr>
        <w:spacing w:after="0" w:line="220" w:lineRule="atLeast"/>
        <w:rPr>
          <w:rFonts w:cs="Arial"/>
          <w:b/>
          <w:bCs/>
          <w:szCs w:val="20"/>
        </w:rPr>
      </w:pPr>
    </w:p>
    <w:p w14:paraId="40DA1B0A" w14:textId="55D499CB" w:rsidR="00433952" w:rsidRPr="00433952" w:rsidRDefault="00433952" w:rsidP="00433952">
      <w:pPr>
        <w:spacing w:after="0" w:line="220" w:lineRule="atLeast"/>
        <w:rPr>
          <w:rFonts w:cs="Arial"/>
          <w:b/>
          <w:bCs/>
          <w:szCs w:val="20"/>
        </w:rPr>
      </w:pPr>
      <w:r w:rsidRPr="00433952">
        <w:rPr>
          <w:rFonts w:cs="Arial"/>
          <w:b/>
          <w:bCs/>
          <w:szCs w:val="20"/>
        </w:rPr>
        <w:t xml:space="preserve">Travel and </w:t>
      </w:r>
      <w:proofErr w:type="gramStart"/>
      <w:r w:rsidRPr="00433952">
        <w:rPr>
          <w:rFonts w:cs="Arial"/>
          <w:b/>
          <w:bCs/>
          <w:szCs w:val="20"/>
        </w:rPr>
        <w:t>accessibility</w:t>
      </w:r>
      <w:proofErr w:type="gramEnd"/>
      <w:r w:rsidRPr="00433952">
        <w:rPr>
          <w:rFonts w:cs="Arial"/>
          <w:b/>
          <w:bCs/>
          <w:szCs w:val="20"/>
        </w:rPr>
        <w:t xml:space="preserve"> </w:t>
      </w:r>
    </w:p>
    <w:p w14:paraId="0A4C3058" w14:textId="77777777" w:rsidR="00433952" w:rsidRPr="00433952" w:rsidRDefault="00433952" w:rsidP="00433952">
      <w:pPr>
        <w:spacing w:after="0" w:line="220" w:lineRule="atLeast"/>
        <w:rPr>
          <w:rFonts w:cs="Arial"/>
          <w:b/>
          <w:bCs/>
          <w:szCs w:val="20"/>
        </w:rPr>
      </w:pPr>
    </w:p>
    <w:p w14:paraId="64378C84" w14:textId="47563E1C" w:rsidR="00BE70AD" w:rsidRPr="00BE70AD" w:rsidRDefault="00433952" w:rsidP="00433952">
      <w:pPr>
        <w:spacing w:after="160" w:line="278" w:lineRule="auto"/>
        <w:rPr>
          <w:rFonts w:eastAsia="Aptos" w:cs="Arial"/>
          <w:kern w:val="2"/>
          <w:szCs w:val="20"/>
        </w:rPr>
      </w:pPr>
      <w:r w:rsidRPr="00433952">
        <w:rPr>
          <w:rFonts w:eastAsia="Aptos" w:cs="Arial"/>
          <w:kern w:val="2"/>
          <w:szCs w:val="20"/>
        </w:rPr>
        <w:t xml:space="preserve">For existing Snape Wood Primary &amp; Nursery pupils, travel implications have </w:t>
      </w:r>
      <w:proofErr w:type="gramStart"/>
      <w:r w:rsidRPr="00433952">
        <w:rPr>
          <w:rFonts w:eastAsia="Aptos" w:cs="Arial"/>
          <w:kern w:val="2"/>
          <w:szCs w:val="20"/>
        </w:rPr>
        <w:t>been considered</w:t>
      </w:r>
      <w:proofErr w:type="gramEnd"/>
      <w:r w:rsidRPr="00433952">
        <w:rPr>
          <w:rFonts w:eastAsia="Aptos" w:cs="Arial"/>
          <w:kern w:val="2"/>
          <w:szCs w:val="20"/>
        </w:rPr>
        <w:t xml:space="preserve"> to ensure that the closure would not unreasonably or significantly extend journey times or increase transport costs for families. </w:t>
      </w:r>
      <w:bookmarkStart w:id="0" w:name="_Hlk192671590"/>
    </w:p>
    <w:p w14:paraId="6B507340" w14:textId="231127FB" w:rsidR="00433952" w:rsidRPr="00433952" w:rsidRDefault="00433952" w:rsidP="00433952">
      <w:pPr>
        <w:spacing w:after="160" w:line="278" w:lineRule="auto"/>
        <w:rPr>
          <w:rFonts w:eastAsia="Aptos" w:cs="Arial"/>
          <w:kern w:val="2"/>
          <w:szCs w:val="20"/>
        </w:rPr>
      </w:pPr>
      <w:r w:rsidRPr="00433952">
        <w:rPr>
          <w:rFonts w:eastAsia="Aptos" w:cs="Arial"/>
          <w:b/>
          <w:bCs/>
          <w:kern w:val="2"/>
          <w:szCs w:val="20"/>
        </w:rPr>
        <w:t>Furthest walking distances</w:t>
      </w:r>
      <w:r w:rsidRPr="00433952">
        <w:rPr>
          <w:rFonts w:eastAsia="Aptos" w:cs="Arial"/>
          <w:kern w:val="2"/>
          <w:szCs w:val="20"/>
        </w:rPr>
        <w:t xml:space="preserve"> from Snapewood’s catchment to closest alternative schools (</w:t>
      </w:r>
      <w:r w:rsidRPr="00433952">
        <w:rPr>
          <w:rFonts w:eastAsia="Aptos" w:cs="Arial"/>
          <w:b/>
          <w:bCs/>
          <w:kern w:val="2"/>
          <w:szCs w:val="20"/>
        </w:rPr>
        <w:t xml:space="preserve">mapped from furthest catchment area point </w:t>
      </w:r>
      <w:r w:rsidRPr="00433952">
        <w:rPr>
          <w:rFonts w:eastAsia="Aptos" w:cs="Arial"/>
          <w:kern w:val="2"/>
          <w:szCs w:val="20"/>
        </w:rPr>
        <w:t>which is Howick Drive):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2944"/>
        <w:gridCol w:w="3402"/>
      </w:tblGrid>
      <w:tr w:rsidR="00433952" w:rsidRPr="00433952" w14:paraId="0B2D7D5B" w14:textId="77777777" w:rsidTr="005E767F">
        <w:tc>
          <w:tcPr>
            <w:tcW w:w="3010" w:type="dxa"/>
            <w:shd w:val="clear" w:color="auto" w:fill="D9D9D9"/>
          </w:tcPr>
          <w:p w14:paraId="08625E4E" w14:textId="77777777" w:rsidR="00433952" w:rsidRPr="00433952" w:rsidRDefault="00433952" w:rsidP="005E767F">
            <w:pPr>
              <w:rPr>
                <w:rFonts w:eastAsia="Aptos" w:cs="Arial"/>
                <w:kern w:val="2"/>
                <w:szCs w:val="20"/>
              </w:rPr>
            </w:pPr>
          </w:p>
        </w:tc>
        <w:tc>
          <w:tcPr>
            <w:tcW w:w="2944" w:type="dxa"/>
            <w:shd w:val="clear" w:color="auto" w:fill="D9D9D9"/>
          </w:tcPr>
          <w:p w14:paraId="40C89A25" w14:textId="77777777" w:rsidR="00433952" w:rsidRPr="00433952" w:rsidRDefault="00433952" w:rsidP="005E767F">
            <w:pPr>
              <w:rPr>
                <w:rFonts w:eastAsia="Aptos" w:cs="Arial"/>
                <w:b/>
                <w:bCs/>
                <w:kern w:val="2"/>
                <w:szCs w:val="20"/>
              </w:rPr>
            </w:pPr>
            <w:r w:rsidRPr="00433952">
              <w:rPr>
                <w:rFonts w:eastAsia="Aptos" w:cs="Arial"/>
                <w:b/>
                <w:bCs/>
                <w:kern w:val="2"/>
                <w:szCs w:val="20"/>
              </w:rPr>
              <w:t>Maximum walking distance</w:t>
            </w:r>
          </w:p>
        </w:tc>
        <w:tc>
          <w:tcPr>
            <w:tcW w:w="3402" w:type="dxa"/>
            <w:shd w:val="clear" w:color="auto" w:fill="D9D9D9"/>
          </w:tcPr>
          <w:p w14:paraId="6ACE660A" w14:textId="77777777" w:rsidR="00433952" w:rsidRPr="00433952" w:rsidRDefault="00433952" w:rsidP="005E767F">
            <w:pPr>
              <w:rPr>
                <w:rFonts w:eastAsia="Aptos" w:cs="Arial"/>
                <w:b/>
                <w:bCs/>
                <w:kern w:val="2"/>
                <w:szCs w:val="20"/>
              </w:rPr>
            </w:pPr>
            <w:r w:rsidRPr="00433952">
              <w:rPr>
                <w:rFonts w:eastAsia="Aptos" w:cs="Arial"/>
                <w:b/>
                <w:bCs/>
                <w:kern w:val="2"/>
                <w:szCs w:val="20"/>
              </w:rPr>
              <w:t>Approx maximum walking times</w:t>
            </w:r>
          </w:p>
        </w:tc>
      </w:tr>
      <w:tr w:rsidR="00433952" w:rsidRPr="00433952" w14:paraId="1B6F2F40" w14:textId="77777777" w:rsidTr="00BE70AD">
        <w:trPr>
          <w:trHeight w:val="354"/>
        </w:trPr>
        <w:tc>
          <w:tcPr>
            <w:tcW w:w="3010" w:type="dxa"/>
            <w:shd w:val="clear" w:color="auto" w:fill="auto"/>
          </w:tcPr>
          <w:p w14:paraId="6B2EB8F0" w14:textId="77777777" w:rsidR="00433952" w:rsidRPr="00433952" w:rsidRDefault="00433952" w:rsidP="005E767F">
            <w:pPr>
              <w:rPr>
                <w:rFonts w:eastAsia="Aptos" w:cs="Arial"/>
                <w:kern w:val="2"/>
                <w:szCs w:val="20"/>
              </w:rPr>
            </w:pPr>
            <w:r w:rsidRPr="00433952">
              <w:rPr>
                <w:rFonts w:eastAsia="Aptos" w:cs="Arial"/>
                <w:kern w:val="2"/>
                <w:szCs w:val="20"/>
              </w:rPr>
              <w:t>To Rufford Primary</w:t>
            </w:r>
          </w:p>
        </w:tc>
        <w:tc>
          <w:tcPr>
            <w:tcW w:w="2944" w:type="dxa"/>
            <w:shd w:val="clear" w:color="auto" w:fill="auto"/>
          </w:tcPr>
          <w:p w14:paraId="7A79C7D2" w14:textId="77777777" w:rsidR="00433952" w:rsidRPr="00433952" w:rsidRDefault="00433952" w:rsidP="005E767F">
            <w:pPr>
              <w:rPr>
                <w:rFonts w:eastAsia="Aptos" w:cs="Arial"/>
                <w:kern w:val="2"/>
                <w:szCs w:val="20"/>
              </w:rPr>
            </w:pPr>
            <w:r w:rsidRPr="00433952">
              <w:rPr>
                <w:rFonts w:eastAsia="Aptos" w:cs="Arial"/>
                <w:kern w:val="2"/>
                <w:szCs w:val="20"/>
              </w:rPr>
              <w:t>0.7 miles</w:t>
            </w:r>
          </w:p>
        </w:tc>
        <w:tc>
          <w:tcPr>
            <w:tcW w:w="3402" w:type="dxa"/>
            <w:shd w:val="clear" w:color="auto" w:fill="auto"/>
          </w:tcPr>
          <w:p w14:paraId="2CF3AE37" w14:textId="77777777" w:rsidR="00433952" w:rsidRPr="00433952" w:rsidRDefault="00433952" w:rsidP="005E767F">
            <w:pPr>
              <w:rPr>
                <w:rFonts w:eastAsia="Aptos" w:cs="Arial"/>
                <w:kern w:val="2"/>
                <w:szCs w:val="20"/>
              </w:rPr>
            </w:pPr>
            <w:r w:rsidRPr="00433952">
              <w:rPr>
                <w:rFonts w:eastAsia="Aptos" w:cs="Arial"/>
                <w:kern w:val="2"/>
                <w:szCs w:val="20"/>
              </w:rPr>
              <w:t xml:space="preserve">15 mins </w:t>
            </w:r>
          </w:p>
        </w:tc>
      </w:tr>
      <w:tr w:rsidR="00433952" w:rsidRPr="00433952" w14:paraId="116B1699" w14:textId="77777777" w:rsidTr="005E767F">
        <w:tc>
          <w:tcPr>
            <w:tcW w:w="3010" w:type="dxa"/>
            <w:shd w:val="clear" w:color="auto" w:fill="auto"/>
          </w:tcPr>
          <w:p w14:paraId="137477BB" w14:textId="77777777" w:rsidR="00433952" w:rsidRPr="00433952" w:rsidRDefault="00433952" w:rsidP="005E767F">
            <w:pPr>
              <w:rPr>
                <w:rFonts w:eastAsia="Aptos" w:cs="Arial"/>
                <w:kern w:val="2"/>
                <w:szCs w:val="20"/>
              </w:rPr>
            </w:pPr>
            <w:r w:rsidRPr="00433952">
              <w:rPr>
                <w:rFonts w:eastAsia="Aptos" w:cs="Arial"/>
                <w:kern w:val="2"/>
                <w:szCs w:val="20"/>
              </w:rPr>
              <w:t xml:space="preserve">To Hempshill Hall Primary </w:t>
            </w:r>
          </w:p>
        </w:tc>
        <w:tc>
          <w:tcPr>
            <w:tcW w:w="2944" w:type="dxa"/>
            <w:shd w:val="clear" w:color="auto" w:fill="auto"/>
          </w:tcPr>
          <w:p w14:paraId="7621ED5D" w14:textId="77777777" w:rsidR="00433952" w:rsidRPr="00433952" w:rsidRDefault="00433952" w:rsidP="005E767F">
            <w:pPr>
              <w:rPr>
                <w:rFonts w:eastAsia="Aptos" w:cs="Arial"/>
                <w:kern w:val="2"/>
                <w:szCs w:val="20"/>
              </w:rPr>
            </w:pPr>
            <w:r w:rsidRPr="00433952">
              <w:rPr>
                <w:rFonts w:eastAsia="Aptos" w:cs="Arial"/>
                <w:kern w:val="2"/>
                <w:szCs w:val="20"/>
              </w:rPr>
              <w:t>0.9 miles</w:t>
            </w:r>
          </w:p>
        </w:tc>
        <w:tc>
          <w:tcPr>
            <w:tcW w:w="3402" w:type="dxa"/>
            <w:shd w:val="clear" w:color="auto" w:fill="auto"/>
          </w:tcPr>
          <w:p w14:paraId="0E9BFDFA" w14:textId="77777777" w:rsidR="00433952" w:rsidRPr="00433952" w:rsidRDefault="00433952" w:rsidP="005E767F">
            <w:pPr>
              <w:rPr>
                <w:rFonts w:eastAsia="Aptos" w:cs="Arial"/>
                <w:kern w:val="2"/>
                <w:szCs w:val="20"/>
              </w:rPr>
            </w:pPr>
            <w:r w:rsidRPr="00433952">
              <w:rPr>
                <w:rFonts w:eastAsia="Aptos" w:cs="Arial"/>
                <w:kern w:val="2"/>
                <w:szCs w:val="20"/>
              </w:rPr>
              <w:t xml:space="preserve">18 mins </w:t>
            </w:r>
          </w:p>
        </w:tc>
      </w:tr>
      <w:tr w:rsidR="00433952" w:rsidRPr="00433952" w14:paraId="40A7A7FB" w14:textId="77777777" w:rsidTr="005E767F">
        <w:tc>
          <w:tcPr>
            <w:tcW w:w="3010" w:type="dxa"/>
            <w:shd w:val="clear" w:color="auto" w:fill="auto"/>
          </w:tcPr>
          <w:p w14:paraId="544E9697" w14:textId="77777777" w:rsidR="00433952" w:rsidRPr="00433952" w:rsidRDefault="00433952" w:rsidP="005E767F">
            <w:pPr>
              <w:rPr>
                <w:rFonts w:eastAsia="Aptos" w:cs="Arial"/>
                <w:kern w:val="2"/>
                <w:szCs w:val="20"/>
              </w:rPr>
            </w:pPr>
            <w:r w:rsidRPr="00433952">
              <w:rPr>
                <w:rFonts w:eastAsia="Aptos" w:cs="Arial"/>
                <w:kern w:val="2"/>
                <w:szCs w:val="20"/>
              </w:rPr>
              <w:t xml:space="preserve">To Crabtree Farm Primary </w:t>
            </w:r>
          </w:p>
        </w:tc>
        <w:tc>
          <w:tcPr>
            <w:tcW w:w="2944" w:type="dxa"/>
            <w:shd w:val="clear" w:color="auto" w:fill="auto"/>
          </w:tcPr>
          <w:p w14:paraId="65F402BC" w14:textId="77777777" w:rsidR="00433952" w:rsidRPr="00433952" w:rsidRDefault="00433952" w:rsidP="005E767F">
            <w:pPr>
              <w:rPr>
                <w:rFonts w:eastAsia="Aptos" w:cs="Arial"/>
                <w:kern w:val="2"/>
                <w:szCs w:val="20"/>
              </w:rPr>
            </w:pPr>
            <w:r w:rsidRPr="00433952">
              <w:rPr>
                <w:rFonts w:eastAsia="Aptos" w:cs="Arial"/>
                <w:kern w:val="2"/>
                <w:szCs w:val="20"/>
              </w:rPr>
              <w:t>1.1 miles</w:t>
            </w:r>
          </w:p>
        </w:tc>
        <w:tc>
          <w:tcPr>
            <w:tcW w:w="3402" w:type="dxa"/>
            <w:shd w:val="clear" w:color="auto" w:fill="auto"/>
          </w:tcPr>
          <w:p w14:paraId="5D19C501" w14:textId="77777777" w:rsidR="00433952" w:rsidRPr="00433952" w:rsidRDefault="00433952" w:rsidP="005E767F">
            <w:pPr>
              <w:rPr>
                <w:rFonts w:eastAsia="Aptos" w:cs="Arial"/>
                <w:kern w:val="2"/>
                <w:szCs w:val="20"/>
              </w:rPr>
            </w:pPr>
            <w:r w:rsidRPr="00433952">
              <w:rPr>
                <w:rFonts w:eastAsia="Aptos" w:cs="Arial"/>
                <w:kern w:val="2"/>
                <w:szCs w:val="20"/>
              </w:rPr>
              <w:t xml:space="preserve">24 mins </w:t>
            </w:r>
          </w:p>
        </w:tc>
      </w:tr>
      <w:bookmarkEnd w:id="0"/>
    </w:tbl>
    <w:p w14:paraId="7AE4223E" w14:textId="77777777" w:rsidR="00433952" w:rsidRPr="00433952" w:rsidRDefault="00433952" w:rsidP="00433952">
      <w:pPr>
        <w:spacing w:after="0" w:line="220" w:lineRule="atLeast"/>
        <w:rPr>
          <w:rFonts w:cs="Arial"/>
          <w:szCs w:val="20"/>
        </w:rPr>
      </w:pPr>
    </w:p>
    <w:p w14:paraId="54106632" w14:textId="77777777" w:rsidR="00433952" w:rsidRDefault="00433952" w:rsidP="005660DD">
      <w:pPr>
        <w:spacing w:after="0" w:line="220" w:lineRule="atLeast"/>
        <w:rPr>
          <w:rFonts w:cs="Arial"/>
          <w:b/>
          <w:bCs/>
          <w:szCs w:val="20"/>
        </w:rPr>
      </w:pPr>
    </w:p>
    <w:p w14:paraId="30678D2C" w14:textId="0B5EEF56" w:rsidR="00FD4BFF" w:rsidRPr="00433952" w:rsidRDefault="00FD4BFF" w:rsidP="005660DD">
      <w:pPr>
        <w:spacing w:after="0" w:line="220" w:lineRule="atLeast"/>
        <w:rPr>
          <w:rFonts w:cs="Arial"/>
          <w:b/>
          <w:bCs/>
          <w:color w:val="000000"/>
          <w:szCs w:val="20"/>
          <w:lang w:val="en-GB"/>
        </w:rPr>
      </w:pPr>
      <w:r w:rsidRPr="00433952">
        <w:rPr>
          <w:rFonts w:cs="Arial"/>
          <w:b/>
          <w:bCs/>
          <w:szCs w:val="20"/>
        </w:rPr>
        <w:t xml:space="preserve">Statutory process and consultation </w:t>
      </w:r>
    </w:p>
    <w:p w14:paraId="410A7710" w14:textId="77777777" w:rsidR="00C17932" w:rsidRPr="00433952" w:rsidRDefault="00C17932" w:rsidP="00AA10F3">
      <w:pPr>
        <w:spacing w:after="0" w:line="220" w:lineRule="atLeast"/>
        <w:rPr>
          <w:rFonts w:cs="Arial"/>
          <w:szCs w:val="20"/>
        </w:rPr>
      </w:pPr>
    </w:p>
    <w:p w14:paraId="668D1A98" w14:textId="1651C949" w:rsidR="005660DD" w:rsidRPr="00433952" w:rsidRDefault="00D5005A" w:rsidP="00AA10F3">
      <w:pPr>
        <w:spacing w:after="0" w:line="220" w:lineRule="atLeast"/>
        <w:rPr>
          <w:rFonts w:cs="Arial"/>
          <w:szCs w:val="20"/>
        </w:rPr>
      </w:pPr>
      <w:r w:rsidRPr="00433952">
        <w:rPr>
          <w:rFonts w:cs="Arial"/>
          <w:szCs w:val="20"/>
        </w:rPr>
        <w:t>The statutory process for closing an LA maintained school is set out in the 'School Organisation (Prescribe</w:t>
      </w:r>
      <w:r w:rsidR="005660DD" w:rsidRPr="00433952">
        <w:rPr>
          <w:rFonts w:cs="Arial"/>
          <w:szCs w:val="20"/>
        </w:rPr>
        <w:t>d</w:t>
      </w:r>
      <w:r w:rsidRPr="00433952">
        <w:rPr>
          <w:rFonts w:cs="Arial"/>
          <w:szCs w:val="20"/>
        </w:rPr>
        <w:t xml:space="preserve"> Alterations to Maintained Schools) (England) Regulations 2013 and the Establishment and Discontinuance (of schools) Regulations 2013'. During the Stage 1 consultation period, meetings </w:t>
      </w:r>
      <w:proofErr w:type="gramStart"/>
      <w:r w:rsidR="0030234D" w:rsidRPr="00433952">
        <w:rPr>
          <w:rFonts w:cs="Arial"/>
          <w:szCs w:val="20"/>
        </w:rPr>
        <w:t>were</w:t>
      </w:r>
      <w:r w:rsidRPr="00433952">
        <w:rPr>
          <w:rFonts w:cs="Arial"/>
          <w:szCs w:val="20"/>
        </w:rPr>
        <w:t xml:space="preserve"> held</w:t>
      </w:r>
      <w:proofErr w:type="gramEnd"/>
      <w:r w:rsidRPr="00433952">
        <w:rPr>
          <w:rFonts w:cs="Arial"/>
          <w:szCs w:val="20"/>
        </w:rPr>
        <w:t xml:space="preserve"> with families, staff, </w:t>
      </w:r>
      <w:proofErr w:type="gramStart"/>
      <w:r w:rsidRPr="00433952">
        <w:rPr>
          <w:rFonts w:cs="Arial"/>
          <w:szCs w:val="20"/>
        </w:rPr>
        <w:t>governors</w:t>
      </w:r>
      <w:proofErr w:type="gramEnd"/>
      <w:r w:rsidRPr="00433952">
        <w:rPr>
          <w:rFonts w:cs="Arial"/>
          <w:szCs w:val="20"/>
        </w:rPr>
        <w:t xml:space="preserve"> and trade union representatives. Views </w:t>
      </w:r>
      <w:proofErr w:type="gramStart"/>
      <w:r w:rsidRPr="00433952">
        <w:rPr>
          <w:rFonts w:cs="Arial"/>
          <w:szCs w:val="20"/>
        </w:rPr>
        <w:t>were encouraged</w:t>
      </w:r>
      <w:proofErr w:type="gramEnd"/>
      <w:r w:rsidRPr="00433952">
        <w:rPr>
          <w:rFonts w:cs="Arial"/>
          <w:szCs w:val="20"/>
        </w:rPr>
        <w:t xml:space="preserve"> and welcomed </w:t>
      </w:r>
      <w:proofErr w:type="gramStart"/>
      <w:r w:rsidRPr="00433952">
        <w:rPr>
          <w:rFonts w:cs="Arial"/>
          <w:szCs w:val="20"/>
        </w:rPr>
        <w:t>from</w:t>
      </w:r>
      <w:proofErr w:type="gramEnd"/>
      <w:r w:rsidRPr="00433952">
        <w:rPr>
          <w:rFonts w:cs="Arial"/>
          <w:szCs w:val="20"/>
        </w:rPr>
        <w:t xml:space="preserve"> all those potentially</w:t>
      </w:r>
      <w:r w:rsidR="007730AD" w:rsidRPr="00433952">
        <w:rPr>
          <w:rFonts w:cs="Arial"/>
          <w:szCs w:val="20"/>
        </w:rPr>
        <w:t xml:space="preserve"> </w:t>
      </w:r>
      <w:r w:rsidRPr="00433952">
        <w:rPr>
          <w:rFonts w:cs="Arial"/>
          <w:szCs w:val="20"/>
        </w:rPr>
        <w:t xml:space="preserve">affected by the proposal, as engagement and feedback is important in helping the LA to understand the views of the children, parents/carers, staff, </w:t>
      </w:r>
      <w:proofErr w:type="gramStart"/>
      <w:r w:rsidRPr="00433952">
        <w:rPr>
          <w:rFonts w:cs="Arial"/>
          <w:szCs w:val="20"/>
        </w:rPr>
        <w:t>governors</w:t>
      </w:r>
      <w:proofErr w:type="gramEnd"/>
      <w:r w:rsidRPr="00433952">
        <w:rPr>
          <w:rFonts w:cs="Arial"/>
          <w:szCs w:val="20"/>
        </w:rPr>
        <w:t xml:space="preserve"> and the local community. </w:t>
      </w:r>
      <w:proofErr w:type="gramStart"/>
      <w:r w:rsidRPr="00433952">
        <w:rPr>
          <w:rFonts w:cs="Arial"/>
          <w:szCs w:val="20"/>
        </w:rPr>
        <w:t>The consultation meetings were led by LA Education Officers and School Leaders</w:t>
      </w:r>
      <w:proofErr w:type="gramEnd"/>
      <w:r w:rsidRPr="00433952">
        <w:rPr>
          <w:rFonts w:cs="Arial"/>
          <w:szCs w:val="20"/>
        </w:rPr>
        <w:t xml:space="preserve"> and provided the opportunity for all stakeholders to hear further information about the proposal, to share views and to raise questions and concerns. The consultation presented details of the proposal and the reasons for it. The proposal </w:t>
      </w:r>
      <w:proofErr w:type="gramStart"/>
      <w:r w:rsidRPr="00433952">
        <w:rPr>
          <w:rFonts w:cs="Arial"/>
          <w:szCs w:val="20"/>
        </w:rPr>
        <w:t>set</w:t>
      </w:r>
      <w:proofErr w:type="gramEnd"/>
      <w:r w:rsidRPr="00433952">
        <w:rPr>
          <w:rFonts w:cs="Arial"/>
          <w:szCs w:val="20"/>
        </w:rPr>
        <w:t xml:space="preserve"> out what it means for the children, their families and the staff and what support is available for all those affected. It also </w:t>
      </w:r>
      <w:proofErr w:type="gramStart"/>
      <w:r w:rsidRPr="00433952">
        <w:rPr>
          <w:rFonts w:cs="Arial"/>
          <w:szCs w:val="20"/>
        </w:rPr>
        <w:t>set</w:t>
      </w:r>
      <w:proofErr w:type="gramEnd"/>
      <w:r w:rsidRPr="00433952">
        <w:rPr>
          <w:rFonts w:cs="Arial"/>
          <w:szCs w:val="20"/>
        </w:rPr>
        <w:t xml:space="preserve"> out the statutory process and expected timeline for</w:t>
      </w:r>
      <w:r w:rsidR="005660DD" w:rsidRPr="00433952">
        <w:rPr>
          <w:rFonts w:cs="Arial"/>
          <w:szCs w:val="20"/>
        </w:rPr>
        <w:t xml:space="preserve"> </w:t>
      </w:r>
      <w:r w:rsidRPr="00433952">
        <w:rPr>
          <w:rFonts w:cs="Arial"/>
          <w:szCs w:val="20"/>
        </w:rPr>
        <w:t xml:space="preserve">consultation meetings and decision making. </w:t>
      </w:r>
    </w:p>
    <w:p w14:paraId="5D7F3775" w14:textId="77777777" w:rsidR="005660DD" w:rsidRPr="00433952" w:rsidRDefault="005660DD" w:rsidP="00AA10F3">
      <w:pPr>
        <w:spacing w:after="0" w:line="220" w:lineRule="atLeast"/>
        <w:rPr>
          <w:rFonts w:cs="Arial"/>
          <w:szCs w:val="20"/>
        </w:rPr>
      </w:pPr>
    </w:p>
    <w:p w14:paraId="27B79F02" w14:textId="4E423885" w:rsidR="00D5005A" w:rsidRPr="00433952" w:rsidRDefault="00D5005A" w:rsidP="00AA10F3">
      <w:pPr>
        <w:spacing w:after="0" w:line="220" w:lineRule="atLeast"/>
        <w:rPr>
          <w:rFonts w:cs="Arial"/>
          <w:szCs w:val="20"/>
        </w:rPr>
      </w:pPr>
      <w:r w:rsidRPr="00433952">
        <w:rPr>
          <w:rFonts w:cs="Arial"/>
          <w:szCs w:val="20"/>
        </w:rPr>
        <w:t xml:space="preserve">Approximately </w:t>
      </w:r>
      <w:proofErr w:type="gramStart"/>
      <w:r w:rsidRPr="00433952">
        <w:rPr>
          <w:rFonts w:cs="Arial"/>
          <w:szCs w:val="20"/>
        </w:rPr>
        <w:t>40</w:t>
      </w:r>
      <w:proofErr w:type="gramEnd"/>
      <w:r w:rsidRPr="00433952">
        <w:rPr>
          <w:rFonts w:cs="Arial"/>
          <w:szCs w:val="20"/>
        </w:rPr>
        <w:t xml:space="preserve"> people attended one of the consultation meetings arranged for parent/carers on 10 and 12 July 2025. Attendees were engaged in discussion and </w:t>
      </w:r>
      <w:proofErr w:type="gramStart"/>
      <w:r w:rsidRPr="00433952">
        <w:rPr>
          <w:rFonts w:cs="Arial"/>
          <w:szCs w:val="20"/>
        </w:rPr>
        <w:t>many</w:t>
      </w:r>
      <w:proofErr w:type="gramEnd"/>
      <w:r w:rsidRPr="00433952">
        <w:rPr>
          <w:rFonts w:cs="Arial"/>
          <w:szCs w:val="20"/>
        </w:rPr>
        <w:t xml:space="preserve"> questions </w:t>
      </w:r>
      <w:proofErr w:type="gramStart"/>
      <w:r w:rsidRPr="00433952">
        <w:rPr>
          <w:rFonts w:cs="Arial"/>
          <w:szCs w:val="20"/>
        </w:rPr>
        <w:t>were asked</w:t>
      </w:r>
      <w:proofErr w:type="gramEnd"/>
      <w:r w:rsidRPr="00433952">
        <w:rPr>
          <w:rFonts w:cs="Arial"/>
          <w:szCs w:val="20"/>
        </w:rPr>
        <w:t xml:space="preserve"> and responded to. The key themes discussed are set out in the attached consultation report. There was a total of 14 responses to the online consultation survey, the detail of which is attached at Appendix B. 93% (equating to 13 out of 14 respondents) said that they understand the reasons for the proposal to close Snape Wood Primary &amp; Nursery School in August 2026. </w:t>
      </w:r>
      <w:proofErr w:type="gramStart"/>
      <w:r w:rsidRPr="00433952">
        <w:rPr>
          <w:rFonts w:cs="Arial"/>
          <w:szCs w:val="20"/>
        </w:rPr>
        <w:t>43%</w:t>
      </w:r>
      <w:proofErr w:type="gramEnd"/>
      <w:r w:rsidRPr="00433952">
        <w:rPr>
          <w:rFonts w:cs="Arial"/>
          <w:szCs w:val="20"/>
        </w:rPr>
        <w:t xml:space="preserve"> agree with the proposal, 43% disagree and 14% neither agree nor disagree.</w:t>
      </w:r>
    </w:p>
    <w:p w14:paraId="7ACC5489" w14:textId="77777777" w:rsidR="00C17932" w:rsidRPr="00433952" w:rsidRDefault="00C17932" w:rsidP="00AA10F3">
      <w:pPr>
        <w:spacing w:after="0" w:line="220" w:lineRule="atLeast"/>
        <w:rPr>
          <w:rFonts w:cs="Arial"/>
          <w:szCs w:val="20"/>
        </w:rPr>
      </w:pPr>
    </w:p>
    <w:p w14:paraId="1ADBA966" w14:textId="77777777" w:rsidR="00080F1F" w:rsidRPr="00433952" w:rsidRDefault="00080F1F" w:rsidP="00AA10F3">
      <w:pPr>
        <w:spacing w:after="0" w:line="220" w:lineRule="atLeast"/>
        <w:rPr>
          <w:rFonts w:cs="Arial"/>
          <w:szCs w:val="20"/>
        </w:rPr>
      </w:pPr>
    </w:p>
    <w:p w14:paraId="18177157" w14:textId="176A14FD" w:rsidR="00B95418" w:rsidRPr="00433952" w:rsidRDefault="005660DD" w:rsidP="005660DD">
      <w:pPr>
        <w:rPr>
          <w:rFonts w:cs="Arial"/>
          <w:bCs/>
          <w:color w:val="000000"/>
          <w:szCs w:val="20"/>
          <w:lang w:val="en-GB"/>
        </w:rPr>
      </w:pPr>
      <w:r w:rsidRPr="00433952">
        <w:rPr>
          <w:rFonts w:cs="Arial"/>
          <w:b/>
          <w:bCs/>
          <w:szCs w:val="20"/>
        </w:rPr>
        <w:t>How do I respond to the Stage 2 Statutory Representation / consultation period?</w:t>
      </w:r>
    </w:p>
    <w:p w14:paraId="256FCC2C" w14:textId="3CBBB4C0" w:rsidR="00043243" w:rsidRPr="00433952" w:rsidRDefault="00B95418" w:rsidP="00043243">
      <w:pPr>
        <w:spacing w:after="0" w:line="220" w:lineRule="atLeast"/>
        <w:rPr>
          <w:rFonts w:cs="Arial"/>
          <w:szCs w:val="20"/>
        </w:rPr>
      </w:pPr>
      <w:r w:rsidRPr="00433952">
        <w:rPr>
          <w:rFonts w:cs="Arial"/>
          <w:bCs/>
          <w:color w:val="000000"/>
          <w:szCs w:val="20"/>
          <w:lang w:val="en-GB"/>
        </w:rPr>
        <w:t xml:space="preserve">Within four weeks from the date of publication of this notice, any person </w:t>
      </w:r>
      <w:r w:rsidR="00356900" w:rsidRPr="00433952">
        <w:rPr>
          <w:rFonts w:cs="Arial"/>
          <w:bCs/>
          <w:color w:val="000000"/>
          <w:szCs w:val="20"/>
          <w:lang w:val="en-GB"/>
        </w:rPr>
        <w:t xml:space="preserve">or organisation </w:t>
      </w:r>
      <w:r w:rsidRPr="00433952">
        <w:rPr>
          <w:rFonts w:cs="Arial"/>
          <w:bCs/>
          <w:color w:val="000000"/>
          <w:szCs w:val="20"/>
          <w:lang w:val="en-GB"/>
        </w:rPr>
        <w:t>may object to, support or make comments on the proposal</w:t>
      </w:r>
      <w:r w:rsidR="00356900" w:rsidRPr="00433952">
        <w:rPr>
          <w:rFonts w:cs="Arial"/>
          <w:bCs/>
          <w:color w:val="000000"/>
          <w:szCs w:val="20"/>
          <w:lang w:val="en-GB"/>
        </w:rPr>
        <w:t xml:space="preserve">, to be taken into account by the decision maker, </w:t>
      </w:r>
      <w:r w:rsidRPr="00433952">
        <w:rPr>
          <w:rFonts w:cs="Arial"/>
          <w:bCs/>
          <w:color w:val="000000"/>
          <w:szCs w:val="20"/>
          <w:lang w:val="en-GB"/>
        </w:rPr>
        <w:t>by e</w:t>
      </w:r>
      <w:r w:rsidRPr="00433952">
        <w:rPr>
          <w:rFonts w:cs="Arial"/>
          <w:bCs/>
          <w:szCs w:val="20"/>
          <w:lang w:val="en" w:eastAsia="en-GB"/>
        </w:rPr>
        <w:t>mailing</w:t>
      </w:r>
      <w:r w:rsidR="001C73B4" w:rsidRPr="00433952">
        <w:rPr>
          <w:rFonts w:cs="Arial"/>
          <w:bCs/>
          <w:szCs w:val="20"/>
          <w:lang w:val="en" w:eastAsia="en-GB"/>
        </w:rPr>
        <w:t xml:space="preserve">: </w:t>
      </w:r>
      <w:hyperlink r:id="rId8" w:history="1">
        <w:r w:rsidRPr="00433952">
          <w:rPr>
            <w:rStyle w:val="Hyperlink"/>
            <w:rFonts w:cs="Arial"/>
            <w:szCs w:val="20"/>
          </w:rPr>
          <w:t>SOT@nottinghamcity.gov.uk</w:t>
        </w:r>
      </w:hyperlink>
      <w:r w:rsidR="00043243" w:rsidRPr="00433952">
        <w:rPr>
          <w:rFonts w:cs="Arial"/>
          <w:szCs w:val="20"/>
        </w:rPr>
        <w:t xml:space="preserve">. </w:t>
      </w:r>
      <w:r w:rsidR="008516F3" w:rsidRPr="00433952">
        <w:rPr>
          <w:rFonts w:cs="Arial"/>
          <w:szCs w:val="20"/>
        </w:rPr>
        <w:t xml:space="preserve">Or writing to the Director of Education Services, </w:t>
      </w:r>
      <w:r w:rsidR="008516F3" w:rsidRPr="00433952">
        <w:rPr>
          <w:rFonts w:cs="Arial"/>
          <w:bCs/>
          <w:szCs w:val="20"/>
          <w:lang w:val="en-GB"/>
        </w:rPr>
        <w:t>Nottingham City Council</w:t>
      </w:r>
      <w:r w:rsidR="00FD2898" w:rsidRPr="00433952">
        <w:rPr>
          <w:rFonts w:cs="Arial"/>
          <w:bCs/>
          <w:szCs w:val="20"/>
          <w:lang w:val="en-GB"/>
        </w:rPr>
        <w:t xml:space="preserve">, </w:t>
      </w:r>
      <w:r w:rsidR="008516F3" w:rsidRPr="00433952">
        <w:rPr>
          <w:rFonts w:cs="Arial"/>
          <w:bCs/>
          <w:szCs w:val="20"/>
          <w:lang w:val="en-GB"/>
        </w:rPr>
        <w:t>Loxley House</w:t>
      </w:r>
      <w:r w:rsidR="001D16CD" w:rsidRPr="00433952">
        <w:rPr>
          <w:rFonts w:cs="Arial"/>
          <w:bCs/>
          <w:szCs w:val="20"/>
          <w:lang w:val="en-GB"/>
        </w:rPr>
        <w:t>,</w:t>
      </w:r>
      <w:r w:rsidR="008516F3" w:rsidRPr="00433952">
        <w:rPr>
          <w:rFonts w:cs="Arial"/>
          <w:bCs/>
          <w:szCs w:val="20"/>
          <w:lang w:val="en-GB"/>
        </w:rPr>
        <w:t xml:space="preserve"> Station Street, Nottingham, NG2 3NG</w:t>
      </w:r>
      <w:r w:rsidR="00FD2898" w:rsidRPr="00433952">
        <w:rPr>
          <w:rFonts w:cs="Arial"/>
          <w:bCs/>
          <w:szCs w:val="20"/>
          <w:lang w:val="en-GB"/>
        </w:rPr>
        <w:t>,</w:t>
      </w:r>
      <w:r w:rsidR="008516F3" w:rsidRPr="00433952">
        <w:rPr>
          <w:rFonts w:cs="Arial"/>
          <w:bCs/>
          <w:szCs w:val="20"/>
          <w:lang w:val="en-GB"/>
        </w:rPr>
        <w:t xml:space="preserve"> </w:t>
      </w:r>
      <w:r w:rsidR="008516F3" w:rsidRPr="00433952">
        <w:rPr>
          <w:rFonts w:cs="Arial"/>
          <w:b/>
          <w:szCs w:val="20"/>
          <w:lang w:val="en-GB"/>
        </w:rPr>
        <w:t>marked for the attention of Lucy Juby</w:t>
      </w:r>
      <w:r w:rsidR="00FD2898" w:rsidRPr="00433952">
        <w:rPr>
          <w:rFonts w:cs="Arial"/>
          <w:b/>
          <w:szCs w:val="20"/>
          <w:lang w:val="en-GB"/>
        </w:rPr>
        <w:t>.</w:t>
      </w:r>
    </w:p>
    <w:p w14:paraId="757FB3AB" w14:textId="77777777" w:rsidR="00043243" w:rsidRPr="00433952" w:rsidRDefault="00043243" w:rsidP="00043243">
      <w:pPr>
        <w:spacing w:after="0" w:line="220" w:lineRule="atLeast"/>
        <w:rPr>
          <w:rFonts w:cs="Arial"/>
          <w:szCs w:val="20"/>
        </w:rPr>
      </w:pPr>
    </w:p>
    <w:p w14:paraId="133AD944" w14:textId="14857F3F" w:rsidR="002907FC" w:rsidRDefault="00043243" w:rsidP="00043243">
      <w:pPr>
        <w:spacing w:after="0" w:line="220" w:lineRule="atLeast"/>
        <w:rPr>
          <w:rFonts w:cs="Arial"/>
          <w:bCs/>
          <w:szCs w:val="20"/>
          <w:lang w:val="en-GB"/>
        </w:rPr>
      </w:pPr>
      <w:r w:rsidRPr="00433952">
        <w:rPr>
          <w:rFonts w:cs="Arial"/>
          <w:szCs w:val="20"/>
        </w:rPr>
        <w:t xml:space="preserve">Responses must </w:t>
      </w:r>
      <w:proofErr w:type="gramStart"/>
      <w:r w:rsidRPr="00433952">
        <w:rPr>
          <w:rFonts w:cs="Arial"/>
          <w:szCs w:val="20"/>
        </w:rPr>
        <w:t>be received</w:t>
      </w:r>
      <w:proofErr w:type="gramEnd"/>
      <w:r w:rsidR="00B95418" w:rsidRPr="00433952">
        <w:rPr>
          <w:rFonts w:cs="Arial"/>
          <w:szCs w:val="20"/>
        </w:rPr>
        <w:t xml:space="preserve"> </w:t>
      </w:r>
      <w:r w:rsidR="00B91B47" w:rsidRPr="00433952">
        <w:rPr>
          <w:rFonts w:cs="Arial"/>
          <w:b/>
          <w:szCs w:val="20"/>
          <w:lang w:val="en-GB"/>
        </w:rPr>
        <w:t>b</w:t>
      </w:r>
      <w:r w:rsidR="00FD2898" w:rsidRPr="00433952">
        <w:rPr>
          <w:rFonts w:cs="Arial"/>
          <w:b/>
          <w:szCs w:val="20"/>
          <w:lang w:val="en-GB"/>
        </w:rPr>
        <w:t xml:space="preserve">y midnight </w:t>
      </w:r>
      <w:r w:rsidR="00B91B47" w:rsidRPr="00433952">
        <w:rPr>
          <w:rFonts w:cs="Arial"/>
          <w:b/>
          <w:szCs w:val="20"/>
          <w:lang w:val="en-GB"/>
        </w:rPr>
        <w:t xml:space="preserve">on </w:t>
      </w:r>
      <w:r w:rsidR="00AD3F0A" w:rsidRPr="00433952">
        <w:rPr>
          <w:rFonts w:cs="Arial"/>
          <w:b/>
          <w:color w:val="000000" w:themeColor="text1"/>
          <w:szCs w:val="20"/>
          <w:lang w:val="en-GB"/>
        </w:rPr>
        <w:t>Sunday 28</w:t>
      </w:r>
      <w:r w:rsidR="00B91B47" w:rsidRPr="00433952">
        <w:rPr>
          <w:rFonts w:cs="Arial"/>
          <w:b/>
          <w:color w:val="000000" w:themeColor="text1"/>
          <w:szCs w:val="20"/>
          <w:lang w:val="en-GB"/>
        </w:rPr>
        <w:t xml:space="preserve"> </w:t>
      </w:r>
      <w:r w:rsidR="00750814" w:rsidRPr="00433952">
        <w:rPr>
          <w:rFonts w:cs="Arial"/>
          <w:b/>
          <w:color w:val="000000" w:themeColor="text1"/>
          <w:szCs w:val="20"/>
          <w:lang w:val="en-GB"/>
        </w:rPr>
        <w:t>September</w:t>
      </w:r>
      <w:r w:rsidR="00B91B47" w:rsidRPr="00433952">
        <w:rPr>
          <w:rFonts w:cs="Arial"/>
          <w:b/>
          <w:color w:val="000000" w:themeColor="text1"/>
          <w:szCs w:val="20"/>
          <w:lang w:val="en-GB"/>
        </w:rPr>
        <w:t xml:space="preserve"> </w:t>
      </w:r>
      <w:r w:rsidR="00250ED7" w:rsidRPr="00433952">
        <w:rPr>
          <w:rFonts w:cs="Arial"/>
          <w:b/>
          <w:szCs w:val="20"/>
          <w:lang w:val="en-GB"/>
        </w:rPr>
        <w:t>202</w:t>
      </w:r>
      <w:r w:rsidR="00750814" w:rsidRPr="00433952">
        <w:rPr>
          <w:rFonts w:cs="Arial"/>
          <w:b/>
          <w:szCs w:val="20"/>
          <w:lang w:val="en-GB"/>
        </w:rPr>
        <w:t>5</w:t>
      </w:r>
      <w:r w:rsidRPr="00433952">
        <w:rPr>
          <w:rFonts w:cs="Arial"/>
          <w:b/>
          <w:szCs w:val="20"/>
          <w:lang w:val="en-GB"/>
        </w:rPr>
        <w:t xml:space="preserve"> </w:t>
      </w:r>
      <w:r w:rsidRPr="00433952">
        <w:rPr>
          <w:rFonts w:cs="Arial"/>
          <w:bCs/>
          <w:szCs w:val="20"/>
          <w:lang w:val="en-GB"/>
        </w:rPr>
        <w:t>when th</w:t>
      </w:r>
      <w:r w:rsidR="00C17932" w:rsidRPr="00433952">
        <w:rPr>
          <w:rFonts w:cs="Arial"/>
          <w:bCs/>
          <w:szCs w:val="20"/>
          <w:lang w:val="en-GB"/>
        </w:rPr>
        <w:t>e</w:t>
      </w:r>
      <w:r w:rsidRPr="00433952">
        <w:rPr>
          <w:rFonts w:cs="Arial"/>
          <w:bCs/>
          <w:szCs w:val="20"/>
          <w:lang w:val="en-GB"/>
        </w:rPr>
        <w:t xml:space="preserve"> statutory notice and the representation period are due to expire.</w:t>
      </w:r>
      <w:r w:rsidR="002907FC" w:rsidRPr="00433952">
        <w:rPr>
          <w:rFonts w:cs="Arial"/>
          <w:bCs/>
          <w:szCs w:val="20"/>
          <w:lang w:val="en-GB"/>
        </w:rPr>
        <w:t xml:space="preserve"> </w:t>
      </w:r>
    </w:p>
    <w:p w14:paraId="7328135A" w14:textId="77777777" w:rsidR="00BE70AD" w:rsidRPr="00433952" w:rsidRDefault="00BE70AD" w:rsidP="00043243">
      <w:pPr>
        <w:spacing w:after="0" w:line="220" w:lineRule="atLeast"/>
        <w:rPr>
          <w:rFonts w:cs="Arial"/>
          <w:bCs/>
          <w:szCs w:val="20"/>
          <w:lang w:val="en-GB"/>
        </w:rPr>
      </w:pPr>
    </w:p>
    <w:p w14:paraId="275F547A" w14:textId="77777777" w:rsidR="00C17932" w:rsidRPr="00433952" w:rsidRDefault="00C17932" w:rsidP="00043243">
      <w:pPr>
        <w:spacing w:after="0" w:line="220" w:lineRule="atLeast"/>
        <w:rPr>
          <w:rFonts w:cs="Arial"/>
          <w:bCs/>
          <w:szCs w:val="20"/>
          <w:lang w:val="en-GB"/>
        </w:rPr>
      </w:pPr>
    </w:p>
    <w:p w14:paraId="0945DBD9" w14:textId="38D0CEB7" w:rsidR="00C17932" w:rsidRPr="00433952" w:rsidRDefault="00C17932" w:rsidP="00043243">
      <w:pPr>
        <w:spacing w:after="0" w:line="220" w:lineRule="atLeast"/>
        <w:rPr>
          <w:rFonts w:cs="Arial"/>
          <w:b/>
          <w:szCs w:val="20"/>
          <w:lang w:val="en-GB"/>
        </w:rPr>
      </w:pPr>
      <w:r w:rsidRPr="00433952">
        <w:rPr>
          <w:rFonts w:cs="Arial"/>
          <w:b/>
          <w:szCs w:val="20"/>
          <w:lang w:val="en-GB"/>
        </w:rPr>
        <w:t>Decision making</w:t>
      </w:r>
    </w:p>
    <w:p w14:paraId="0ADBBEAD" w14:textId="77777777" w:rsidR="00D5005A" w:rsidRPr="00433952" w:rsidRDefault="00D5005A" w:rsidP="00043243">
      <w:pPr>
        <w:spacing w:after="0" w:line="220" w:lineRule="atLeast"/>
        <w:rPr>
          <w:rFonts w:cs="Arial"/>
          <w:bCs/>
          <w:szCs w:val="20"/>
          <w:lang w:val="en-GB"/>
        </w:rPr>
      </w:pPr>
    </w:p>
    <w:p w14:paraId="3D45427E" w14:textId="77777777" w:rsidR="00C17932" w:rsidRPr="00433952" w:rsidRDefault="00C17932" w:rsidP="00C17932">
      <w:pPr>
        <w:spacing w:after="0" w:line="220" w:lineRule="atLeast"/>
        <w:rPr>
          <w:rFonts w:cs="Arial"/>
          <w:bCs/>
          <w:szCs w:val="20"/>
          <w:lang w:val="en-GB"/>
        </w:rPr>
      </w:pPr>
      <w:r w:rsidRPr="00433952">
        <w:rPr>
          <w:rFonts w:cs="Arial"/>
          <w:szCs w:val="20"/>
        </w:rPr>
        <w:t xml:space="preserve">To approve a school closure proposal, </w:t>
      </w:r>
      <w:r w:rsidRPr="00433952">
        <w:rPr>
          <w:rFonts w:cs="Arial"/>
          <w:color w:val="2C2C2C"/>
          <w:szCs w:val="20"/>
        </w:rPr>
        <w:t xml:space="preserve">a decision must </w:t>
      </w:r>
      <w:proofErr w:type="gramStart"/>
      <w:r w:rsidRPr="00433952">
        <w:rPr>
          <w:rFonts w:cs="Arial"/>
          <w:color w:val="2C2C2C"/>
          <w:szCs w:val="20"/>
        </w:rPr>
        <w:t>be taken</w:t>
      </w:r>
      <w:proofErr w:type="gramEnd"/>
      <w:r w:rsidRPr="00433952">
        <w:rPr>
          <w:rFonts w:cs="Arial"/>
          <w:color w:val="2C2C2C"/>
          <w:szCs w:val="20"/>
        </w:rPr>
        <w:t xml:space="preserve"> by the Local Authority (LA) decision maker no later than two months after the expiry of the representation period</w:t>
      </w:r>
      <w:r w:rsidRPr="00433952">
        <w:rPr>
          <w:rFonts w:cs="Arial"/>
          <w:szCs w:val="20"/>
        </w:rPr>
        <w:t xml:space="preserve">. </w:t>
      </w:r>
      <w:r w:rsidRPr="00433952">
        <w:rPr>
          <w:rFonts w:cs="Arial"/>
          <w:color w:val="2C2C2C"/>
          <w:szCs w:val="20"/>
        </w:rPr>
        <w:t xml:space="preserve">Therefore, Nottingham City Council’s Executive Board must </w:t>
      </w:r>
      <w:proofErr w:type="gramStart"/>
      <w:r w:rsidRPr="00433952">
        <w:rPr>
          <w:rFonts w:cs="Arial"/>
          <w:color w:val="2C2C2C"/>
          <w:szCs w:val="20"/>
        </w:rPr>
        <w:t>make a decision</w:t>
      </w:r>
      <w:proofErr w:type="gramEnd"/>
      <w:r w:rsidRPr="00433952">
        <w:rPr>
          <w:rFonts w:cs="Arial"/>
          <w:color w:val="2C2C2C"/>
          <w:szCs w:val="20"/>
        </w:rPr>
        <w:t xml:space="preserve"> on this proposal by </w:t>
      </w:r>
      <w:r w:rsidRPr="00433952">
        <w:rPr>
          <w:rStyle w:val="Strong"/>
          <w:rFonts w:cs="Arial"/>
          <w:color w:val="2C2C2C"/>
          <w:szCs w:val="20"/>
          <w:bdr w:val="none" w:sz="0" w:space="0" w:color="auto" w:frame="1"/>
        </w:rPr>
        <w:t>23 November 2025</w:t>
      </w:r>
      <w:r w:rsidRPr="00433952">
        <w:rPr>
          <w:rFonts w:cs="Arial"/>
          <w:color w:val="2C2C2C"/>
          <w:szCs w:val="20"/>
        </w:rPr>
        <w:t xml:space="preserve"> (subject to a 5-day call-in period). </w:t>
      </w:r>
    </w:p>
    <w:p w14:paraId="77BC1B92" w14:textId="77777777" w:rsidR="00433952" w:rsidRDefault="00433952" w:rsidP="00043243">
      <w:pPr>
        <w:spacing w:after="0" w:line="220" w:lineRule="atLeast"/>
        <w:rPr>
          <w:rFonts w:cs="Arial"/>
          <w:szCs w:val="20"/>
        </w:rPr>
      </w:pPr>
    </w:p>
    <w:p w14:paraId="670CBFA5" w14:textId="067AABC0" w:rsidR="00C17932" w:rsidRPr="00433952" w:rsidRDefault="00C17932" w:rsidP="00043243">
      <w:pPr>
        <w:spacing w:after="0" w:line="220" w:lineRule="atLeast"/>
        <w:rPr>
          <w:rFonts w:cs="Arial"/>
          <w:bCs/>
          <w:szCs w:val="20"/>
          <w:lang w:val="en-GB"/>
        </w:rPr>
      </w:pPr>
      <w:r w:rsidRPr="00433952">
        <w:rPr>
          <w:rFonts w:cs="Arial"/>
          <w:szCs w:val="20"/>
        </w:rPr>
        <w:t xml:space="preserve">Where a decision </w:t>
      </w:r>
      <w:proofErr w:type="gramStart"/>
      <w:r w:rsidRPr="00433952">
        <w:rPr>
          <w:rFonts w:cs="Arial"/>
          <w:szCs w:val="20"/>
        </w:rPr>
        <w:t>is not made</w:t>
      </w:r>
      <w:proofErr w:type="gramEnd"/>
      <w:r w:rsidRPr="00433952">
        <w:rPr>
          <w:rFonts w:cs="Arial"/>
          <w:szCs w:val="20"/>
        </w:rPr>
        <w:t xml:space="preserve"> within this </w:t>
      </w:r>
      <w:proofErr w:type="gramStart"/>
      <w:r w:rsidRPr="00433952">
        <w:rPr>
          <w:rFonts w:cs="Arial"/>
          <w:szCs w:val="20"/>
        </w:rPr>
        <w:t>time frame</w:t>
      </w:r>
      <w:proofErr w:type="gramEnd"/>
      <w:r w:rsidRPr="00433952">
        <w:rPr>
          <w:rFonts w:cs="Arial"/>
          <w:szCs w:val="20"/>
        </w:rPr>
        <w:t xml:space="preserve">, the LA must refer the proposal to the Department of Education's Schools Adjudicator for a decision. </w:t>
      </w:r>
    </w:p>
    <w:p w14:paraId="0410ADDD" w14:textId="77777777" w:rsidR="002A5AE3" w:rsidRPr="00433952" w:rsidRDefault="002A5AE3" w:rsidP="00043243">
      <w:pPr>
        <w:spacing w:after="0" w:line="220" w:lineRule="atLeast"/>
        <w:rPr>
          <w:rFonts w:cs="Arial"/>
          <w:bCs/>
          <w:szCs w:val="20"/>
          <w:lang w:val="en-GB"/>
        </w:rPr>
      </w:pPr>
    </w:p>
    <w:p w14:paraId="1F922626" w14:textId="60DDD3B5" w:rsidR="002A5AE3" w:rsidRPr="00433952" w:rsidRDefault="002A5AE3" w:rsidP="002A5AE3">
      <w:pPr>
        <w:spacing w:line="220" w:lineRule="atLeast"/>
        <w:rPr>
          <w:rFonts w:cs="Arial"/>
          <w:szCs w:val="20"/>
        </w:rPr>
      </w:pPr>
      <w:r w:rsidRPr="00433952">
        <w:rPr>
          <w:rFonts w:cs="Arial"/>
          <w:szCs w:val="20"/>
        </w:rPr>
        <w:t xml:space="preserve">If you need this document to be translated into another language, or if you </w:t>
      </w:r>
      <w:r w:rsidR="0031627A" w:rsidRPr="00433952">
        <w:rPr>
          <w:rFonts w:cs="Arial"/>
          <w:szCs w:val="20"/>
        </w:rPr>
        <w:t xml:space="preserve">need to obtain copies of this proposal, or if you </w:t>
      </w:r>
      <w:r w:rsidRPr="00433952">
        <w:rPr>
          <w:rFonts w:cs="Arial"/>
          <w:szCs w:val="20"/>
        </w:rPr>
        <w:t xml:space="preserve">have any questions about this proposal, please email: </w:t>
      </w:r>
      <w:hyperlink r:id="rId9" w:history="1">
        <w:r w:rsidRPr="00433952">
          <w:rPr>
            <w:rStyle w:val="Hyperlink"/>
            <w:rFonts w:cs="Arial"/>
            <w:bCs/>
            <w:szCs w:val="20"/>
          </w:rPr>
          <w:t>lucy.juby@nottinghamcity.gov.uk</w:t>
        </w:r>
      </w:hyperlink>
      <w:r w:rsidRPr="00433952">
        <w:rPr>
          <w:rFonts w:cs="Arial"/>
          <w:szCs w:val="20"/>
        </w:rPr>
        <w:t xml:space="preserve">. </w:t>
      </w:r>
    </w:p>
    <w:p w14:paraId="0CFC9F9A" w14:textId="77777777" w:rsidR="00BE70AD" w:rsidRDefault="00BE70AD" w:rsidP="002A5AE3">
      <w:pPr>
        <w:rPr>
          <w:rFonts w:cs="Arial"/>
          <w:szCs w:val="20"/>
        </w:rPr>
      </w:pPr>
    </w:p>
    <w:p w14:paraId="1C5677EB" w14:textId="77777777" w:rsidR="00BE70AD" w:rsidRDefault="00BE70AD" w:rsidP="002A5AE3">
      <w:pPr>
        <w:rPr>
          <w:rFonts w:cs="Arial"/>
          <w:szCs w:val="20"/>
        </w:rPr>
      </w:pPr>
    </w:p>
    <w:p w14:paraId="44CE40D8" w14:textId="528390CA" w:rsidR="002A5AE3" w:rsidRPr="00433952" w:rsidRDefault="002A5AE3" w:rsidP="002A5AE3">
      <w:pPr>
        <w:rPr>
          <w:rFonts w:cs="Arial"/>
          <w:szCs w:val="20"/>
        </w:rPr>
      </w:pPr>
      <w:r w:rsidRPr="00433952">
        <w:rPr>
          <w:rFonts w:cs="Arial"/>
          <w:szCs w:val="20"/>
        </w:rPr>
        <w:t xml:space="preserve">Council officers and Snape Wood Primary &amp; Nursery School leaders will continue to ensure that support and guidance </w:t>
      </w:r>
      <w:proofErr w:type="gramStart"/>
      <w:r w:rsidRPr="00433952">
        <w:rPr>
          <w:rFonts w:cs="Arial"/>
          <w:szCs w:val="20"/>
        </w:rPr>
        <w:t>is provided</w:t>
      </w:r>
      <w:proofErr w:type="gramEnd"/>
      <w:r w:rsidRPr="00433952">
        <w:rPr>
          <w:rFonts w:cs="Arial"/>
          <w:szCs w:val="20"/>
        </w:rPr>
        <w:t xml:space="preserve"> to all those affected through any change.</w:t>
      </w:r>
    </w:p>
    <w:p w14:paraId="7916770A" w14:textId="77777777" w:rsidR="0011110E" w:rsidRPr="00433952" w:rsidRDefault="0011110E" w:rsidP="000434F7">
      <w:pPr>
        <w:spacing w:after="0" w:line="220" w:lineRule="atLeast"/>
        <w:ind w:right="116"/>
        <w:jc w:val="both"/>
        <w:rPr>
          <w:rFonts w:cs="Arial"/>
          <w:szCs w:val="20"/>
          <w:lang w:val="en" w:eastAsia="en-GB"/>
        </w:rPr>
      </w:pPr>
    </w:p>
    <w:p w14:paraId="16B602F4" w14:textId="77777777" w:rsidR="007B136B" w:rsidRPr="00433952" w:rsidRDefault="007B136B" w:rsidP="007B136B">
      <w:pPr>
        <w:spacing w:after="0" w:line="220" w:lineRule="atLeast"/>
        <w:ind w:right="116"/>
        <w:jc w:val="both"/>
        <w:rPr>
          <w:rFonts w:cs="Arial"/>
          <w:color w:val="000000" w:themeColor="text1"/>
          <w:szCs w:val="20"/>
          <w:lang w:val="en-GB"/>
        </w:rPr>
      </w:pPr>
      <w:r w:rsidRPr="00433952">
        <w:rPr>
          <w:rFonts w:cs="Arial"/>
          <w:color w:val="000000" w:themeColor="text1"/>
          <w:szCs w:val="20"/>
          <w:lang w:val="en-GB"/>
        </w:rPr>
        <w:t>Nick Lee</w:t>
      </w:r>
    </w:p>
    <w:p w14:paraId="5F9C005D" w14:textId="75C8F2FF" w:rsidR="007B136B" w:rsidRPr="00433952" w:rsidRDefault="007B136B" w:rsidP="007B136B">
      <w:pPr>
        <w:spacing w:after="0" w:line="220" w:lineRule="atLeast"/>
        <w:ind w:right="116"/>
        <w:jc w:val="both"/>
        <w:rPr>
          <w:rFonts w:cs="Arial"/>
          <w:szCs w:val="20"/>
          <w:lang w:val="en-GB" w:eastAsia="en-GB"/>
        </w:rPr>
      </w:pPr>
      <w:r w:rsidRPr="00433952">
        <w:rPr>
          <w:rFonts w:cs="Arial"/>
          <w:szCs w:val="20"/>
          <w:lang w:val="en-GB" w:eastAsia="en-GB"/>
        </w:rPr>
        <w:t>Director of Education Services</w:t>
      </w:r>
      <w:r w:rsidR="0011110E" w:rsidRPr="00433952">
        <w:rPr>
          <w:rFonts w:cs="Arial"/>
          <w:szCs w:val="20"/>
          <w:lang w:val="en-GB" w:eastAsia="en-GB"/>
        </w:rPr>
        <w:t>, Nottingham City Council</w:t>
      </w:r>
    </w:p>
    <w:p w14:paraId="2C8DA126" w14:textId="6BB97631" w:rsidR="009A1D2A" w:rsidRPr="001C73B4" w:rsidRDefault="0011110E" w:rsidP="002B044C">
      <w:pPr>
        <w:spacing w:after="0" w:line="220" w:lineRule="atLeast"/>
        <w:ind w:right="116"/>
        <w:jc w:val="both"/>
        <w:rPr>
          <w:rFonts w:cs="Arial"/>
          <w:color w:val="FF0000"/>
          <w:szCs w:val="20"/>
          <w:lang w:val="en-GB"/>
        </w:rPr>
      </w:pPr>
      <w:r w:rsidRPr="00433952">
        <w:rPr>
          <w:rFonts w:cs="Arial"/>
          <w:color w:val="000000" w:themeColor="text1"/>
          <w:szCs w:val="20"/>
          <w:lang w:val="en-GB"/>
        </w:rPr>
        <w:t>Publication d</w:t>
      </w:r>
      <w:r w:rsidR="00043243" w:rsidRPr="00433952">
        <w:rPr>
          <w:rFonts w:cs="Arial"/>
          <w:color w:val="000000" w:themeColor="text1"/>
          <w:szCs w:val="20"/>
          <w:lang w:val="en-GB"/>
        </w:rPr>
        <w:t>ate:</w:t>
      </w:r>
      <w:r w:rsidR="000B65C1" w:rsidRPr="00433952">
        <w:rPr>
          <w:rFonts w:cs="Arial"/>
          <w:color w:val="000000" w:themeColor="text1"/>
          <w:szCs w:val="20"/>
          <w:lang w:val="en-GB"/>
        </w:rPr>
        <w:t>1 Septem</w:t>
      </w:r>
      <w:r w:rsidR="000B65C1" w:rsidRPr="001C73B4">
        <w:rPr>
          <w:rFonts w:cs="Arial"/>
          <w:color w:val="000000" w:themeColor="text1"/>
          <w:szCs w:val="20"/>
          <w:lang w:val="en-GB"/>
        </w:rPr>
        <w:t>ber 2025</w:t>
      </w:r>
    </w:p>
    <w:sectPr w:rsidR="009A1D2A" w:rsidRPr="001C73B4" w:rsidSect="005373CF">
      <w:footerReference w:type="default" r:id="rId10"/>
      <w:pgSz w:w="11907" w:h="16840" w:code="9"/>
      <w:pgMar w:top="680" w:right="748"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72E6" w14:textId="77777777" w:rsidR="007730AD" w:rsidRDefault="007730AD" w:rsidP="007730AD">
      <w:pPr>
        <w:spacing w:after="0"/>
      </w:pPr>
      <w:r>
        <w:separator/>
      </w:r>
    </w:p>
  </w:endnote>
  <w:endnote w:type="continuationSeparator" w:id="0">
    <w:p w14:paraId="2B3F2C3E" w14:textId="77777777" w:rsidR="007730AD" w:rsidRDefault="007730AD" w:rsidP="007730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752958"/>
      <w:docPartObj>
        <w:docPartGallery w:val="Page Numbers (Bottom of Page)"/>
        <w:docPartUnique/>
      </w:docPartObj>
    </w:sdtPr>
    <w:sdtEndPr/>
    <w:sdtContent>
      <w:p w14:paraId="24865DD1" w14:textId="00D35D08" w:rsidR="007730AD" w:rsidRDefault="007730AD">
        <w:pPr>
          <w:pStyle w:val="Footer"/>
          <w:jc w:val="center"/>
        </w:pPr>
        <w:r>
          <w:fldChar w:fldCharType="begin"/>
        </w:r>
        <w:r>
          <w:instrText>PAGE   \* MERGEFORMAT</w:instrText>
        </w:r>
        <w:r>
          <w:fldChar w:fldCharType="separate"/>
        </w:r>
        <w:r>
          <w:rPr>
            <w:lang w:val="en-GB"/>
          </w:rPr>
          <w:t>2</w:t>
        </w:r>
        <w:r>
          <w:fldChar w:fldCharType="end"/>
        </w:r>
      </w:p>
    </w:sdtContent>
  </w:sdt>
  <w:p w14:paraId="799ABF75" w14:textId="77777777" w:rsidR="007730AD" w:rsidRDefault="00773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B34EF" w14:textId="77777777" w:rsidR="007730AD" w:rsidRDefault="007730AD" w:rsidP="007730AD">
      <w:pPr>
        <w:spacing w:after="0"/>
      </w:pPr>
      <w:r>
        <w:separator/>
      </w:r>
    </w:p>
  </w:footnote>
  <w:footnote w:type="continuationSeparator" w:id="0">
    <w:p w14:paraId="22533EEE" w14:textId="77777777" w:rsidR="007730AD" w:rsidRDefault="007730AD" w:rsidP="007730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C77"/>
    <w:multiLevelType w:val="hybridMultilevel"/>
    <w:tmpl w:val="FD986A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57794"/>
    <w:multiLevelType w:val="hybridMultilevel"/>
    <w:tmpl w:val="87F09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C57A03"/>
    <w:multiLevelType w:val="hybridMultilevel"/>
    <w:tmpl w:val="5CD28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BB339F"/>
    <w:multiLevelType w:val="hybridMultilevel"/>
    <w:tmpl w:val="2C1A5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493653"/>
    <w:multiLevelType w:val="hybridMultilevel"/>
    <w:tmpl w:val="BD2A78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0393550">
    <w:abstractNumId w:val="0"/>
  </w:num>
  <w:num w:numId="2" w16cid:durableId="1665280489">
    <w:abstractNumId w:val="4"/>
  </w:num>
  <w:num w:numId="3" w16cid:durableId="1400399368">
    <w:abstractNumId w:val="3"/>
  </w:num>
  <w:num w:numId="4" w16cid:durableId="2104719596">
    <w:abstractNumId w:val="1"/>
  </w:num>
  <w:num w:numId="5" w16cid:durableId="923494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en-GB" w:vendorID="64" w:dllVersion="6" w:nlCheck="1" w:checkStyle="1"/>
  <w:activeWritingStyle w:appName="MSWord" w:lang="en"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956"/>
    <w:rsid w:val="00001468"/>
    <w:rsid w:val="00004E89"/>
    <w:rsid w:val="00020787"/>
    <w:rsid w:val="000249EC"/>
    <w:rsid w:val="00043243"/>
    <w:rsid w:val="000434F7"/>
    <w:rsid w:val="000501DA"/>
    <w:rsid w:val="00070200"/>
    <w:rsid w:val="00080F1F"/>
    <w:rsid w:val="00086B34"/>
    <w:rsid w:val="00095A5C"/>
    <w:rsid w:val="000A21F9"/>
    <w:rsid w:val="000B530E"/>
    <w:rsid w:val="000B65C1"/>
    <w:rsid w:val="000C3B54"/>
    <w:rsid w:val="000C655E"/>
    <w:rsid w:val="000C7474"/>
    <w:rsid w:val="000D4EAA"/>
    <w:rsid w:val="000F1854"/>
    <w:rsid w:val="0011110E"/>
    <w:rsid w:val="00117144"/>
    <w:rsid w:val="00117352"/>
    <w:rsid w:val="00130CA6"/>
    <w:rsid w:val="00131107"/>
    <w:rsid w:val="00132FC7"/>
    <w:rsid w:val="001473C6"/>
    <w:rsid w:val="0016015C"/>
    <w:rsid w:val="0016216D"/>
    <w:rsid w:val="0016438C"/>
    <w:rsid w:val="00167A9C"/>
    <w:rsid w:val="00172F13"/>
    <w:rsid w:val="00186C05"/>
    <w:rsid w:val="001873D3"/>
    <w:rsid w:val="001A2145"/>
    <w:rsid w:val="001C73B4"/>
    <w:rsid w:val="001D16CD"/>
    <w:rsid w:val="00207697"/>
    <w:rsid w:val="00233662"/>
    <w:rsid w:val="00245DA1"/>
    <w:rsid w:val="00250ED7"/>
    <w:rsid w:val="00256CAC"/>
    <w:rsid w:val="00257BC5"/>
    <w:rsid w:val="002615C6"/>
    <w:rsid w:val="00264693"/>
    <w:rsid w:val="00275AE5"/>
    <w:rsid w:val="002838D1"/>
    <w:rsid w:val="002850F7"/>
    <w:rsid w:val="002907FC"/>
    <w:rsid w:val="002A5AE3"/>
    <w:rsid w:val="002B044C"/>
    <w:rsid w:val="002B3394"/>
    <w:rsid w:val="002B5027"/>
    <w:rsid w:val="002D34C8"/>
    <w:rsid w:val="002D4BEE"/>
    <w:rsid w:val="002E69CE"/>
    <w:rsid w:val="002E6F28"/>
    <w:rsid w:val="002F1F6E"/>
    <w:rsid w:val="0030179D"/>
    <w:rsid w:val="0030234D"/>
    <w:rsid w:val="0031627A"/>
    <w:rsid w:val="003343AA"/>
    <w:rsid w:val="003444B5"/>
    <w:rsid w:val="00345192"/>
    <w:rsid w:val="003555D6"/>
    <w:rsid w:val="00356900"/>
    <w:rsid w:val="0035787E"/>
    <w:rsid w:val="00372C57"/>
    <w:rsid w:val="00384553"/>
    <w:rsid w:val="00385085"/>
    <w:rsid w:val="00390598"/>
    <w:rsid w:val="003A1C8B"/>
    <w:rsid w:val="003A6488"/>
    <w:rsid w:val="003A7615"/>
    <w:rsid w:val="003B338D"/>
    <w:rsid w:val="003B6DA5"/>
    <w:rsid w:val="003C0CE3"/>
    <w:rsid w:val="003C31E7"/>
    <w:rsid w:val="003C56BA"/>
    <w:rsid w:val="003D3AAE"/>
    <w:rsid w:val="003F20B3"/>
    <w:rsid w:val="00413CF2"/>
    <w:rsid w:val="0041602D"/>
    <w:rsid w:val="004212BE"/>
    <w:rsid w:val="00424554"/>
    <w:rsid w:val="00433952"/>
    <w:rsid w:val="004373FB"/>
    <w:rsid w:val="00451FFB"/>
    <w:rsid w:val="0048412D"/>
    <w:rsid w:val="00484923"/>
    <w:rsid w:val="00493846"/>
    <w:rsid w:val="00495836"/>
    <w:rsid w:val="004A06FC"/>
    <w:rsid w:val="004A6E25"/>
    <w:rsid w:val="004B2122"/>
    <w:rsid w:val="004B21F1"/>
    <w:rsid w:val="004B2769"/>
    <w:rsid w:val="004B6DCE"/>
    <w:rsid w:val="004B6E68"/>
    <w:rsid w:val="004D0948"/>
    <w:rsid w:val="004E0B96"/>
    <w:rsid w:val="004E2A65"/>
    <w:rsid w:val="004F4D7B"/>
    <w:rsid w:val="00502D73"/>
    <w:rsid w:val="005102B9"/>
    <w:rsid w:val="00512D8D"/>
    <w:rsid w:val="00521B21"/>
    <w:rsid w:val="00527DA9"/>
    <w:rsid w:val="005373CF"/>
    <w:rsid w:val="005466B9"/>
    <w:rsid w:val="00551C0A"/>
    <w:rsid w:val="005660DD"/>
    <w:rsid w:val="005777F7"/>
    <w:rsid w:val="00582340"/>
    <w:rsid w:val="005B3545"/>
    <w:rsid w:val="005B4771"/>
    <w:rsid w:val="005F2DCB"/>
    <w:rsid w:val="005F669B"/>
    <w:rsid w:val="00613758"/>
    <w:rsid w:val="006138D0"/>
    <w:rsid w:val="00617013"/>
    <w:rsid w:val="00617561"/>
    <w:rsid w:val="0062519F"/>
    <w:rsid w:val="00630618"/>
    <w:rsid w:val="00630E3D"/>
    <w:rsid w:val="00633955"/>
    <w:rsid w:val="00637B42"/>
    <w:rsid w:val="00684D53"/>
    <w:rsid w:val="00691BDE"/>
    <w:rsid w:val="006B3113"/>
    <w:rsid w:val="006B3285"/>
    <w:rsid w:val="006C0718"/>
    <w:rsid w:val="006C2642"/>
    <w:rsid w:val="006D4B71"/>
    <w:rsid w:val="006F1B56"/>
    <w:rsid w:val="00710E86"/>
    <w:rsid w:val="00723D88"/>
    <w:rsid w:val="007240D0"/>
    <w:rsid w:val="0072676C"/>
    <w:rsid w:val="00731E9C"/>
    <w:rsid w:val="00735753"/>
    <w:rsid w:val="00740756"/>
    <w:rsid w:val="00741BAC"/>
    <w:rsid w:val="0074623B"/>
    <w:rsid w:val="00750814"/>
    <w:rsid w:val="00752043"/>
    <w:rsid w:val="00756369"/>
    <w:rsid w:val="00770FC3"/>
    <w:rsid w:val="007730AD"/>
    <w:rsid w:val="0077636E"/>
    <w:rsid w:val="00776A31"/>
    <w:rsid w:val="00777696"/>
    <w:rsid w:val="00780F7C"/>
    <w:rsid w:val="00790F48"/>
    <w:rsid w:val="007927FE"/>
    <w:rsid w:val="007B136B"/>
    <w:rsid w:val="007B6C2E"/>
    <w:rsid w:val="007C2D91"/>
    <w:rsid w:val="007C6D32"/>
    <w:rsid w:val="007D2DA9"/>
    <w:rsid w:val="007F3E29"/>
    <w:rsid w:val="00812805"/>
    <w:rsid w:val="008346A2"/>
    <w:rsid w:val="008516F3"/>
    <w:rsid w:val="008562B8"/>
    <w:rsid w:val="00871ECA"/>
    <w:rsid w:val="008A5582"/>
    <w:rsid w:val="008B59B2"/>
    <w:rsid w:val="008C0BEB"/>
    <w:rsid w:val="008C2D89"/>
    <w:rsid w:val="008C4418"/>
    <w:rsid w:val="008C5339"/>
    <w:rsid w:val="008C55AF"/>
    <w:rsid w:val="008D31EB"/>
    <w:rsid w:val="008D4B9C"/>
    <w:rsid w:val="008E10A4"/>
    <w:rsid w:val="008F46A7"/>
    <w:rsid w:val="00900904"/>
    <w:rsid w:val="00901EA2"/>
    <w:rsid w:val="009037B5"/>
    <w:rsid w:val="009105A8"/>
    <w:rsid w:val="00916655"/>
    <w:rsid w:val="009279DC"/>
    <w:rsid w:val="00943F0F"/>
    <w:rsid w:val="009463ED"/>
    <w:rsid w:val="00950614"/>
    <w:rsid w:val="00965E8B"/>
    <w:rsid w:val="009751A2"/>
    <w:rsid w:val="009A1555"/>
    <w:rsid w:val="009A1D2A"/>
    <w:rsid w:val="009A60FC"/>
    <w:rsid w:val="009A6E61"/>
    <w:rsid w:val="009C492C"/>
    <w:rsid w:val="009D27CE"/>
    <w:rsid w:val="009D2873"/>
    <w:rsid w:val="009D4F62"/>
    <w:rsid w:val="009F11CA"/>
    <w:rsid w:val="009F73FA"/>
    <w:rsid w:val="00A0316A"/>
    <w:rsid w:val="00A04586"/>
    <w:rsid w:val="00A06878"/>
    <w:rsid w:val="00A2600B"/>
    <w:rsid w:val="00A30CCF"/>
    <w:rsid w:val="00A322D0"/>
    <w:rsid w:val="00A34CE9"/>
    <w:rsid w:val="00A47A47"/>
    <w:rsid w:val="00A52C88"/>
    <w:rsid w:val="00A637B9"/>
    <w:rsid w:val="00A6659A"/>
    <w:rsid w:val="00A71DAD"/>
    <w:rsid w:val="00AA10F3"/>
    <w:rsid w:val="00AA7009"/>
    <w:rsid w:val="00AB6217"/>
    <w:rsid w:val="00AC2593"/>
    <w:rsid w:val="00AC5FCF"/>
    <w:rsid w:val="00AD3F0A"/>
    <w:rsid w:val="00AE4124"/>
    <w:rsid w:val="00AF5E70"/>
    <w:rsid w:val="00B02F55"/>
    <w:rsid w:val="00B165ED"/>
    <w:rsid w:val="00B3535D"/>
    <w:rsid w:val="00B42E61"/>
    <w:rsid w:val="00B43B17"/>
    <w:rsid w:val="00B7217D"/>
    <w:rsid w:val="00B81E68"/>
    <w:rsid w:val="00B85EA4"/>
    <w:rsid w:val="00B91B47"/>
    <w:rsid w:val="00B95418"/>
    <w:rsid w:val="00B97463"/>
    <w:rsid w:val="00BB162D"/>
    <w:rsid w:val="00BE4658"/>
    <w:rsid w:val="00BE70AD"/>
    <w:rsid w:val="00C04004"/>
    <w:rsid w:val="00C165BB"/>
    <w:rsid w:val="00C17932"/>
    <w:rsid w:val="00C2671A"/>
    <w:rsid w:val="00C32833"/>
    <w:rsid w:val="00C52800"/>
    <w:rsid w:val="00C57CF2"/>
    <w:rsid w:val="00C64EEC"/>
    <w:rsid w:val="00C672B7"/>
    <w:rsid w:val="00C72295"/>
    <w:rsid w:val="00C7245F"/>
    <w:rsid w:val="00C755A8"/>
    <w:rsid w:val="00C8293F"/>
    <w:rsid w:val="00C93FEC"/>
    <w:rsid w:val="00CA0831"/>
    <w:rsid w:val="00CA2636"/>
    <w:rsid w:val="00CB0049"/>
    <w:rsid w:val="00CB26F7"/>
    <w:rsid w:val="00CB352B"/>
    <w:rsid w:val="00CC5CD2"/>
    <w:rsid w:val="00CD0829"/>
    <w:rsid w:val="00CE1C0C"/>
    <w:rsid w:val="00CE5BD4"/>
    <w:rsid w:val="00CE798D"/>
    <w:rsid w:val="00D063A1"/>
    <w:rsid w:val="00D15E85"/>
    <w:rsid w:val="00D177DA"/>
    <w:rsid w:val="00D227FD"/>
    <w:rsid w:val="00D314B3"/>
    <w:rsid w:val="00D31B50"/>
    <w:rsid w:val="00D433E9"/>
    <w:rsid w:val="00D5005A"/>
    <w:rsid w:val="00D518BF"/>
    <w:rsid w:val="00D5369C"/>
    <w:rsid w:val="00D550EA"/>
    <w:rsid w:val="00D62213"/>
    <w:rsid w:val="00D7339B"/>
    <w:rsid w:val="00D754E2"/>
    <w:rsid w:val="00D84188"/>
    <w:rsid w:val="00D85681"/>
    <w:rsid w:val="00D857DE"/>
    <w:rsid w:val="00DB2B89"/>
    <w:rsid w:val="00DE3980"/>
    <w:rsid w:val="00E10408"/>
    <w:rsid w:val="00E13D8B"/>
    <w:rsid w:val="00E236A1"/>
    <w:rsid w:val="00E2447B"/>
    <w:rsid w:val="00E33866"/>
    <w:rsid w:val="00E60062"/>
    <w:rsid w:val="00E60C24"/>
    <w:rsid w:val="00E623B3"/>
    <w:rsid w:val="00E81379"/>
    <w:rsid w:val="00E92816"/>
    <w:rsid w:val="00EC6DE9"/>
    <w:rsid w:val="00ED563B"/>
    <w:rsid w:val="00ED5D9A"/>
    <w:rsid w:val="00EE7956"/>
    <w:rsid w:val="00EF2AD4"/>
    <w:rsid w:val="00EF5871"/>
    <w:rsid w:val="00F0327B"/>
    <w:rsid w:val="00F17CDB"/>
    <w:rsid w:val="00F242C4"/>
    <w:rsid w:val="00F245AC"/>
    <w:rsid w:val="00F5322D"/>
    <w:rsid w:val="00F73C48"/>
    <w:rsid w:val="00F77873"/>
    <w:rsid w:val="00F81479"/>
    <w:rsid w:val="00FB5A90"/>
    <w:rsid w:val="00FB6131"/>
    <w:rsid w:val="00FC33AA"/>
    <w:rsid w:val="00FD2898"/>
    <w:rsid w:val="00FD4BFF"/>
    <w:rsid w:val="00FD6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A7FDD"/>
  <w15:docId w15:val="{A028E91F-0DAC-48D3-954D-769F7BBB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5A8"/>
    <w:pPr>
      <w:spacing w:after="240"/>
    </w:pPr>
    <w:rPr>
      <w:rFonts w:ascii="Arial" w:hAnsi="Arial"/>
      <w:szCs w:val="24"/>
      <w:lang w:val="en-US" w:eastAsia="en-US"/>
    </w:rPr>
  </w:style>
  <w:style w:type="paragraph" w:styleId="Heading4">
    <w:name w:val="heading 4"/>
    <w:basedOn w:val="Normal"/>
    <w:next w:val="Normal"/>
    <w:qFormat/>
    <w:rsid w:val="00C755A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lueType">
    <w:name w:val="Value Type"/>
    <w:rsid w:val="00C755A8"/>
    <w:rPr>
      <w:rFonts w:ascii="Helvetica" w:hAnsi="Helvetica" w:cs="Arial"/>
      <w:b/>
      <w:bCs/>
      <w:smallCaps/>
      <w:color w:val="008000"/>
    </w:rPr>
  </w:style>
  <w:style w:type="paragraph" w:customStyle="1" w:styleId="RegistryGroup">
    <w:name w:val="Registry Group"/>
    <w:basedOn w:val="Heading4"/>
    <w:link w:val="RegistryGroupChar"/>
    <w:rsid w:val="00C755A8"/>
    <w:pPr>
      <w:spacing w:before="360" w:after="240"/>
    </w:pPr>
    <w:rPr>
      <w:rFonts w:ascii="Arial" w:hAnsi="Arial" w:cs="Arial"/>
      <w:color w:val="FF00FF"/>
      <w:sz w:val="20"/>
      <w:szCs w:val="24"/>
    </w:rPr>
  </w:style>
  <w:style w:type="character" w:customStyle="1" w:styleId="RegistryGroupChar">
    <w:name w:val="Registry Group Char"/>
    <w:link w:val="RegistryGroup"/>
    <w:rsid w:val="00C755A8"/>
    <w:rPr>
      <w:rFonts w:ascii="Arial" w:hAnsi="Arial" w:cs="Arial"/>
      <w:b/>
      <w:bCs/>
      <w:color w:val="FF00FF"/>
      <w:szCs w:val="24"/>
      <w:lang w:val="en-US" w:eastAsia="en-US" w:bidi="ar-SA"/>
    </w:rPr>
  </w:style>
  <w:style w:type="paragraph" w:styleId="BalloonText">
    <w:name w:val="Balloon Text"/>
    <w:basedOn w:val="Normal"/>
    <w:semiHidden/>
    <w:rsid w:val="003F20B3"/>
    <w:rPr>
      <w:rFonts w:ascii="Tahoma" w:hAnsi="Tahoma" w:cs="Tahoma"/>
      <w:sz w:val="16"/>
      <w:szCs w:val="16"/>
    </w:rPr>
  </w:style>
  <w:style w:type="paragraph" w:styleId="ListParagraph">
    <w:name w:val="List Paragraph"/>
    <w:basedOn w:val="Normal"/>
    <w:uiPriority w:val="34"/>
    <w:qFormat/>
    <w:rsid w:val="009279DC"/>
    <w:pPr>
      <w:ind w:left="720"/>
      <w:contextualSpacing/>
    </w:pPr>
  </w:style>
  <w:style w:type="character" w:styleId="Hyperlink">
    <w:name w:val="Hyperlink"/>
    <w:basedOn w:val="DefaultParagraphFont"/>
    <w:uiPriority w:val="99"/>
    <w:unhideWhenUsed/>
    <w:rsid w:val="000434F7"/>
    <w:rPr>
      <w:color w:val="0000FF" w:themeColor="hyperlink"/>
      <w:u w:val="single"/>
    </w:rPr>
  </w:style>
  <w:style w:type="character" w:styleId="UnresolvedMention">
    <w:name w:val="Unresolved Mention"/>
    <w:basedOn w:val="DefaultParagraphFont"/>
    <w:uiPriority w:val="99"/>
    <w:semiHidden/>
    <w:unhideWhenUsed/>
    <w:rsid w:val="00043243"/>
    <w:rPr>
      <w:color w:val="605E5C"/>
      <w:shd w:val="clear" w:color="auto" w:fill="E1DFDD"/>
    </w:rPr>
  </w:style>
  <w:style w:type="character" w:styleId="Strong">
    <w:name w:val="Strong"/>
    <w:basedOn w:val="DefaultParagraphFont"/>
    <w:uiPriority w:val="22"/>
    <w:qFormat/>
    <w:rsid w:val="002907FC"/>
    <w:rPr>
      <w:b/>
      <w:bCs/>
    </w:rPr>
  </w:style>
  <w:style w:type="character" w:styleId="FollowedHyperlink">
    <w:name w:val="FollowedHyperlink"/>
    <w:basedOn w:val="DefaultParagraphFont"/>
    <w:semiHidden/>
    <w:unhideWhenUsed/>
    <w:rsid w:val="00723D88"/>
    <w:rPr>
      <w:color w:val="800080" w:themeColor="followedHyperlink"/>
      <w:u w:val="single"/>
    </w:rPr>
  </w:style>
  <w:style w:type="character" w:styleId="CommentReference">
    <w:name w:val="annotation reference"/>
    <w:basedOn w:val="DefaultParagraphFont"/>
    <w:semiHidden/>
    <w:unhideWhenUsed/>
    <w:rsid w:val="00495836"/>
    <w:rPr>
      <w:sz w:val="16"/>
      <w:szCs w:val="16"/>
    </w:rPr>
  </w:style>
  <w:style w:type="paragraph" w:styleId="CommentText">
    <w:name w:val="annotation text"/>
    <w:basedOn w:val="Normal"/>
    <w:link w:val="CommentTextChar"/>
    <w:unhideWhenUsed/>
    <w:rsid w:val="00495836"/>
    <w:rPr>
      <w:szCs w:val="20"/>
    </w:rPr>
  </w:style>
  <w:style w:type="character" w:customStyle="1" w:styleId="CommentTextChar">
    <w:name w:val="Comment Text Char"/>
    <w:basedOn w:val="DefaultParagraphFont"/>
    <w:link w:val="CommentText"/>
    <w:rsid w:val="00495836"/>
    <w:rPr>
      <w:rFonts w:ascii="Arial" w:hAnsi="Arial"/>
      <w:lang w:val="en-US" w:eastAsia="en-US"/>
    </w:rPr>
  </w:style>
  <w:style w:type="paragraph" w:styleId="CommentSubject">
    <w:name w:val="annotation subject"/>
    <w:basedOn w:val="CommentText"/>
    <w:next w:val="CommentText"/>
    <w:link w:val="CommentSubjectChar"/>
    <w:semiHidden/>
    <w:unhideWhenUsed/>
    <w:rsid w:val="00495836"/>
    <w:rPr>
      <w:b/>
      <w:bCs/>
    </w:rPr>
  </w:style>
  <w:style w:type="character" w:customStyle="1" w:styleId="CommentSubjectChar">
    <w:name w:val="Comment Subject Char"/>
    <w:basedOn w:val="CommentTextChar"/>
    <w:link w:val="CommentSubject"/>
    <w:semiHidden/>
    <w:rsid w:val="00495836"/>
    <w:rPr>
      <w:rFonts w:ascii="Arial" w:hAnsi="Arial"/>
      <w:b/>
      <w:bCs/>
      <w:lang w:val="en-US" w:eastAsia="en-US"/>
    </w:rPr>
  </w:style>
  <w:style w:type="paragraph" w:styleId="Revision">
    <w:name w:val="Revision"/>
    <w:hidden/>
    <w:uiPriority w:val="99"/>
    <w:semiHidden/>
    <w:rsid w:val="00495836"/>
    <w:rPr>
      <w:rFonts w:ascii="Arial" w:hAnsi="Arial"/>
      <w:szCs w:val="24"/>
      <w:lang w:val="en-US" w:eastAsia="en-US"/>
    </w:rPr>
  </w:style>
  <w:style w:type="paragraph" w:styleId="Header">
    <w:name w:val="header"/>
    <w:basedOn w:val="Normal"/>
    <w:link w:val="HeaderChar"/>
    <w:unhideWhenUsed/>
    <w:rsid w:val="007730AD"/>
    <w:pPr>
      <w:tabs>
        <w:tab w:val="center" w:pos="4513"/>
        <w:tab w:val="right" w:pos="9026"/>
      </w:tabs>
      <w:spacing w:after="0"/>
    </w:pPr>
  </w:style>
  <w:style w:type="character" w:customStyle="1" w:styleId="HeaderChar">
    <w:name w:val="Header Char"/>
    <w:basedOn w:val="DefaultParagraphFont"/>
    <w:link w:val="Header"/>
    <w:rsid w:val="007730AD"/>
    <w:rPr>
      <w:rFonts w:ascii="Arial" w:hAnsi="Arial"/>
      <w:szCs w:val="24"/>
      <w:lang w:val="en-US" w:eastAsia="en-US"/>
    </w:rPr>
  </w:style>
  <w:style w:type="paragraph" w:styleId="Footer">
    <w:name w:val="footer"/>
    <w:basedOn w:val="Normal"/>
    <w:link w:val="FooterChar"/>
    <w:uiPriority w:val="99"/>
    <w:unhideWhenUsed/>
    <w:rsid w:val="007730AD"/>
    <w:pPr>
      <w:tabs>
        <w:tab w:val="center" w:pos="4513"/>
        <w:tab w:val="right" w:pos="9026"/>
      </w:tabs>
      <w:spacing w:after="0"/>
    </w:pPr>
  </w:style>
  <w:style w:type="character" w:customStyle="1" w:styleId="FooterChar">
    <w:name w:val="Footer Char"/>
    <w:basedOn w:val="DefaultParagraphFont"/>
    <w:link w:val="Footer"/>
    <w:uiPriority w:val="99"/>
    <w:rsid w:val="007730A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0099">
      <w:bodyDiv w:val="1"/>
      <w:marLeft w:val="0"/>
      <w:marRight w:val="0"/>
      <w:marTop w:val="0"/>
      <w:marBottom w:val="0"/>
      <w:divBdr>
        <w:top w:val="none" w:sz="0" w:space="0" w:color="auto"/>
        <w:left w:val="none" w:sz="0" w:space="0" w:color="auto"/>
        <w:bottom w:val="none" w:sz="0" w:space="0" w:color="auto"/>
        <w:right w:val="none" w:sz="0" w:space="0" w:color="auto"/>
      </w:divBdr>
      <w:divsChild>
        <w:div w:id="1479230125">
          <w:marLeft w:val="0"/>
          <w:marRight w:val="0"/>
          <w:marTop w:val="0"/>
          <w:marBottom w:val="0"/>
          <w:divBdr>
            <w:top w:val="none" w:sz="0" w:space="0" w:color="auto"/>
            <w:left w:val="none" w:sz="0" w:space="0" w:color="auto"/>
            <w:bottom w:val="none" w:sz="0" w:space="0" w:color="auto"/>
            <w:right w:val="none" w:sz="0" w:space="0" w:color="auto"/>
          </w:divBdr>
          <w:divsChild>
            <w:div w:id="756291658">
              <w:marLeft w:val="0"/>
              <w:marRight w:val="0"/>
              <w:marTop w:val="0"/>
              <w:marBottom w:val="0"/>
              <w:divBdr>
                <w:top w:val="none" w:sz="0" w:space="0" w:color="auto"/>
                <w:left w:val="none" w:sz="0" w:space="0" w:color="auto"/>
                <w:bottom w:val="none" w:sz="0" w:space="0" w:color="auto"/>
                <w:right w:val="none" w:sz="0" w:space="0" w:color="auto"/>
              </w:divBdr>
              <w:divsChild>
                <w:div w:id="1834642587">
                  <w:marLeft w:val="0"/>
                  <w:marRight w:val="0"/>
                  <w:marTop w:val="0"/>
                  <w:marBottom w:val="0"/>
                  <w:divBdr>
                    <w:top w:val="none" w:sz="0" w:space="0" w:color="auto"/>
                    <w:left w:val="none" w:sz="0" w:space="0" w:color="auto"/>
                    <w:bottom w:val="none" w:sz="0" w:space="0" w:color="auto"/>
                    <w:right w:val="none" w:sz="0" w:space="0" w:color="auto"/>
                  </w:divBdr>
                  <w:divsChild>
                    <w:div w:id="617495229">
                      <w:marLeft w:val="0"/>
                      <w:marRight w:val="0"/>
                      <w:marTop w:val="0"/>
                      <w:marBottom w:val="0"/>
                      <w:divBdr>
                        <w:top w:val="none" w:sz="0" w:space="0" w:color="auto"/>
                        <w:left w:val="none" w:sz="0" w:space="0" w:color="auto"/>
                        <w:bottom w:val="none" w:sz="0" w:space="0" w:color="auto"/>
                        <w:right w:val="none" w:sz="0" w:space="0" w:color="auto"/>
                      </w:divBdr>
                      <w:divsChild>
                        <w:div w:id="715473135">
                          <w:marLeft w:val="180"/>
                          <w:marRight w:val="0"/>
                          <w:marTop w:val="0"/>
                          <w:marBottom w:val="180"/>
                          <w:divBdr>
                            <w:top w:val="single" w:sz="4" w:space="0" w:color="336699"/>
                            <w:left w:val="none" w:sz="0" w:space="0" w:color="auto"/>
                            <w:bottom w:val="none" w:sz="0" w:space="0" w:color="auto"/>
                            <w:right w:val="none" w:sz="0" w:space="0" w:color="auto"/>
                          </w:divBdr>
                        </w:div>
                      </w:divsChild>
                    </w:div>
                  </w:divsChild>
                </w:div>
              </w:divsChild>
            </w:div>
          </w:divsChild>
        </w:div>
      </w:divsChild>
    </w:div>
    <w:div w:id="441537644">
      <w:bodyDiv w:val="1"/>
      <w:marLeft w:val="0"/>
      <w:marRight w:val="0"/>
      <w:marTop w:val="0"/>
      <w:marBottom w:val="0"/>
      <w:divBdr>
        <w:top w:val="none" w:sz="0" w:space="0" w:color="auto"/>
        <w:left w:val="none" w:sz="0" w:space="0" w:color="auto"/>
        <w:bottom w:val="none" w:sz="0" w:space="0" w:color="auto"/>
        <w:right w:val="none" w:sz="0" w:space="0" w:color="auto"/>
      </w:divBdr>
      <w:divsChild>
        <w:div w:id="556667599">
          <w:marLeft w:val="0"/>
          <w:marRight w:val="0"/>
          <w:marTop w:val="0"/>
          <w:marBottom w:val="0"/>
          <w:divBdr>
            <w:top w:val="none" w:sz="0" w:space="0" w:color="auto"/>
            <w:left w:val="none" w:sz="0" w:space="0" w:color="auto"/>
            <w:bottom w:val="none" w:sz="0" w:space="0" w:color="auto"/>
            <w:right w:val="none" w:sz="0" w:space="0" w:color="auto"/>
          </w:divBdr>
          <w:divsChild>
            <w:div w:id="1102528914">
              <w:marLeft w:val="0"/>
              <w:marRight w:val="0"/>
              <w:marTop w:val="180"/>
              <w:marBottom w:val="180"/>
              <w:divBdr>
                <w:top w:val="none" w:sz="0" w:space="0" w:color="auto"/>
                <w:left w:val="none" w:sz="0" w:space="0" w:color="auto"/>
                <w:bottom w:val="none" w:sz="0" w:space="0" w:color="auto"/>
                <w:right w:val="none" w:sz="0" w:space="0" w:color="auto"/>
              </w:divBdr>
              <w:divsChild>
                <w:div w:id="1908687778">
                  <w:marLeft w:val="0"/>
                  <w:marRight w:val="0"/>
                  <w:marTop w:val="0"/>
                  <w:marBottom w:val="0"/>
                  <w:divBdr>
                    <w:top w:val="none" w:sz="0" w:space="0" w:color="auto"/>
                    <w:left w:val="none" w:sz="0" w:space="0" w:color="auto"/>
                    <w:bottom w:val="none" w:sz="0" w:space="0" w:color="auto"/>
                    <w:right w:val="none" w:sz="0" w:space="0" w:color="auto"/>
                  </w:divBdr>
                  <w:divsChild>
                    <w:div w:id="150801699">
                      <w:marLeft w:val="0"/>
                      <w:marRight w:val="0"/>
                      <w:marTop w:val="0"/>
                      <w:marBottom w:val="0"/>
                      <w:divBdr>
                        <w:top w:val="single" w:sz="4" w:space="0" w:color="336699"/>
                        <w:left w:val="none" w:sz="0" w:space="0" w:color="auto"/>
                        <w:bottom w:val="none" w:sz="0" w:space="0" w:color="auto"/>
                        <w:right w:val="none" w:sz="0" w:space="0" w:color="auto"/>
                      </w:divBdr>
                    </w:div>
                  </w:divsChild>
                </w:div>
              </w:divsChild>
            </w:div>
          </w:divsChild>
        </w:div>
      </w:divsChild>
    </w:div>
    <w:div w:id="667633532">
      <w:bodyDiv w:val="1"/>
      <w:marLeft w:val="0"/>
      <w:marRight w:val="0"/>
      <w:marTop w:val="0"/>
      <w:marBottom w:val="0"/>
      <w:divBdr>
        <w:top w:val="none" w:sz="0" w:space="0" w:color="auto"/>
        <w:left w:val="none" w:sz="0" w:space="0" w:color="auto"/>
        <w:bottom w:val="none" w:sz="0" w:space="0" w:color="auto"/>
        <w:right w:val="none" w:sz="0" w:space="0" w:color="auto"/>
      </w:divBdr>
    </w:div>
    <w:div w:id="1026635677">
      <w:bodyDiv w:val="1"/>
      <w:marLeft w:val="0"/>
      <w:marRight w:val="0"/>
      <w:marTop w:val="0"/>
      <w:marBottom w:val="0"/>
      <w:divBdr>
        <w:top w:val="none" w:sz="0" w:space="0" w:color="auto"/>
        <w:left w:val="none" w:sz="0" w:space="0" w:color="auto"/>
        <w:bottom w:val="none" w:sz="0" w:space="0" w:color="auto"/>
        <w:right w:val="none" w:sz="0" w:space="0" w:color="auto"/>
      </w:divBdr>
      <w:divsChild>
        <w:div w:id="39715405">
          <w:marLeft w:val="0"/>
          <w:marRight w:val="0"/>
          <w:marTop w:val="0"/>
          <w:marBottom w:val="0"/>
          <w:divBdr>
            <w:top w:val="none" w:sz="0" w:space="0" w:color="auto"/>
            <w:left w:val="none" w:sz="0" w:space="0" w:color="auto"/>
            <w:bottom w:val="none" w:sz="0" w:space="0" w:color="auto"/>
            <w:right w:val="none" w:sz="0" w:space="0" w:color="auto"/>
          </w:divBdr>
          <w:divsChild>
            <w:div w:id="1856648189">
              <w:marLeft w:val="0"/>
              <w:marRight w:val="0"/>
              <w:marTop w:val="240"/>
              <w:marBottom w:val="240"/>
              <w:divBdr>
                <w:top w:val="none" w:sz="0" w:space="0" w:color="auto"/>
                <w:left w:val="none" w:sz="0" w:space="0" w:color="auto"/>
                <w:bottom w:val="none" w:sz="0" w:space="0" w:color="auto"/>
                <w:right w:val="none" w:sz="0" w:space="0" w:color="auto"/>
              </w:divBdr>
              <w:divsChild>
                <w:div w:id="991637203">
                  <w:marLeft w:val="0"/>
                  <w:marRight w:val="0"/>
                  <w:marTop w:val="0"/>
                  <w:marBottom w:val="0"/>
                  <w:divBdr>
                    <w:top w:val="none" w:sz="0" w:space="0" w:color="auto"/>
                    <w:left w:val="none" w:sz="0" w:space="0" w:color="auto"/>
                    <w:bottom w:val="none" w:sz="0" w:space="0" w:color="auto"/>
                    <w:right w:val="none" w:sz="0" w:space="0" w:color="auto"/>
                  </w:divBdr>
                  <w:divsChild>
                    <w:div w:id="392388189">
                      <w:marLeft w:val="0"/>
                      <w:marRight w:val="0"/>
                      <w:marTop w:val="0"/>
                      <w:marBottom w:val="0"/>
                      <w:divBdr>
                        <w:top w:val="single" w:sz="6" w:space="0" w:color="336699"/>
                        <w:left w:val="none" w:sz="0" w:space="0" w:color="auto"/>
                        <w:bottom w:val="none" w:sz="0" w:space="0" w:color="auto"/>
                        <w:right w:val="none" w:sz="0" w:space="0" w:color="auto"/>
                      </w:divBdr>
                    </w:div>
                  </w:divsChild>
                </w:div>
              </w:divsChild>
            </w:div>
          </w:divsChild>
        </w:div>
      </w:divsChild>
    </w:div>
    <w:div w:id="1055929158">
      <w:bodyDiv w:val="1"/>
      <w:marLeft w:val="0"/>
      <w:marRight w:val="0"/>
      <w:marTop w:val="0"/>
      <w:marBottom w:val="0"/>
      <w:divBdr>
        <w:top w:val="none" w:sz="0" w:space="0" w:color="auto"/>
        <w:left w:val="none" w:sz="0" w:space="0" w:color="auto"/>
        <w:bottom w:val="none" w:sz="0" w:space="0" w:color="auto"/>
        <w:right w:val="none" w:sz="0" w:space="0" w:color="auto"/>
      </w:divBdr>
    </w:div>
    <w:div w:id="1204365559">
      <w:bodyDiv w:val="1"/>
      <w:marLeft w:val="0"/>
      <w:marRight w:val="0"/>
      <w:marTop w:val="0"/>
      <w:marBottom w:val="0"/>
      <w:divBdr>
        <w:top w:val="none" w:sz="0" w:space="0" w:color="auto"/>
        <w:left w:val="none" w:sz="0" w:space="0" w:color="auto"/>
        <w:bottom w:val="none" w:sz="0" w:space="0" w:color="auto"/>
        <w:right w:val="none" w:sz="0" w:space="0" w:color="auto"/>
      </w:divBdr>
    </w:div>
    <w:div w:id="17782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T@nottinghamcity.gov.uk" TargetMode="External"/><Relationship Id="rId3" Type="http://schemas.openxmlformats.org/officeDocument/2006/relationships/settings" Target="settings.xml"/><Relationship Id="rId7" Type="http://schemas.openxmlformats.org/officeDocument/2006/relationships/hyperlink" Target="https://www.nottinghamcity.gov.uk/SnapeWoodPrimaryandNurse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ucy.juby@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2186</Words>
  <Characters>11899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Mouse wheel roll behaviour (support for this new registry key added in 9</vt:lpstr>
    </vt:vector>
  </TitlesOfParts>
  <Company>Nottingham City Council</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Mouse wheel roll behaviour (support for this new registry key added in 9</dc:title>
  <dc:creator>mark.cotterill</dc:creator>
  <cp:lastModifiedBy>Lucy Juby</cp:lastModifiedBy>
  <cp:revision>8</cp:revision>
  <cp:lastPrinted>2013-11-25T11:14:00Z</cp:lastPrinted>
  <dcterms:created xsi:type="dcterms:W3CDTF">2025-08-28T16:52:00Z</dcterms:created>
  <dcterms:modified xsi:type="dcterms:W3CDTF">2025-08-28T21:09:00Z</dcterms:modified>
</cp:coreProperties>
</file>