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FA" w:rsidRPr="00C91D9F" w:rsidRDefault="00E81922">
      <w:pPr>
        <w:rPr>
          <w:rFonts w:ascii="Arial" w:hAnsi="Arial" w:cs="Arial"/>
          <w:color w:val="FF0000"/>
          <w:sz w:val="36"/>
          <w:szCs w:val="36"/>
        </w:rPr>
      </w:pPr>
      <w:r>
        <w:rPr>
          <w:rFonts w:ascii="Arial" w:hAnsi="Arial" w:cs="Arial"/>
          <w:b/>
          <w:u w:val="single"/>
        </w:rPr>
        <w:t>Managing Agents Forum</w:t>
      </w:r>
      <w:r w:rsidR="007850E9">
        <w:rPr>
          <w:rFonts w:ascii="Arial" w:hAnsi="Arial" w:cs="Arial"/>
          <w:b/>
          <w:u w:val="single"/>
        </w:rPr>
        <w:t>: ACTION LOG</w:t>
      </w:r>
      <w:r w:rsidR="00C91D9F">
        <w:rPr>
          <w:rFonts w:ascii="Arial" w:hAnsi="Arial" w:cs="Arial"/>
          <w:b/>
          <w:u w:val="single"/>
        </w:rPr>
        <w:t xml:space="preserve">  </w:t>
      </w:r>
    </w:p>
    <w:tbl>
      <w:tblPr>
        <w:tblStyle w:val="TableGrid"/>
        <w:tblW w:w="0" w:type="auto"/>
        <w:tblLook w:val="04A0" w:firstRow="1" w:lastRow="0" w:firstColumn="1" w:lastColumn="0" w:noHBand="0" w:noVBand="1"/>
      </w:tblPr>
      <w:tblGrid>
        <w:gridCol w:w="2324"/>
        <w:gridCol w:w="3341"/>
      </w:tblGrid>
      <w:tr w:rsidR="00C24DFA" w:rsidRPr="00E95B56" w:rsidTr="0049772F">
        <w:tc>
          <w:tcPr>
            <w:tcW w:w="2324" w:type="dxa"/>
          </w:tcPr>
          <w:p w:rsidR="00C24DFA" w:rsidRPr="00E95B56" w:rsidRDefault="00C24DFA">
            <w:pPr>
              <w:rPr>
                <w:rFonts w:ascii="Arial" w:hAnsi="Arial" w:cs="Arial"/>
                <w:b/>
              </w:rPr>
            </w:pPr>
            <w:r w:rsidRPr="00E95B56">
              <w:rPr>
                <w:rFonts w:ascii="Arial" w:hAnsi="Arial" w:cs="Arial"/>
                <w:b/>
              </w:rPr>
              <w:t>Date</w:t>
            </w:r>
            <w:r w:rsidR="00E52DC0" w:rsidRPr="00E95B56">
              <w:rPr>
                <w:rFonts w:ascii="Arial" w:hAnsi="Arial" w:cs="Arial"/>
                <w:b/>
              </w:rPr>
              <w:t>:</w:t>
            </w:r>
          </w:p>
        </w:tc>
        <w:tc>
          <w:tcPr>
            <w:tcW w:w="3341" w:type="dxa"/>
          </w:tcPr>
          <w:p w:rsidR="00C24DFA" w:rsidRPr="00E95B56" w:rsidRDefault="00E925B1" w:rsidP="003F4873">
            <w:pPr>
              <w:rPr>
                <w:rFonts w:ascii="Arial" w:hAnsi="Arial" w:cs="Arial"/>
                <w:b/>
              </w:rPr>
            </w:pPr>
            <w:r>
              <w:rPr>
                <w:rFonts w:ascii="Arial" w:hAnsi="Arial" w:cs="Arial"/>
                <w:b/>
              </w:rPr>
              <w:t>17/05/2021</w:t>
            </w:r>
          </w:p>
        </w:tc>
      </w:tr>
    </w:tbl>
    <w:p w:rsidR="00E52DC0" w:rsidRDefault="00E52DC0">
      <w:pPr>
        <w:rPr>
          <w:rFonts w:ascii="Arial" w:hAnsi="Arial" w:cs="Arial"/>
          <w:b/>
        </w:rPr>
      </w:pPr>
    </w:p>
    <w:tbl>
      <w:tblPr>
        <w:tblStyle w:val="TableGrid"/>
        <w:tblW w:w="0" w:type="auto"/>
        <w:tblLook w:val="04A0" w:firstRow="1" w:lastRow="0" w:firstColumn="1" w:lastColumn="0" w:noHBand="0" w:noVBand="1"/>
      </w:tblPr>
      <w:tblGrid>
        <w:gridCol w:w="1328"/>
        <w:gridCol w:w="6322"/>
        <w:gridCol w:w="1984"/>
        <w:gridCol w:w="1329"/>
        <w:gridCol w:w="2473"/>
      </w:tblGrid>
      <w:tr w:rsidR="003B7024" w:rsidRPr="00E95B56" w:rsidTr="00FE29E9">
        <w:trPr>
          <w:tblHeader/>
        </w:trPr>
        <w:tc>
          <w:tcPr>
            <w:tcW w:w="1328" w:type="dxa"/>
          </w:tcPr>
          <w:p w:rsidR="003B7024" w:rsidRPr="00A32268" w:rsidRDefault="003B7024" w:rsidP="008A44D3">
            <w:pPr>
              <w:rPr>
                <w:rFonts w:ascii="Arial" w:hAnsi="Arial" w:cs="Arial"/>
                <w:b/>
                <w:color w:val="000000" w:themeColor="text1"/>
              </w:rPr>
            </w:pPr>
            <w:r w:rsidRPr="00A32268">
              <w:rPr>
                <w:rFonts w:ascii="Arial" w:hAnsi="Arial" w:cs="Arial"/>
                <w:b/>
                <w:color w:val="000000" w:themeColor="text1"/>
              </w:rPr>
              <w:t>Origin of Action</w:t>
            </w:r>
          </w:p>
        </w:tc>
        <w:tc>
          <w:tcPr>
            <w:tcW w:w="6322" w:type="dxa"/>
          </w:tcPr>
          <w:p w:rsidR="003B7024" w:rsidRPr="00A32268" w:rsidRDefault="003B7024" w:rsidP="00E52DC0">
            <w:pPr>
              <w:rPr>
                <w:rFonts w:ascii="Arial" w:hAnsi="Arial" w:cs="Arial"/>
                <w:b/>
                <w:color w:val="000000" w:themeColor="text1"/>
              </w:rPr>
            </w:pPr>
            <w:r w:rsidRPr="00A32268">
              <w:rPr>
                <w:rFonts w:ascii="Arial" w:hAnsi="Arial" w:cs="Arial"/>
                <w:b/>
                <w:color w:val="000000" w:themeColor="text1"/>
              </w:rPr>
              <w:t>Action</w:t>
            </w:r>
          </w:p>
        </w:tc>
        <w:tc>
          <w:tcPr>
            <w:tcW w:w="1984" w:type="dxa"/>
          </w:tcPr>
          <w:p w:rsidR="003B7024" w:rsidRPr="00E95B56" w:rsidRDefault="003B7024" w:rsidP="00E52DC0">
            <w:pPr>
              <w:rPr>
                <w:rFonts w:ascii="Arial" w:hAnsi="Arial" w:cs="Arial"/>
                <w:b/>
              </w:rPr>
            </w:pPr>
            <w:r w:rsidRPr="00E95B56">
              <w:rPr>
                <w:rFonts w:ascii="Arial" w:hAnsi="Arial" w:cs="Arial"/>
                <w:b/>
              </w:rPr>
              <w:t>Owner</w:t>
            </w:r>
          </w:p>
        </w:tc>
        <w:tc>
          <w:tcPr>
            <w:tcW w:w="1276" w:type="dxa"/>
          </w:tcPr>
          <w:p w:rsidR="003B7024" w:rsidRPr="00E95B56" w:rsidRDefault="003B7024" w:rsidP="00E52DC0">
            <w:pPr>
              <w:rPr>
                <w:rFonts w:ascii="Arial" w:hAnsi="Arial" w:cs="Arial"/>
                <w:b/>
              </w:rPr>
            </w:pPr>
            <w:r w:rsidRPr="00E95B56">
              <w:rPr>
                <w:rFonts w:ascii="Arial" w:hAnsi="Arial" w:cs="Arial"/>
                <w:b/>
              </w:rPr>
              <w:t>Status</w:t>
            </w:r>
          </w:p>
        </w:tc>
        <w:tc>
          <w:tcPr>
            <w:tcW w:w="2473" w:type="dxa"/>
          </w:tcPr>
          <w:p w:rsidR="003B7024" w:rsidRPr="00E95B56" w:rsidRDefault="003B7024" w:rsidP="00E52DC0">
            <w:pPr>
              <w:rPr>
                <w:rFonts w:ascii="Arial" w:hAnsi="Arial" w:cs="Arial"/>
                <w:b/>
              </w:rPr>
            </w:pPr>
            <w:r>
              <w:rPr>
                <w:rFonts w:ascii="Arial" w:hAnsi="Arial" w:cs="Arial"/>
                <w:b/>
              </w:rPr>
              <w:t>Updates</w:t>
            </w:r>
          </w:p>
          <w:p w:rsidR="003B7024" w:rsidRPr="00E95B56" w:rsidRDefault="003B7024" w:rsidP="00E52DC0">
            <w:pPr>
              <w:rPr>
                <w:rFonts w:ascii="Arial" w:hAnsi="Arial" w:cs="Arial"/>
                <w:b/>
              </w:rPr>
            </w:pPr>
          </w:p>
        </w:tc>
      </w:tr>
      <w:tr w:rsidR="005D37DA" w:rsidRPr="00E95B56" w:rsidTr="00FE29E9">
        <w:trPr>
          <w:trHeight w:val="2026"/>
        </w:trPr>
        <w:tc>
          <w:tcPr>
            <w:tcW w:w="1328" w:type="dxa"/>
            <w:shd w:val="clear" w:color="auto" w:fill="FFFFFF" w:themeFill="background1"/>
          </w:tcPr>
          <w:p w:rsidR="005D37DA" w:rsidRPr="005D37DA" w:rsidRDefault="005D37DA" w:rsidP="005D37DA">
            <w:pPr>
              <w:rPr>
                <w:color w:val="0070C0"/>
              </w:rPr>
            </w:pPr>
            <w:r w:rsidRPr="005D37DA">
              <w:rPr>
                <w:color w:val="0070C0"/>
              </w:rPr>
              <w:t>MAF</w:t>
            </w:r>
          </w:p>
          <w:p w:rsidR="005D37DA" w:rsidRPr="005D37DA" w:rsidRDefault="005D37DA" w:rsidP="005D37DA">
            <w:pPr>
              <w:rPr>
                <w:color w:val="0070C0"/>
              </w:rPr>
            </w:pPr>
            <w:r w:rsidRPr="005D37DA">
              <w:rPr>
                <w:color w:val="0070C0"/>
              </w:rPr>
              <w:t>17/05/2021</w:t>
            </w:r>
          </w:p>
        </w:tc>
        <w:tc>
          <w:tcPr>
            <w:tcW w:w="6322" w:type="dxa"/>
            <w:shd w:val="clear" w:color="auto" w:fill="FFFFFF" w:themeFill="background1"/>
          </w:tcPr>
          <w:p w:rsidR="005D37DA" w:rsidRPr="00FE29E9" w:rsidRDefault="005D37DA" w:rsidP="005D37DA">
            <w:pPr>
              <w:rPr>
                <w:rFonts w:ascii="Arial" w:hAnsi="Arial" w:cs="Arial"/>
                <w:b/>
                <w:bCs/>
                <w:color w:val="000000" w:themeColor="text1"/>
              </w:rPr>
            </w:pPr>
            <w:r w:rsidRPr="00FE29E9">
              <w:rPr>
                <w:rFonts w:ascii="Arial" w:hAnsi="Arial" w:cs="Arial"/>
              </w:rPr>
              <w:t>To check whether ARLA and RICS membership can be recognised as accreditation and can the membership result in a discount or any other bonuses for landlords.</w:t>
            </w:r>
          </w:p>
        </w:tc>
        <w:tc>
          <w:tcPr>
            <w:tcW w:w="1984" w:type="dxa"/>
            <w:shd w:val="clear" w:color="auto" w:fill="FFFFFF" w:themeFill="background1"/>
          </w:tcPr>
          <w:p w:rsidR="005D37DA" w:rsidRPr="00FE29E9" w:rsidRDefault="003D3DF7" w:rsidP="005D37DA">
            <w:pPr>
              <w:rPr>
                <w:rFonts w:ascii="Arial" w:hAnsi="Arial" w:cs="Arial"/>
              </w:rPr>
            </w:pPr>
            <w:r w:rsidRPr="00FE29E9">
              <w:rPr>
                <w:rFonts w:ascii="Arial" w:hAnsi="Arial" w:cs="Arial"/>
              </w:rPr>
              <w:t>ALL</w:t>
            </w:r>
          </w:p>
        </w:tc>
        <w:tc>
          <w:tcPr>
            <w:tcW w:w="1276" w:type="dxa"/>
            <w:shd w:val="clear" w:color="auto" w:fill="FFFFFF" w:themeFill="background1"/>
          </w:tcPr>
          <w:p w:rsidR="005D37DA" w:rsidRPr="005D37DA" w:rsidRDefault="00D41D10" w:rsidP="005D37DA">
            <w:pPr>
              <w:rPr>
                <w:rFonts w:ascii="Arial" w:hAnsi="Arial" w:cs="Arial"/>
                <w:highlight w:val="cyan"/>
              </w:rPr>
            </w:pPr>
            <w:r>
              <w:rPr>
                <w:rFonts w:ascii="Arial" w:hAnsi="Arial" w:cs="Arial"/>
                <w:color w:val="808080" w:themeColor="background1" w:themeShade="80"/>
                <w:highlight w:val="green"/>
              </w:rPr>
              <w:t xml:space="preserve">NEW - </w:t>
            </w:r>
            <w:r w:rsidR="00C34024" w:rsidRPr="0064078D">
              <w:rPr>
                <w:rFonts w:ascii="Arial" w:hAnsi="Arial" w:cs="Arial"/>
                <w:color w:val="808080" w:themeColor="background1" w:themeShade="80"/>
                <w:highlight w:val="green"/>
              </w:rPr>
              <w:t>Completed</w:t>
            </w:r>
          </w:p>
        </w:tc>
        <w:tc>
          <w:tcPr>
            <w:tcW w:w="2473" w:type="dxa"/>
            <w:shd w:val="clear" w:color="auto" w:fill="FFFFFF" w:themeFill="background1"/>
          </w:tcPr>
          <w:p w:rsidR="005D37DA" w:rsidRPr="00E95B56" w:rsidRDefault="00C34024" w:rsidP="00C34024">
            <w:pPr>
              <w:rPr>
                <w:rFonts w:ascii="Arial" w:hAnsi="Arial" w:cs="Arial"/>
              </w:rPr>
            </w:pPr>
            <w:r>
              <w:rPr>
                <w:rFonts w:ascii="Arial" w:hAnsi="Arial" w:cs="Arial"/>
              </w:rPr>
              <w:t xml:space="preserve">Not in the current scheme. The idea will be reviewed before implementation of the future scheme </w:t>
            </w:r>
          </w:p>
        </w:tc>
      </w:tr>
      <w:tr w:rsidR="005D37DA" w:rsidRPr="00E95B56" w:rsidTr="00FE29E9">
        <w:tc>
          <w:tcPr>
            <w:tcW w:w="1328" w:type="dxa"/>
            <w:shd w:val="clear" w:color="auto" w:fill="FFFFFF" w:themeFill="background1"/>
          </w:tcPr>
          <w:p w:rsidR="005D37DA" w:rsidRPr="005D37DA" w:rsidRDefault="005D37DA" w:rsidP="005D37DA">
            <w:pPr>
              <w:rPr>
                <w:color w:val="0070C0"/>
              </w:rPr>
            </w:pPr>
            <w:r w:rsidRPr="005D37DA">
              <w:rPr>
                <w:color w:val="0070C0"/>
              </w:rPr>
              <w:t>MAF</w:t>
            </w:r>
          </w:p>
          <w:p w:rsidR="005D37DA" w:rsidRPr="005D37DA" w:rsidRDefault="005D37DA" w:rsidP="005D37DA">
            <w:pPr>
              <w:rPr>
                <w:color w:val="0070C0"/>
              </w:rPr>
            </w:pPr>
            <w:r w:rsidRPr="005D37DA">
              <w:rPr>
                <w:color w:val="0070C0"/>
              </w:rPr>
              <w:t>17/05/2021</w:t>
            </w:r>
          </w:p>
        </w:tc>
        <w:tc>
          <w:tcPr>
            <w:tcW w:w="6322" w:type="dxa"/>
            <w:shd w:val="clear" w:color="auto" w:fill="FFFFFF" w:themeFill="background1"/>
          </w:tcPr>
          <w:p w:rsidR="005D37DA" w:rsidRPr="00FE29E9" w:rsidRDefault="005D37DA" w:rsidP="005D37DA">
            <w:pPr>
              <w:rPr>
                <w:rFonts w:ascii="Arial" w:hAnsi="Arial" w:cs="Arial"/>
                <w:bCs/>
                <w:color w:val="000000" w:themeColor="text1"/>
              </w:rPr>
            </w:pPr>
            <w:r w:rsidRPr="00FE29E9">
              <w:rPr>
                <w:rFonts w:ascii="Arial" w:hAnsi="Arial" w:cs="Arial"/>
              </w:rPr>
              <w:t>To verify the process of landlord obligatory training - can this be taken over by an agency; and to what degree the agency, not a landlord should be made responsible for the licence compliance</w:t>
            </w:r>
          </w:p>
        </w:tc>
        <w:tc>
          <w:tcPr>
            <w:tcW w:w="1984" w:type="dxa"/>
            <w:shd w:val="clear" w:color="auto" w:fill="FFFFFF" w:themeFill="background1"/>
          </w:tcPr>
          <w:p w:rsidR="005D37DA" w:rsidRPr="00FE29E9" w:rsidRDefault="00B25681" w:rsidP="005D37DA">
            <w:pPr>
              <w:rPr>
                <w:rFonts w:ascii="Arial" w:hAnsi="Arial" w:cs="Arial"/>
              </w:rPr>
            </w:pPr>
            <w:r w:rsidRPr="00FE29E9">
              <w:rPr>
                <w:rFonts w:ascii="Arial" w:hAnsi="Arial" w:cs="Arial"/>
              </w:rPr>
              <w:t>ALL</w:t>
            </w:r>
          </w:p>
        </w:tc>
        <w:tc>
          <w:tcPr>
            <w:tcW w:w="1276" w:type="dxa"/>
            <w:shd w:val="clear" w:color="auto" w:fill="FFFFFF" w:themeFill="background1"/>
          </w:tcPr>
          <w:p w:rsidR="005D37DA" w:rsidRPr="005D37DA" w:rsidRDefault="00D41D10" w:rsidP="005D37DA">
            <w:pPr>
              <w:rPr>
                <w:rFonts w:ascii="Arial" w:hAnsi="Arial" w:cs="Arial"/>
                <w:highlight w:val="cyan"/>
              </w:rPr>
            </w:pPr>
            <w:r>
              <w:rPr>
                <w:rFonts w:ascii="Arial" w:hAnsi="Arial" w:cs="Arial"/>
                <w:color w:val="808080" w:themeColor="background1" w:themeShade="80"/>
                <w:highlight w:val="green"/>
              </w:rPr>
              <w:t xml:space="preserve">NEW - </w:t>
            </w:r>
            <w:r w:rsidR="00B25681" w:rsidRPr="0064078D">
              <w:rPr>
                <w:rFonts w:ascii="Arial" w:hAnsi="Arial" w:cs="Arial"/>
                <w:color w:val="808080" w:themeColor="background1" w:themeShade="80"/>
                <w:highlight w:val="green"/>
              </w:rPr>
              <w:t>Completed</w:t>
            </w:r>
          </w:p>
        </w:tc>
        <w:tc>
          <w:tcPr>
            <w:tcW w:w="2473" w:type="dxa"/>
            <w:shd w:val="clear" w:color="auto" w:fill="FFFFFF" w:themeFill="background1"/>
          </w:tcPr>
          <w:p w:rsidR="005D37DA" w:rsidRPr="00235729" w:rsidRDefault="00C34024" w:rsidP="005D37DA">
            <w:pPr>
              <w:rPr>
                <w:rFonts w:ascii="Arial" w:hAnsi="Arial" w:cs="Arial"/>
                <w:highlight w:val="green"/>
              </w:rPr>
            </w:pPr>
            <w:r w:rsidRPr="00C34024">
              <w:rPr>
                <w:rFonts w:ascii="Arial" w:hAnsi="Arial" w:cs="Arial"/>
              </w:rPr>
              <w:t xml:space="preserve">It is necessary for the landlord to be accountable for the licence compliance therefore they need to undergo the minimal required training. LMA can be changed during the licensing period  </w:t>
            </w:r>
          </w:p>
        </w:tc>
      </w:tr>
      <w:tr w:rsidR="005D37DA" w:rsidRPr="00E95B56" w:rsidTr="00FE29E9">
        <w:tc>
          <w:tcPr>
            <w:tcW w:w="1328" w:type="dxa"/>
            <w:shd w:val="clear" w:color="auto" w:fill="FFFFFF" w:themeFill="background1"/>
          </w:tcPr>
          <w:p w:rsidR="005D37DA" w:rsidRPr="005D37DA" w:rsidRDefault="005D37DA" w:rsidP="005D37DA">
            <w:pPr>
              <w:rPr>
                <w:color w:val="0070C0"/>
              </w:rPr>
            </w:pPr>
            <w:r w:rsidRPr="005D37DA">
              <w:rPr>
                <w:color w:val="0070C0"/>
              </w:rPr>
              <w:t>MAF</w:t>
            </w:r>
          </w:p>
          <w:p w:rsidR="005D37DA" w:rsidRPr="005D37DA" w:rsidRDefault="005D37DA" w:rsidP="005D37DA">
            <w:pPr>
              <w:rPr>
                <w:color w:val="0070C0"/>
              </w:rPr>
            </w:pPr>
            <w:r w:rsidRPr="005D37DA">
              <w:rPr>
                <w:color w:val="0070C0"/>
              </w:rPr>
              <w:t>17/05/2021</w:t>
            </w:r>
          </w:p>
        </w:tc>
        <w:tc>
          <w:tcPr>
            <w:tcW w:w="6322" w:type="dxa"/>
            <w:shd w:val="clear" w:color="auto" w:fill="FFFFFF" w:themeFill="background1"/>
          </w:tcPr>
          <w:p w:rsidR="005D37DA" w:rsidRPr="00FE29E9" w:rsidRDefault="005D37DA" w:rsidP="005D37DA">
            <w:pPr>
              <w:rPr>
                <w:rFonts w:ascii="Arial" w:hAnsi="Arial" w:cs="Arial"/>
              </w:rPr>
            </w:pPr>
            <w:r w:rsidRPr="00FE29E9">
              <w:rPr>
                <w:rFonts w:ascii="Arial" w:hAnsi="Arial" w:cs="Arial"/>
              </w:rPr>
              <w:t>Planning for the future – The bigger picture - a plan for po</w:t>
            </w:r>
            <w:r w:rsidR="00FE29E9" w:rsidRPr="00FE29E9">
              <w:rPr>
                <w:rFonts w:ascii="Arial" w:hAnsi="Arial" w:cs="Arial"/>
              </w:rPr>
              <w:t xml:space="preserve">sitive engagement with managing. </w:t>
            </w:r>
            <w:r w:rsidR="003D3DF7" w:rsidRPr="00FE29E9">
              <w:rPr>
                <w:rFonts w:ascii="Arial" w:hAnsi="Arial" w:cs="Arial"/>
              </w:rPr>
              <w:t xml:space="preserve">Presentation and discussion of the plans at the </w:t>
            </w:r>
            <w:r w:rsidR="00FE29E9" w:rsidRPr="00FE29E9">
              <w:rPr>
                <w:rFonts w:ascii="Arial" w:hAnsi="Arial" w:cs="Arial"/>
              </w:rPr>
              <w:t>separate</w:t>
            </w:r>
            <w:r w:rsidR="003D3DF7" w:rsidRPr="00FE29E9">
              <w:rPr>
                <w:rFonts w:ascii="Arial" w:hAnsi="Arial" w:cs="Arial"/>
              </w:rPr>
              <w:t xml:space="preserve"> meeting in October</w:t>
            </w:r>
          </w:p>
          <w:p w:rsidR="005D37DA" w:rsidRPr="00FE29E9" w:rsidRDefault="005D37DA" w:rsidP="006F542E">
            <w:pPr>
              <w:rPr>
                <w:rFonts w:ascii="Arial" w:hAnsi="Arial" w:cs="Arial"/>
                <w:bCs/>
                <w:color w:val="000000" w:themeColor="text1"/>
              </w:rPr>
            </w:pPr>
          </w:p>
        </w:tc>
        <w:tc>
          <w:tcPr>
            <w:tcW w:w="1984" w:type="dxa"/>
            <w:shd w:val="clear" w:color="auto" w:fill="FFFFFF" w:themeFill="background1"/>
          </w:tcPr>
          <w:p w:rsidR="005D37DA" w:rsidRPr="00FE29E9" w:rsidRDefault="00D41D10" w:rsidP="005D37DA">
            <w:pPr>
              <w:rPr>
                <w:rFonts w:ascii="Arial" w:hAnsi="Arial" w:cs="Arial"/>
              </w:rPr>
            </w:pPr>
            <w:r w:rsidRPr="00FE29E9">
              <w:rPr>
                <w:rFonts w:ascii="Arial" w:hAnsi="Arial" w:cs="Arial"/>
              </w:rPr>
              <w:t>Julie Liversidge</w:t>
            </w:r>
          </w:p>
          <w:p w:rsidR="00D41D10" w:rsidRPr="00FE29E9" w:rsidRDefault="00D41D10" w:rsidP="005D37DA">
            <w:pPr>
              <w:rPr>
                <w:rFonts w:ascii="Arial" w:hAnsi="Arial" w:cs="Arial"/>
              </w:rPr>
            </w:pPr>
            <w:r w:rsidRPr="00FE29E9">
              <w:rPr>
                <w:rFonts w:ascii="Arial" w:hAnsi="Arial" w:cs="Arial"/>
              </w:rPr>
              <w:t>David Hobbs</w:t>
            </w:r>
          </w:p>
          <w:p w:rsidR="00D41D10" w:rsidRPr="00FE29E9" w:rsidRDefault="00D41D10" w:rsidP="005D37DA">
            <w:pPr>
              <w:rPr>
                <w:rFonts w:ascii="Arial" w:hAnsi="Arial" w:cs="Arial"/>
              </w:rPr>
            </w:pPr>
            <w:r w:rsidRPr="00FE29E9">
              <w:rPr>
                <w:rFonts w:ascii="Arial" w:hAnsi="Arial" w:cs="Arial"/>
              </w:rPr>
              <w:t>Duncan Newbutt</w:t>
            </w:r>
          </w:p>
        </w:tc>
        <w:tc>
          <w:tcPr>
            <w:tcW w:w="1276" w:type="dxa"/>
            <w:shd w:val="clear" w:color="auto" w:fill="FFFFFF" w:themeFill="background1"/>
          </w:tcPr>
          <w:p w:rsidR="005D37DA" w:rsidRPr="005D37DA" w:rsidRDefault="00FE29E9" w:rsidP="00FE29E9">
            <w:pPr>
              <w:rPr>
                <w:rFonts w:ascii="Arial" w:hAnsi="Arial" w:cs="Arial"/>
                <w:highlight w:val="cyan"/>
              </w:rPr>
            </w:pPr>
            <w:r w:rsidRPr="00FE29E9">
              <w:rPr>
                <w:rFonts w:ascii="Arial" w:hAnsi="Arial" w:cs="Arial"/>
                <w:highlight w:val="cyan"/>
              </w:rPr>
              <w:t xml:space="preserve">NEW </w:t>
            </w:r>
          </w:p>
        </w:tc>
        <w:tc>
          <w:tcPr>
            <w:tcW w:w="2473" w:type="dxa"/>
            <w:shd w:val="clear" w:color="auto" w:fill="FFFFFF" w:themeFill="background1"/>
          </w:tcPr>
          <w:p w:rsidR="005D37DA" w:rsidRPr="00E95B56" w:rsidRDefault="005D37DA" w:rsidP="005D37DA">
            <w:pPr>
              <w:rPr>
                <w:rFonts w:ascii="Arial" w:hAnsi="Arial" w:cs="Arial"/>
              </w:rPr>
            </w:pPr>
          </w:p>
        </w:tc>
      </w:tr>
      <w:tr w:rsidR="005D37DA" w:rsidRPr="00E95B56" w:rsidTr="00FE29E9">
        <w:tc>
          <w:tcPr>
            <w:tcW w:w="1328" w:type="dxa"/>
            <w:shd w:val="clear" w:color="auto" w:fill="FFFFFF" w:themeFill="background1"/>
          </w:tcPr>
          <w:p w:rsidR="005D37DA" w:rsidRPr="005D37DA" w:rsidRDefault="005D37DA" w:rsidP="005D37DA">
            <w:pPr>
              <w:rPr>
                <w:color w:val="0070C0"/>
              </w:rPr>
            </w:pPr>
            <w:r w:rsidRPr="005D37DA">
              <w:rPr>
                <w:color w:val="0070C0"/>
              </w:rPr>
              <w:t>MAF</w:t>
            </w:r>
          </w:p>
          <w:p w:rsidR="005D37DA" w:rsidRPr="005D37DA" w:rsidRDefault="005D37DA" w:rsidP="005D37DA">
            <w:pPr>
              <w:rPr>
                <w:color w:val="0070C0"/>
              </w:rPr>
            </w:pPr>
            <w:r w:rsidRPr="005D37DA">
              <w:rPr>
                <w:color w:val="0070C0"/>
              </w:rPr>
              <w:t>17/05/2021</w:t>
            </w:r>
          </w:p>
        </w:tc>
        <w:tc>
          <w:tcPr>
            <w:tcW w:w="6322" w:type="dxa"/>
            <w:shd w:val="clear" w:color="auto" w:fill="FFFFFF" w:themeFill="background1"/>
          </w:tcPr>
          <w:p w:rsidR="005D37DA" w:rsidRPr="00FE29E9" w:rsidRDefault="005D37DA" w:rsidP="005D37DA">
            <w:pPr>
              <w:rPr>
                <w:rFonts w:ascii="Arial" w:hAnsi="Arial" w:cs="Arial"/>
                <w:bCs/>
                <w:color w:val="000000" w:themeColor="text1"/>
              </w:rPr>
            </w:pPr>
            <w:r w:rsidRPr="00FE29E9">
              <w:rPr>
                <w:rFonts w:ascii="Arial" w:hAnsi="Arial" w:cs="Arial"/>
              </w:rPr>
              <w:t>To improve triage and minimise the time of dealing with complicated licensing cases</w:t>
            </w:r>
          </w:p>
        </w:tc>
        <w:tc>
          <w:tcPr>
            <w:tcW w:w="1984" w:type="dxa"/>
            <w:shd w:val="clear" w:color="auto" w:fill="FFFFFF" w:themeFill="background1"/>
          </w:tcPr>
          <w:p w:rsidR="005D37DA" w:rsidRPr="00FE29E9" w:rsidRDefault="003D3DF7" w:rsidP="005D37DA">
            <w:pPr>
              <w:rPr>
                <w:rFonts w:ascii="Arial" w:hAnsi="Arial" w:cs="Arial"/>
              </w:rPr>
            </w:pPr>
            <w:r w:rsidRPr="00FE29E9">
              <w:rPr>
                <w:rFonts w:ascii="Arial" w:hAnsi="Arial" w:cs="Arial"/>
              </w:rPr>
              <w:t>ALL</w:t>
            </w:r>
          </w:p>
        </w:tc>
        <w:tc>
          <w:tcPr>
            <w:tcW w:w="1276" w:type="dxa"/>
            <w:shd w:val="clear" w:color="auto" w:fill="FFFFFF" w:themeFill="background1"/>
          </w:tcPr>
          <w:p w:rsidR="005D37DA" w:rsidRPr="005D37DA" w:rsidRDefault="00FE29E9" w:rsidP="00FE29E9">
            <w:pPr>
              <w:rPr>
                <w:rFonts w:ascii="Arial" w:hAnsi="Arial" w:cs="Arial"/>
                <w:highlight w:val="cyan"/>
              </w:rPr>
            </w:pPr>
            <w:r w:rsidRPr="00FE29E9">
              <w:rPr>
                <w:rFonts w:ascii="Arial" w:hAnsi="Arial" w:cs="Arial"/>
                <w:highlight w:val="cyan"/>
              </w:rPr>
              <w:t>NEW</w:t>
            </w:r>
            <w:r w:rsidR="00D41D10" w:rsidRPr="00FE29E9">
              <w:rPr>
                <w:rFonts w:ascii="Arial" w:hAnsi="Arial" w:cs="Arial"/>
                <w:highlight w:val="cyan"/>
              </w:rPr>
              <w:t xml:space="preserve"> </w:t>
            </w:r>
          </w:p>
        </w:tc>
        <w:tc>
          <w:tcPr>
            <w:tcW w:w="2473" w:type="dxa"/>
            <w:shd w:val="clear" w:color="auto" w:fill="FFFFFF" w:themeFill="background1"/>
          </w:tcPr>
          <w:p w:rsidR="005D37DA" w:rsidRPr="00E95B56" w:rsidRDefault="005D37DA" w:rsidP="005D37DA">
            <w:pPr>
              <w:rPr>
                <w:rFonts w:ascii="Arial" w:hAnsi="Arial" w:cs="Arial"/>
              </w:rPr>
            </w:pPr>
          </w:p>
        </w:tc>
      </w:tr>
      <w:tr w:rsidR="005D37DA" w:rsidRPr="00E95B56" w:rsidTr="00FE29E9">
        <w:tc>
          <w:tcPr>
            <w:tcW w:w="1328" w:type="dxa"/>
            <w:shd w:val="clear" w:color="auto" w:fill="FFFFFF" w:themeFill="background1"/>
          </w:tcPr>
          <w:p w:rsidR="005D37DA" w:rsidRDefault="005D37DA" w:rsidP="005D37DA">
            <w:r>
              <w:t>MAF</w:t>
            </w:r>
          </w:p>
          <w:p w:rsidR="005D37DA" w:rsidRDefault="005D37DA" w:rsidP="005D37DA">
            <w:r>
              <w:t>10_11_2020</w:t>
            </w:r>
          </w:p>
          <w:p w:rsidR="005D37DA" w:rsidRDefault="005D37DA" w:rsidP="005D37DA"/>
        </w:tc>
        <w:tc>
          <w:tcPr>
            <w:tcW w:w="6322" w:type="dxa"/>
            <w:shd w:val="clear" w:color="auto" w:fill="FFFFFF" w:themeFill="background1"/>
          </w:tcPr>
          <w:p w:rsidR="005D37DA" w:rsidRDefault="005D37DA" w:rsidP="005D37DA">
            <w:pPr>
              <w:rPr>
                <w:rFonts w:ascii="Arial" w:hAnsi="Arial" w:cs="Arial"/>
                <w:bCs/>
                <w:color w:val="000000" w:themeColor="text1"/>
              </w:rPr>
            </w:pPr>
            <w:r w:rsidRPr="00B152E7">
              <w:rPr>
                <w:rFonts w:ascii="Arial" w:hAnsi="Arial" w:cs="Arial"/>
                <w:bCs/>
                <w:color w:val="000000" w:themeColor="text1"/>
              </w:rPr>
              <w:t>Lisa to put a document about fees calculation on a website to keep transparency.</w:t>
            </w:r>
          </w:p>
        </w:tc>
        <w:tc>
          <w:tcPr>
            <w:tcW w:w="1984" w:type="dxa"/>
            <w:shd w:val="clear" w:color="auto" w:fill="FFFFFF" w:themeFill="background1"/>
          </w:tcPr>
          <w:p w:rsidR="005D37DA" w:rsidRPr="00335803" w:rsidRDefault="005D37DA" w:rsidP="005D37DA">
            <w:pPr>
              <w:rPr>
                <w:rFonts w:ascii="Arial" w:hAnsi="Arial" w:cs="Arial"/>
              </w:rPr>
            </w:pPr>
            <w:r>
              <w:rPr>
                <w:rFonts w:ascii="Arial" w:hAnsi="Arial" w:cs="Arial"/>
              </w:rPr>
              <w:t>Lisa Allison</w:t>
            </w:r>
          </w:p>
        </w:tc>
        <w:tc>
          <w:tcPr>
            <w:tcW w:w="1276" w:type="dxa"/>
            <w:shd w:val="clear" w:color="auto" w:fill="FFFFFF" w:themeFill="background1"/>
          </w:tcPr>
          <w:p w:rsidR="005D37DA" w:rsidRDefault="000A1195" w:rsidP="005D37DA">
            <w:pPr>
              <w:rPr>
                <w:rFonts w:ascii="Arial" w:hAnsi="Arial" w:cs="Arial"/>
              </w:rPr>
            </w:pPr>
            <w:r w:rsidRPr="000A1195">
              <w:rPr>
                <w:rFonts w:ascii="Arial" w:hAnsi="Arial" w:cs="Arial"/>
                <w:highlight w:val="yellow"/>
              </w:rPr>
              <w:t>Ongoing</w:t>
            </w:r>
          </w:p>
        </w:tc>
        <w:tc>
          <w:tcPr>
            <w:tcW w:w="2473" w:type="dxa"/>
            <w:shd w:val="clear" w:color="auto" w:fill="FFFFFF" w:themeFill="background1"/>
          </w:tcPr>
          <w:p w:rsidR="005D37DA" w:rsidRPr="002E3D5F" w:rsidRDefault="005D37DA" w:rsidP="005D37DA">
            <w:pPr>
              <w:rPr>
                <w:rFonts w:ascii="Arial" w:hAnsi="Arial" w:cs="Arial"/>
                <w:highlight w:val="green"/>
              </w:rPr>
            </w:pPr>
          </w:p>
        </w:tc>
      </w:tr>
      <w:tr w:rsidR="00B25681" w:rsidRPr="00E95B56" w:rsidTr="00FE29E9">
        <w:tc>
          <w:tcPr>
            <w:tcW w:w="1328" w:type="dxa"/>
            <w:shd w:val="clear" w:color="auto" w:fill="FFFFFF" w:themeFill="background1"/>
          </w:tcPr>
          <w:p w:rsidR="00B25681" w:rsidRDefault="00B25681" w:rsidP="00B25681">
            <w:r>
              <w:t>MAF</w:t>
            </w:r>
          </w:p>
          <w:p w:rsidR="00B25681" w:rsidRDefault="00B25681" w:rsidP="00B25681">
            <w:r>
              <w:t>10_11_2020</w:t>
            </w:r>
          </w:p>
          <w:p w:rsidR="00B25681" w:rsidRDefault="00B25681" w:rsidP="00B25681"/>
        </w:tc>
        <w:tc>
          <w:tcPr>
            <w:tcW w:w="6322" w:type="dxa"/>
            <w:shd w:val="clear" w:color="auto" w:fill="FFFFFF" w:themeFill="background1"/>
          </w:tcPr>
          <w:p w:rsidR="00B25681" w:rsidRDefault="00B25681" w:rsidP="00B25681">
            <w:pPr>
              <w:rPr>
                <w:rFonts w:ascii="Arial" w:hAnsi="Arial" w:cs="Arial"/>
                <w:bCs/>
                <w:color w:val="000000" w:themeColor="text1"/>
              </w:rPr>
            </w:pPr>
            <w:r>
              <w:rPr>
                <w:rFonts w:ascii="Arial" w:hAnsi="Arial" w:cs="Arial"/>
                <w:bCs/>
                <w:color w:val="000000" w:themeColor="text1"/>
              </w:rPr>
              <w:lastRenderedPageBreak/>
              <w:t xml:space="preserve">Verify and update response time provided on a Report It </w:t>
            </w:r>
          </w:p>
        </w:tc>
        <w:tc>
          <w:tcPr>
            <w:tcW w:w="1984" w:type="dxa"/>
            <w:shd w:val="clear" w:color="auto" w:fill="FFFFFF" w:themeFill="background1"/>
          </w:tcPr>
          <w:p w:rsidR="00B25681" w:rsidRPr="00335803" w:rsidRDefault="00B25681" w:rsidP="00B25681">
            <w:pPr>
              <w:rPr>
                <w:rFonts w:ascii="Arial" w:hAnsi="Arial" w:cs="Arial"/>
              </w:rPr>
            </w:pPr>
            <w:r>
              <w:rPr>
                <w:rFonts w:ascii="Arial" w:hAnsi="Arial" w:cs="Arial"/>
              </w:rPr>
              <w:t>Pete Mitchell</w:t>
            </w:r>
          </w:p>
        </w:tc>
        <w:tc>
          <w:tcPr>
            <w:tcW w:w="1276" w:type="dxa"/>
            <w:shd w:val="clear" w:color="auto" w:fill="FFFFFF" w:themeFill="background1"/>
          </w:tcPr>
          <w:p w:rsidR="00B25681" w:rsidRPr="005D37DA" w:rsidRDefault="00B25681" w:rsidP="00B25681">
            <w:pPr>
              <w:rPr>
                <w:rFonts w:ascii="Arial" w:hAnsi="Arial" w:cs="Arial"/>
                <w:highlight w:val="cyan"/>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B25681" w:rsidRPr="002E3D5F" w:rsidRDefault="00B25681" w:rsidP="00B25681">
            <w:pPr>
              <w:rPr>
                <w:rFonts w:ascii="Arial" w:hAnsi="Arial" w:cs="Arial"/>
                <w:highlight w:val="green"/>
              </w:rPr>
            </w:pPr>
            <w:r w:rsidRPr="00B25681">
              <w:rPr>
                <w:rFonts w:ascii="Arial" w:hAnsi="Arial" w:cs="Arial"/>
              </w:rPr>
              <w:t xml:space="preserve">Particular teams have different response time </w:t>
            </w:r>
            <w:r w:rsidRPr="00B25681">
              <w:rPr>
                <w:rFonts w:ascii="Arial" w:hAnsi="Arial" w:cs="Arial"/>
              </w:rPr>
              <w:lastRenderedPageBreak/>
              <w:t>–</w:t>
            </w:r>
            <w:r>
              <w:rPr>
                <w:rFonts w:ascii="Arial" w:hAnsi="Arial" w:cs="Arial"/>
              </w:rPr>
              <w:t xml:space="preserve"> the </w:t>
            </w:r>
            <w:r w:rsidRPr="00B25681">
              <w:rPr>
                <w:rFonts w:ascii="Arial" w:hAnsi="Arial" w:cs="Arial"/>
              </w:rPr>
              <w:t>process has been verified</w:t>
            </w:r>
          </w:p>
        </w:tc>
      </w:tr>
      <w:tr w:rsidR="00B25681" w:rsidRPr="00E95B56" w:rsidTr="00FE29E9">
        <w:tc>
          <w:tcPr>
            <w:tcW w:w="1328" w:type="dxa"/>
            <w:shd w:val="clear" w:color="auto" w:fill="FFFFFF" w:themeFill="background1"/>
          </w:tcPr>
          <w:p w:rsidR="00B25681" w:rsidRDefault="00B25681" w:rsidP="00B25681">
            <w:r>
              <w:lastRenderedPageBreak/>
              <w:t>MAF</w:t>
            </w:r>
          </w:p>
          <w:p w:rsidR="00B25681" w:rsidRDefault="00B25681" w:rsidP="00B25681">
            <w:r>
              <w:t>10_11_2020</w:t>
            </w:r>
          </w:p>
          <w:p w:rsidR="00B25681" w:rsidRDefault="00B25681" w:rsidP="00B25681"/>
        </w:tc>
        <w:tc>
          <w:tcPr>
            <w:tcW w:w="6322" w:type="dxa"/>
            <w:shd w:val="clear" w:color="auto" w:fill="FFFFFF" w:themeFill="background1"/>
          </w:tcPr>
          <w:p w:rsidR="00B25681" w:rsidRDefault="00B25681" w:rsidP="00B25681">
            <w:pPr>
              <w:rPr>
                <w:rFonts w:ascii="Arial" w:hAnsi="Arial" w:cs="Arial"/>
                <w:bCs/>
                <w:color w:val="000000" w:themeColor="text1"/>
              </w:rPr>
            </w:pPr>
            <w:r>
              <w:rPr>
                <w:rFonts w:ascii="Arial" w:hAnsi="Arial" w:cs="Arial"/>
                <w:bCs/>
                <w:color w:val="000000" w:themeColor="text1"/>
              </w:rPr>
              <w:t xml:space="preserve">Present </w:t>
            </w:r>
            <w:r w:rsidRPr="003F4873">
              <w:rPr>
                <w:rFonts w:ascii="Arial" w:hAnsi="Arial" w:cs="Arial"/>
                <w:bCs/>
                <w:color w:val="000000" w:themeColor="text1"/>
              </w:rPr>
              <w:t>Update on JAIT (Joint Authority Inspection Team) and MORB (Multiple Occupancy Residential Buildings)</w:t>
            </w:r>
            <w:r>
              <w:rPr>
                <w:rFonts w:ascii="Arial" w:hAnsi="Arial" w:cs="Arial"/>
                <w:bCs/>
                <w:color w:val="000000" w:themeColor="text1"/>
              </w:rPr>
              <w:t xml:space="preserve"> at the next meeting (postponed from the previous one)</w:t>
            </w:r>
          </w:p>
        </w:tc>
        <w:tc>
          <w:tcPr>
            <w:tcW w:w="1984" w:type="dxa"/>
            <w:shd w:val="clear" w:color="auto" w:fill="FFFFFF" w:themeFill="background1"/>
          </w:tcPr>
          <w:p w:rsidR="00B25681" w:rsidRPr="00335803" w:rsidRDefault="00B25681" w:rsidP="00B25681">
            <w:pPr>
              <w:rPr>
                <w:rFonts w:ascii="Arial" w:hAnsi="Arial" w:cs="Arial"/>
              </w:rPr>
            </w:pPr>
            <w:r>
              <w:rPr>
                <w:rFonts w:ascii="Arial" w:hAnsi="Arial" w:cs="Arial"/>
              </w:rPr>
              <w:t>Duncan Newbutt</w:t>
            </w:r>
          </w:p>
        </w:tc>
        <w:tc>
          <w:tcPr>
            <w:tcW w:w="1276" w:type="dxa"/>
            <w:shd w:val="clear" w:color="auto" w:fill="FFFFFF" w:themeFill="background1"/>
          </w:tcPr>
          <w:p w:rsidR="00B25681" w:rsidRDefault="00D27B3C" w:rsidP="00B25681">
            <w:pPr>
              <w:rPr>
                <w:rFonts w:ascii="Arial" w:hAnsi="Arial" w:cs="Arial"/>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B25681" w:rsidRPr="002E3D5F" w:rsidRDefault="00D27B3C" w:rsidP="00B25681">
            <w:pPr>
              <w:rPr>
                <w:rFonts w:ascii="Arial" w:hAnsi="Arial" w:cs="Arial"/>
                <w:highlight w:val="green"/>
              </w:rPr>
            </w:pPr>
            <w:r w:rsidRPr="00D27B3C">
              <w:rPr>
                <w:rFonts w:ascii="Arial" w:hAnsi="Arial" w:cs="Arial"/>
              </w:rPr>
              <w:t>The issue was covered on 17/05/2021 in Duncan’s presentation: Enforcement plan for the licensing</w:t>
            </w:r>
          </w:p>
        </w:tc>
      </w:tr>
      <w:tr w:rsidR="00FE29E9" w:rsidRPr="00E95B56" w:rsidTr="00FE29E9">
        <w:tc>
          <w:tcPr>
            <w:tcW w:w="1328" w:type="dxa"/>
            <w:shd w:val="clear" w:color="auto" w:fill="FFFFFF" w:themeFill="background1"/>
          </w:tcPr>
          <w:p w:rsidR="00FE29E9" w:rsidRDefault="00FE29E9" w:rsidP="00FE29E9">
            <w:r>
              <w:t>MAF</w:t>
            </w:r>
          </w:p>
          <w:p w:rsidR="00FE29E9" w:rsidRDefault="00FE29E9" w:rsidP="00FE29E9">
            <w:r>
              <w:t>10_11_2020</w:t>
            </w:r>
          </w:p>
          <w:p w:rsidR="00FE29E9" w:rsidRDefault="00FE29E9" w:rsidP="00FE29E9"/>
        </w:tc>
        <w:tc>
          <w:tcPr>
            <w:tcW w:w="6322" w:type="dxa"/>
            <w:shd w:val="clear" w:color="auto" w:fill="FFFFFF" w:themeFill="background1"/>
          </w:tcPr>
          <w:p w:rsidR="00FE29E9" w:rsidRDefault="00FE29E9" w:rsidP="00FE29E9">
            <w:pPr>
              <w:rPr>
                <w:rFonts w:ascii="Arial" w:hAnsi="Arial" w:cs="Arial"/>
                <w:bCs/>
                <w:color w:val="000000" w:themeColor="text1"/>
              </w:rPr>
            </w:pPr>
            <w:r>
              <w:rPr>
                <w:rFonts w:ascii="Arial" w:hAnsi="Arial" w:cs="Arial"/>
                <w:bCs/>
                <w:color w:val="000000" w:themeColor="text1"/>
              </w:rPr>
              <w:t xml:space="preserve">Organise meeting of agents, Cllr Woodings, Housing Aid with NPRAS to discuss and look at homelessness in the city </w:t>
            </w:r>
          </w:p>
        </w:tc>
        <w:tc>
          <w:tcPr>
            <w:tcW w:w="1984" w:type="dxa"/>
            <w:shd w:val="clear" w:color="auto" w:fill="FFFFFF" w:themeFill="background1"/>
          </w:tcPr>
          <w:p w:rsidR="00FE29E9" w:rsidRPr="00335803" w:rsidRDefault="00FE29E9" w:rsidP="00FE29E9">
            <w:pPr>
              <w:rPr>
                <w:rFonts w:ascii="Arial" w:hAnsi="Arial" w:cs="Arial"/>
              </w:rPr>
            </w:pPr>
            <w:r>
              <w:rPr>
                <w:rFonts w:ascii="Arial" w:hAnsi="Arial" w:cs="Arial"/>
              </w:rPr>
              <w:t xml:space="preserve">Helen Foster </w:t>
            </w:r>
          </w:p>
        </w:tc>
        <w:tc>
          <w:tcPr>
            <w:tcW w:w="1276" w:type="dxa"/>
            <w:shd w:val="clear" w:color="auto" w:fill="FFFFFF" w:themeFill="background1"/>
          </w:tcPr>
          <w:p w:rsidR="00FE29E9" w:rsidRDefault="00FE29E9" w:rsidP="00FE29E9">
            <w:pPr>
              <w:rPr>
                <w:rFonts w:ascii="Arial" w:hAnsi="Arial" w:cs="Arial"/>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2E3D5F" w:rsidRDefault="00FE29E9" w:rsidP="00FE29E9">
            <w:pPr>
              <w:rPr>
                <w:rFonts w:ascii="Arial" w:hAnsi="Arial" w:cs="Arial"/>
                <w:highlight w:val="green"/>
              </w:rPr>
            </w:pPr>
          </w:p>
        </w:tc>
      </w:tr>
      <w:tr w:rsidR="00FE29E9" w:rsidRPr="00E95B56" w:rsidTr="00FE29E9">
        <w:tc>
          <w:tcPr>
            <w:tcW w:w="1328" w:type="dxa"/>
            <w:shd w:val="clear" w:color="auto" w:fill="FFFFFF" w:themeFill="background1"/>
          </w:tcPr>
          <w:p w:rsidR="00FE29E9" w:rsidRDefault="00FE29E9" w:rsidP="00FE29E9">
            <w:r>
              <w:t>MAF</w:t>
            </w:r>
          </w:p>
          <w:p w:rsidR="00FE29E9" w:rsidRDefault="00FE29E9" w:rsidP="00FE29E9">
            <w:r>
              <w:t>10_11_2020</w:t>
            </w:r>
          </w:p>
          <w:p w:rsidR="00FE29E9" w:rsidRDefault="00FE29E9" w:rsidP="00FE29E9"/>
        </w:tc>
        <w:tc>
          <w:tcPr>
            <w:tcW w:w="6322" w:type="dxa"/>
            <w:shd w:val="clear" w:color="auto" w:fill="FFFFFF" w:themeFill="background1"/>
          </w:tcPr>
          <w:p w:rsidR="00FE29E9" w:rsidRDefault="00FE29E9" w:rsidP="00FE29E9">
            <w:pPr>
              <w:rPr>
                <w:rFonts w:ascii="Arial" w:hAnsi="Arial" w:cs="Arial"/>
                <w:bCs/>
                <w:color w:val="000000" w:themeColor="text1"/>
              </w:rPr>
            </w:pPr>
            <w:r>
              <w:rPr>
                <w:rFonts w:ascii="Arial" w:hAnsi="Arial" w:cs="Arial"/>
                <w:bCs/>
                <w:color w:val="000000" w:themeColor="text1"/>
              </w:rPr>
              <w:t>Any changes to licensing process to be communicated on a website and in the newsletter</w:t>
            </w:r>
          </w:p>
        </w:tc>
        <w:tc>
          <w:tcPr>
            <w:tcW w:w="1984" w:type="dxa"/>
            <w:shd w:val="clear" w:color="auto" w:fill="FFFFFF" w:themeFill="background1"/>
          </w:tcPr>
          <w:p w:rsidR="00FE29E9" w:rsidRPr="00335803" w:rsidRDefault="00FE29E9" w:rsidP="00FE29E9">
            <w:pPr>
              <w:rPr>
                <w:rFonts w:ascii="Arial" w:hAnsi="Arial" w:cs="Arial"/>
              </w:rPr>
            </w:pPr>
            <w:r>
              <w:rPr>
                <w:rFonts w:ascii="Arial" w:hAnsi="Arial" w:cs="Arial"/>
              </w:rPr>
              <w:t>Lisa Allison</w:t>
            </w:r>
          </w:p>
        </w:tc>
        <w:tc>
          <w:tcPr>
            <w:tcW w:w="1276" w:type="dxa"/>
            <w:shd w:val="clear" w:color="auto" w:fill="FFFFFF" w:themeFill="background1"/>
          </w:tcPr>
          <w:p w:rsidR="00FE29E9" w:rsidRDefault="00FE29E9" w:rsidP="00FE29E9">
            <w:pPr>
              <w:rPr>
                <w:rFonts w:ascii="Arial" w:hAnsi="Arial" w:cs="Arial"/>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2E3D5F" w:rsidRDefault="00FE29E9" w:rsidP="00FE29E9">
            <w:pPr>
              <w:rPr>
                <w:rFonts w:ascii="Arial" w:hAnsi="Arial" w:cs="Arial"/>
                <w:highlight w:val="green"/>
              </w:rPr>
            </w:pPr>
          </w:p>
        </w:tc>
      </w:tr>
      <w:tr w:rsidR="00FE29E9" w:rsidRPr="00E95B56" w:rsidTr="00FE29E9">
        <w:tc>
          <w:tcPr>
            <w:tcW w:w="1328" w:type="dxa"/>
            <w:shd w:val="clear" w:color="auto" w:fill="FFFFFF" w:themeFill="background1"/>
          </w:tcPr>
          <w:p w:rsidR="00FE29E9" w:rsidRDefault="00FE29E9" w:rsidP="00FE29E9">
            <w:r>
              <w:t>MAF</w:t>
            </w:r>
          </w:p>
          <w:p w:rsidR="00FE29E9" w:rsidRDefault="00FE29E9" w:rsidP="00FE29E9">
            <w:r>
              <w:t>10_11_2020</w:t>
            </w:r>
          </w:p>
          <w:p w:rsidR="00FE29E9" w:rsidRDefault="00FE29E9" w:rsidP="00FE29E9"/>
        </w:tc>
        <w:tc>
          <w:tcPr>
            <w:tcW w:w="6322" w:type="dxa"/>
            <w:shd w:val="clear" w:color="auto" w:fill="FFFFFF" w:themeFill="background1"/>
          </w:tcPr>
          <w:p w:rsidR="00FE29E9" w:rsidRDefault="00FE29E9" w:rsidP="00FE29E9">
            <w:pPr>
              <w:rPr>
                <w:rFonts w:ascii="Arial" w:hAnsi="Arial" w:cs="Arial"/>
                <w:bCs/>
                <w:color w:val="000000" w:themeColor="text1"/>
              </w:rPr>
            </w:pPr>
            <w:r>
              <w:rPr>
                <w:rFonts w:ascii="Arial" w:eastAsia="Times New Roman" w:hAnsi="Arial" w:cs="Arial"/>
                <w:color w:val="000000"/>
              </w:rPr>
              <w:t xml:space="preserve">Add a reoccurring agenda point so agents can brief the council on the current state of Nottingham’s rental market and highlight any issues they are experiencing. </w:t>
            </w:r>
          </w:p>
        </w:tc>
        <w:tc>
          <w:tcPr>
            <w:tcW w:w="1984" w:type="dxa"/>
            <w:shd w:val="clear" w:color="auto" w:fill="FFFFFF" w:themeFill="background1"/>
          </w:tcPr>
          <w:p w:rsidR="00FE29E9" w:rsidRDefault="00FE29E9" w:rsidP="00FE29E9">
            <w:pPr>
              <w:rPr>
                <w:rFonts w:ascii="Arial" w:hAnsi="Arial" w:cs="Arial"/>
              </w:rPr>
            </w:pPr>
            <w:r>
              <w:rPr>
                <w:rFonts w:ascii="Arial" w:hAnsi="Arial" w:cs="Arial"/>
              </w:rPr>
              <w:t>Robert Skwierawski</w:t>
            </w:r>
          </w:p>
        </w:tc>
        <w:tc>
          <w:tcPr>
            <w:tcW w:w="1276" w:type="dxa"/>
            <w:shd w:val="clear" w:color="auto" w:fill="FFFFFF" w:themeFill="background1"/>
          </w:tcPr>
          <w:p w:rsidR="00FE29E9" w:rsidRDefault="00FE29E9" w:rsidP="00FE29E9">
            <w:pPr>
              <w:rPr>
                <w:rFonts w:ascii="Arial" w:hAnsi="Arial" w:cs="Arial"/>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2E3D5F" w:rsidRDefault="00FE29E9" w:rsidP="00FE29E9">
            <w:pPr>
              <w:rPr>
                <w:rFonts w:ascii="Arial" w:hAnsi="Arial" w:cs="Arial"/>
                <w:highlight w:val="green"/>
              </w:rPr>
            </w:pPr>
          </w:p>
        </w:tc>
      </w:tr>
      <w:tr w:rsidR="00FE29E9" w:rsidRPr="00E95B56" w:rsidTr="00FE29E9">
        <w:tc>
          <w:tcPr>
            <w:tcW w:w="1328" w:type="dxa"/>
            <w:shd w:val="clear" w:color="auto" w:fill="FFFFFF" w:themeFill="background1"/>
          </w:tcPr>
          <w:p w:rsidR="00FE29E9" w:rsidRDefault="00FE29E9" w:rsidP="00FE29E9">
            <w:r>
              <w:t>MAF</w:t>
            </w:r>
          </w:p>
          <w:p w:rsidR="00FE29E9" w:rsidRDefault="00FE29E9" w:rsidP="00FE29E9">
            <w:r>
              <w:t>23_11_2020</w:t>
            </w:r>
          </w:p>
          <w:p w:rsidR="00FE29E9" w:rsidRDefault="00FE29E9" w:rsidP="00FE29E9"/>
        </w:tc>
        <w:tc>
          <w:tcPr>
            <w:tcW w:w="6322" w:type="dxa"/>
            <w:shd w:val="clear" w:color="auto" w:fill="FFFFFF" w:themeFill="background1"/>
          </w:tcPr>
          <w:p w:rsidR="00FE29E9" w:rsidRDefault="00FE29E9" w:rsidP="00FE29E9">
            <w:pPr>
              <w:rPr>
                <w:rFonts w:ascii="Arial" w:hAnsi="Arial" w:cs="Arial"/>
                <w:bCs/>
                <w:color w:val="000000" w:themeColor="text1"/>
              </w:rPr>
            </w:pPr>
            <w:r>
              <w:rPr>
                <w:rFonts w:ascii="Arial" w:hAnsi="Arial" w:cs="Arial"/>
                <w:bCs/>
                <w:color w:val="000000" w:themeColor="text1"/>
              </w:rPr>
              <w:t xml:space="preserve">Agents to liaise with each other prior to meetings to discuss potential agenda items they would like in the next meeting – perhaps their own group chat. </w:t>
            </w:r>
          </w:p>
        </w:tc>
        <w:tc>
          <w:tcPr>
            <w:tcW w:w="1984" w:type="dxa"/>
            <w:shd w:val="clear" w:color="auto" w:fill="FFFFFF" w:themeFill="background1"/>
          </w:tcPr>
          <w:p w:rsidR="00FE29E9" w:rsidRDefault="00FE29E9" w:rsidP="00FE29E9">
            <w:pPr>
              <w:rPr>
                <w:rFonts w:ascii="Arial" w:hAnsi="Arial" w:cs="Arial"/>
              </w:rPr>
            </w:pPr>
            <w:r>
              <w:rPr>
                <w:rFonts w:ascii="Arial" w:hAnsi="Arial" w:cs="Arial"/>
              </w:rPr>
              <w:t>Robert Skwierawski, Lisa Allison</w:t>
            </w:r>
          </w:p>
        </w:tc>
        <w:tc>
          <w:tcPr>
            <w:tcW w:w="1276" w:type="dxa"/>
            <w:shd w:val="clear" w:color="auto" w:fill="FFFFFF" w:themeFill="background1"/>
          </w:tcPr>
          <w:p w:rsidR="00FE29E9" w:rsidRDefault="00FE29E9" w:rsidP="00FE29E9">
            <w:pPr>
              <w:rPr>
                <w:rFonts w:ascii="Arial" w:hAnsi="Arial" w:cs="Arial"/>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2E3D5F" w:rsidRDefault="00FE29E9" w:rsidP="00FE29E9">
            <w:pPr>
              <w:rPr>
                <w:rFonts w:ascii="Arial" w:hAnsi="Arial" w:cs="Arial"/>
                <w:highlight w:val="green"/>
              </w:rPr>
            </w:pPr>
          </w:p>
        </w:tc>
      </w:tr>
      <w:tr w:rsidR="00FE29E9" w:rsidRPr="00E95B56" w:rsidTr="00FE29E9">
        <w:tc>
          <w:tcPr>
            <w:tcW w:w="1328" w:type="dxa"/>
            <w:shd w:val="clear" w:color="auto" w:fill="FFFFFF" w:themeFill="background1"/>
          </w:tcPr>
          <w:p w:rsidR="00FE29E9" w:rsidRDefault="00FE29E9" w:rsidP="00FE29E9">
            <w:r>
              <w:t>MAF</w:t>
            </w:r>
          </w:p>
          <w:p w:rsidR="00FE29E9" w:rsidRDefault="00FE29E9" w:rsidP="00FE29E9">
            <w:r>
              <w:t>23_11_2020</w:t>
            </w:r>
          </w:p>
          <w:p w:rsidR="00FE29E9" w:rsidRDefault="00FE29E9" w:rsidP="00FE29E9"/>
        </w:tc>
        <w:tc>
          <w:tcPr>
            <w:tcW w:w="6322" w:type="dxa"/>
            <w:shd w:val="clear" w:color="auto" w:fill="FFFFFF" w:themeFill="background1"/>
          </w:tcPr>
          <w:p w:rsidR="00FE29E9" w:rsidRDefault="00FE29E9" w:rsidP="00FE29E9">
            <w:pPr>
              <w:rPr>
                <w:rFonts w:ascii="Arial" w:hAnsi="Arial" w:cs="Arial"/>
                <w:bCs/>
                <w:color w:val="000000" w:themeColor="text1"/>
              </w:rPr>
            </w:pPr>
            <w:r>
              <w:rPr>
                <w:rFonts w:ascii="Arial" w:hAnsi="Arial" w:cs="Arial"/>
                <w:bCs/>
                <w:color w:val="000000" w:themeColor="text1"/>
              </w:rPr>
              <w:t xml:space="preserve">Add an agenda point to the meetings to go over the action points from previous meetings </w:t>
            </w:r>
          </w:p>
        </w:tc>
        <w:tc>
          <w:tcPr>
            <w:tcW w:w="1984" w:type="dxa"/>
            <w:shd w:val="clear" w:color="auto" w:fill="FFFFFF" w:themeFill="background1"/>
          </w:tcPr>
          <w:p w:rsidR="00FE29E9" w:rsidRDefault="00FE29E9" w:rsidP="00FE29E9">
            <w:pPr>
              <w:rPr>
                <w:rFonts w:ascii="Arial" w:hAnsi="Arial" w:cs="Arial"/>
              </w:rPr>
            </w:pPr>
            <w:r>
              <w:rPr>
                <w:rFonts w:ascii="Arial" w:hAnsi="Arial" w:cs="Arial"/>
              </w:rPr>
              <w:t>Robert Skwierawski</w:t>
            </w:r>
          </w:p>
        </w:tc>
        <w:tc>
          <w:tcPr>
            <w:tcW w:w="1276" w:type="dxa"/>
            <w:shd w:val="clear" w:color="auto" w:fill="FFFFFF" w:themeFill="background1"/>
          </w:tcPr>
          <w:p w:rsidR="00FE29E9" w:rsidRDefault="00FE29E9" w:rsidP="00FE29E9">
            <w:pPr>
              <w:rPr>
                <w:rFonts w:ascii="Arial" w:hAnsi="Arial" w:cs="Arial"/>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2E3D5F" w:rsidRDefault="00FE29E9" w:rsidP="00FE29E9">
            <w:pPr>
              <w:rPr>
                <w:rFonts w:ascii="Arial" w:hAnsi="Arial" w:cs="Arial"/>
                <w:highlight w:val="green"/>
              </w:rPr>
            </w:pPr>
          </w:p>
        </w:tc>
      </w:tr>
      <w:tr w:rsidR="00FE29E9" w:rsidRPr="00E95B56" w:rsidTr="00FE29E9">
        <w:tc>
          <w:tcPr>
            <w:tcW w:w="1328" w:type="dxa"/>
            <w:shd w:val="clear" w:color="auto" w:fill="FFFFFF" w:themeFill="background1"/>
          </w:tcPr>
          <w:p w:rsidR="00FE29E9" w:rsidRPr="0064078D" w:rsidRDefault="00FE29E9" w:rsidP="00FE29E9">
            <w:pPr>
              <w:rPr>
                <w:color w:val="808080" w:themeColor="background1" w:themeShade="80"/>
              </w:rPr>
            </w:pPr>
            <w:r w:rsidRPr="0064078D">
              <w:rPr>
                <w:color w:val="808080" w:themeColor="background1" w:themeShade="80"/>
              </w:rPr>
              <w:t>MAF</w:t>
            </w:r>
          </w:p>
          <w:p w:rsidR="00FE29E9" w:rsidRPr="0064078D" w:rsidRDefault="00FE29E9" w:rsidP="00FE29E9">
            <w:pPr>
              <w:rPr>
                <w:color w:val="808080" w:themeColor="background1" w:themeShade="80"/>
              </w:rPr>
            </w:pPr>
            <w:r w:rsidRPr="0064078D">
              <w:rPr>
                <w:color w:val="808080" w:themeColor="background1" w:themeShade="80"/>
              </w:rPr>
              <w:t>01_07_2020</w:t>
            </w:r>
          </w:p>
        </w:tc>
        <w:tc>
          <w:tcPr>
            <w:tcW w:w="6322" w:type="dxa"/>
            <w:shd w:val="clear" w:color="auto" w:fill="FFFFFF" w:themeFill="background1"/>
          </w:tcPr>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 xml:space="preserve">Explore and understand what the journey of agents is and review if there are any changes that could be implemented for a smoother licensing process.   </w:t>
            </w:r>
          </w:p>
        </w:tc>
        <w:tc>
          <w:tcPr>
            <w:tcW w:w="1984"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 xml:space="preserve">David Hobbs </w:t>
            </w:r>
          </w:p>
        </w:tc>
        <w:tc>
          <w:tcPr>
            <w:tcW w:w="1276" w:type="dxa"/>
            <w:shd w:val="clear" w:color="auto" w:fill="FFFFFF" w:themeFill="background1"/>
          </w:tcPr>
          <w:p w:rsidR="00FE29E9" w:rsidRPr="0064078D" w:rsidRDefault="00FE29E9" w:rsidP="00FE29E9">
            <w:pPr>
              <w:rPr>
                <w:rFonts w:ascii="Arial" w:hAnsi="Arial" w:cs="Arial"/>
                <w:color w:val="808080" w:themeColor="background1" w:themeShade="80"/>
                <w:highlight w:val="green"/>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64078D" w:rsidRDefault="00FE29E9" w:rsidP="00FE29E9">
            <w:pPr>
              <w:rPr>
                <w:rFonts w:ascii="Arial" w:hAnsi="Arial" w:cs="Arial"/>
                <w:color w:val="808080" w:themeColor="background1" w:themeShade="80"/>
                <w:highlight w:val="green"/>
              </w:rPr>
            </w:pPr>
          </w:p>
        </w:tc>
      </w:tr>
      <w:tr w:rsidR="00FE29E9" w:rsidRPr="00E95B56" w:rsidTr="00FE29E9">
        <w:tc>
          <w:tcPr>
            <w:tcW w:w="1328" w:type="dxa"/>
            <w:shd w:val="clear" w:color="auto" w:fill="FFFFFF" w:themeFill="background1"/>
          </w:tcPr>
          <w:p w:rsidR="00FE29E9" w:rsidRPr="0064078D" w:rsidRDefault="00FE29E9" w:rsidP="00FE29E9">
            <w:pPr>
              <w:rPr>
                <w:color w:val="808080" w:themeColor="background1" w:themeShade="80"/>
              </w:rPr>
            </w:pPr>
            <w:r w:rsidRPr="0064078D">
              <w:rPr>
                <w:color w:val="808080" w:themeColor="background1" w:themeShade="80"/>
              </w:rPr>
              <w:t>MAF</w:t>
            </w:r>
          </w:p>
          <w:p w:rsidR="00FE29E9" w:rsidRPr="0064078D" w:rsidRDefault="00FE29E9" w:rsidP="00FE29E9">
            <w:pPr>
              <w:rPr>
                <w:color w:val="808080" w:themeColor="background1" w:themeShade="80"/>
              </w:rPr>
            </w:pPr>
            <w:r w:rsidRPr="0064078D">
              <w:rPr>
                <w:color w:val="808080" w:themeColor="background1" w:themeShade="80"/>
              </w:rPr>
              <w:t>01_07_2020</w:t>
            </w:r>
          </w:p>
        </w:tc>
        <w:tc>
          <w:tcPr>
            <w:tcW w:w="6322" w:type="dxa"/>
            <w:shd w:val="clear" w:color="auto" w:fill="FFFFFF" w:themeFill="background1"/>
          </w:tcPr>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Feedback to Matthew Gilmour re comments given by Faye Swanwick</w:t>
            </w:r>
          </w:p>
          <w:p w:rsidR="00FE29E9" w:rsidRPr="0064078D" w:rsidRDefault="00FE29E9" w:rsidP="00FE29E9">
            <w:pPr>
              <w:rPr>
                <w:rFonts w:ascii="Arial" w:hAnsi="Arial" w:cs="Arial"/>
                <w:bCs/>
                <w:color w:val="808080" w:themeColor="background1" w:themeShade="80"/>
              </w:rPr>
            </w:pPr>
          </w:p>
          <w:p w:rsidR="00FE29E9" w:rsidRPr="0064078D" w:rsidRDefault="00FE29E9" w:rsidP="00FE29E9">
            <w:pPr>
              <w:rPr>
                <w:rFonts w:ascii="Arial" w:hAnsi="Arial" w:cs="Arial"/>
                <w:bCs/>
                <w:color w:val="808080" w:themeColor="background1" w:themeShade="80"/>
              </w:rPr>
            </w:pPr>
          </w:p>
        </w:tc>
        <w:tc>
          <w:tcPr>
            <w:tcW w:w="1984"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Julie Liversidge</w:t>
            </w:r>
          </w:p>
        </w:tc>
        <w:tc>
          <w:tcPr>
            <w:tcW w:w="1276" w:type="dxa"/>
            <w:shd w:val="clear" w:color="auto" w:fill="FFFFFF" w:themeFill="background1"/>
          </w:tcPr>
          <w:p w:rsidR="00FE29E9" w:rsidRPr="0064078D" w:rsidRDefault="00FE29E9" w:rsidP="00FE29E9">
            <w:pPr>
              <w:rPr>
                <w:rFonts w:ascii="Arial" w:hAnsi="Arial" w:cs="Arial"/>
                <w:color w:val="808080" w:themeColor="background1" w:themeShade="80"/>
                <w:highlight w:val="green"/>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64078D" w:rsidRDefault="00FE29E9" w:rsidP="00FE29E9">
            <w:pPr>
              <w:rPr>
                <w:rFonts w:ascii="Arial" w:hAnsi="Arial" w:cs="Arial"/>
                <w:color w:val="808080" w:themeColor="background1" w:themeShade="80"/>
                <w:highlight w:val="green"/>
              </w:rPr>
            </w:pPr>
          </w:p>
        </w:tc>
      </w:tr>
      <w:tr w:rsidR="00FE29E9" w:rsidRPr="00E95B56" w:rsidTr="00FE29E9">
        <w:tc>
          <w:tcPr>
            <w:tcW w:w="1328" w:type="dxa"/>
            <w:shd w:val="clear" w:color="auto" w:fill="FFFFFF" w:themeFill="background1"/>
          </w:tcPr>
          <w:p w:rsidR="00FE29E9" w:rsidRPr="0064078D" w:rsidRDefault="00FE29E9" w:rsidP="00FE29E9">
            <w:pPr>
              <w:rPr>
                <w:color w:val="808080" w:themeColor="background1" w:themeShade="80"/>
              </w:rPr>
            </w:pPr>
            <w:r w:rsidRPr="0064078D">
              <w:rPr>
                <w:color w:val="808080" w:themeColor="background1" w:themeShade="80"/>
              </w:rPr>
              <w:t>MAF</w:t>
            </w:r>
          </w:p>
          <w:p w:rsidR="00FE29E9" w:rsidRPr="0064078D" w:rsidRDefault="00FE29E9" w:rsidP="00FE29E9">
            <w:pPr>
              <w:rPr>
                <w:color w:val="808080" w:themeColor="background1" w:themeShade="80"/>
              </w:rPr>
            </w:pPr>
            <w:r w:rsidRPr="0064078D">
              <w:rPr>
                <w:color w:val="808080" w:themeColor="background1" w:themeShade="80"/>
              </w:rPr>
              <w:t>01_07_2020</w:t>
            </w:r>
          </w:p>
        </w:tc>
        <w:tc>
          <w:tcPr>
            <w:tcW w:w="6322" w:type="dxa"/>
            <w:shd w:val="clear" w:color="auto" w:fill="FFFFFF" w:themeFill="background1"/>
          </w:tcPr>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 xml:space="preserve">Managers to double check all colleagues email signatures to ensure they are not using the term ‘Rouge Landlord’ as per Mr Walker’s request dating back from 2019. </w:t>
            </w:r>
          </w:p>
        </w:tc>
        <w:tc>
          <w:tcPr>
            <w:tcW w:w="1984"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Julie Liversidge</w:t>
            </w:r>
          </w:p>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David Hobbs</w:t>
            </w:r>
          </w:p>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Duncan Newbutt</w:t>
            </w:r>
          </w:p>
        </w:tc>
        <w:tc>
          <w:tcPr>
            <w:tcW w:w="1276" w:type="dxa"/>
            <w:shd w:val="clear" w:color="auto" w:fill="FFFFFF" w:themeFill="background1"/>
          </w:tcPr>
          <w:p w:rsidR="00FE29E9" w:rsidRPr="0064078D" w:rsidRDefault="00FE29E9" w:rsidP="00FE29E9">
            <w:pPr>
              <w:rPr>
                <w:rFonts w:ascii="Arial" w:hAnsi="Arial" w:cs="Arial"/>
                <w:color w:val="808080" w:themeColor="background1" w:themeShade="80"/>
                <w:highlight w:val="green"/>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64078D" w:rsidRDefault="00FE29E9" w:rsidP="00FE29E9">
            <w:pPr>
              <w:rPr>
                <w:rFonts w:ascii="Arial" w:hAnsi="Arial" w:cs="Arial"/>
                <w:color w:val="808080" w:themeColor="background1" w:themeShade="80"/>
                <w:highlight w:val="green"/>
              </w:rPr>
            </w:pPr>
          </w:p>
        </w:tc>
      </w:tr>
      <w:tr w:rsidR="00FE29E9" w:rsidRPr="00E95B56" w:rsidTr="00FE29E9">
        <w:tc>
          <w:tcPr>
            <w:tcW w:w="1328" w:type="dxa"/>
            <w:shd w:val="clear" w:color="auto" w:fill="FFFFFF" w:themeFill="background1"/>
          </w:tcPr>
          <w:p w:rsidR="00FE29E9" w:rsidRPr="0064078D" w:rsidRDefault="00FE29E9" w:rsidP="00FE29E9">
            <w:pPr>
              <w:rPr>
                <w:color w:val="808080" w:themeColor="background1" w:themeShade="80"/>
              </w:rPr>
            </w:pPr>
            <w:r w:rsidRPr="0064078D">
              <w:rPr>
                <w:color w:val="808080" w:themeColor="background1" w:themeShade="80"/>
              </w:rPr>
              <w:lastRenderedPageBreak/>
              <w:t>MAF</w:t>
            </w:r>
          </w:p>
          <w:p w:rsidR="00FE29E9" w:rsidRPr="0064078D" w:rsidRDefault="00FE29E9" w:rsidP="00FE29E9">
            <w:pPr>
              <w:rPr>
                <w:color w:val="808080" w:themeColor="background1" w:themeShade="80"/>
              </w:rPr>
            </w:pPr>
            <w:r w:rsidRPr="0064078D">
              <w:rPr>
                <w:color w:val="808080" w:themeColor="background1" w:themeShade="80"/>
              </w:rPr>
              <w:t>01_07_2020</w:t>
            </w:r>
          </w:p>
        </w:tc>
        <w:tc>
          <w:tcPr>
            <w:tcW w:w="6322" w:type="dxa"/>
            <w:shd w:val="clear" w:color="auto" w:fill="FFFFFF" w:themeFill="background1"/>
          </w:tcPr>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 xml:space="preserve">Add agenda item to next forum </w:t>
            </w:r>
          </w:p>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Re: subgroup feedback on supporting/increased social housing in the private renting sector</w:t>
            </w:r>
          </w:p>
        </w:tc>
        <w:tc>
          <w:tcPr>
            <w:tcW w:w="1984"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Robert Skwierawski</w:t>
            </w:r>
          </w:p>
        </w:tc>
        <w:tc>
          <w:tcPr>
            <w:tcW w:w="1276"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64078D" w:rsidRDefault="00FE29E9" w:rsidP="00FE29E9">
            <w:pPr>
              <w:rPr>
                <w:rFonts w:ascii="Arial" w:hAnsi="Arial" w:cs="Arial"/>
                <w:color w:val="808080" w:themeColor="background1" w:themeShade="80"/>
              </w:rPr>
            </w:pPr>
          </w:p>
        </w:tc>
      </w:tr>
      <w:tr w:rsidR="00FE29E9" w:rsidRPr="00E95B56" w:rsidTr="00FE29E9">
        <w:tc>
          <w:tcPr>
            <w:tcW w:w="1328" w:type="dxa"/>
            <w:shd w:val="clear" w:color="auto" w:fill="FFFFFF" w:themeFill="background1"/>
          </w:tcPr>
          <w:p w:rsidR="00FE29E9" w:rsidRPr="0064078D" w:rsidRDefault="00FE29E9" w:rsidP="00FE29E9">
            <w:pPr>
              <w:rPr>
                <w:color w:val="808080" w:themeColor="background1" w:themeShade="80"/>
              </w:rPr>
            </w:pPr>
            <w:r w:rsidRPr="0064078D">
              <w:rPr>
                <w:color w:val="808080" w:themeColor="background1" w:themeShade="80"/>
              </w:rPr>
              <w:t>MAF</w:t>
            </w:r>
          </w:p>
          <w:p w:rsidR="00FE29E9" w:rsidRPr="0064078D" w:rsidRDefault="00FE29E9" w:rsidP="00FE29E9">
            <w:pPr>
              <w:rPr>
                <w:color w:val="808080" w:themeColor="background1" w:themeShade="80"/>
              </w:rPr>
            </w:pPr>
            <w:r w:rsidRPr="0064078D">
              <w:rPr>
                <w:color w:val="808080" w:themeColor="background1" w:themeShade="80"/>
              </w:rPr>
              <w:t>01_07_2020</w:t>
            </w:r>
          </w:p>
          <w:p w:rsidR="00FE29E9" w:rsidRPr="0064078D" w:rsidRDefault="00FE29E9" w:rsidP="00FE29E9">
            <w:pPr>
              <w:rPr>
                <w:color w:val="808080" w:themeColor="background1" w:themeShade="80"/>
              </w:rPr>
            </w:pPr>
          </w:p>
        </w:tc>
        <w:tc>
          <w:tcPr>
            <w:tcW w:w="6322" w:type="dxa"/>
            <w:shd w:val="clear" w:color="auto" w:fill="FFFFFF" w:themeFill="background1"/>
          </w:tcPr>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Look at mapping out the step process from a partnership perspective</w:t>
            </w:r>
            <w:r w:rsidRPr="0064078D">
              <w:rPr>
                <w:color w:val="808080" w:themeColor="background1" w:themeShade="80"/>
              </w:rPr>
              <w:t xml:space="preserve"> </w:t>
            </w:r>
            <w:r w:rsidRPr="0064078D">
              <w:rPr>
                <w:rFonts w:ascii="Arial" w:hAnsi="Arial" w:cs="Arial"/>
                <w:bCs/>
                <w:color w:val="808080" w:themeColor="background1" w:themeShade="80"/>
              </w:rPr>
              <w:t xml:space="preserve">between Agents, CPO’s </w:t>
            </w:r>
            <w:r w:rsidRPr="0064078D">
              <w:rPr>
                <w:rFonts w:ascii="Arial" w:hAnsi="Arial" w:cs="Arial"/>
                <w:bCs/>
                <w:color w:val="808080" w:themeColor="background1" w:themeShade="80"/>
                <w:w w:val="90"/>
              </w:rPr>
              <w:t>and Licensing which can be shared with agents so they have a full understanding of the partnership process</w:t>
            </w:r>
          </w:p>
        </w:tc>
        <w:tc>
          <w:tcPr>
            <w:tcW w:w="1984"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Julie Liversidge</w:t>
            </w:r>
          </w:p>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David Hobbs</w:t>
            </w:r>
          </w:p>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Duncan Newbutt</w:t>
            </w:r>
          </w:p>
        </w:tc>
        <w:tc>
          <w:tcPr>
            <w:tcW w:w="1276"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highlight w:val="green"/>
              </w:rPr>
              <w:t>Completed</w:t>
            </w:r>
          </w:p>
        </w:tc>
        <w:tc>
          <w:tcPr>
            <w:tcW w:w="2473" w:type="dxa"/>
            <w:shd w:val="clear" w:color="auto" w:fill="FFFFFF" w:themeFill="background1"/>
          </w:tcPr>
          <w:p w:rsidR="00FE29E9" w:rsidRPr="0064078D" w:rsidRDefault="00FE29E9" w:rsidP="00FE29E9">
            <w:pPr>
              <w:rPr>
                <w:rFonts w:ascii="Arial" w:hAnsi="Arial" w:cs="Arial"/>
                <w:color w:val="808080" w:themeColor="background1" w:themeShade="80"/>
              </w:rPr>
            </w:pPr>
          </w:p>
        </w:tc>
      </w:tr>
      <w:tr w:rsidR="00FE29E9" w:rsidRPr="00E95B56" w:rsidTr="00FE29E9">
        <w:tc>
          <w:tcPr>
            <w:tcW w:w="1328" w:type="dxa"/>
            <w:shd w:val="clear" w:color="auto" w:fill="FFFFFF" w:themeFill="background1"/>
          </w:tcPr>
          <w:p w:rsidR="00FE29E9" w:rsidRPr="0064078D" w:rsidRDefault="00FE29E9" w:rsidP="00FE29E9">
            <w:pPr>
              <w:rPr>
                <w:color w:val="808080" w:themeColor="background1" w:themeShade="80"/>
              </w:rPr>
            </w:pPr>
            <w:r w:rsidRPr="0064078D">
              <w:rPr>
                <w:color w:val="808080" w:themeColor="background1" w:themeShade="80"/>
              </w:rPr>
              <w:t>MAF</w:t>
            </w:r>
          </w:p>
          <w:p w:rsidR="00FE29E9" w:rsidRPr="0064078D" w:rsidRDefault="00FE29E9" w:rsidP="00FE29E9">
            <w:pPr>
              <w:rPr>
                <w:color w:val="808080" w:themeColor="background1" w:themeShade="80"/>
              </w:rPr>
            </w:pPr>
            <w:r w:rsidRPr="0064078D">
              <w:rPr>
                <w:color w:val="808080" w:themeColor="background1" w:themeShade="80"/>
              </w:rPr>
              <w:t>01_07_2020</w:t>
            </w:r>
          </w:p>
          <w:p w:rsidR="00FE29E9" w:rsidRPr="0064078D" w:rsidRDefault="00FE29E9" w:rsidP="00FE29E9">
            <w:pPr>
              <w:rPr>
                <w:color w:val="808080" w:themeColor="background1" w:themeShade="80"/>
              </w:rPr>
            </w:pPr>
          </w:p>
        </w:tc>
        <w:tc>
          <w:tcPr>
            <w:tcW w:w="6322" w:type="dxa"/>
            <w:shd w:val="clear" w:color="auto" w:fill="FFFFFF" w:themeFill="background1"/>
          </w:tcPr>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 xml:space="preserve">To look if it would be possible for agents to have a direct contact within the team? A business to business relationship.  </w:t>
            </w:r>
          </w:p>
        </w:tc>
        <w:tc>
          <w:tcPr>
            <w:tcW w:w="1984"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Julie Liversidge</w:t>
            </w:r>
          </w:p>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David Hobbs</w:t>
            </w:r>
          </w:p>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Duncan Newbutt</w:t>
            </w:r>
          </w:p>
        </w:tc>
        <w:tc>
          <w:tcPr>
            <w:tcW w:w="1276"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Discharged</w:t>
            </w:r>
          </w:p>
        </w:tc>
        <w:tc>
          <w:tcPr>
            <w:tcW w:w="2473"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 xml:space="preserve">This is not something the team has capacity for and if it was done, this would have to be a bespoke service and users of this service would need have to pay for this service. </w:t>
            </w:r>
          </w:p>
          <w:p w:rsidR="00FE29E9" w:rsidRPr="0064078D" w:rsidRDefault="00FE29E9" w:rsidP="00FE29E9">
            <w:pPr>
              <w:rPr>
                <w:rFonts w:ascii="Arial" w:hAnsi="Arial" w:cs="Arial"/>
                <w:color w:val="808080" w:themeColor="background1" w:themeShade="80"/>
              </w:rPr>
            </w:pPr>
          </w:p>
        </w:tc>
      </w:tr>
      <w:tr w:rsidR="00FE29E9" w:rsidRPr="00E95B56" w:rsidTr="00FE29E9">
        <w:tc>
          <w:tcPr>
            <w:tcW w:w="1328" w:type="dxa"/>
            <w:shd w:val="clear" w:color="auto" w:fill="FFFFFF" w:themeFill="background1"/>
          </w:tcPr>
          <w:p w:rsidR="00FE29E9" w:rsidRPr="0064078D" w:rsidRDefault="00FE29E9" w:rsidP="00FE29E9">
            <w:pPr>
              <w:rPr>
                <w:color w:val="808080" w:themeColor="background1" w:themeShade="80"/>
              </w:rPr>
            </w:pPr>
            <w:r w:rsidRPr="0064078D">
              <w:rPr>
                <w:color w:val="808080" w:themeColor="background1" w:themeShade="80"/>
              </w:rPr>
              <w:t>MAF</w:t>
            </w:r>
          </w:p>
          <w:p w:rsidR="00FE29E9" w:rsidRPr="0064078D" w:rsidRDefault="00FE29E9" w:rsidP="00FE29E9">
            <w:pPr>
              <w:rPr>
                <w:color w:val="808080" w:themeColor="background1" w:themeShade="80"/>
              </w:rPr>
            </w:pPr>
            <w:r w:rsidRPr="0064078D">
              <w:rPr>
                <w:color w:val="808080" w:themeColor="background1" w:themeShade="80"/>
              </w:rPr>
              <w:t>01_07_2020</w:t>
            </w:r>
          </w:p>
          <w:p w:rsidR="00FE29E9" w:rsidRPr="0064078D" w:rsidRDefault="00FE29E9" w:rsidP="00FE29E9">
            <w:pPr>
              <w:rPr>
                <w:color w:val="808080" w:themeColor="background1" w:themeShade="80"/>
              </w:rPr>
            </w:pPr>
          </w:p>
        </w:tc>
        <w:tc>
          <w:tcPr>
            <w:tcW w:w="6322" w:type="dxa"/>
            <w:shd w:val="clear" w:color="auto" w:fill="FFFFFF" w:themeFill="background1"/>
          </w:tcPr>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 xml:space="preserve">If there are any types of markets that are not represented in the forum then highlight in email to Lisa Allison to review and look at extending an invite to the forum.  </w:t>
            </w:r>
          </w:p>
        </w:tc>
        <w:tc>
          <w:tcPr>
            <w:tcW w:w="1984"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ALL</w:t>
            </w:r>
          </w:p>
        </w:tc>
        <w:tc>
          <w:tcPr>
            <w:tcW w:w="1276"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Discharged</w:t>
            </w:r>
          </w:p>
        </w:tc>
        <w:tc>
          <w:tcPr>
            <w:tcW w:w="2473"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 xml:space="preserve">Awaiting feedback from Managing Agents </w:t>
            </w:r>
          </w:p>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Update: No suggestions</w:t>
            </w:r>
          </w:p>
        </w:tc>
      </w:tr>
      <w:tr w:rsidR="00FE29E9" w:rsidRPr="00E95B56" w:rsidTr="00FE29E9">
        <w:tc>
          <w:tcPr>
            <w:tcW w:w="1328" w:type="dxa"/>
            <w:shd w:val="clear" w:color="auto" w:fill="FFFFFF" w:themeFill="background1"/>
          </w:tcPr>
          <w:p w:rsidR="00FE29E9" w:rsidRPr="0064078D" w:rsidRDefault="00FE29E9" w:rsidP="00FE29E9">
            <w:pPr>
              <w:rPr>
                <w:color w:val="808080" w:themeColor="background1" w:themeShade="80"/>
              </w:rPr>
            </w:pPr>
            <w:r w:rsidRPr="0064078D">
              <w:rPr>
                <w:color w:val="808080" w:themeColor="background1" w:themeShade="80"/>
              </w:rPr>
              <w:t>MAF</w:t>
            </w:r>
          </w:p>
          <w:p w:rsidR="00FE29E9" w:rsidRPr="0064078D" w:rsidRDefault="00FE29E9" w:rsidP="00FE29E9">
            <w:pPr>
              <w:rPr>
                <w:color w:val="808080" w:themeColor="background1" w:themeShade="80"/>
              </w:rPr>
            </w:pPr>
            <w:r w:rsidRPr="0064078D">
              <w:rPr>
                <w:color w:val="808080" w:themeColor="background1" w:themeShade="80"/>
              </w:rPr>
              <w:t>01_07_2020</w:t>
            </w:r>
          </w:p>
        </w:tc>
        <w:tc>
          <w:tcPr>
            <w:tcW w:w="6322" w:type="dxa"/>
            <w:shd w:val="clear" w:color="auto" w:fill="FFFFFF" w:themeFill="background1"/>
          </w:tcPr>
          <w:p w:rsidR="00FE29E9" w:rsidRPr="0064078D" w:rsidRDefault="00FE29E9" w:rsidP="00FE29E9">
            <w:pPr>
              <w:rPr>
                <w:rFonts w:ascii="Arial" w:hAnsi="Arial" w:cs="Arial"/>
                <w:bCs/>
                <w:color w:val="808080" w:themeColor="background1" w:themeShade="80"/>
              </w:rPr>
            </w:pPr>
            <w:r w:rsidRPr="0064078D">
              <w:rPr>
                <w:rFonts w:ascii="Arial" w:hAnsi="Arial" w:cs="Arial"/>
                <w:bCs/>
                <w:color w:val="808080" w:themeColor="background1" w:themeShade="80"/>
              </w:rPr>
              <w:t xml:space="preserve">Arrange a sub group before the next forum for discussions around how to support the private renting sector get into the social housing market and what management is required. Attendees to email Lisa Allison if interested in being a part of the group </w:t>
            </w:r>
          </w:p>
        </w:tc>
        <w:tc>
          <w:tcPr>
            <w:tcW w:w="1984"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 xml:space="preserve">Lisa Allison </w:t>
            </w:r>
          </w:p>
        </w:tc>
        <w:tc>
          <w:tcPr>
            <w:tcW w:w="1276"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Discharged</w:t>
            </w:r>
          </w:p>
        </w:tc>
        <w:tc>
          <w:tcPr>
            <w:tcW w:w="2473" w:type="dxa"/>
            <w:shd w:val="clear" w:color="auto" w:fill="FFFFFF" w:themeFill="background1"/>
          </w:tcPr>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 xml:space="preserve">There was no expressed interest from agents – so this is on hold. </w:t>
            </w:r>
          </w:p>
          <w:p w:rsidR="00FE29E9" w:rsidRPr="0064078D" w:rsidRDefault="00FE29E9" w:rsidP="00FE29E9">
            <w:pPr>
              <w:rPr>
                <w:rFonts w:ascii="Arial" w:hAnsi="Arial" w:cs="Arial"/>
                <w:color w:val="808080" w:themeColor="background1" w:themeShade="80"/>
              </w:rPr>
            </w:pPr>
            <w:r w:rsidRPr="0064078D">
              <w:rPr>
                <w:rFonts w:ascii="Arial" w:hAnsi="Arial" w:cs="Arial"/>
                <w:color w:val="808080" w:themeColor="background1" w:themeShade="80"/>
              </w:rPr>
              <w:t>Update: Creation of the agents chat room instead</w:t>
            </w:r>
          </w:p>
        </w:tc>
      </w:tr>
    </w:tbl>
    <w:p w:rsidR="008E27BC" w:rsidRDefault="008E27BC" w:rsidP="0064078D">
      <w:pPr>
        <w:rPr>
          <w:rFonts w:ascii="Arial" w:hAnsi="Arial" w:cs="Arial"/>
        </w:rPr>
      </w:pPr>
      <w:bookmarkStart w:id="0" w:name="_GoBack"/>
      <w:bookmarkEnd w:id="0"/>
    </w:p>
    <w:sectPr w:rsidR="008E27BC" w:rsidSect="00C24DF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F9" w:rsidRDefault="000F34F9" w:rsidP="00C24DFA">
      <w:pPr>
        <w:spacing w:after="0" w:line="240" w:lineRule="auto"/>
      </w:pPr>
      <w:r>
        <w:separator/>
      </w:r>
    </w:p>
  </w:endnote>
  <w:endnote w:type="continuationSeparator" w:id="0">
    <w:p w:rsidR="000F34F9" w:rsidRDefault="000F34F9" w:rsidP="00C2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488823"/>
      <w:docPartObj>
        <w:docPartGallery w:val="Page Numbers (Bottom of Page)"/>
        <w:docPartUnique/>
      </w:docPartObj>
    </w:sdtPr>
    <w:sdtEndPr>
      <w:rPr>
        <w:noProof/>
      </w:rPr>
    </w:sdtEndPr>
    <w:sdtContent>
      <w:p w:rsidR="003B7024" w:rsidRDefault="003B7024">
        <w:pPr>
          <w:pStyle w:val="Footer"/>
          <w:jc w:val="right"/>
        </w:pPr>
        <w:r>
          <w:fldChar w:fldCharType="begin"/>
        </w:r>
        <w:r>
          <w:instrText xml:space="preserve"> PAGE   \* MERGEFORMAT </w:instrText>
        </w:r>
        <w:r>
          <w:fldChar w:fldCharType="separate"/>
        </w:r>
        <w:r w:rsidR="00FE29E9">
          <w:rPr>
            <w:noProof/>
          </w:rPr>
          <w:t>3</w:t>
        </w:r>
        <w:r>
          <w:rPr>
            <w:noProof/>
          </w:rPr>
          <w:fldChar w:fldCharType="end"/>
        </w:r>
      </w:p>
    </w:sdtContent>
  </w:sdt>
  <w:p w:rsidR="003B7024" w:rsidRDefault="003B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F9" w:rsidRDefault="000F34F9" w:rsidP="00C24DFA">
      <w:pPr>
        <w:spacing w:after="0" w:line="240" w:lineRule="auto"/>
      </w:pPr>
      <w:r>
        <w:separator/>
      </w:r>
    </w:p>
  </w:footnote>
  <w:footnote w:type="continuationSeparator" w:id="0">
    <w:p w:rsidR="000F34F9" w:rsidRDefault="000F34F9" w:rsidP="00C24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7A9"/>
    <w:multiLevelType w:val="hybridMultilevel"/>
    <w:tmpl w:val="32E87124"/>
    <w:lvl w:ilvl="0" w:tplc="180A774C">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820691"/>
    <w:multiLevelType w:val="hybridMultilevel"/>
    <w:tmpl w:val="9EDE4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00B66"/>
    <w:multiLevelType w:val="hybridMultilevel"/>
    <w:tmpl w:val="C7B62D12"/>
    <w:lvl w:ilvl="0" w:tplc="276CA620">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75F1E"/>
    <w:multiLevelType w:val="hybridMultilevel"/>
    <w:tmpl w:val="7102D984"/>
    <w:lvl w:ilvl="0" w:tplc="D85A840E">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0138D"/>
    <w:multiLevelType w:val="hybridMultilevel"/>
    <w:tmpl w:val="1C460B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9722327"/>
    <w:multiLevelType w:val="hybridMultilevel"/>
    <w:tmpl w:val="1C460B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EEC6F96"/>
    <w:multiLevelType w:val="hybridMultilevel"/>
    <w:tmpl w:val="E836124A"/>
    <w:lvl w:ilvl="0" w:tplc="724685CC">
      <w:start w:val="1"/>
      <w:numFmt w:val="upperLetter"/>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70585D"/>
    <w:multiLevelType w:val="hybridMultilevel"/>
    <w:tmpl w:val="8A28B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B9051E"/>
    <w:multiLevelType w:val="hybridMultilevel"/>
    <w:tmpl w:val="0B60E236"/>
    <w:lvl w:ilvl="0" w:tplc="D606250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270C75"/>
    <w:multiLevelType w:val="hybridMultilevel"/>
    <w:tmpl w:val="5E160C34"/>
    <w:lvl w:ilvl="0" w:tplc="724685C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71C27A34"/>
    <w:multiLevelType w:val="hybridMultilevel"/>
    <w:tmpl w:val="3FD6602E"/>
    <w:lvl w:ilvl="0" w:tplc="48B008B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4E713C"/>
    <w:multiLevelType w:val="hybridMultilevel"/>
    <w:tmpl w:val="C1C4F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11"/>
  </w:num>
  <w:num w:numId="6">
    <w:abstractNumId w:val="10"/>
  </w:num>
  <w:num w:numId="7">
    <w:abstractNumId w:val="7"/>
  </w:num>
  <w:num w:numId="8">
    <w:abstractNumId w:val="9"/>
  </w:num>
  <w:num w:numId="9">
    <w:abstractNumId w:val="6"/>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FA"/>
    <w:rsid w:val="00004411"/>
    <w:rsid w:val="00005819"/>
    <w:rsid w:val="000102CC"/>
    <w:rsid w:val="00012B54"/>
    <w:rsid w:val="00013038"/>
    <w:rsid w:val="0001489C"/>
    <w:rsid w:val="0001579C"/>
    <w:rsid w:val="000204C6"/>
    <w:rsid w:val="000245B9"/>
    <w:rsid w:val="00025FD3"/>
    <w:rsid w:val="000312D1"/>
    <w:rsid w:val="000357EF"/>
    <w:rsid w:val="0003587C"/>
    <w:rsid w:val="00042D96"/>
    <w:rsid w:val="00044547"/>
    <w:rsid w:val="0006098F"/>
    <w:rsid w:val="0006181F"/>
    <w:rsid w:val="00063490"/>
    <w:rsid w:val="00063FF9"/>
    <w:rsid w:val="00066A01"/>
    <w:rsid w:val="00070B4A"/>
    <w:rsid w:val="00072069"/>
    <w:rsid w:val="000759B9"/>
    <w:rsid w:val="00075B03"/>
    <w:rsid w:val="00092F3B"/>
    <w:rsid w:val="000962AB"/>
    <w:rsid w:val="000A1195"/>
    <w:rsid w:val="000A1C19"/>
    <w:rsid w:val="000B14A3"/>
    <w:rsid w:val="000B402F"/>
    <w:rsid w:val="000B52FA"/>
    <w:rsid w:val="000B76A5"/>
    <w:rsid w:val="000C477D"/>
    <w:rsid w:val="000C679B"/>
    <w:rsid w:val="000D2F06"/>
    <w:rsid w:val="000F34F9"/>
    <w:rsid w:val="000F7310"/>
    <w:rsid w:val="001017F5"/>
    <w:rsid w:val="00102FE8"/>
    <w:rsid w:val="00112A2D"/>
    <w:rsid w:val="00112B0E"/>
    <w:rsid w:val="0011471C"/>
    <w:rsid w:val="00115B0A"/>
    <w:rsid w:val="00116F39"/>
    <w:rsid w:val="001220A5"/>
    <w:rsid w:val="00122C72"/>
    <w:rsid w:val="0013059E"/>
    <w:rsid w:val="00131F4F"/>
    <w:rsid w:val="0013442F"/>
    <w:rsid w:val="00140EC9"/>
    <w:rsid w:val="00144A22"/>
    <w:rsid w:val="00144B82"/>
    <w:rsid w:val="00145982"/>
    <w:rsid w:val="00156979"/>
    <w:rsid w:val="00160AE5"/>
    <w:rsid w:val="001742B3"/>
    <w:rsid w:val="0018554F"/>
    <w:rsid w:val="00191C46"/>
    <w:rsid w:val="00192645"/>
    <w:rsid w:val="00194825"/>
    <w:rsid w:val="001A06F9"/>
    <w:rsid w:val="001A5FA2"/>
    <w:rsid w:val="001A7A16"/>
    <w:rsid w:val="001B034A"/>
    <w:rsid w:val="001C2805"/>
    <w:rsid w:val="001D1771"/>
    <w:rsid w:val="001D62D4"/>
    <w:rsid w:val="001E164B"/>
    <w:rsid w:val="001E46CF"/>
    <w:rsid w:val="001E5D8D"/>
    <w:rsid w:val="001F0749"/>
    <w:rsid w:val="001F603C"/>
    <w:rsid w:val="001F6315"/>
    <w:rsid w:val="001F7782"/>
    <w:rsid w:val="002032E7"/>
    <w:rsid w:val="0020339C"/>
    <w:rsid w:val="00205FB2"/>
    <w:rsid w:val="00223691"/>
    <w:rsid w:val="00230782"/>
    <w:rsid w:val="00232E68"/>
    <w:rsid w:val="00234642"/>
    <w:rsid w:val="002346CD"/>
    <w:rsid w:val="00235729"/>
    <w:rsid w:val="00245035"/>
    <w:rsid w:val="00255BE4"/>
    <w:rsid w:val="0025608E"/>
    <w:rsid w:val="002766F2"/>
    <w:rsid w:val="002774EB"/>
    <w:rsid w:val="0028276F"/>
    <w:rsid w:val="00283AC2"/>
    <w:rsid w:val="00284149"/>
    <w:rsid w:val="002852CC"/>
    <w:rsid w:val="00287558"/>
    <w:rsid w:val="0029473A"/>
    <w:rsid w:val="002A2599"/>
    <w:rsid w:val="002A3D16"/>
    <w:rsid w:val="002B010A"/>
    <w:rsid w:val="002B13F3"/>
    <w:rsid w:val="002B2BF5"/>
    <w:rsid w:val="002B4F08"/>
    <w:rsid w:val="002C18DE"/>
    <w:rsid w:val="002D14C6"/>
    <w:rsid w:val="002D1F3C"/>
    <w:rsid w:val="002D20AE"/>
    <w:rsid w:val="002D6C80"/>
    <w:rsid w:val="002D76F9"/>
    <w:rsid w:val="002E3D5F"/>
    <w:rsid w:val="002E5D4D"/>
    <w:rsid w:val="002E5EFB"/>
    <w:rsid w:val="002F0716"/>
    <w:rsid w:val="002F413C"/>
    <w:rsid w:val="002F57CF"/>
    <w:rsid w:val="00301222"/>
    <w:rsid w:val="003047DC"/>
    <w:rsid w:val="0030796F"/>
    <w:rsid w:val="0031095F"/>
    <w:rsid w:val="0031171C"/>
    <w:rsid w:val="00315449"/>
    <w:rsid w:val="00317472"/>
    <w:rsid w:val="00322523"/>
    <w:rsid w:val="003240E5"/>
    <w:rsid w:val="003316F6"/>
    <w:rsid w:val="00335803"/>
    <w:rsid w:val="00345D5A"/>
    <w:rsid w:val="0034697C"/>
    <w:rsid w:val="00362D65"/>
    <w:rsid w:val="0036613C"/>
    <w:rsid w:val="003712D1"/>
    <w:rsid w:val="00374C94"/>
    <w:rsid w:val="003802A0"/>
    <w:rsid w:val="003908C1"/>
    <w:rsid w:val="003931F2"/>
    <w:rsid w:val="00395FCC"/>
    <w:rsid w:val="003B24AE"/>
    <w:rsid w:val="003B5CBC"/>
    <w:rsid w:val="003B7024"/>
    <w:rsid w:val="003C48A6"/>
    <w:rsid w:val="003C563A"/>
    <w:rsid w:val="003C7738"/>
    <w:rsid w:val="003D3220"/>
    <w:rsid w:val="003D3DF7"/>
    <w:rsid w:val="003D5164"/>
    <w:rsid w:val="003D72D4"/>
    <w:rsid w:val="003E1F64"/>
    <w:rsid w:val="003F0238"/>
    <w:rsid w:val="003F1145"/>
    <w:rsid w:val="003F3902"/>
    <w:rsid w:val="003F3E4A"/>
    <w:rsid w:val="003F4873"/>
    <w:rsid w:val="004162B0"/>
    <w:rsid w:val="004209CA"/>
    <w:rsid w:val="00421EDD"/>
    <w:rsid w:val="00427482"/>
    <w:rsid w:val="004331A7"/>
    <w:rsid w:val="00433BD4"/>
    <w:rsid w:val="00444684"/>
    <w:rsid w:val="00462FB9"/>
    <w:rsid w:val="0049772F"/>
    <w:rsid w:val="004A1193"/>
    <w:rsid w:val="004B6539"/>
    <w:rsid w:val="004C36DA"/>
    <w:rsid w:val="004D60A6"/>
    <w:rsid w:val="004E719A"/>
    <w:rsid w:val="00504FAE"/>
    <w:rsid w:val="005120C4"/>
    <w:rsid w:val="00512B3C"/>
    <w:rsid w:val="00523F25"/>
    <w:rsid w:val="00524003"/>
    <w:rsid w:val="00531E9E"/>
    <w:rsid w:val="005418DF"/>
    <w:rsid w:val="005438CF"/>
    <w:rsid w:val="005440A4"/>
    <w:rsid w:val="00561162"/>
    <w:rsid w:val="00563423"/>
    <w:rsid w:val="00567985"/>
    <w:rsid w:val="005759D7"/>
    <w:rsid w:val="00581B1D"/>
    <w:rsid w:val="005906E7"/>
    <w:rsid w:val="005A00EA"/>
    <w:rsid w:val="005A322F"/>
    <w:rsid w:val="005B0094"/>
    <w:rsid w:val="005B6FCB"/>
    <w:rsid w:val="005D18AE"/>
    <w:rsid w:val="005D37DA"/>
    <w:rsid w:val="005F05ED"/>
    <w:rsid w:val="005F0B54"/>
    <w:rsid w:val="005F1111"/>
    <w:rsid w:val="005F3277"/>
    <w:rsid w:val="005F7EA7"/>
    <w:rsid w:val="006123D6"/>
    <w:rsid w:val="006151DD"/>
    <w:rsid w:val="00616368"/>
    <w:rsid w:val="00624F88"/>
    <w:rsid w:val="00626A9C"/>
    <w:rsid w:val="0063045D"/>
    <w:rsid w:val="006326D4"/>
    <w:rsid w:val="00635E03"/>
    <w:rsid w:val="00640187"/>
    <w:rsid w:val="0064078D"/>
    <w:rsid w:val="00652D16"/>
    <w:rsid w:val="006542E2"/>
    <w:rsid w:val="0066297E"/>
    <w:rsid w:val="0067075A"/>
    <w:rsid w:val="006877B8"/>
    <w:rsid w:val="00690E84"/>
    <w:rsid w:val="006A400C"/>
    <w:rsid w:val="006A6CCF"/>
    <w:rsid w:val="006A726D"/>
    <w:rsid w:val="006B002F"/>
    <w:rsid w:val="006B0475"/>
    <w:rsid w:val="006B10B3"/>
    <w:rsid w:val="006B602F"/>
    <w:rsid w:val="006B7ACB"/>
    <w:rsid w:val="006C3450"/>
    <w:rsid w:val="006D2C47"/>
    <w:rsid w:val="006E1AF7"/>
    <w:rsid w:val="006E3229"/>
    <w:rsid w:val="006F4190"/>
    <w:rsid w:val="006F542E"/>
    <w:rsid w:val="006F6812"/>
    <w:rsid w:val="006F7311"/>
    <w:rsid w:val="006F77EC"/>
    <w:rsid w:val="006F7EA2"/>
    <w:rsid w:val="00725C81"/>
    <w:rsid w:val="00731D0D"/>
    <w:rsid w:val="0074662B"/>
    <w:rsid w:val="00752726"/>
    <w:rsid w:val="00754B6D"/>
    <w:rsid w:val="007573C0"/>
    <w:rsid w:val="007605D2"/>
    <w:rsid w:val="00762DC5"/>
    <w:rsid w:val="007737C5"/>
    <w:rsid w:val="00780682"/>
    <w:rsid w:val="007850E9"/>
    <w:rsid w:val="007A369C"/>
    <w:rsid w:val="007A4208"/>
    <w:rsid w:val="007A6177"/>
    <w:rsid w:val="007B14F0"/>
    <w:rsid w:val="007B39CB"/>
    <w:rsid w:val="007C353B"/>
    <w:rsid w:val="007C5FD4"/>
    <w:rsid w:val="007C6714"/>
    <w:rsid w:val="007D7A01"/>
    <w:rsid w:val="007E0B89"/>
    <w:rsid w:val="007E76B4"/>
    <w:rsid w:val="007F133C"/>
    <w:rsid w:val="007F4975"/>
    <w:rsid w:val="00807B61"/>
    <w:rsid w:val="00810A08"/>
    <w:rsid w:val="00814FB5"/>
    <w:rsid w:val="0082131C"/>
    <w:rsid w:val="00825E3A"/>
    <w:rsid w:val="00833716"/>
    <w:rsid w:val="00835719"/>
    <w:rsid w:val="00835923"/>
    <w:rsid w:val="00855B7D"/>
    <w:rsid w:val="0086126A"/>
    <w:rsid w:val="008710BB"/>
    <w:rsid w:val="0087569B"/>
    <w:rsid w:val="008A44D3"/>
    <w:rsid w:val="008A5669"/>
    <w:rsid w:val="008A571F"/>
    <w:rsid w:val="008A71AE"/>
    <w:rsid w:val="008B565E"/>
    <w:rsid w:val="008B7B54"/>
    <w:rsid w:val="008C0E84"/>
    <w:rsid w:val="008C6B7F"/>
    <w:rsid w:val="008E196C"/>
    <w:rsid w:val="008E27BC"/>
    <w:rsid w:val="008E5A6B"/>
    <w:rsid w:val="008E6F54"/>
    <w:rsid w:val="008F4EDC"/>
    <w:rsid w:val="00903176"/>
    <w:rsid w:val="009055DD"/>
    <w:rsid w:val="0091315F"/>
    <w:rsid w:val="009153BF"/>
    <w:rsid w:val="00934EF4"/>
    <w:rsid w:val="00941F89"/>
    <w:rsid w:val="00943FC5"/>
    <w:rsid w:val="00946506"/>
    <w:rsid w:val="009465FB"/>
    <w:rsid w:val="00946F2C"/>
    <w:rsid w:val="00961419"/>
    <w:rsid w:val="00972D01"/>
    <w:rsid w:val="00973665"/>
    <w:rsid w:val="00981420"/>
    <w:rsid w:val="00986F7E"/>
    <w:rsid w:val="0099013D"/>
    <w:rsid w:val="00993674"/>
    <w:rsid w:val="00997ED4"/>
    <w:rsid w:val="009A2784"/>
    <w:rsid w:val="009A4C11"/>
    <w:rsid w:val="009B444B"/>
    <w:rsid w:val="009C5EAB"/>
    <w:rsid w:val="009C7293"/>
    <w:rsid w:val="009D3A8E"/>
    <w:rsid w:val="009D679C"/>
    <w:rsid w:val="009E485F"/>
    <w:rsid w:val="009E4D20"/>
    <w:rsid w:val="009E5F00"/>
    <w:rsid w:val="009E5FE8"/>
    <w:rsid w:val="009E739A"/>
    <w:rsid w:val="009F6243"/>
    <w:rsid w:val="00A01A42"/>
    <w:rsid w:val="00A063F2"/>
    <w:rsid w:val="00A102D4"/>
    <w:rsid w:val="00A150AE"/>
    <w:rsid w:val="00A2697D"/>
    <w:rsid w:val="00A274FE"/>
    <w:rsid w:val="00A32268"/>
    <w:rsid w:val="00A33FF4"/>
    <w:rsid w:val="00A47513"/>
    <w:rsid w:val="00A576D3"/>
    <w:rsid w:val="00A65465"/>
    <w:rsid w:val="00A81B09"/>
    <w:rsid w:val="00A84ECD"/>
    <w:rsid w:val="00A85016"/>
    <w:rsid w:val="00A86ED2"/>
    <w:rsid w:val="00A93C55"/>
    <w:rsid w:val="00A95EC1"/>
    <w:rsid w:val="00AA1D02"/>
    <w:rsid w:val="00AB1730"/>
    <w:rsid w:val="00AB4C49"/>
    <w:rsid w:val="00AB5721"/>
    <w:rsid w:val="00AC6BBD"/>
    <w:rsid w:val="00AD17DB"/>
    <w:rsid w:val="00AE0830"/>
    <w:rsid w:val="00AE48C2"/>
    <w:rsid w:val="00AE5C94"/>
    <w:rsid w:val="00B01689"/>
    <w:rsid w:val="00B043AF"/>
    <w:rsid w:val="00B1448E"/>
    <w:rsid w:val="00B152E7"/>
    <w:rsid w:val="00B25681"/>
    <w:rsid w:val="00B269D9"/>
    <w:rsid w:val="00B4384F"/>
    <w:rsid w:val="00B45E6E"/>
    <w:rsid w:val="00B514BB"/>
    <w:rsid w:val="00B75D34"/>
    <w:rsid w:val="00B9011A"/>
    <w:rsid w:val="00B92207"/>
    <w:rsid w:val="00BA31BE"/>
    <w:rsid w:val="00BB14A9"/>
    <w:rsid w:val="00BB2949"/>
    <w:rsid w:val="00BB4C1A"/>
    <w:rsid w:val="00BB73A7"/>
    <w:rsid w:val="00BC646F"/>
    <w:rsid w:val="00BD44AF"/>
    <w:rsid w:val="00BE055A"/>
    <w:rsid w:val="00BE1B2D"/>
    <w:rsid w:val="00BE68B8"/>
    <w:rsid w:val="00BE6ECE"/>
    <w:rsid w:val="00BF5DE7"/>
    <w:rsid w:val="00BF6948"/>
    <w:rsid w:val="00C05206"/>
    <w:rsid w:val="00C13C3C"/>
    <w:rsid w:val="00C16BA9"/>
    <w:rsid w:val="00C24539"/>
    <w:rsid w:val="00C24DFA"/>
    <w:rsid w:val="00C26201"/>
    <w:rsid w:val="00C26556"/>
    <w:rsid w:val="00C267AE"/>
    <w:rsid w:val="00C30DC9"/>
    <w:rsid w:val="00C315D2"/>
    <w:rsid w:val="00C34024"/>
    <w:rsid w:val="00C3486C"/>
    <w:rsid w:val="00C43962"/>
    <w:rsid w:val="00C52947"/>
    <w:rsid w:val="00C537CD"/>
    <w:rsid w:val="00C5661D"/>
    <w:rsid w:val="00C575A0"/>
    <w:rsid w:val="00C61161"/>
    <w:rsid w:val="00C64185"/>
    <w:rsid w:val="00C765B7"/>
    <w:rsid w:val="00C77FD0"/>
    <w:rsid w:val="00C91D53"/>
    <w:rsid w:val="00C91D9F"/>
    <w:rsid w:val="00C922A6"/>
    <w:rsid w:val="00C93BDB"/>
    <w:rsid w:val="00C941FD"/>
    <w:rsid w:val="00C944DC"/>
    <w:rsid w:val="00C94D6F"/>
    <w:rsid w:val="00C96695"/>
    <w:rsid w:val="00C971AB"/>
    <w:rsid w:val="00C9739C"/>
    <w:rsid w:val="00CA5EB7"/>
    <w:rsid w:val="00CB00F7"/>
    <w:rsid w:val="00CB1B5D"/>
    <w:rsid w:val="00CB1D97"/>
    <w:rsid w:val="00CC105D"/>
    <w:rsid w:val="00CC301F"/>
    <w:rsid w:val="00CC48F6"/>
    <w:rsid w:val="00CC643D"/>
    <w:rsid w:val="00CE6207"/>
    <w:rsid w:val="00CF07D5"/>
    <w:rsid w:val="00CF63B4"/>
    <w:rsid w:val="00D0070B"/>
    <w:rsid w:val="00D17508"/>
    <w:rsid w:val="00D27B3C"/>
    <w:rsid w:val="00D32B77"/>
    <w:rsid w:val="00D37E13"/>
    <w:rsid w:val="00D41D10"/>
    <w:rsid w:val="00D43BDB"/>
    <w:rsid w:val="00D51C19"/>
    <w:rsid w:val="00D542C2"/>
    <w:rsid w:val="00D606A7"/>
    <w:rsid w:val="00D75C47"/>
    <w:rsid w:val="00D809C1"/>
    <w:rsid w:val="00D80B3B"/>
    <w:rsid w:val="00D80D3A"/>
    <w:rsid w:val="00D81A08"/>
    <w:rsid w:val="00D81F39"/>
    <w:rsid w:val="00D85BDD"/>
    <w:rsid w:val="00D9098F"/>
    <w:rsid w:val="00D924D2"/>
    <w:rsid w:val="00D92AA7"/>
    <w:rsid w:val="00D93FF6"/>
    <w:rsid w:val="00D97A7C"/>
    <w:rsid w:val="00DA13C3"/>
    <w:rsid w:val="00DA1BA8"/>
    <w:rsid w:val="00DC13BA"/>
    <w:rsid w:val="00DC442B"/>
    <w:rsid w:val="00DD4B5E"/>
    <w:rsid w:val="00DD5396"/>
    <w:rsid w:val="00DD5E3B"/>
    <w:rsid w:val="00DD744E"/>
    <w:rsid w:val="00DF09D7"/>
    <w:rsid w:val="00DF278E"/>
    <w:rsid w:val="00DF32D8"/>
    <w:rsid w:val="00E03678"/>
    <w:rsid w:val="00E10DEC"/>
    <w:rsid w:val="00E1172A"/>
    <w:rsid w:val="00E16F2F"/>
    <w:rsid w:val="00E21069"/>
    <w:rsid w:val="00E23C0F"/>
    <w:rsid w:val="00E30BE4"/>
    <w:rsid w:val="00E362EA"/>
    <w:rsid w:val="00E51D27"/>
    <w:rsid w:val="00E5215B"/>
    <w:rsid w:val="00E52DC0"/>
    <w:rsid w:val="00E545A4"/>
    <w:rsid w:val="00E54621"/>
    <w:rsid w:val="00E60482"/>
    <w:rsid w:val="00E658E9"/>
    <w:rsid w:val="00E66641"/>
    <w:rsid w:val="00E673DA"/>
    <w:rsid w:val="00E74A4E"/>
    <w:rsid w:val="00E7770E"/>
    <w:rsid w:val="00E77FC1"/>
    <w:rsid w:val="00E81922"/>
    <w:rsid w:val="00E925B1"/>
    <w:rsid w:val="00E95262"/>
    <w:rsid w:val="00E95B56"/>
    <w:rsid w:val="00EA4237"/>
    <w:rsid w:val="00EA5710"/>
    <w:rsid w:val="00ED241F"/>
    <w:rsid w:val="00ED7F19"/>
    <w:rsid w:val="00EE3B2C"/>
    <w:rsid w:val="00EF2AD8"/>
    <w:rsid w:val="00EF2FB4"/>
    <w:rsid w:val="00EF51B1"/>
    <w:rsid w:val="00EF52FD"/>
    <w:rsid w:val="00F00CEE"/>
    <w:rsid w:val="00F04CE5"/>
    <w:rsid w:val="00F11480"/>
    <w:rsid w:val="00F11960"/>
    <w:rsid w:val="00F16299"/>
    <w:rsid w:val="00F2063F"/>
    <w:rsid w:val="00F25727"/>
    <w:rsid w:val="00F30CAA"/>
    <w:rsid w:val="00F32617"/>
    <w:rsid w:val="00F436EB"/>
    <w:rsid w:val="00F44D8D"/>
    <w:rsid w:val="00F453E2"/>
    <w:rsid w:val="00F464D9"/>
    <w:rsid w:val="00F470F3"/>
    <w:rsid w:val="00F53F59"/>
    <w:rsid w:val="00F55702"/>
    <w:rsid w:val="00F644EB"/>
    <w:rsid w:val="00F7000F"/>
    <w:rsid w:val="00F707CB"/>
    <w:rsid w:val="00F70C22"/>
    <w:rsid w:val="00F77A03"/>
    <w:rsid w:val="00F878A7"/>
    <w:rsid w:val="00F976B0"/>
    <w:rsid w:val="00FA7CF8"/>
    <w:rsid w:val="00FB20CC"/>
    <w:rsid w:val="00FB3068"/>
    <w:rsid w:val="00FB632D"/>
    <w:rsid w:val="00FC7169"/>
    <w:rsid w:val="00FE29E9"/>
    <w:rsid w:val="00FE2AEE"/>
    <w:rsid w:val="00FE5CE4"/>
    <w:rsid w:val="00FE6C50"/>
    <w:rsid w:val="00FF1796"/>
    <w:rsid w:val="00FF439B"/>
    <w:rsid w:val="00FF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B925F"/>
  <w15:docId w15:val="{853353A0-C850-4B82-ACB3-6674B7EA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DFA"/>
  </w:style>
  <w:style w:type="paragraph" w:styleId="Footer">
    <w:name w:val="footer"/>
    <w:basedOn w:val="Normal"/>
    <w:link w:val="FooterChar"/>
    <w:uiPriority w:val="99"/>
    <w:unhideWhenUsed/>
    <w:rsid w:val="00C24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DFA"/>
  </w:style>
  <w:style w:type="table" w:styleId="TableGrid">
    <w:name w:val="Table Grid"/>
    <w:basedOn w:val="TableNormal"/>
    <w:uiPriority w:val="39"/>
    <w:rsid w:val="00C2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E9"/>
    <w:rPr>
      <w:rFonts w:ascii="Segoe UI" w:hAnsi="Segoe UI" w:cs="Segoe UI"/>
      <w:sz w:val="18"/>
      <w:szCs w:val="18"/>
    </w:rPr>
  </w:style>
  <w:style w:type="paragraph" w:styleId="ListParagraph">
    <w:name w:val="List Paragraph"/>
    <w:basedOn w:val="Normal"/>
    <w:uiPriority w:val="34"/>
    <w:qFormat/>
    <w:rsid w:val="007E76B4"/>
    <w:pPr>
      <w:ind w:left="720"/>
      <w:contextualSpacing/>
    </w:pPr>
  </w:style>
  <w:style w:type="paragraph" w:styleId="NormalWeb">
    <w:name w:val="Normal (Web)"/>
    <w:basedOn w:val="Normal"/>
    <w:uiPriority w:val="99"/>
    <w:unhideWhenUsed/>
    <w:rsid w:val="008B7B5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8B7B54"/>
    <w:rPr>
      <w:b/>
      <w:bCs/>
    </w:rPr>
  </w:style>
  <w:style w:type="character" w:styleId="Hyperlink">
    <w:name w:val="Hyperlink"/>
    <w:basedOn w:val="DefaultParagraphFont"/>
    <w:uiPriority w:val="99"/>
    <w:unhideWhenUsed/>
    <w:rsid w:val="006B002F"/>
    <w:rPr>
      <w:color w:val="0563C1" w:themeColor="hyperlink"/>
      <w:u w:val="single"/>
    </w:rPr>
  </w:style>
  <w:style w:type="character" w:styleId="FollowedHyperlink">
    <w:name w:val="FollowedHyperlink"/>
    <w:basedOn w:val="DefaultParagraphFont"/>
    <w:uiPriority w:val="99"/>
    <w:semiHidden/>
    <w:unhideWhenUsed/>
    <w:rsid w:val="00E11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1343">
      <w:bodyDiv w:val="1"/>
      <w:marLeft w:val="0"/>
      <w:marRight w:val="0"/>
      <w:marTop w:val="0"/>
      <w:marBottom w:val="0"/>
      <w:divBdr>
        <w:top w:val="none" w:sz="0" w:space="0" w:color="auto"/>
        <w:left w:val="none" w:sz="0" w:space="0" w:color="auto"/>
        <w:bottom w:val="none" w:sz="0" w:space="0" w:color="auto"/>
        <w:right w:val="none" w:sz="0" w:space="0" w:color="auto"/>
      </w:divBdr>
    </w:div>
    <w:div w:id="139856521">
      <w:bodyDiv w:val="1"/>
      <w:marLeft w:val="0"/>
      <w:marRight w:val="0"/>
      <w:marTop w:val="0"/>
      <w:marBottom w:val="0"/>
      <w:divBdr>
        <w:top w:val="none" w:sz="0" w:space="0" w:color="auto"/>
        <w:left w:val="none" w:sz="0" w:space="0" w:color="auto"/>
        <w:bottom w:val="none" w:sz="0" w:space="0" w:color="auto"/>
        <w:right w:val="none" w:sz="0" w:space="0" w:color="auto"/>
      </w:divBdr>
    </w:div>
    <w:div w:id="397243330">
      <w:bodyDiv w:val="1"/>
      <w:marLeft w:val="0"/>
      <w:marRight w:val="0"/>
      <w:marTop w:val="0"/>
      <w:marBottom w:val="0"/>
      <w:divBdr>
        <w:top w:val="none" w:sz="0" w:space="0" w:color="auto"/>
        <w:left w:val="none" w:sz="0" w:space="0" w:color="auto"/>
        <w:bottom w:val="none" w:sz="0" w:space="0" w:color="auto"/>
        <w:right w:val="none" w:sz="0" w:space="0" w:color="auto"/>
      </w:divBdr>
    </w:div>
    <w:div w:id="403380914">
      <w:bodyDiv w:val="1"/>
      <w:marLeft w:val="0"/>
      <w:marRight w:val="0"/>
      <w:marTop w:val="0"/>
      <w:marBottom w:val="0"/>
      <w:divBdr>
        <w:top w:val="none" w:sz="0" w:space="0" w:color="auto"/>
        <w:left w:val="none" w:sz="0" w:space="0" w:color="auto"/>
        <w:bottom w:val="none" w:sz="0" w:space="0" w:color="auto"/>
        <w:right w:val="none" w:sz="0" w:space="0" w:color="auto"/>
      </w:divBdr>
    </w:div>
    <w:div w:id="589043573">
      <w:bodyDiv w:val="1"/>
      <w:marLeft w:val="0"/>
      <w:marRight w:val="0"/>
      <w:marTop w:val="0"/>
      <w:marBottom w:val="0"/>
      <w:divBdr>
        <w:top w:val="none" w:sz="0" w:space="0" w:color="auto"/>
        <w:left w:val="none" w:sz="0" w:space="0" w:color="auto"/>
        <w:bottom w:val="none" w:sz="0" w:space="0" w:color="auto"/>
        <w:right w:val="none" w:sz="0" w:space="0" w:color="auto"/>
      </w:divBdr>
    </w:div>
    <w:div w:id="626931548">
      <w:bodyDiv w:val="1"/>
      <w:marLeft w:val="0"/>
      <w:marRight w:val="0"/>
      <w:marTop w:val="0"/>
      <w:marBottom w:val="0"/>
      <w:divBdr>
        <w:top w:val="none" w:sz="0" w:space="0" w:color="auto"/>
        <w:left w:val="none" w:sz="0" w:space="0" w:color="auto"/>
        <w:bottom w:val="none" w:sz="0" w:space="0" w:color="auto"/>
        <w:right w:val="none" w:sz="0" w:space="0" w:color="auto"/>
      </w:divBdr>
    </w:div>
    <w:div w:id="713580086">
      <w:bodyDiv w:val="1"/>
      <w:marLeft w:val="0"/>
      <w:marRight w:val="0"/>
      <w:marTop w:val="0"/>
      <w:marBottom w:val="0"/>
      <w:divBdr>
        <w:top w:val="none" w:sz="0" w:space="0" w:color="auto"/>
        <w:left w:val="none" w:sz="0" w:space="0" w:color="auto"/>
        <w:bottom w:val="none" w:sz="0" w:space="0" w:color="auto"/>
        <w:right w:val="none" w:sz="0" w:space="0" w:color="auto"/>
      </w:divBdr>
    </w:div>
    <w:div w:id="806315683">
      <w:bodyDiv w:val="1"/>
      <w:marLeft w:val="0"/>
      <w:marRight w:val="0"/>
      <w:marTop w:val="0"/>
      <w:marBottom w:val="0"/>
      <w:divBdr>
        <w:top w:val="none" w:sz="0" w:space="0" w:color="auto"/>
        <w:left w:val="none" w:sz="0" w:space="0" w:color="auto"/>
        <w:bottom w:val="none" w:sz="0" w:space="0" w:color="auto"/>
        <w:right w:val="none" w:sz="0" w:space="0" w:color="auto"/>
      </w:divBdr>
    </w:div>
    <w:div w:id="809711966">
      <w:bodyDiv w:val="1"/>
      <w:marLeft w:val="0"/>
      <w:marRight w:val="0"/>
      <w:marTop w:val="0"/>
      <w:marBottom w:val="0"/>
      <w:divBdr>
        <w:top w:val="none" w:sz="0" w:space="0" w:color="auto"/>
        <w:left w:val="none" w:sz="0" w:space="0" w:color="auto"/>
        <w:bottom w:val="none" w:sz="0" w:space="0" w:color="auto"/>
        <w:right w:val="none" w:sz="0" w:space="0" w:color="auto"/>
      </w:divBdr>
    </w:div>
    <w:div w:id="862788822">
      <w:bodyDiv w:val="1"/>
      <w:marLeft w:val="0"/>
      <w:marRight w:val="0"/>
      <w:marTop w:val="0"/>
      <w:marBottom w:val="0"/>
      <w:divBdr>
        <w:top w:val="none" w:sz="0" w:space="0" w:color="auto"/>
        <w:left w:val="none" w:sz="0" w:space="0" w:color="auto"/>
        <w:bottom w:val="none" w:sz="0" w:space="0" w:color="auto"/>
        <w:right w:val="none" w:sz="0" w:space="0" w:color="auto"/>
      </w:divBdr>
    </w:div>
    <w:div w:id="918251489">
      <w:bodyDiv w:val="1"/>
      <w:marLeft w:val="0"/>
      <w:marRight w:val="0"/>
      <w:marTop w:val="0"/>
      <w:marBottom w:val="0"/>
      <w:divBdr>
        <w:top w:val="none" w:sz="0" w:space="0" w:color="auto"/>
        <w:left w:val="none" w:sz="0" w:space="0" w:color="auto"/>
        <w:bottom w:val="none" w:sz="0" w:space="0" w:color="auto"/>
        <w:right w:val="none" w:sz="0" w:space="0" w:color="auto"/>
      </w:divBdr>
    </w:div>
    <w:div w:id="1027217119">
      <w:bodyDiv w:val="1"/>
      <w:marLeft w:val="0"/>
      <w:marRight w:val="0"/>
      <w:marTop w:val="0"/>
      <w:marBottom w:val="0"/>
      <w:divBdr>
        <w:top w:val="none" w:sz="0" w:space="0" w:color="auto"/>
        <w:left w:val="none" w:sz="0" w:space="0" w:color="auto"/>
        <w:bottom w:val="none" w:sz="0" w:space="0" w:color="auto"/>
        <w:right w:val="none" w:sz="0" w:space="0" w:color="auto"/>
      </w:divBdr>
    </w:div>
    <w:div w:id="1145200921">
      <w:bodyDiv w:val="1"/>
      <w:marLeft w:val="0"/>
      <w:marRight w:val="0"/>
      <w:marTop w:val="0"/>
      <w:marBottom w:val="0"/>
      <w:divBdr>
        <w:top w:val="none" w:sz="0" w:space="0" w:color="auto"/>
        <w:left w:val="none" w:sz="0" w:space="0" w:color="auto"/>
        <w:bottom w:val="none" w:sz="0" w:space="0" w:color="auto"/>
        <w:right w:val="none" w:sz="0" w:space="0" w:color="auto"/>
      </w:divBdr>
    </w:div>
    <w:div w:id="1207638919">
      <w:bodyDiv w:val="1"/>
      <w:marLeft w:val="0"/>
      <w:marRight w:val="0"/>
      <w:marTop w:val="0"/>
      <w:marBottom w:val="0"/>
      <w:divBdr>
        <w:top w:val="none" w:sz="0" w:space="0" w:color="auto"/>
        <w:left w:val="none" w:sz="0" w:space="0" w:color="auto"/>
        <w:bottom w:val="none" w:sz="0" w:space="0" w:color="auto"/>
        <w:right w:val="none" w:sz="0" w:space="0" w:color="auto"/>
      </w:divBdr>
    </w:div>
    <w:div w:id="1228807786">
      <w:bodyDiv w:val="1"/>
      <w:marLeft w:val="0"/>
      <w:marRight w:val="0"/>
      <w:marTop w:val="0"/>
      <w:marBottom w:val="0"/>
      <w:divBdr>
        <w:top w:val="none" w:sz="0" w:space="0" w:color="auto"/>
        <w:left w:val="none" w:sz="0" w:space="0" w:color="auto"/>
        <w:bottom w:val="none" w:sz="0" w:space="0" w:color="auto"/>
        <w:right w:val="none" w:sz="0" w:space="0" w:color="auto"/>
      </w:divBdr>
    </w:div>
    <w:div w:id="1232546507">
      <w:bodyDiv w:val="1"/>
      <w:marLeft w:val="0"/>
      <w:marRight w:val="0"/>
      <w:marTop w:val="0"/>
      <w:marBottom w:val="0"/>
      <w:divBdr>
        <w:top w:val="none" w:sz="0" w:space="0" w:color="auto"/>
        <w:left w:val="none" w:sz="0" w:space="0" w:color="auto"/>
        <w:bottom w:val="none" w:sz="0" w:space="0" w:color="auto"/>
        <w:right w:val="none" w:sz="0" w:space="0" w:color="auto"/>
      </w:divBdr>
    </w:div>
    <w:div w:id="1417362241">
      <w:bodyDiv w:val="1"/>
      <w:marLeft w:val="0"/>
      <w:marRight w:val="0"/>
      <w:marTop w:val="0"/>
      <w:marBottom w:val="0"/>
      <w:divBdr>
        <w:top w:val="none" w:sz="0" w:space="0" w:color="auto"/>
        <w:left w:val="none" w:sz="0" w:space="0" w:color="auto"/>
        <w:bottom w:val="none" w:sz="0" w:space="0" w:color="auto"/>
        <w:right w:val="none" w:sz="0" w:space="0" w:color="auto"/>
      </w:divBdr>
    </w:div>
    <w:div w:id="1567717914">
      <w:bodyDiv w:val="1"/>
      <w:marLeft w:val="0"/>
      <w:marRight w:val="0"/>
      <w:marTop w:val="0"/>
      <w:marBottom w:val="0"/>
      <w:divBdr>
        <w:top w:val="none" w:sz="0" w:space="0" w:color="auto"/>
        <w:left w:val="none" w:sz="0" w:space="0" w:color="auto"/>
        <w:bottom w:val="none" w:sz="0" w:space="0" w:color="auto"/>
        <w:right w:val="none" w:sz="0" w:space="0" w:color="auto"/>
      </w:divBdr>
    </w:div>
    <w:div w:id="1648392821">
      <w:bodyDiv w:val="1"/>
      <w:marLeft w:val="0"/>
      <w:marRight w:val="0"/>
      <w:marTop w:val="0"/>
      <w:marBottom w:val="0"/>
      <w:divBdr>
        <w:top w:val="none" w:sz="0" w:space="0" w:color="auto"/>
        <w:left w:val="none" w:sz="0" w:space="0" w:color="auto"/>
        <w:bottom w:val="none" w:sz="0" w:space="0" w:color="auto"/>
        <w:right w:val="none" w:sz="0" w:space="0" w:color="auto"/>
      </w:divBdr>
    </w:div>
    <w:div w:id="1891113248">
      <w:bodyDiv w:val="1"/>
      <w:marLeft w:val="0"/>
      <w:marRight w:val="0"/>
      <w:marTop w:val="0"/>
      <w:marBottom w:val="0"/>
      <w:divBdr>
        <w:top w:val="none" w:sz="0" w:space="0" w:color="auto"/>
        <w:left w:val="none" w:sz="0" w:space="0" w:color="auto"/>
        <w:bottom w:val="none" w:sz="0" w:space="0" w:color="auto"/>
        <w:right w:val="none" w:sz="0" w:space="0" w:color="auto"/>
      </w:divBdr>
    </w:div>
    <w:div w:id="1897813044">
      <w:bodyDiv w:val="1"/>
      <w:marLeft w:val="0"/>
      <w:marRight w:val="0"/>
      <w:marTop w:val="0"/>
      <w:marBottom w:val="0"/>
      <w:divBdr>
        <w:top w:val="none" w:sz="0" w:space="0" w:color="auto"/>
        <w:left w:val="none" w:sz="0" w:space="0" w:color="auto"/>
        <w:bottom w:val="none" w:sz="0" w:space="0" w:color="auto"/>
        <w:right w:val="none" w:sz="0" w:space="0" w:color="auto"/>
      </w:divBdr>
    </w:div>
    <w:div w:id="1913343966">
      <w:bodyDiv w:val="1"/>
      <w:marLeft w:val="0"/>
      <w:marRight w:val="0"/>
      <w:marTop w:val="0"/>
      <w:marBottom w:val="0"/>
      <w:divBdr>
        <w:top w:val="none" w:sz="0" w:space="0" w:color="auto"/>
        <w:left w:val="none" w:sz="0" w:space="0" w:color="auto"/>
        <w:bottom w:val="none" w:sz="0" w:space="0" w:color="auto"/>
        <w:right w:val="none" w:sz="0" w:space="0" w:color="auto"/>
      </w:divBdr>
    </w:div>
    <w:div w:id="2036955209">
      <w:bodyDiv w:val="1"/>
      <w:marLeft w:val="0"/>
      <w:marRight w:val="0"/>
      <w:marTop w:val="0"/>
      <w:marBottom w:val="0"/>
      <w:divBdr>
        <w:top w:val="none" w:sz="0" w:space="0" w:color="auto"/>
        <w:left w:val="none" w:sz="0" w:space="0" w:color="auto"/>
        <w:bottom w:val="none" w:sz="0" w:space="0" w:color="auto"/>
        <w:right w:val="none" w:sz="0" w:space="0" w:color="auto"/>
      </w:divBdr>
    </w:div>
    <w:div w:id="21065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0026-9A7D-4F27-8A0E-ECD487AE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Patterson</dc:creator>
  <cp:lastModifiedBy>Robert Skwierawski</cp:lastModifiedBy>
  <cp:revision>7</cp:revision>
  <cp:lastPrinted>2020-03-16T10:46:00Z</cp:lastPrinted>
  <dcterms:created xsi:type="dcterms:W3CDTF">2021-05-31T18:05:00Z</dcterms:created>
  <dcterms:modified xsi:type="dcterms:W3CDTF">2021-06-08T10:42:00Z</dcterms:modified>
</cp:coreProperties>
</file>