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8F3EA" w14:textId="77777777" w:rsidR="00A42A67" w:rsidRPr="00B975F2" w:rsidRDefault="00A42A67" w:rsidP="00A42A67">
      <w:pPr>
        <w:rPr>
          <w:rFonts w:asciiTheme="majorHAnsi" w:hAnsiTheme="majorHAnsi" w:cstheme="majorHAnsi"/>
        </w:rPr>
      </w:pPr>
    </w:p>
    <w:p w14:paraId="29D24D33" w14:textId="77777777" w:rsidR="00A42A67" w:rsidRPr="00B975F2" w:rsidRDefault="00A42A67" w:rsidP="00DD6EDA">
      <w:pPr>
        <w:jc w:val="center"/>
        <w:rPr>
          <w:rFonts w:asciiTheme="majorHAnsi" w:hAnsiTheme="majorHAnsi" w:cstheme="majorHAnsi"/>
        </w:rPr>
      </w:pPr>
    </w:p>
    <w:p w14:paraId="03E8544E" w14:textId="77777777" w:rsidR="00A42A67" w:rsidRPr="00B975F2" w:rsidRDefault="00A42A67">
      <w:pPr>
        <w:rPr>
          <w:rFonts w:asciiTheme="majorHAnsi" w:hAnsiTheme="majorHAnsi" w:cstheme="majorHAnsi"/>
        </w:rPr>
      </w:pPr>
    </w:p>
    <w:p w14:paraId="2C915547" w14:textId="77777777" w:rsidR="008F684C" w:rsidRDefault="008F684C" w:rsidP="008F684C">
      <w:pPr>
        <w:tabs>
          <w:tab w:val="left" w:pos="2190"/>
        </w:tabs>
        <w:rPr>
          <w:rFonts w:asciiTheme="majorHAnsi" w:hAnsiTheme="majorHAnsi" w:cstheme="majorHAnsi"/>
          <w:b/>
          <w:bCs/>
          <w:color w:val="000000" w:themeColor="text1"/>
          <w:sz w:val="52"/>
          <w:szCs w:val="52"/>
        </w:rPr>
      </w:pPr>
    </w:p>
    <w:p w14:paraId="230CEA8E" w14:textId="77777777" w:rsidR="008F684C" w:rsidRDefault="008F684C" w:rsidP="008F684C">
      <w:pPr>
        <w:tabs>
          <w:tab w:val="left" w:pos="2190"/>
        </w:tabs>
        <w:rPr>
          <w:rFonts w:asciiTheme="majorHAnsi" w:hAnsiTheme="majorHAnsi" w:cstheme="majorHAnsi"/>
          <w:b/>
          <w:bCs/>
          <w:color w:val="000000" w:themeColor="text1"/>
          <w:sz w:val="52"/>
          <w:szCs w:val="52"/>
        </w:rPr>
      </w:pPr>
    </w:p>
    <w:p w14:paraId="256F81E9" w14:textId="77777777" w:rsidR="008F684C" w:rsidRDefault="008F684C" w:rsidP="008F684C">
      <w:pPr>
        <w:tabs>
          <w:tab w:val="left" w:pos="2190"/>
        </w:tabs>
        <w:rPr>
          <w:rFonts w:asciiTheme="majorHAnsi" w:hAnsiTheme="majorHAnsi" w:cstheme="majorHAnsi"/>
          <w:b/>
          <w:bCs/>
          <w:color w:val="000000" w:themeColor="text1"/>
          <w:sz w:val="52"/>
          <w:szCs w:val="52"/>
        </w:rPr>
      </w:pPr>
    </w:p>
    <w:p w14:paraId="49F0618B" w14:textId="418EFC3D" w:rsidR="00485485" w:rsidRPr="00826704" w:rsidRDefault="008F684C" w:rsidP="008F684C">
      <w:pPr>
        <w:tabs>
          <w:tab w:val="left" w:pos="2190"/>
        </w:tabs>
        <w:rPr>
          <w:rFonts w:asciiTheme="majorHAnsi" w:hAnsiTheme="majorHAnsi" w:cstheme="majorHAnsi"/>
          <w:b/>
          <w:bCs/>
          <w:color w:val="000000" w:themeColor="text1"/>
          <w:sz w:val="52"/>
          <w:szCs w:val="52"/>
        </w:rPr>
      </w:pPr>
      <w:r w:rsidRPr="00826704">
        <w:rPr>
          <w:rFonts w:asciiTheme="majorHAnsi" w:hAnsiTheme="majorHAnsi" w:cstheme="majorHAnsi"/>
          <w:b/>
          <w:bCs/>
          <w:color w:val="000000" w:themeColor="text1"/>
          <w:sz w:val="52"/>
          <w:szCs w:val="52"/>
        </w:rPr>
        <w:t>Nottingham City Council:</w:t>
      </w:r>
    </w:p>
    <w:p w14:paraId="25DAF2C1" w14:textId="77777777" w:rsidR="00751634" w:rsidRPr="00826704" w:rsidRDefault="00751634" w:rsidP="00E662E9">
      <w:pPr>
        <w:tabs>
          <w:tab w:val="left" w:pos="2190"/>
        </w:tabs>
        <w:ind w:firstLine="464"/>
        <w:jc w:val="both"/>
        <w:rPr>
          <w:rFonts w:asciiTheme="majorHAnsi" w:hAnsiTheme="majorHAnsi" w:cstheme="majorHAnsi"/>
          <w:color w:val="000000" w:themeColor="text1"/>
          <w:sz w:val="48"/>
          <w:szCs w:val="36"/>
        </w:rPr>
      </w:pPr>
    </w:p>
    <w:p w14:paraId="68D1D31D" w14:textId="41D781A4" w:rsidR="00665B56" w:rsidRPr="00826704" w:rsidRDefault="00665B56" w:rsidP="00665B56">
      <w:pPr>
        <w:rPr>
          <w:rFonts w:asciiTheme="majorHAnsi" w:hAnsiTheme="majorHAnsi" w:cstheme="majorHAnsi"/>
          <w:b/>
          <w:color w:val="000000" w:themeColor="text1"/>
          <w:sz w:val="52"/>
        </w:rPr>
      </w:pPr>
      <w:r w:rsidRPr="00826704">
        <w:rPr>
          <w:rFonts w:asciiTheme="majorHAnsi" w:hAnsiTheme="majorHAnsi" w:cstheme="majorHAnsi"/>
          <w:b/>
          <w:color w:val="000000" w:themeColor="text1"/>
          <w:sz w:val="52"/>
        </w:rPr>
        <w:t>Highway Maintenance Hierarchy &amp; Resilient Network Strategy</w:t>
      </w:r>
    </w:p>
    <w:p w14:paraId="03953AB0" w14:textId="0EF917B4" w:rsidR="008F684C" w:rsidRPr="00826704" w:rsidRDefault="008F684C" w:rsidP="00665B56">
      <w:pPr>
        <w:rPr>
          <w:rFonts w:asciiTheme="majorHAnsi" w:hAnsiTheme="majorHAnsi" w:cstheme="majorHAnsi"/>
          <w:b/>
          <w:color w:val="000000" w:themeColor="text1"/>
          <w:sz w:val="52"/>
        </w:rPr>
      </w:pPr>
    </w:p>
    <w:p w14:paraId="7DCC8E42" w14:textId="77777777" w:rsidR="008F684C" w:rsidRPr="00826704" w:rsidRDefault="008F684C" w:rsidP="00665B56">
      <w:pPr>
        <w:rPr>
          <w:rFonts w:asciiTheme="majorHAnsi" w:hAnsiTheme="majorHAnsi" w:cstheme="majorHAnsi"/>
          <w:b/>
          <w:color w:val="000000" w:themeColor="text1"/>
          <w:sz w:val="52"/>
        </w:rPr>
      </w:pPr>
    </w:p>
    <w:p w14:paraId="3A69D346" w14:textId="28CAAC6D" w:rsidR="002F2277" w:rsidRPr="00826704" w:rsidRDefault="00FB0507" w:rsidP="002F2277">
      <w:pPr>
        <w:rPr>
          <w:rFonts w:asciiTheme="majorHAnsi" w:hAnsiTheme="majorHAnsi" w:cstheme="majorHAnsi"/>
          <w:bCs/>
          <w:color w:val="000000" w:themeColor="text1"/>
          <w:sz w:val="52"/>
        </w:rPr>
      </w:pPr>
      <w:r w:rsidRPr="00826704">
        <w:rPr>
          <w:rFonts w:asciiTheme="majorHAnsi" w:hAnsiTheme="majorHAnsi" w:cstheme="majorHAnsi"/>
          <w:bCs/>
          <w:color w:val="000000" w:themeColor="text1"/>
          <w:sz w:val="52"/>
        </w:rPr>
        <w:t>August</w:t>
      </w:r>
      <w:r w:rsidR="002F2277" w:rsidRPr="00826704">
        <w:rPr>
          <w:rFonts w:asciiTheme="majorHAnsi" w:hAnsiTheme="majorHAnsi" w:cstheme="majorHAnsi"/>
          <w:bCs/>
          <w:color w:val="000000" w:themeColor="text1"/>
          <w:sz w:val="52"/>
        </w:rPr>
        <w:t xml:space="preserve"> 2025</w:t>
      </w:r>
    </w:p>
    <w:p w14:paraId="5B9FA71C" w14:textId="77777777" w:rsidR="00751634" w:rsidRPr="00826704" w:rsidRDefault="00751634" w:rsidP="00E662E9">
      <w:pPr>
        <w:tabs>
          <w:tab w:val="left" w:pos="2190"/>
        </w:tabs>
        <w:ind w:firstLine="464"/>
        <w:jc w:val="both"/>
        <w:rPr>
          <w:rFonts w:asciiTheme="majorHAnsi" w:hAnsiTheme="majorHAnsi" w:cstheme="majorHAnsi"/>
          <w:color w:val="000000" w:themeColor="text1"/>
          <w:sz w:val="48"/>
          <w:szCs w:val="36"/>
        </w:rPr>
      </w:pPr>
    </w:p>
    <w:p w14:paraId="16DAC493" w14:textId="77777777" w:rsidR="00751634" w:rsidRPr="00826704" w:rsidRDefault="00751634" w:rsidP="00E662E9">
      <w:pPr>
        <w:tabs>
          <w:tab w:val="left" w:pos="2190"/>
        </w:tabs>
        <w:ind w:firstLine="464"/>
        <w:jc w:val="both"/>
        <w:rPr>
          <w:rFonts w:asciiTheme="majorHAnsi" w:hAnsiTheme="majorHAnsi" w:cstheme="majorHAnsi"/>
          <w:sz w:val="48"/>
          <w:szCs w:val="36"/>
        </w:rPr>
      </w:pPr>
    </w:p>
    <w:p w14:paraId="61B4085A" w14:textId="77777777" w:rsidR="00751634" w:rsidRPr="00826704" w:rsidRDefault="00751634" w:rsidP="00E662E9">
      <w:pPr>
        <w:tabs>
          <w:tab w:val="left" w:pos="2190"/>
        </w:tabs>
        <w:ind w:firstLine="464"/>
        <w:jc w:val="both"/>
        <w:rPr>
          <w:rFonts w:asciiTheme="majorHAnsi" w:hAnsiTheme="majorHAnsi" w:cstheme="majorHAnsi"/>
          <w:sz w:val="48"/>
          <w:szCs w:val="36"/>
        </w:rPr>
      </w:pPr>
    </w:p>
    <w:p w14:paraId="52B15370" w14:textId="77777777" w:rsidR="00751634" w:rsidRPr="00826704" w:rsidRDefault="00751634" w:rsidP="00E662E9">
      <w:pPr>
        <w:tabs>
          <w:tab w:val="left" w:pos="2190"/>
        </w:tabs>
        <w:ind w:firstLine="464"/>
        <w:jc w:val="both"/>
        <w:rPr>
          <w:rFonts w:asciiTheme="majorHAnsi" w:hAnsiTheme="majorHAnsi" w:cstheme="majorHAnsi"/>
          <w:sz w:val="48"/>
          <w:szCs w:val="36"/>
        </w:rPr>
      </w:pPr>
    </w:p>
    <w:p w14:paraId="77DADB5B" w14:textId="77777777" w:rsidR="00751634" w:rsidRPr="00826704" w:rsidRDefault="00751634" w:rsidP="00E662E9">
      <w:pPr>
        <w:tabs>
          <w:tab w:val="left" w:pos="2190"/>
        </w:tabs>
        <w:ind w:firstLine="464"/>
        <w:jc w:val="both"/>
        <w:rPr>
          <w:rFonts w:asciiTheme="majorHAnsi" w:hAnsiTheme="majorHAnsi" w:cstheme="majorHAnsi"/>
          <w:sz w:val="48"/>
          <w:szCs w:val="36"/>
        </w:rPr>
      </w:pPr>
    </w:p>
    <w:p w14:paraId="221E32F0" w14:textId="06A8045F" w:rsidR="00E662E9" w:rsidRPr="00826704" w:rsidRDefault="004B44E8" w:rsidP="00C468FF">
      <w:pPr>
        <w:tabs>
          <w:tab w:val="left" w:pos="2190"/>
        </w:tabs>
        <w:ind w:left="567"/>
        <w:jc w:val="both"/>
        <w:rPr>
          <w:rFonts w:asciiTheme="majorHAnsi" w:hAnsiTheme="majorHAnsi" w:cstheme="majorHAnsi"/>
          <w:color w:val="FFFFFF" w:themeColor="background1"/>
          <w:sz w:val="48"/>
          <w:szCs w:val="36"/>
        </w:rPr>
      </w:pPr>
      <w:r w:rsidRPr="00826704">
        <w:rPr>
          <w:rFonts w:asciiTheme="majorHAnsi" w:hAnsiTheme="majorHAnsi" w:cstheme="majorHAnsi"/>
          <w:color w:val="FFFFFF" w:themeColor="background1"/>
          <w:sz w:val="48"/>
          <w:szCs w:val="36"/>
        </w:rPr>
        <w:t>Council</w:t>
      </w:r>
    </w:p>
    <w:p w14:paraId="6DD5305B" w14:textId="147C3B8F" w:rsidR="008D2358" w:rsidRPr="00826704" w:rsidRDefault="00B07A1D" w:rsidP="00F74BEC">
      <w:pPr>
        <w:tabs>
          <w:tab w:val="left" w:pos="2190"/>
        </w:tabs>
        <w:ind w:left="567"/>
        <w:rPr>
          <w:rFonts w:asciiTheme="majorHAnsi" w:hAnsiTheme="majorHAnsi" w:cstheme="majorHAnsi"/>
          <w:color w:val="FFFFFF" w:themeColor="background1"/>
          <w:sz w:val="36"/>
          <w:szCs w:val="36"/>
        </w:rPr>
      </w:pPr>
      <w:r w:rsidRPr="00826704">
        <w:rPr>
          <w:rFonts w:asciiTheme="majorHAnsi" w:hAnsiTheme="majorHAnsi" w:cstheme="majorHAnsi"/>
          <w:iCs/>
          <w:color w:val="FFFFFF" w:themeColor="background1"/>
          <w:sz w:val="36"/>
          <w:szCs w:val="36"/>
        </w:rPr>
        <w:t xml:space="preserve">Developing an Infrastructure Maintenance Hierarchy </w:t>
      </w:r>
    </w:p>
    <w:p w14:paraId="1618382A" w14:textId="77777777" w:rsidR="008F684C" w:rsidRPr="00826704" w:rsidRDefault="008F684C">
      <w:pPr>
        <w:pStyle w:val="Heading1"/>
        <w:rPr>
          <w:rFonts w:cstheme="majorHAnsi"/>
          <w:color w:val="595959" w:themeColor="text1" w:themeTint="A6"/>
          <w:sz w:val="36"/>
          <w:szCs w:val="36"/>
        </w:rPr>
      </w:pPr>
      <w:bookmarkStart w:id="0" w:name="_Toc187840326"/>
    </w:p>
    <w:p w14:paraId="48C571F0" w14:textId="77777777" w:rsidR="008F684C" w:rsidRPr="00826704" w:rsidRDefault="008F684C">
      <w:pPr>
        <w:pStyle w:val="Heading1"/>
        <w:rPr>
          <w:rFonts w:cstheme="majorHAnsi"/>
          <w:color w:val="595959" w:themeColor="text1" w:themeTint="A6"/>
          <w:sz w:val="36"/>
          <w:szCs w:val="36"/>
        </w:rPr>
      </w:pPr>
    </w:p>
    <w:p w14:paraId="60033D90" w14:textId="3A2F6F16" w:rsidR="00A42A67" w:rsidRPr="00826704" w:rsidRDefault="00DD6EDA">
      <w:pPr>
        <w:pStyle w:val="Heading1"/>
        <w:rPr>
          <w:rFonts w:cstheme="majorHAnsi"/>
          <w:color w:val="auto"/>
          <w:sz w:val="36"/>
          <w:szCs w:val="36"/>
        </w:rPr>
      </w:pPr>
      <w:r w:rsidRPr="00826704">
        <w:rPr>
          <w:rFonts w:cstheme="majorHAnsi"/>
          <w:color w:val="auto"/>
          <w:sz w:val="36"/>
          <w:szCs w:val="36"/>
        </w:rPr>
        <w:t>Document Information</w:t>
      </w:r>
      <w:bookmarkEnd w:id="0"/>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6662"/>
      </w:tblGrid>
      <w:tr w:rsidR="00DD6EDA" w:rsidRPr="00826704" w14:paraId="5CC96A4E" w14:textId="77777777" w:rsidTr="00271BDB">
        <w:tc>
          <w:tcPr>
            <w:tcW w:w="2547" w:type="dxa"/>
            <w:shd w:val="clear" w:color="auto" w:fill="808080" w:themeFill="background1" w:themeFillShade="80"/>
          </w:tcPr>
          <w:p w14:paraId="775DABCB"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 xml:space="preserve">Title </w:t>
            </w:r>
          </w:p>
        </w:tc>
        <w:tc>
          <w:tcPr>
            <w:tcW w:w="6662" w:type="dxa"/>
            <w:shd w:val="clear" w:color="auto" w:fill="808080" w:themeFill="background1" w:themeFillShade="80"/>
          </w:tcPr>
          <w:p w14:paraId="5F94713F" w14:textId="595E41C6" w:rsidR="00DD6EDA" w:rsidRPr="00826704" w:rsidRDefault="001C4F7B" w:rsidP="001C4F7B">
            <w:pPr>
              <w:rPr>
                <w:rFonts w:asciiTheme="majorHAnsi" w:hAnsiTheme="majorHAnsi" w:cstheme="majorHAnsi"/>
                <w:color w:val="FFFFFF"/>
              </w:rPr>
            </w:pPr>
            <w:r w:rsidRPr="00826704">
              <w:rPr>
                <w:rFonts w:asciiTheme="majorHAnsi" w:hAnsiTheme="majorHAnsi" w:cstheme="majorHAnsi"/>
                <w:b/>
                <w:color w:val="FFFFFF"/>
              </w:rPr>
              <w:t>Highway Maintenance Hierarchy &amp; Resilient Network Strategy</w:t>
            </w:r>
          </w:p>
        </w:tc>
      </w:tr>
      <w:tr w:rsidR="00DD6EDA" w:rsidRPr="00826704" w14:paraId="2AE0F485" w14:textId="77777777">
        <w:tc>
          <w:tcPr>
            <w:tcW w:w="2547" w:type="dxa"/>
          </w:tcPr>
          <w:p w14:paraId="36002C2C" w14:textId="77777777" w:rsidR="00DD6EDA" w:rsidRPr="00826704" w:rsidRDefault="00DD6EDA" w:rsidP="00084880">
            <w:pPr>
              <w:tabs>
                <w:tab w:val="left" w:pos="2190"/>
              </w:tabs>
              <w:jc w:val="both"/>
              <w:rPr>
                <w:rFonts w:asciiTheme="majorHAnsi" w:hAnsiTheme="majorHAnsi" w:cstheme="majorHAnsi"/>
                <w:b/>
                <w:iCs/>
                <w:color w:val="000000" w:themeColor="text1"/>
                <w:sz w:val="22"/>
              </w:rPr>
            </w:pPr>
            <w:r w:rsidRPr="00826704">
              <w:rPr>
                <w:rFonts w:asciiTheme="majorHAnsi" w:hAnsiTheme="majorHAnsi" w:cstheme="majorHAnsi"/>
                <w:b/>
                <w:iCs/>
                <w:color w:val="000000" w:themeColor="text1"/>
                <w:sz w:val="22"/>
              </w:rPr>
              <w:t>Product Number</w:t>
            </w:r>
          </w:p>
        </w:tc>
        <w:tc>
          <w:tcPr>
            <w:tcW w:w="6662" w:type="dxa"/>
          </w:tcPr>
          <w:p w14:paraId="3FAB54CC" w14:textId="6055C9A2" w:rsidR="00DD6EDA" w:rsidRPr="00826704" w:rsidRDefault="001C4F7B" w:rsidP="00084880">
            <w:pPr>
              <w:tabs>
                <w:tab w:val="left" w:pos="2190"/>
              </w:tabs>
              <w:jc w:val="both"/>
              <w:rPr>
                <w:rFonts w:asciiTheme="majorHAnsi" w:hAnsiTheme="majorHAnsi" w:cstheme="majorHAnsi"/>
                <w:iCs/>
                <w:color w:val="000000" w:themeColor="text1"/>
                <w:sz w:val="22"/>
              </w:rPr>
            </w:pPr>
            <w:r w:rsidRPr="00826704">
              <w:rPr>
                <w:rFonts w:asciiTheme="majorHAnsi" w:hAnsiTheme="majorHAnsi" w:cstheme="majorHAnsi"/>
                <w:iCs/>
                <w:color w:val="000000" w:themeColor="text1"/>
                <w:sz w:val="22"/>
              </w:rPr>
              <w:t>AMD180</w:t>
            </w:r>
          </w:p>
        </w:tc>
      </w:tr>
      <w:tr w:rsidR="00DD6EDA" w:rsidRPr="00826704" w14:paraId="5A7FDFB7" w14:textId="77777777">
        <w:tc>
          <w:tcPr>
            <w:tcW w:w="2547" w:type="dxa"/>
          </w:tcPr>
          <w:p w14:paraId="13116710" w14:textId="77777777" w:rsidR="00DD6EDA" w:rsidRPr="00826704" w:rsidRDefault="00DD6EDA" w:rsidP="00084880">
            <w:pPr>
              <w:tabs>
                <w:tab w:val="left" w:pos="2190"/>
              </w:tabs>
              <w:jc w:val="both"/>
              <w:rPr>
                <w:rFonts w:asciiTheme="majorHAnsi" w:hAnsiTheme="majorHAnsi" w:cstheme="majorHAnsi"/>
                <w:b/>
                <w:iCs/>
                <w:color w:val="000000" w:themeColor="text1"/>
                <w:sz w:val="22"/>
              </w:rPr>
            </w:pPr>
            <w:r w:rsidRPr="00826704">
              <w:rPr>
                <w:rFonts w:asciiTheme="majorHAnsi" w:hAnsiTheme="majorHAnsi" w:cstheme="majorHAnsi"/>
                <w:b/>
                <w:iCs/>
                <w:color w:val="000000" w:themeColor="text1"/>
                <w:sz w:val="22"/>
              </w:rPr>
              <w:t>Author</w:t>
            </w:r>
          </w:p>
        </w:tc>
        <w:tc>
          <w:tcPr>
            <w:tcW w:w="6662" w:type="dxa"/>
          </w:tcPr>
          <w:p w14:paraId="1DAB9500" w14:textId="271B6AD2" w:rsidR="00DD6EDA" w:rsidRPr="00826704" w:rsidRDefault="001C4F7B" w:rsidP="00084880">
            <w:pPr>
              <w:tabs>
                <w:tab w:val="left" w:pos="2190"/>
              </w:tabs>
              <w:jc w:val="both"/>
              <w:rPr>
                <w:rFonts w:asciiTheme="majorHAnsi" w:hAnsiTheme="majorHAnsi" w:cstheme="majorHAnsi"/>
                <w:iCs/>
                <w:color w:val="000000" w:themeColor="text1"/>
                <w:sz w:val="22"/>
              </w:rPr>
            </w:pPr>
            <w:r w:rsidRPr="00826704">
              <w:rPr>
                <w:rFonts w:asciiTheme="majorHAnsi" w:hAnsiTheme="majorHAnsi" w:cstheme="majorHAnsi"/>
                <w:iCs/>
                <w:color w:val="000000" w:themeColor="text1"/>
                <w:sz w:val="22"/>
              </w:rPr>
              <w:t>Mark Bradbury</w:t>
            </w:r>
          </w:p>
        </w:tc>
      </w:tr>
      <w:tr w:rsidR="00DD6EDA" w:rsidRPr="00826704" w14:paraId="3FF0B079" w14:textId="77777777">
        <w:tc>
          <w:tcPr>
            <w:tcW w:w="2547" w:type="dxa"/>
          </w:tcPr>
          <w:p w14:paraId="76B64A97" w14:textId="77777777" w:rsidR="00DD6EDA" w:rsidRPr="00826704" w:rsidRDefault="00DD6EDA" w:rsidP="00084880">
            <w:pPr>
              <w:tabs>
                <w:tab w:val="left" w:pos="2190"/>
              </w:tabs>
              <w:jc w:val="both"/>
              <w:rPr>
                <w:rFonts w:asciiTheme="majorHAnsi" w:hAnsiTheme="majorHAnsi" w:cstheme="majorHAnsi"/>
                <w:b/>
                <w:iCs/>
                <w:color w:val="000000" w:themeColor="text1"/>
                <w:sz w:val="22"/>
              </w:rPr>
            </w:pPr>
            <w:r w:rsidRPr="00826704">
              <w:rPr>
                <w:rFonts w:asciiTheme="majorHAnsi" w:hAnsiTheme="majorHAnsi" w:cstheme="majorHAnsi"/>
                <w:b/>
                <w:iCs/>
                <w:color w:val="000000" w:themeColor="text1"/>
                <w:sz w:val="22"/>
              </w:rPr>
              <w:t>Description</w:t>
            </w:r>
          </w:p>
        </w:tc>
        <w:tc>
          <w:tcPr>
            <w:tcW w:w="6662" w:type="dxa"/>
          </w:tcPr>
          <w:p w14:paraId="4A587E43" w14:textId="506CF591" w:rsidR="00DD6EDA" w:rsidRPr="00826704" w:rsidRDefault="000D4E11" w:rsidP="00084880">
            <w:pPr>
              <w:tabs>
                <w:tab w:val="left" w:pos="2190"/>
              </w:tabs>
              <w:jc w:val="both"/>
              <w:rPr>
                <w:rFonts w:asciiTheme="majorHAnsi" w:hAnsiTheme="majorHAnsi" w:cstheme="majorHAnsi"/>
                <w:iCs/>
                <w:color w:val="000000" w:themeColor="text1"/>
                <w:sz w:val="22"/>
              </w:rPr>
            </w:pPr>
            <w:r w:rsidRPr="00826704">
              <w:rPr>
                <w:rFonts w:asciiTheme="majorHAnsi" w:hAnsiTheme="majorHAnsi" w:cstheme="majorHAnsi"/>
                <w:iCs/>
                <w:color w:val="000000" w:themeColor="text1"/>
                <w:sz w:val="22"/>
              </w:rPr>
              <w:t>Describes the council’s approach to the development of its maintenance hierarchies and resilient network</w:t>
            </w:r>
          </w:p>
        </w:tc>
      </w:tr>
    </w:tbl>
    <w:p w14:paraId="0FAEED86" w14:textId="77777777" w:rsidR="00DD6EDA" w:rsidRPr="00826704" w:rsidRDefault="00DD6EDA" w:rsidP="00A42A67">
      <w:pPr>
        <w:tabs>
          <w:tab w:val="left" w:pos="2190"/>
        </w:tabs>
        <w:jc w:val="both"/>
        <w:rPr>
          <w:rFonts w:asciiTheme="majorHAnsi" w:hAnsiTheme="majorHAnsi" w:cstheme="majorHAnsi"/>
          <w:color w:val="000000" w:themeColor="text1"/>
        </w:rPr>
      </w:pPr>
    </w:p>
    <w:p w14:paraId="44DADFCF" w14:textId="77777777" w:rsidR="00DD6EDA" w:rsidRPr="00826704" w:rsidRDefault="00DD6EDA" w:rsidP="00A42A67">
      <w:pPr>
        <w:tabs>
          <w:tab w:val="left" w:pos="2190"/>
        </w:tabs>
        <w:jc w:val="both"/>
        <w:rPr>
          <w:rFonts w:asciiTheme="majorHAnsi" w:hAnsiTheme="majorHAnsi" w:cstheme="majorHAnsi"/>
          <w:color w:val="000000" w:themeColor="text1"/>
        </w:rPr>
      </w:pPr>
    </w:p>
    <w:p w14:paraId="1BC8CF89" w14:textId="77777777" w:rsidR="00DD6EDA" w:rsidRPr="00826704" w:rsidRDefault="00DD6EDA" w:rsidP="00DD6EDA">
      <w:pPr>
        <w:rPr>
          <w:rFonts w:asciiTheme="majorHAnsi" w:hAnsiTheme="majorHAnsi" w:cstheme="majorHAnsi"/>
        </w:rPr>
      </w:pPr>
    </w:p>
    <w:p w14:paraId="01CE6B41" w14:textId="77777777" w:rsidR="00DD6EDA" w:rsidRPr="00826704" w:rsidRDefault="00DD6EDA" w:rsidP="00611E87">
      <w:pPr>
        <w:pStyle w:val="Heading1"/>
        <w:rPr>
          <w:rFonts w:cstheme="majorHAnsi"/>
          <w:color w:val="000000" w:themeColor="text1"/>
          <w:sz w:val="36"/>
        </w:rPr>
      </w:pPr>
      <w:bookmarkStart w:id="1" w:name="_Toc187840327"/>
      <w:r w:rsidRPr="00826704">
        <w:rPr>
          <w:rFonts w:cstheme="majorHAnsi"/>
          <w:color w:val="000000" w:themeColor="text1"/>
          <w:sz w:val="36"/>
        </w:rPr>
        <w:t>Document History</w:t>
      </w:r>
      <w:bookmarkEnd w:id="1"/>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276"/>
        <w:gridCol w:w="1276"/>
        <w:gridCol w:w="1276"/>
        <w:gridCol w:w="3968"/>
      </w:tblGrid>
      <w:tr w:rsidR="00DD6EDA" w:rsidRPr="00826704" w14:paraId="4695E449" w14:textId="77777777" w:rsidTr="00271BDB">
        <w:tc>
          <w:tcPr>
            <w:tcW w:w="1413" w:type="dxa"/>
            <w:shd w:val="clear" w:color="auto" w:fill="808080" w:themeFill="background1" w:themeFillShade="80"/>
          </w:tcPr>
          <w:p w14:paraId="66F53DBB"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Version No.</w:t>
            </w:r>
          </w:p>
        </w:tc>
        <w:tc>
          <w:tcPr>
            <w:tcW w:w="1276" w:type="dxa"/>
            <w:shd w:val="clear" w:color="auto" w:fill="808080" w:themeFill="background1" w:themeFillShade="80"/>
          </w:tcPr>
          <w:p w14:paraId="694E13B6"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Status</w:t>
            </w:r>
          </w:p>
        </w:tc>
        <w:tc>
          <w:tcPr>
            <w:tcW w:w="1276" w:type="dxa"/>
            <w:shd w:val="clear" w:color="auto" w:fill="808080" w:themeFill="background1" w:themeFillShade="80"/>
          </w:tcPr>
          <w:p w14:paraId="735729B8"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Author</w:t>
            </w:r>
          </w:p>
        </w:tc>
        <w:tc>
          <w:tcPr>
            <w:tcW w:w="1276" w:type="dxa"/>
            <w:shd w:val="clear" w:color="auto" w:fill="808080" w:themeFill="background1" w:themeFillShade="80"/>
          </w:tcPr>
          <w:p w14:paraId="71E87AAA"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Date</w:t>
            </w:r>
          </w:p>
        </w:tc>
        <w:tc>
          <w:tcPr>
            <w:tcW w:w="3968" w:type="dxa"/>
            <w:shd w:val="clear" w:color="auto" w:fill="808080" w:themeFill="background1" w:themeFillShade="80"/>
          </w:tcPr>
          <w:p w14:paraId="7EB6D1A7" w14:textId="77777777" w:rsidR="00DD6EDA" w:rsidRPr="00826704" w:rsidRDefault="00DD6EDA" w:rsidP="00084880">
            <w:pPr>
              <w:tabs>
                <w:tab w:val="left" w:pos="2190"/>
              </w:tabs>
              <w:jc w:val="both"/>
              <w:rPr>
                <w:rFonts w:asciiTheme="majorHAnsi" w:hAnsiTheme="majorHAnsi" w:cstheme="majorHAnsi"/>
                <w:b/>
                <w:color w:val="FFFFFF" w:themeColor="background1"/>
              </w:rPr>
            </w:pPr>
            <w:r w:rsidRPr="00826704">
              <w:rPr>
                <w:rFonts w:asciiTheme="majorHAnsi" w:hAnsiTheme="majorHAnsi" w:cstheme="majorHAnsi"/>
                <w:b/>
                <w:color w:val="FFFFFF" w:themeColor="background1"/>
              </w:rPr>
              <w:t>Changes from Previous Version</w:t>
            </w:r>
          </w:p>
        </w:tc>
      </w:tr>
      <w:tr w:rsidR="002F2277" w:rsidRPr="00826704" w14:paraId="1B9ACC36" w14:textId="77777777">
        <w:tc>
          <w:tcPr>
            <w:tcW w:w="1413" w:type="dxa"/>
          </w:tcPr>
          <w:p w14:paraId="7F639EA8" w14:textId="01CD367A" w:rsidR="002F2277" w:rsidRPr="00826704" w:rsidRDefault="002F2277" w:rsidP="002F2277">
            <w:pPr>
              <w:tabs>
                <w:tab w:val="left" w:pos="2190"/>
              </w:tabs>
              <w:jc w:val="both"/>
              <w:rPr>
                <w:rFonts w:asciiTheme="majorHAnsi" w:hAnsiTheme="majorHAnsi" w:cstheme="majorHAnsi"/>
                <w:b/>
                <w:iCs/>
                <w:color w:val="000000" w:themeColor="text1"/>
                <w:sz w:val="22"/>
              </w:rPr>
            </w:pPr>
            <w:r w:rsidRPr="00826704">
              <w:rPr>
                <w:rFonts w:asciiTheme="majorHAnsi" w:hAnsiTheme="majorHAnsi" w:cstheme="majorHAnsi"/>
                <w:b/>
                <w:iCs/>
                <w:color w:val="000000" w:themeColor="text1"/>
                <w:sz w:val="22"/>
              </w:rPr>
              <w:t>1.0</w:t>
            </w:r>
          </w:p>
        </w:tc>
        <w:tc>
          <w:tcPr>
            <w:tcW w:w="1276" w:type="dxa"/>
          </w:tcPr>
          <w:p w14:paraId="2BCA8094" w14:textId="45D3DFF4" w:rsidR="002F2277" w:rsidRPr="00826704" w:rsidRDefault="002F2277" w:rsidP="002F2277">
            <w:pPr>
              <w:tabs>
                <w:tab w:val="left" w:pos="2190"/>
              </w:tabs>
              <w:jc w:val="both"/>
              <w:rPr>
                <w:rFonts w:asciiTheme="majorHAnsi" w:hAnsiTheme="majorHAnsi" w:cstheme="majorHAnsi"/>
                <w:color w:val="000000" w:themeColor="text1"/>
                <w:sz w:val="22"/>
              </w:rPr>
            </w:pPr>
            <w:r w:rsidRPr="00826704">
              <w:rPr>
                <w:rFonts w:asciiTheme="majorHAnsi" w:hAnsiTheme="majorHAnsi" w:cstheme="majorHAnsi"/>
                <w:color w:val="000000" w:themeColor="text1"/>
                <w:sz w:val="22"/>
              </w:rPr>
              <w:t xml:space="preserve">Final </w:t>
            </w:r>
          </w:p>
        </w:tc>
        <w:tc>
          <w:tcPr>
            <w:tcW w:w="1276" w:type="dxa"/>
          </w:tcPr>
          <w:p w14:paraId="12B376D3" w14:textId="71953BCF" w:rsidR="002F2277" w:rsidRPr="00826704" w:rsidRDefault="002F2277" w:rsidP="002F2277">
            <w:pPr>
              <w:tabs>
                <w:tab w:val="left" w:pos="2190"/>
              </w:tabs>
              <w:jc w:val="both"/>
              <w:rPr>
                <w:rFonts w:asciiTheme="majorHAnsi" w:hAnsiTheme="majorHAnsi" w:cstheme="majorHAnsi"/>
                <w:color w:val="000000" w:themeColor="text1"/>
                <w:sz w:val="22"/>
              </w:rPr>
            </w:pPr>
            <w:r w:rsidRPr="00826704">
              <w:rPr>
                <w:rFonts w:asciiTheme="majorHAnsi" w:hAnsiTheme="majorHAnsi" w:cstheme="majorHAnsi"/>
                <w:color w:val="000000" w:themeColor="text1"/>
                <w:sz w:val="22"/>
              </w:rPr>
              <w:t>SM</w:t>
            </w:r>
          </w:p>
        </w:tc>
        <w:tc>
          <w:tcPr>
            <w:tcW w:w="1276" w:type="dxa"/>
          </w:tcPr>
          <w:p w14:paraId="09E233F4" w14:textId="62C06318" w:rsidR="002F2277" w:rsidRPr="00826704" w:rsidRDefault="002F2277" w:rsidP="002F2277">
            <w:pPr>
              <w:tabs>
                <w:tab w:val="left" w:pos="2190"/>
              </w:tabs>
              <w:jc w:val="both"/>
              <w:rPr>
                <w:rFonts w:asciiTheme="majorHAnsi" w:hAnsiTheme="majorHAnsi" w:cstheme="majorHAnsi"/>
                <w:color w:val="000000" w:themeColor="text1"/>
                <w:sz w:val="22"/>
              </w:rPr>
            </w:pPr>
            <w:r w:rsidRPr="00826704">
              <w:rPr>
                <w:rFonts w:asciiTheme="majorHAnsi" w:hAnsiTheme="majorHAnsi" w:cstheme="majorHAnsi"/>
                <w:color w:val="000000" w:themeColor="text1"/>
                <w:sz w:val="22"/>
              </w:rPr>
              <w:t>Mar 21</w:t>
            </w:r>
          </w:p>
        </w:tc>
        <w:tc>
          <w:tcPr>
            <w:tcW w:w="3968" w:type="dxa"/>
          </w:tcPr>
          <w:p w14:paraId="45EFCD11" w14:textId="52C466BF" w:rsidR="002F2277" w:rsidRPr="00826704" w:rsidRDefault="002F2277" w:rsidP="002F2277">
            <w:pPr>
              <w:tabs>
                <w:tab w:val="left" w:pos="2190"/>
              </w:tabs>
              <w:jc w:val="both"/>
              <w:rPr>
                <w:rFonts w:asciiTheme="majorHAnsi" w:hAnsiTheme="majorHAnsi" w:cstheme="majorHAnsi"/>
                <w:color w:val="000000" w:themeColor="text1"/>
                <w:sz w:val="22"/>
              </w:rPr>
            </w:pPr>
            <w:r w:rsidRPr="00826704">
              <w:rPr>
                <w:rFonts w:asciiTheme="majorHAnsi" w:hAnsiTheme="majorHAnsi" w:cstheme="majorHAnsi"/>
                <w:color w:val="000000" w:themeColor="text1"/>
                <w:sz w:val="22"/>
              </w:rPr>
              <w:t>DRAFT</w:t>
            </w:r>
          </w:p>
        </w:tc>
      </w:tr>
      <w:tr w:rsidR="002F2277" w:rsidRPr="00826704" w14:paraId="12E1A8DF" w14:textId="77777777">
        <w:tc>
          <w:tcPr>
            <w:tcW w:w="1413" w:type="dxa"/>
          </w:tcPr>
          <w:p w14:paraId="1C98EE97" w14:textId="379E623C" w:rsidR="002F2277" w:rsidRPr="00826704" w:rsidRDefault="002F2277" w:rsidP="002F2277">
            <w:pPr>
              <w:tabs>
                <w:tab w:val="left" w:pos="2190"/>
              </w:tabs>
              <w:jc w:val="both"/>
              <w:rPr>
                <w:rFonts w:asciiTheme="majorHAnsi" w:hAnsiTheme="majorHAnsi" w:cstheme="majorHAnsi"/>
                <w:b/>
                <w:iCs/>
                <w:color w:val="000000" w:themeColor="text1"/>
                <w:sz w:val="22"/>
                <w:szCs w:val="22"/>
              </w:rPr>
            </w:pPr>
            <w:r w:rsidRPr="00826704">
              <w:rPr>
                <w:rFonts w:asciiTheme="majorHAnsi" w:hAnsiTheme="majorHAnsi" w:cstheme="majorHAnsi"/>
                <w:b/>
                <w:iCs/>
                <w:color w:val="000000" w:themeColor="text1"/>
                <w:sz w:val="22"/>
                <w:szCs w:val="22"/>
              </w:rPr>
              <w:t>2.0</w:t>
            </w:r>
          </w:p>
        </w:tc>
        <w:tc>
          <w:tcPr>
            <w:tcW w:w="1276" w:type="dxa"/>
          </w:tcPr>
          <w:p w14:paraId="3205C876" w14:textId="646911C7" w:rsidR="002F2277" w:rsidRPr="00826704" w:rsidRDefault="002F2277" w:rsidP="002F2277">
            <w:pPr>
              <w:tabs>
                <w:tab w:val="left" w:pos="2190"/>
              </w:tabs>
              <w:jc w:val="both"/>
              <w:rPr>
                <w:rFonts w:asciiTheme="majorHAnsi" w:hAnsiTheme="majorHAnsi" w:cstheme="majorHAnsi"/>
                <w:color w:val="000000" w:themeColor="text1"/>
                <w:sz w:val="22"/>
                <w:szCs w:val="22"/>
              </w:rPr>
            </w:pPr>
            <w:r w:rsidRPr="00826704">
              <w:rPr>
                <w:rFonts w:asciiTheme="majorHAnsi" w:hAnsiTheme="majorHAnsi" w:cstheme="majorHAnsi"/>
                <w:sz w:val="22"/>
                <w:szCs w:val="22"/>
              </w:rPr>
              <w:t>Revision</w:t>
            </w:r>
          </w:p>
        </w:tc>
        <w:tc>
          <w:tcPr>
            <w:tcW w:w="1276" w:type="dxa"/>
          </w:tcPr>
          <w:p w14:paraId="22E813C9" w14:textId="68CF005F" w:rsidR="002F2277" w:rsidRPr="00826704" w:rsidRDefault="002F2277" w:rsidP="002F2277">
            <w:pPr>
              <w:tabs>
                <w:tab w:val="left" w:pos="2190"/>
              </w:tabs>
              <w:jc w:val="both"/>
              <w:rPr>
                <w:rFonts w:asciiTheme="majorHAnsi" w:hAnsiTheme="majorHAnsi" w:cstheme="majorHAnsi"/>
                <w:color w:val="000000" w:themeColor="text1"/>
                <w:sz w:val="22"/>
                <w:szCs w:val="22"/>
              </w:rPr>
            </w:pPr>
            <w:r w:rsidRPr="00826704">
              <w:rPr>
                <w:rFonts w:asciiTheme="majorHAnsi" w:hAnsiTheme="majorHAnsi" w:cstheme="majorHAnsi"/>
                <w:color w:val="000000" w:themeColor="text1"/>
                <w:sz w:val="22"/>
                <w:szCs w:val="22"/>
              </w:rPr>
              <w:t>SM/MB</w:t>
            </w:r>
          </w:p>
        </w:tc>
        <w:tc>
          <w:tcPr>
            <w:tcW w:w="1276" w:type="dxa"/>
          </w:tcPr>
          <w:p w14:paraId="3C4BD359" w14:textId="19C74953" w:rsidR="002F2277" w:rsidRPr="00826704" w:rsidRDefault="002F2277" w:rsidP="002F2277">
            <w:pPr>
              <w:tabs>
                <w:tab w:val="left" w:pos="2190"/>
              </w:tabs>
              <w:jc w:val="both"/>
              <w:rPr>
                <w:rFonts w:asciiTheme="majorHAnsi" w:hAnsiTheme="majorHAnsi" w:cstheme="majorHAnsi"/>
                <w:color w:val="000000" w:themeColor="text1"/>
                <w:sz w:val="22"/>
                <w:szCs w:val="22"/>
              </w:rPr>
            </w:pPr>
            <w:r w:rsidRPr="00826704">
              <w:rPr>
                <w:rFonts w:asciiTheme="majorHAnsi" w:hAnsiTheme="majorHAnsi" w:cstheme="majorHAnsi"/>
                <w:color w:val="000000" w:themeColor="text1"/>
                <w:sz w:val="22"/>
                <w:szCs w:val="22"/>
              </w:rPr>
              <w:t>Mar 22</w:t>
            </w:r>
          </w:p>
        </w:tc>
        <w:tc>
          <w:tcPr>
            <w:tcW w:w="3968" w:type="dxa"/>
          </w:tcPr>
          <w:p w14:paraId="43F7C231" w14:textId="0320E250" w:rsidR="002F2277" w:rsidRPr="00826704" w:rsidRDefault="002F2277" w:rsidP="002F2277">
            <w:pPr>
              <w:tabs>
                <w:tab w:val="left" w:pos="2190"/>
              </w:tabs>
              <w:jc w:val="both"/>
              <w:rPr>
                <w:rFonts w:asciiTheme="majorHAnsi" w:hAnsiTheme="majorHAnsi" w:cstheme="majorHAnsi"/>
                <w:color w:val="000000" w:themeColor="text1"/>
                <w:sz w:val="22"/>
                <w:szCs w:val="22"/>
              </w:rPr>
            </w:pPr>
            <w:r w:rsidRPr="00826704">
              <w:rPr>
                <w:rFonts w:asciiTheme="majorHAnsi" w:hAnsiTheme="majorHAnsi" w:cstheme="majorHAnsi"/>
                <w:color w:val="000000" w:themeColor="text1"/>
                <w:sz w:val="22"/>
                <w:szCs w:val="22"/>
              </w:rPr>
              <w:t>Add Resilient network</w:t>
            </w:r>
          </w:p>
        </w:tc>
      </w:tr>
      <w:tr w:rsidR="002F2277" w:rsidRPr="00826704" w14:paraId="06595BC1" w14:textId="77777777">
        <w:tc>
          <w:tcPr>
            <w:tcW w:w="1413" w:type="dxa"/>
          </w:tcPr>
          <w:p w14:paraId="4888AA9C" w14:textId="757D91F8" w:rsidR="002F2277" w:rsidRPr="00826704" w:rsidRDefault="002F2277" w:rsidP="002F2277">
            <w:pPr>
              <w:tabs>
                <w:tab w:val="left" w:pos="2190"/>
              </w:tabs>
              <w:jc w:val="both"/>
              <w:rPr>
                <w:rFonts w:asciiTheme="majorHAnsi" w:hAnsiTheme="majorHAnsi" w:cstheme="majorHAnsi"/>
                <w:b/>
                <w:iCs/>
                <w:sz w:val="22"/>
                <w:szCs w:val="22"/>
              </w:rPr>
            </w:pPr>
            <w:r w:rsidRPr="00826704">
              <w:rPr>
                <w:rFonts w:asciiTheme="majorHAnsi" w:hAnsiTheme="majorHAnsi" w:cstheme="majorHAnsi"/>
                <w:b/>
                <w:iCs/>
                <w:sz w:val="22"/>
                <w:szCs w:val="22"/>
              </w:rPr>
              <w:t>3.0</w:t>
            </w:r>
          </w:p>
        </w:tc>
        <w:tc>
          <w:tcPr>
            <w:tcW w:w="1276" w:type="dxa"/>
          </w:tcPr>
          <w:p w14:paraId="3E060308" w14:textId="11484F53" w:rsidR="002F2277" w:rsidRPr="00826704" w:rsidRDefault="002F2277" w:rsidP="002F2277">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Revision</w:t>
            </w:r>
          </w:p>
        </w:tc>
        <w:tc>
          <w:tcPr>
            <w:tcW w:w="1276" w:type="dxa"/>
          </w:tcPr>
          <w:p w14:paraId="07AF1404" w14:textId="155D9B79" w:rsidR="002F2277" w:rsidRPr="00826704" w:rsidRDefault="002F2277" w:rsidP="002F2277">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MB</w:t>
            </w:r>
          </w:p>
        </w:tc>
        <w:tc>
          <w:tcPr>
            <w:tcW w:w="1276" w:type="dxa"/>
          </w:tcPr>
          <w:p w14:paraId="629F8337" w14:textId="0EB75531" w:rsidR="002F2277" w:rsidRPr="00826704" w:rsidRDefault="002F2277" w:rsidP="002F2277">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Feb 25</w:t>
            </w:r>
          </w:p>
        </w:tc>
        <w:tc>
          <w:tcPr>
            <w:tcW w:w="3968" w:type="dxa"/>
          </w:tcPr>
          <w:p w14:paraId="1C79C3CD" w14:textId="3D63B516" w:rsidR="002F2277" w:rsidRPr="00826704" w:rsidRDefault="002F2277" w:rsidP="002F2277">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 xml:space="preserve">Hierarchy and inspection frequency updated </w:t>
            </w:r>
          </w:p>
        </w:tc>
      </w:tr>
      <w:tr w:rsidR="000B23FC" w:rsidRPr="00826704" w14:paraId="75F95AD9" w14:textId="77777777">
        <w:tc>
          <w:tcPr>
            <w:tcW w:w="1413" w:type="dxa"/>
          </w:tcPr>
          <w:p w14:paraId="4CAD2AC5" w14:textId="2D9A9D4E" w:rsidR="008E4519" w:rsidRPr="00826704" w:rsidRDefault="00EA78A8" w:rsidP="008E4519">
            <w:pPr>
              <w:tabs>
                <w:tab w:val="left" w:pos="2190"/>
              </w:tabs>
              <w:jc w:val="both"/>
              <w:rPr>
                <w:rFonts w:asciiTheme="majorHAnsi" w:hAnsiTheme="majorHAnsi" w:cstheme="majorHAnsi"/>
                <w:b/>
                <w:iCs/>
                <w:sz w:val="22"/>
                <w:szCs w:val="22"/>
              </w:rPr>
            </w:pPr>
            <w:r w:rsidRPr="00826704">
              <w:rPr>
                <w:rFonts w:asciiTheme="majorHAnsi" w:hAnsiTheme="majorHAnsi" w:cstheme="majorHAnsi"/>
                <w:b/>
                <w:iCs/>
                <w:sz w:val="22"/>
                <w:szCs w:val="22"/>
              </w:rPr>
              <w:t>4.0</w:t>
            </w:r>
          </w:p>
        </w:tc>
        <w:tc>
          <w:tcPr>
            <w:tcW w:w="1276" w:type="dxa"/>
          </w:tcPr>
          <w:p w14:paraId="2A4EAA2C" w14:textId="3A8FA3CD" w:rsidR="008E4519" w:rsidRPr="00826704" w:rsidRDefault="00EA78A8" w:rsidP="008E4519">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Revision</w:t>
            </w:r>
          </w:p>
        </w:tc>
        <w:tc>
          <w:tcPr>
            <w:tcW w:w="1276" w:type="dxa"/>
          </w:tcPr>
          <w:p w14:paraId="26E33553" w14:textId="5BB18234" w:rsidR="008E4519" w:rsidRPr="00826704" w:rsidRDefault="00EA78A8" w:rsidP="008E4519">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MB</w:t>
            </w:r>
          </w:p>
        </w:tc>
        <w:tc>
          <w:tcPr>
            <w:tcW w:w="1276" w:type="dxa"/>
          </w:tcPr>
          <w:p w14:paraId="758174BC" w14:textId="5903F466" w:rsidR="008E4519" w:rsidRPr="00826704" w:rsidRDefault="00FB0507" w:rsidP="008E4519">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 xml:space="preserve">Aug </w:t>
            </w:r>
            <w:r w:rsidR="00EA78A8" w:rsidRPr="00826704">
              <w:rPr>
                <w:rFonts w:asciiTheme="majorHAnsi" w:hAnsiTheme="majorHAnsi" w:cstheme="majorHAnsi"/>
                <w:sz w:val="22"/>
                <w:szCs w:val="22"/>
              </w:rPr>
              <w:t>2</w:t>
            </w:r>
            <w:r w:rsidRPr="00826704">
              <w:rPr>
                <w:rFonts w:asciiTheme="majorHAnsi" w:hAnsiTheme="majorHAnsi" w:cstheme="majorHAnsi"/>
                <w:sz w:val="22"/>
                <w:szCs w:val="22"/>
              </w:rPr>
              <w:t>5</w:t>
            </w:r>
          </w:p>
        </w:tc>
        <w:tc>
          <w:tcPr>
            <w:tcW w:w="3968" w:type="dxa"/>
          </w:tcPr>
          <w:p w14:paraId="02684A5C" w14:textId="5A45C6D4" w:rsidR="008E4519" w:rsidRPr="00826704" w:rsidRDefault="008E5AEE" w:rsidP="008E4519">
            <w:pPr>
              <w:tabs>
                <w:tab w:val="left" w:pos="2190"/>
              </w:tabs>
              <w:jc w:val="both"/>
              <w:rPr>
                <w:rFonts w:asciiTheme="majorHAnsi" w:hAnsiTheme="majorHAnsi" w:cstheme="majorHAnsi"/>
                <w:sz w:val="22"/>
                <w:szCs w:val="22"/>
              </w:rPr>
            </w:pPr>
            <w:r w:rsidRPr="00826704">
              <w:rPr>
                <w:rFonts w:asciiTheme="majorHAnsi" w:hAnsiTheme="majorHAnsi" w:cstheme="majorHAnsi"/>
                <w:sz w:val="22"/>
                <w:szCs w:val="22"/>
              </w:rPr>
              <w:t>Resilient Network</w:t>
            </w:r>
            <w:r w:rsidR="0097414E" w:rsidRPr="00826704">
              <w:rPr>
                <w:rFonts w:asciiTheme="majorHAnsi" w:hAnsiTheme="majorHAnsi" w:cstheme="majorHAnsi"/>
                <w:sz w:val="22"/>
                <w:szCs w:val="22"/>
              </w:rPr>
              <w:t xml:space="preserve"> Review</w:t>
            </w:r>
          </w:p>
        </w:tc>
      </w:tr>
      <w:tr w:rsidR="00415FF3" w:rsidRPr="00826704" w14:paraId="41414AA0" w14:textId="77777777">
        <w:tc>
          <w:tcPr>
            <w:tcW w:w="1413" w:type="dxa"/>
          </w:tcPr>
          <w:p w14:paraId="578D404B" w14:textId="71FBC118" w:rsidR="00415FF3" w:rsidRPr="00826704" w:rsidRDefault="00415FF3" w:rsidP="008E4519">
            <w:pPr>
              <w:tabs>
                <w:tab w:val="left" w:pos="2190"/>
              </w:tabs>
              <w:jc w:val="both"/>
              <w:rPr>
                <w:rFonts w:asciiTheme="majorHAnsi" w:hAnsiTheme="majorHAnsi" w:cstheme="majorHAnsi"/>
                <w:b/>
                <w:iCs/>
                <w:color w:val="FF0000"/>
                <w:sz w:val="22"/>
                <w:szCs w:val="22"/>
              </w:rPr>
            </w:pPr>
          </w:p>
        </w:tc>
        <w:tc>
          <w:tcPr>
            <w:tcW w:w="1276" w:type="dxa"/>
          </w:tcPr>
          <w:p w14:paraId="60E8671E" w14:textId="0BE52CFE" w:rsidR="00415FF3" w:rsidRPr="00826704" w:rsidRDefault="00415FF3" w:rsidP="008E4519">
            <w:pPr>
              <w:tabs>
                <w:tab w:val="left" w:pos="2190"/>
              </w:tabs>
              <w:jc w:val="both"/>
              <w:rPr>
                <w:rFonts w:asciiTheme="majorHAnsi" w:hAnsiTheme="majorHAnsi" w:cstheme="majorHAnsi"/>
                <w:color w:val="FF0000"/>
                <w:sz w:val="22"/>
                <w:szCs w:val="22"/>
              </w:rPr>
            </w:pPr>
          </w:p>
        </w:tc>
        <w:tc>
          <w:tcPr>
            <w:tcW w:w="1276" w:type="dxa"/>
          </w:tcPr>
          <w:p w14:paraId="4EC8DCFD" w14:textId="1703E7ED" w:rsidR="00415FF3" w:rsidRPr="00826704" w:rsidRDefault="00415FF3" w:rsidP="008E4519">
            <w:pPr>
              <w:tabs>
                <w:tab w:val="left" w:pos="2190"/>
              </w:tabs>
              <w:jc w:val="both"/>
              <w:rPr>
                <w:rFonts w:asciiTheme="majorHAnsi" w:hAnsiTheme="majorHAnsi" w:cstheme="majorHAnsi"/>
                <w:color w:val="FF0000"/>
                <w:sz w:val="22"/>
                <w:szCs w:val="22"/>
              </w:rPr>
            </w:pPr>
          </w:p>
        </w:tc>
        <w:tc>
          <w:tcPr>
            <w:tcW w:w="1276" w:type="dxa"/>
          </w:tcPr>
          <w:p w14:paraId="0AD2AFC1" w14:textId="2AAF029C" w:rsidR="00415FF3" w:rsidRPr="00826704" w:rsidRDefault="00415FF3" w:rsidP="008E4519">
            <w:pPr>
              <w:tabs>
                <w:tab w:val="left" w:pos="2190"/>
              </w:tabs>
              <w:jc w:val="both"/>
              <w:rPr>
                <w:rFonts w:asciiTheme="majorHAnsi" w:hAnsiTheme="majorHAnsi" w:cstheme="majorHAnsi"/>
                <w:color w:val="FF0000"/>
                <w:sz w:val="22"/>
                <w:szCs w:val="22"/>
              </w:rPr>
            </w:pPr>
          </w:p>
        </w:tc>
        <w:tc>
          <w:tcPr>
            <w:tcW w:w="3968" w:type="dxa"/>
          </w:tcPr>
          <w:p w14:paraId="4FAD2A6C" w14:textId="0CDD8E76" w:rsidR="00415FF3" w:rsidRPr="00826704" w:rsidRDefault="00415FF3" w:rsidP="00E40BD7">
            <w:pPr>
              <w:tabs>
                <w:tab w:val="left" w:pos="2190"/>
              </w:tabs>
              <w:rPr>
                <w:rFonts w:asciiTheme="majorHAnsi" w:hAnsiTheme="majorHAnsi" w:cstheme="majorHAnsi"/>
                <w:color w:val="FF0000"/>
                <w:sz w:val="22"/>
                <w:szCs w:val="22"/>
              </w:rPr>
            </w:pPr>
          </w:p>
        </w:tc>
      </w:tr>
    </w:tbl>
    <w:p w14:paraId="76182908" w14:textId="77777777" w:rsidR="00DD6EDA" w:rsidRPr="00826704" w:rsidRDefault="00DD6EDA" w:rsidP="00DD6EDA">
      <w:pPr>
        <w:tabs>
          <w:tab w:val="left" w:pos="2190"/>
        </w:tabs>
        <w:jc w:val="both"/>
        <w:rPr>
          <w:rFonts w:asciiTheme="majorHAnsi" w:hAnsiTheme="majorHAnsi" w:cstheme="majorHAnsi"/>
          <w:color w:val="000000" w:themeColor="text1"/>
        </w:rPr>
      </w:pPr>
    </w:p>
    <w:p w14:paraId="0D5CCD7A" w14:textId="77777777" w:rsidR="00DD6EDA" w:rsidRPr="00826704" w:rsidRDefault="00DD6EDA" w:rsidP="00DD6EDA">
      <w:pPr>
        <w:tabs>
          <w:tab w:val="left" w:pos="2190"/>
        </w:tabs>
        <w:jc w:val="both"/>
        <w:rPr>
          <w:rFonts w:asciiTheme="majorHAnsi" w:hAnsiTheme="majorHAnsi" w:cstheme="majorHAnsi"/>
          <w:color w:val="000000" w:themeColor="text1"/>
        </w:rPr>
      </w:pPr>
    </w:p>
    <w:p w14:paraId="5F61990B" w14:textId="77777777" w:rsidR="00E9045D" w:rsidRPr="00826704" w:rsidRDefault="00E9045D" w:rsidP="00DD6EDA">
      <w:pPr>
        <w:tabs>
          <w:tab w:val="left" w:pos="2190"/>
        </w:tabs>
        <w:jc w:val="both"/>
        <w:rPr>
          <w:rFonts w:asciiTheme="majorHAnsi" w:hAnsiTheme="majorHAnsi" w:cstheme="majorHAnsi"/>
          <w:color w:val="000000" w:themeColor="text1"/>
        </w:rPr>
      </w:pPr>
    </w:p>
    <w:p w14:paraId="2EE9C707" w14:textId="77777777" w:rsidR="00E9045D" w:rsidRPr="00826704" w:rsidRDefault="00E9045D" w:rsidP="00DD6EDA">
      <w:pPr>
        <w:tabs>
          <w:tab w:val="left" w:pos="2190"/>
        </w:tabs>
        <w:jc w:val="both"/>
        <w:rPr>
          <w:rFonts w:asciiTheme="majorHAnsi" w:hAnsiTheme="majorHAnsi" w:cstheme="majorHAnsi"/>
          <w:color w:val="000000" w:themeColor="text1"/>
        </w:rPr>
      </w:pPr>
    </w:p>
    <w:p w14:paraId="63D8C463" w14:textId="77777777" w:rsidR="00E9045D" w:rsidRPr="00826704" w:rsidRDefault="00E9045D" w:rsidP="00DD6EDA">
      <w:pPr>
        <w:tabs>
          <w:tab w:val="left" w:pos="2190"/>
        </w:tabs>
        <w:jc w:val="both"/>
        <w:rPr>
          <w:rFonts w:asciiTheme="majorHAnsi" w:hAnsiTheme="majorHAnsi" w:cstheme="majorHAnsi"/>
          <w:color w:val="000000" w:themeColor="text1"/>
        </w:rPr>
      </w:pPr>
    </w:p>
    <w:p w14:paraId="3C282FD7" w14:textId="77777777" w:rsidR="00E9045D" w:rsidRPr="00826704" w:rsidRDefault="00E9045D" w:rsidP="00DD6EDA">
      <w:pPr>
        <w:tabs>
          <w:tab w:val="left" w:pos="2190"/>
        </w:tabs>
        <w:jc w:val="both"/>
        <w:rPr>
          <w:rFonts w:asciiTheme="majorHAnsi" w:hAnsiTheme="majorHAnsi" w:cstheme="majorHAnsi"/>
          <w:color w:val="000000" w:themeColor="text1"/>
        </w:rPr>
      </w:pPr>
    </w:p>
    <w:p w14:paraId="243BF3BB" w14:textId="77777777" w:rsidR="00E9045D" w:rsidRPr="00826704" w:rsidRDefault="00E9045D" w:rsidP="00DD6EDA">
      <w:pPr>
        <w:tabs>
          <w:tab w:val="left" w:pos="2190"/>
        </w:tabs>
        <w:jc w:val="both"/>
        <w:rPr>
          <w:rFonts w:asciiTheme="majorHAnsi" w:hAnsiTheme="majorHAnsi" w:cstheme="majorHAnsi"/>
          <w:color w:val="000000" w:themeColor="text1"/>
        </w:rPr>
      </w:pPr>
    </w:p>
    <w:p w14:paraId="21D94E2C" w14:textId="77777777" w:rsidR="00E9045D" w:rsidRPr="00826704" w:rsidRDefault="00E9045D" w:rsidP="00DD6EDA">
      <w:pPr>
        <w:tabs>
          <w:tab w:val="left" w:pos="2190"/>
        </w:tabs>
        <w:jc w:val="both"/>
        <w:rPr>
          <w:rFonts w:asciiTheme="majorHAnsi" w:hAnsiTheme="majorHAnsi" w:cstheme="majorHAnsi"/>
          <w:color w:val="000000" w:themeColor="text1"/>
        </w:rPr>
      </w:pPr>
    </w:p>
    <w:p w14:paraId="001AAE67" w14:textId="4D3A1FA0" w:rsidR="00D263AD" w:rsidRPr="00826704" w:rsidRDefault="00D263AD" w:rsidP="0042252D">
      <w:pPr>
        <w:tabs>
          <w:tab w:val="left" w:pos="1335"/>
        </w:tabs>
        <w:jc w:val="both"/>
        <w:rPr>
          <w:rFonts w:asciiTheme="majorHAnsi" w:hAnsiTheme="majorHAnsi" w:cstheme="majorHAnsi"/>
          <w:color w:val="000000" w:themeColor="text1"/>
        </w:rPr>
      </w:pPr>
    </w:p>
    <w:p w14:paraId="0D6AD00E" w14:textId="55BC6195" w:rsidR="004B44E8" w:rsidRPr="00826704" w:rsidRDefault="004B44E8" w:rsidP="00DD6EDA">
      <w:pPr>
        <w:tabs>
          <w:tab w:val="left" w:pos="2190"/>
        </w:tabs>
        <w:jc w:val="both"/>
        <w:rPr>
          <w:rFonts w:asciiTheme="majorHAnsi" w:hAnsiTheme="majorHAnsi" w:cstheme="majorHAnsi"/>
          <w:color w:val="000000" w:themeColor="text1"/>
        </w:rPr>
      </w:pPr>
    </w:p>
    <w:p w14:paraId="36F86952" w14:textId="77777777" w:rsidR="004B44E8" w:rsidRPr="00826704" w:rsidRDefault="004B44E8" w:rsidP="00DD6EDA">
      <w:pPr>
        <w:tabs>
          <w:tab w:val="left" w:pos="2190"/>
        </w:tabs>
        <w:jc w:val="both"/>
        <w:rPr>
          <w:rFonts w:asciiTheme="majorHAnsi" w:hAnsiTheme="majorHAnsi" w:cstheme="majorHAnsi"/>
          <w:color w:val="000000" w:themeColor="text1"/>
        </w:rPr>
      </w:pPr>
    </w:p>
    <w:p w14:paraId="3BD34FBE" w14:textId="34A70AA4" w:rsidR="00D263AD" w:rsidRPr="00826704" w:rsidRDefault="00D263AD" w:rsidP="00DD6EDA">
      <w:pPr>
        <w:tabs>
          <w:tab w:val="left" w:pos="2190"/>
        </w:tabs>
        <w:jc w:val="both"/>
        <w:rPr>
          <w:rFonts w:asciiTheme="majorHAnsi" w:hAnsiTheme="majorHAnsi" w:cstheme="majorHAnsi"/>
          <w:color w:val="000000" w:themeColor="text1"/>
        </w:rPr>
      </w:pPr>
    </w:p>
    <w:p w14:paraId="17EB16B0" w14:textId="2898A49C" w:rsidR="00E9045D" w:rsidRPr="00826704" w:rsidRDefault="00E9045D" w:rsidP="00DD6EDA">
      <w:pPr>
        <w:tabs>
          <w:tab w:val="left" w:pos="2190"/>
        </w:tabs>
        <w:jc w:val="both"/>
        <w:rPr>
          <w:rFonts w:asciiTheme="majorHAnsi" w:hAnsiTheme="majorHAnsi" w:cstheme="majorHAnsi"/>
          <w:color w:val="000000" w:themeColor="text1"/>
        </w:rPr>
        <w:sectPr w:rsidR="00E9045D" w:rsidRPr="00826704" w:rsidSect="00665B56">
          <w:headerReference w:type="default" r:id="rId12"/>
          <w:footerReference w:type="default" r:id="rId13"/>
          <w:pgSz w:w="11900" w:h="16840" w:code="9"/>
          <w:pgMar w:top="720" w:right="720" w:bottom="454" w:left="720" w:header="1134" w:footer="851" w:gutter="0"/>
          <w:cols w:space="708"/>
          <w:docGrid w:linePitch="326"/>
        </w:sectPr>
      </w:pPr>
    </w:p>
    <w:sdt>
      <w:sdtPr>
        <w:rPr>
          <w:rFonts w:eastAsiaTheme="minorHAnsi" w:cstheme="majorHAnsi"/>
          <w:color w:val="auto"/>
          <w:sz w:val="24"/>
          <w:szCs w:val="24"/>
          <w:lang w:val="en-GB"/>
        </w:rPr>
        <w:id w:val="-821492710"/>
        <w:docPartObj>
          <w:docPartGallery w:val="Table of Contents"/>
          <w:docPartUnique/>
        </w:docPartObj>
      </w:sdtPr>
      <w:sdtEndPr>
        <w:rPr>
          <w:b/>
          <w:bCs/>
          <w:noProof/>
        </w:rPr>
      </w:sdtEndPr>
      <w:sdtContent>
        <w:p w14:paraId="6C35D3AC" w14:textId="77777777" w:rsidR="00E9045D" w:rsidRPr="00826704" w:rsidRDefault="00E9045D" w:rsidP="00E9045D">
          <w:pPr>
            <w:pStyle w:val="TOCHeading"/>
            <w:rPr>
              <w:rFonts w:cstheme="majorHAnsi"/>
              <w:b/>
              <w:color w:val="auto"/>
              <w:sz w:val="40"/>
            </w:rPr>
          </w:pPr>
          <w:r w:rsidRPr="00826704">
            <w:rPr>
              <w:rFonts w:cstheme="majorHAnsi"/>
              <w:b/>
              <w:color w:val="auto"/>
              <w:sz w:val="40"/>
            </w:rPr>
            <w:t>Contents</w:t>
          </w:r>
        </w:p>
        <w:p w14:paraId="2B9C87F9" w14:textId="172CF624" w:rsidR="0042252D" w:rsidRPr="00826704" w:rsidRDefault="00E9045D">
          <w:pPr>
            <w:pStyle w:val="TOC1"/>
            <w:rPr>
              <w:rFonts w:asciiTheme="majorHAnsi" w:eastAsiaTheme="minorEastAsia" w:hAnsiTheme="majorHAnsi" w:cstheme="majorHAnsi"/>
              <w:b w:val="0"/>
              <w:bCs w:val="0"/>
              <w:iCs w:val="0"/>
              <w:kern w:val="2"/>
              <w14:ligatures w14:val="standardContextual"/>
            </w:rPr>
          </w:pPr>
          <w:r w:rsidRPr="00826704">
            <w:rPr>
              <w:rFonts w:asciiTheme="majorHAnsi" w:hAnsiTheme="majorHAnsi" w:cstheme="majorHAnsi"/>
            </w:rPr>
            <w:fldChar w:fldCharType="begin"/>
          </w:r>
          <w:r w:rsidRPr="00826704">
            <w:rPr>
              <w:rFonts w:asciiTheme="majorHAnsi" w:hAnsiTheme="majorHAnsi" w:cstheme="majorHAnsi"/>
            </w:rPr>
            <w:instrText xml:space="preserve"> TOC \o "1-3" \h \z \u </w:instrText>
          </w:r>
          <w:r w:rsidRPr="00826704">
            <w:rPr>
              <w:rFonts w:asciiTheme="majorHAnsi" w:hAnsiTheme="majorHAnsi" w:cstheme="majorHAnsi"/>
            </w:rPr>
            <w:fldChar w:fldCharType="separate"/>
          </w:r>
          <w:hyperlink w:anchor="_Toc187840326" w:history="1">
            <w:r w:rsidR="0042252D" w:rsidRPr="00826704">
              <w:rPr>
                <w:rStyle w:val="Hyperlink"/>
                <w:rFonts w:asciiTheme="majorHAnsi" w:hAnsiTheme="majorHAnsi" w:cstheme="majorHAnsi"/>
              </w:rPr>
              <w:t>Document Information</w:t>
            </w:r>
            <w:r w:rsidR="0042252D" w:rsidRPr="00826704">
              <w:rPr>
                <w:rFonts w:asciiTheme="majorHAnsi" w:hAnsiTheme="majorHAnsi" w:cstheme="majorHAnsi"/>
                <w:webHidden/>
              </w:rPr>
              <w:tab/>
            </w:r>
            <w:r w:rsidR="0042252D" w:rsidRPr="00826704">
              <w:rPr>
                <w:rFonts w:asciiTheme="majorHAnsi" w:hAnsiTheme="majorHAnsi" w:cstheme="majorHAnsi"/>
                <w:webHidden/>
              </w:rPr>
              <w:fldChar w:fldCharType="begin"/>
            </w:r>
            <w:r w:rsidR="0042252D" w:rsidRPr="00826704">
              <w:rPr>
                <w:rFonts w:asciiTheme="majorHAnsi" w:hAnsiTheme="majorHAnsi" w:cstheme="majorHAnsi"/>
                <w:webHidden/>
              </w:rPr>
              <w:instrText xml:space="preserve"> PAGEREF _Toc187840326 \h </w:instrText>
            </w:r>
            <w:r w:rsidR="0042252D" w:rsidRPr="00826704">
              <w:rPr>
                <w:rFonts w:asciiTheme="majorHAnsi" w:hAnsiTheme="majorHAnsi" w:cstheme="majorHAnsi"/>
                <w:webHidden/>
              </w:rPr>
            </w:r>
            <w:r w:rsidR="0042252D" w:rsidRPr="00826704">
              <w:rPr>
                <w:rFonts w:asciiTheme="majorHAnsi" w:hAnsiTheme="majorHAnsi" w:cstheme="majorHAnsi"/>
                <w:webHidden/>
              </w:rPr>
              <w:fldChar w:fldCharType="separate"/>
            </w:r>
            <w:r w:rsidR="0042252D" w:rsidRPr="00826704">
              <w:rPr>
                <w:rFonts w:asciiTheme="majorHAnsi" w:hAnsiTheme="majorHAnsi" w:cstheme="majorHAnsi"/>
                <w:webHidden/>
              </w:rPr>
              <w:t>2</w:t>
            </w:r>
            <w:r w:rsidR="0042252D" w:rsidRPr="00826704">
              <w:rPr>
                <w:rFonts w:asciiTheme="majorHAnsi" w:hAnsiTheme="majorHAnsi" w:cstheme="majorHAnsi"/>
                <w:webHidden/>
              </w:rPr>
              <w:fldChar w:fldCharType="end"/>
            </w:r>
          </w:hyperlink>
        </w:p>
        <w:p w14:paraId="2F191ED2" w14:textId="3912B846"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27" w:history="1">
            <w:r w:rsidRPr="00826704">
              <w:rPr>
                <w:rStyle w:val="Hyperlink"/>
                <w:rFonts w:asciiTheme="majorHAnsi" w:hAnsiTheme="majorHAnsi" w:cstheme="majorHAnsi"/>
              </w:rPr>
              <w:t>Document History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_Toc187840327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2</w:t>
            </w:r>
            <w:r w:rsidRPr="00826704">
              <w:rPr>
                <w:rFonts w:asciiTheme="majorHAnsi" w:hAnsiTheme="majorHAnsi" w:cstheme="majorHAnsi"/>
                <w:webHidden/>
              </w:rPr>
              <w:fldChar w:fldCharType="end"/>
            </w:r>
          </w:hyperlink>
        </w:p>
        <w:p w14:paraId="71C01D14" w14:textId="70B79D71"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28" w:history="1">
            <w:r w:rsidRPr="00826704">
              <w:rPr>
                <w:rStyle w:val="Hyperlink"/>
                <w:rFonts w:asciiTheme="majorHAnsi" w:hAnsiTheme="majorHAnsi" w:cstheme="majorHAnsi"/>
              </w:rPr>
              <w:t>1.</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Introduction</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_Toc187840328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4</w:t>
            </w:r>
            <w:r w:rsidRPr="00826704">
              <w:rPr>
                <w:rFonts w:asciiTheme="majorHAnsi" w:hAnsiTheme="majorHAnsi" w:cstheme="majorHAnsi"/>
                <w:webHidden/>
              </w:rPr>
              <w:fldChar w:fldCharType="end"/>
            </w:r>
          </w:hyperlink>
        </w:p>
        <w:p w14:paraId="72286A58" w14:textId="2D417BA3"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29" w:history="1">
            <w:r w:rsidRPr="00826704">
              <w:rPr>
                <w:rStyle w:val="Hyperlink"/>
                <w:rFonts w:asciiTheme="majorHAnsi" w:hAnsiTheme="majorHAnsi" w:cstheme="majorHAnsi"/>
              </w:rPr>
              <w:t>2.</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M100 – Carriageway Maintenance Hierarchy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_Toc187840329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6</w:t>
            </w:r>
            <w:r w:rsidRPr="00826704">
              <w:rPr>
                <w:rFonts w:asciiTheme="majorHAnsi" w:hAnsiTheme="majorHAnsi" w:cstheme="majorHAnsi"/>
                <w:webHidden/>
              </w:rPr>
              <w:fldChar w:fldCharType="end"/>
            </w:r>
          </w:hyperlink>
        </w:p>
        <w:p w14:paraId="1384A955" w14:textId="571BD9C2"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0" w:history="1">
            <w:r w:rsidRPr="00826704">
              <w:rPr>
                <w:rStyle w:val="Hyperlink"/>
                <w:rFonts w:asciiTheme="majorHAnsi" w:hAnsiTheme="majorHAnsi" w:cstheme="majorHAnsi"/>
              </w:rPr>
              <w:t>2.1.</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Process in Developing the Carriageway Maintenance Hierarchy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_Toc187840330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6</w:t>
            </w:r>
            <w:r w:rsidRPr="00826704">
              <w:rPr>
                <w:rFonts w:asciiTheme="majorHAnsi" w:hAnsiTheme="majorHAnsi" w:cstheme="majorHAnsi"/>
                <w:webHidden/>
              </w:rPr>
              <w:fldChar w:fldCharType="end"/>
            </w:r>
          </w:hyperlink>
        </w:p>
        <w:p w14:paraId="6360E2FD" w14:textId="131102F9"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1" w:history="1">
            <w:r w:rsidRPr="00826704">
              <w:rPr>
                <w:rStyle w:val="Hyperlink"/>
                <w:rFonts w:asciiTheme="majorHAnsi" w:hAnsiTheme="majorHAnsi" w:cstheme="majorHAnsi"/>
              </w:rPr>
              <w:t>2.2.</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Nottingham’s Six Steps to Creating a Carriageway Maintenance Hierarchy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_Toc187840331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8</w:t>
            </w:r>
            <w:r w:rsidRPr="00826704">
              <w:rPr>
                <w:rFonts w:asciiTheme="majorHAnsi" w:hAnsiTheme="majorHAnsi" w:cstheme="majorHAnsi"/>
                <w:webHidden/>
              </w:rPr>
              <w:fldChar w:fldCharType="end"/>
            </w:r>
          </w:hyperlink>
        </w:p>
        <w:p w14:paraId="16F0FE32" w14:textId="5CD10DE7"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2" w:history="1">
            <w:r w:rsidRPr="00826704">
              <w:rPr>
                <w:rStyle w:val="Hyperlink"/>
                <w:rFonts w:asciiTheme="majorHAnsi" w:hAnsiTheme="majorHAnsi" w:cstheme="majorHAnsi"/>
              </w:rPr>
              <w:t>3.</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M200 – Footway Maintenance Hierarchy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_Toc187840332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16</w:t>
            </w:r>
            <w:r w:rsidRPr="00826704">
              <w:rPr>
                <w:rFonts w:asciiTheme="majorHAnsi" w:hAnsiTheme="majorHAnsi" w:cstheme="majorHAnsi"/>
                <w:webHidden/>
              </w:rPr>
              <w:fldChar w:fldCharType="end"/>
            </w:r>
          </w:hyperlink>
        </w:p>
        <w:p w14:paraId="3654886D" w14:textId="1124FEEA"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3" w:history="1">
            <w:r w:rsidRPr="00826704">
              <w:rPr>
                <w:rStyle w:val="Hyperlink"/>
                <w:rFonts w:asciiTheme="majorHAnsi" w:hAnsiTheme="majorHAnsi" w:cstheme="majorHAnsi"/>
              </w:rPr>
              <w:t>3.1.</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Process in Developing the Footway Maintenance Network</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_Toc187840333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17</w:t>
            </w:r>
            <w:r w:rsidRPr="00826704">
              <w:rPr>
                <w:rFonts w:asciiTheme="majorHAnsi" w:hAnsiTheme="majorHAnsi" w:cstheme="majorHAnsi"/>
                <w:webHidden/>
              </w:rPr>
              <w:fldChar w:fldCharType="end"/>
            </w:r>
          </w:hyperlink>
        </w:p>
        <w:p w14:paraId="64028347" w14:textId="08C817AE"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4" w:history="1">
            <w:r w:rsidRPr="00826704">
              <w:rPr>
                <w:rStyle w:val="Hyperlink"/>
                <w:rFonts w:asciiTheme="majorHAnsi" w:hAnsiTheme="majorHAnsi" w:cstheme="majorHAnsi"/>
              </w:rPr>
              <w:t>3.2.</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Nottingham’s Four Steps to Creating a Footway Maintenance Hierarchy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_Toc187840334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18</w:t>
            </w:r>
            <w:r w:rsidRPr="00826704">
              <w:rPr>
                <w:rFonts w:asciiTheme="majorHAnsi" w:hAnsiTheme="majorHAnsi" w:cstheme="majorHAnsi"/>
                <w:webHidden/>
              </w:rPr>
              <w:fldChar w:fldCharType="end"/>
            </w:r>
          </w:hyperlink>
        </w:p>
        <w:p w14:paraId="4F733826" w14:textId="013DDC4B"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5" w:history="1">
            <w:r w:rsidRPr="00826704">
              <w:rPr>
                <w:rStyle w:val="Hyperlink"/>
                <w:rFonts w:asciiTheme="majorHAnsi" w:hAnsiTheme="majorHAnsi" w:cstheme="majorHAnsi"/>
              </w:rPr>
              <w:t>4.</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Safety Inspection Frequency</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_Toc187840335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26</w:t>
            </w:r>
            <w:r w:rsidRPr="00826704">
              <w:rPr>
                <w:rFonts w:asciiTheme="majorHAnsi" w:hAnsiTheme="majorHAnsi" w:cstheme="majorHAnsi"/>
                <w:webHidden/>
              </w:rPr>
              <w:fldChar w:fldCharType="end"/>
            </w:r>
          </w:hyperlink>
        </w:p>
        <w:p w14:paraId="123DDF3A" w14:textId="4F5F1A11"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6" w:history="1">
            <w:r w:rsidRPr="00826704">
              <w:rPr>
                <w:rStyle w:val="Hyperlink"/>
                <w:rFonts w:asciiTheme="majorHAnsi" w:hAnsiTheme="majorHAnsi" w:cstheme="majorHAnsi"/>
              </w:rPr>
              <w:t>5.</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Resilient Network</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_Toc187840336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28</w:t>
            </w:r>
            <w:r w:rsidRPr="00826704">
              <w:rPr>
                <w:rFonts w:asciiTheme="majorHAnsi" w:hAnsiTheme="majorHAnsi" w:cstheme="majorHAnsi"/>
                <w:webHidden/>
              </w:rPr>
              <w:fldChar w:fldCharType="end"/>
            </w:r>
          </w:hyperlink>
        </w:p>
        <w:p w14:paraId="6AA96A3E" w14:textId="5F5F3218"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7" w:history="1">
            <w:r w:rsidRPr="00826704">
              <w:rPr>
                <w:rStyle w:val="Hyperlink"/>
                <w:rFonts w:asciiTheme="majorHAnsi" w:eastAsia="Calibri" w:hAnsiTheme="majorHAnsi" w:cstheme="majorHAnsi"/>
              </w:rPr>
              <w:t>5.1.</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eastAsia="Calibri" w:hAnsiTheme="majorHAnsi" w:cstheme="majorHAnsi"/>
              </w:rPr>
              <w:t>Process in Developing the Resilient Network</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_Toc187840337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28</w:t>
            </w:r>
            <w:r w:rsidRPr="00826704">
              <w:rPr>
                <w:rFonts w:asciiTheme="majorHAnsi" w:hAnsiTheme="majorHAnsi" w:cstheme="majorHAnsi"/>
                <w:webHidden/>
              </w:rPr>
              <w:fldChar w:fldCharType="end"/>
            </w:r>
          </w:hyperlink>
        </w:p>
        <w:p w14:paraId="005DB2E1" w14:textId="6F345D82"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8" w:history="1">
            <w:r w:rsidRPr="00826704">
              <w:rPr>
                <w:rStyle w:val="Hyperlink"/>
                <w:rFonts w:asciiTheme="majorHAnsi" w:hAnsiTheme="majorHAnsi" w:cstheme="majorHAnsi"/>
              </w:rPr>
              <w:t>5.2.</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Responses to Potential Climatic Events</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_Toc187840338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31</w:t>
            </w:r>
            <w:r w:rsidRPr="00826704">
              <w:rPr>
                <w:rFonts w:asciiTheme="majorHAnsi" w:hAnsiTheme="majorHAnsi" w:cstheme="majorHAnsi"/>
                <w:webHidden/>
              </w:rPr>
              <w:fldChar w:fldCharType="end"/>
            </w:r>
          </w:hyperlink>
        </w:p>
        <w:p w14:paraId="25A419DD" w14:textId="1AA496A6"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39" w:history="1">
            <w:r w:rsidRPr="00826704">
              <w:rPr>
                <w:rStyle w:val="Hyperlink"/>
                <w:rFonts w:asciiTheme="majorHAnsi" w:hAnsiTheme="majorHAnsi" w:cstheme="majorHAnsi"/>
              </w:rPr>
              <w:t>5.2.1.</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Snow</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_Toc187840339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31</w:t>
            </w:r>
            <w:r w:rsidRPr="00826704">
              <w:rPr>
                <w:rFonts w:asciiTheme="majorHAnsi" w:hAnsiTheme="majorHAnsi" w:cstheme="majorHAnsi"/>
                <w:webHidden/>
              </w:rPr>
              <w:fldChar w:fldCharType="end"/>
            </w:r>
          </w:hyperlink>
        </w:p>
        <w:p w14:paraId="2380E8A3" w14:textId="60B5A63F"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0" w:history="1">
            <w:r w:rsidRPr="00826704">
              <w:rPr>
                <w:rStyle w:val="Hyperlink"/>
                <w:rFonts w:asciiTheme="majorHAnsi" w:hAnsiTheme="majorHAnsi" w:cstheme="majorHAnsi"/>
              </w:rPr>
              <w:t>5.2.2.</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Flooding</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_Toc187840340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31</w:t>
            </w:r>
            <w:r w:rsidRPr="00826704">
              <w:rPr>
                <w:rFonts w:asciiTheme="majorHAnsi" w:hAnsiTheme="majorHAnsi" w:cstheme="majorHAnsi"/>
                <w:webHidden/>
              </w:rPr>
              <w:fldChar w:fldCharType="end"/>
            </w:r>
          </w:hyperlink>
        </w:p>
        <w:p w14:paraId="236983AB" w14:textId="45F4DC99"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1" w:history="1">
            <w:r w:rsidRPr="00826704">
              <w:rPr>
                <w:rStyle w:val="Hyperlink"/>
                <w:rFonts w:asciiTheme="majorHAnsi" w:hAnsiTheme="majorHAnsi" w:cstheme="majorHAnsi"/>
              </w:rPr>
              <w:t>5.2.3.</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Heatwaves</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_Toc187840341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32</w:t>
            </w:r>
            <w:r w:rsidRPr="00826704">
              <w:rPr>
                <w:rFonts w:asciiTheme="majorHAnsi" w:hAnsiTheme="majorHAnsi" w:cstheme="majorHAnsi"/>
                <w:webHidden/>
              </w:rPr>
              <w:fldChar w:fldCharType="end"/>
            </w:r>
          </w:hyperlink>
        </w:p>
        <w:p w14:paraId="21ECF16B" w14:textId="0D8015FF"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2" w:history="1">
            <w:r w:rsidRPr="00826704">
              <w:rPr>
                <w:rStyle w:val="Hyperlink"/>
                <w:rFonts w:asciiTheme="majorHAnsi" w:hAnsiTheme="majorHAnsi" w:cstheme="majorHAnsi"/>
              </w:rPr>
              <w:t>5.2.4.</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High Winds</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_Toc187840342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32</w:t>
            </w:r>
            <w:r w:rsidRPr="00826704">
              <w:rPr>
                <w:rFonts w:asciiTheme="majorHAnsi" w:hAnsiTheme="majorHAnsi" w:cstheme="majorHAnsi"/>
                <w:webHidden/>
              </w:rPr>
              <w:fldChar w:fldCharType="end"/>
            </w:r>
          </w:hyperlink>
        </w:p>
        <w:p w14:paraId="19F6557D" w14:textId="50782529"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3" w:history="1">
            <w:r w:rsidRPr="00826704">
              <w:rPr>
                <w:rStyle w:val="Hyperlink"/>
                <w:rFonts w:asciiTheme="majorHAnsi" w:hAnsiTheme="majorHAnsi" w:cstheme="majorHAnsi"/>
              </w:rPr>
              <w:t>5.2.5.</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Other Incidents</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_Toc187840343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32</w:t>
            </w:r>
            <w:r w:rsidRPr="00826704">
              <w:rPr>
                <w:rFonts w:asciiTheme="majorHAnsi" w:hAnsiTheme="majorHAnsi" w:cstheme="majorHAnsi"/>
                <w:webHidden/>
              </w:rPr>
              <w:fldChar w:fldCharType="end"/>
            </w:r>
          </w:hyperlink>
        </w:p>
        <w:p w14:paraId="1A3A580E" w14:textId="5014C204"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4" w:history="1">
            <w:r w:rsidRPr="00826704">
              <w:rPr>
                <w:rStyle w:val="Hyperlink"/>
                <w:rFonts w:asciiTheme="majorHAnsi" w:hAnsiTheme="majorHAnsi" w:cstheme="majorHAnsi"/>
              </w:rPr>
              <w:t>5.3.</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Consultation</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_Toc187840344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32</w:t>
            </w:r>
            <w:r w:rsidRPr="00826704">
              <w:rPr>
                <w:rFonts w:asciiTheme="majorHAnsi" w:hAnsiTheme="majorHAnsi" w:cstheme="majorHAnsi"/>
                <w:webHidden/>
              </w:rPr>
              <w:fldChar w:fldCharType="end"/>
            </w:r>
          </w:hyperlink>
        </w:p>
        <w:p w14:paraId="4B50DB0A" w14:textId="17908760"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5" w:history="1">
            <w:r w:rsidRPr="00826704">
              <w:rPr>
                <w:rStyle w:val="Hyperlink"/>
                <w:rFonts w:asciiTheme="majorHAnsi" w:hAnsiTheme="majorHAnsi" w:cstheme="majorHAnsi"/>
              </w:rPr>
              <w:t>6.</w:t>
            </w:r>
            <w:r w:rsidRPr="00826704">
              <w:rPr>
                <w:rFonts w:asciiTheme="majorHAnsi" w:eastAsiaTheme="minorEastAsia" w:hAnsiTheme="majorHAnsi" w:cstheme="majorHAnsi"/>
                <w:b w:val="0"/>
                <w:bCs w:val="0"/>
                <w:iCs w:val="0"/>
                <w:kern w:val="2"/>
                <w14:ligatures w14:val="standardContextual"/>
              </w:rPr>
              <w:tab/>
            </w:r>
            <w:r w:rsidRPr="00826704">
              <w:rPr>
                <w:rStyle w:val="Hyperlink"/>
                <w:rFonts w:asciiTheme="majorHAnsi" w:hAnsiTheme="majorHAnsi" w:cstheme="majorHAnsi"/>
              </w:rPr>
              <w:t>Monitoring and Review</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_Toc187840345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35</w:t>
            </w:r>
            <w:r w:rsidRPr="00826704">
              <w:rPr>
                <w:rFonts w:asciiTheme="majorHAnsi" w:hAnsiTheme="majorHAnsi" w:cstheme="majorHAnsi"/>
                <w:webHidden/>
              </w:rPr>
              <w:fldChar w:fldCharType="end"/>
            </w:r>
          </w:hyperlink>
        </w:p>
        <w:p w14:paraId="77EFF32F" w14:textId="090E8B8E" w:rsidR="0042252D" w:rsidRPr="00826704" w:rsidRDefault="0042252D">
          <w:pPr>
            <w:pStyle w:val="TOC1"/>
            <w:rPr>
              <w:rFonts w:asciiTheme="majorHAnsi" w:eastAsiaTheme="minorEastAsia" w:hAnsiTheme="majorHAnsi" w:cstheme="majorHAnsi"/>
              <w:b w:val="0"/>
              <w:bCs w:val="0"/>
              <w:iCs w:val="0"/>
              <w:kern w:val="2"/>
              <w14:ligatures w14:val="standardContextual"/>
            </w:rPr>
          </w:pPr>
          <w:hyperlink w:anchor="_Toc187840346" w:history="1">
            <w:r w:rsidRPr="00826704">
              <w:rPr>
                <w:rStyle w:val="Hyperlink"/>
                <w:rFonts w:asciiTheme="majorHAnsi" w:hAnsiTheme="majorHAnsi" w:cstheme="majorHAnsi"/>
              </w:rPr>
              <w:t>Appendix A – Consultation Letter – Resilient Network</w:t>
            </w:r>
            <w:r w:rsidRPr="00826704">
              <w:rPr>
                <w:rFonts w:asciiTheme="majorHAnsi" w:hAnsiTheme="majorHAnsi" w:cstheme="majorHAnsi"/>
                <w:webHidden/>
              </w:rPr>
              <w:tab/>
            </w:r>
            <w:r w:rsidRPr="00826704">
              <w:rPr>
                <w:rFonts w:asciiTheme="majorHAnsi" w:hAnsiTheme="majorHAnsi" w:cstheme="majorHAnsi"/>
                <w:webHidden/>
              </w:rPr>
              <w:fldChar w:fldCharType="begin"/>
            </w:r>
            <w:r w:rsidRPr="00826704">
              <w:rPr>
                <w:rFonts w:asciiTheme="majorHAnsi" w:hAnsiTheme="majorHAnsi" w:cstheme="majorHAnsi"/>
                <w:webHidden/>
              </w:rPr>
              <w:instrText xml:space="preserve"> PAGEREF _Toc187840346 \h </w:instrText>
            </w:r>
            <w:r w:rsidRPr="00826704">
              <w:rPr>
                <w:rFonts w:asciiTheme="majorHAnsi" w:hAnsiTheme="majorHAnsi" w:cstheme="majorHAnsi"/>
                <w:webHidden/>
              </w:rPr>
            </w:r>
            <w:r w:rsidRPr="00826704">
              <w:rPr>
                <w:rFonts w:asciiTheme="majorHAnsi" w:hAnsiTheme="majorHAnsi" w:cstheme="majorHAnsi"/>
                <w:webHidden/>
              </w:rPr>
              <w:fldChar w:fldCharType="separate"/>
            </w:r>
            <w:r w:rsidRPr="00826704">
              <w:rPr>
                <w:rFonts w:asciiTheme="majorHAnsi" w:hAnsiTheme="majorHAnsi" w:cstheme="majorHAnsi"/>
                <w:webHidden/>
              </w:rPr>
              <w:t>36</w:t>
            </w:r>
            <w:r w:rsidRPr="00826704">
              <w:rPr>
                <w:rFonts w:asciiTheme="majorHAnsi" w:hAnsiTheme="majorHAnsi" w:cstheme="majorHAnsi"/>
                <w:webHidden/>
              </w:rPr>
              <w:fldChar w:fldCharType="end"/>
            </w:r>
          </w:hyperlink>
        </w:p>
        <w:p w14:paraId="5619D98C" w14:textId="4B514923" w:rsidR="00E9045D" w:rsidRPr="00826704" w:rsidRDefault="00E9045D" w:rsidP="00E9045D">
          <w:pPr>
            <w:rPr>
              <w:rFonts w:asciiTheme="majorHAnsi" w:hAnsiTheme="majorHAnsi" w:cstheme="majorHAnsi"/>
            </w:rPr>
          </w:pPr>
          <w:r w:rsidRPr="00826704">
            <w:rPr>
              <w:rFonts w:asciiTheme="majorHAnsi" w:hAnsiTheme="majorHAnsi" w:cstheme="majorHAnsi"/>
              <w:b/>
              <w:bCs/>
              <w:noProof/>
            </w:rPr>
            <w:fldChar w:fldCharType="end"/>
          </w:r>
        </w:p>
      </w:sdtContent>
    </w:sdt>
    <w:p w14:paraId="4368C34F" w14:textId="77777777" w:rsidR="006F27A8" w:rsidRPr="00826704" w:rsidRDefault="006F27A8">
      <w:pPr>
        <w:rPr>
          <w:rFonts w:asciiTheme="majorHAnsi" w:hAnsiTheme="majorHAnsi" w:cstheme="majorHAnsi"/>
          <w:bCs/>
        </w:rPr>
      </w:pPr>
    </w:p>
    <w:p w14:paraId="61BD6051" w14:textId="71B3CE71" w:rsidR="006F27A8" w:rsidRPr="00826704" w:rsidRDefault="006F27A8" w:rsidP="006F27A8">
      <w:pPr>
        <w:tabs>
          <w:tab w:val="left" w:pos="1110"/>
        </w:tabs>
        <w:rPr>
          <w:rFonts w:asciiTheme="majorHAnsi" w:hAnsiTheme="majorHAnsi" w:cstheme="majorHAnsi"/>
          <w:bCs/>
        </w:rPr>
      </w:pPr>
    </w:p>
    <w:p w14:paraId="5BA18DD1" w14:textId="77777777" w:rsidR="006F27A8" w:rsidRPr="00826704" w:rsidRDefault="006F27A8">
      <w:pPr>
        <w:rPr>
          <w:rFonts w:asciiTheme="majorHAnsi" w:hAnsiTheme="majorHAnsi" w:cstheme="majorHAnsi"/>
          <w:bCs/>
        </w:rPr>
      </w:pPr>
    </w:p>
    <w:p w14:paraId="29DA6E81" w14:textId="392500EE" w:rsidR="00C468FF" w:rsidRPr="00826704" w:rsidRDefault="00C468FF" w:rsidP="002F2277">
      <w:pPr>
        <w:rPr>
          <w:rFonts w:asciiTheme="majorHAnsi" w:eastAsiaTheme="majorEastAsia" w:hAnsiTheme="majorHAnsi" w:cstheme="majorHAnsi"/>
          <w:bCs/>
          <w:color w:val="365F91" w:themeColor="accent1" w:themeShade="BF"/>
          <w:sz w:val="32"/>
          <w:szCs w:val="32"/>
        </w:rPr>
      </w:pPr>
      <w:r w:rsidRPr="00826704">
        <w:rPr>
          <w:rFonts w:asciiTheme="majorHAnsi" w:hAnsiTheme="majorHAnsi" w:cstheme="majorHAnsi"/>
          <w:bCs/>
        </w:rPr>
        <w:br w:type="page"/>
      </w:r>
    </w:p>
    <w:p w14:paraId="4726DFB4" w14:textId="77777777" w:rsidR="00611E87" w:rsidRPr="00826704" w:rsidRDefault="00084880" w:rsidP="00231364">
      <w:pPr>
        <w:pStyle w:val="Heading1"/>
        <w:numPr>
          <w:ilvl w:val="0"/>
          <w:numId w:val="1"/>
        </w:numPr>
        <w:ind w:left="567" w:hanging="567"/>
        <w:rPr>
          <w:rFonts w:cstheme="majorHAnsi"/>
          <w:b/>
          <w:color w:val="auto"/>
          <w:sz w:val="28"/>
          <w:szCs w:val="28"/>
        </w:rPr>
      </w:pPr>
      <w:bookmarkStart w:id="2" w:name="_Toc187840328"/>
      <w:r w:rsidRPr="00826704">
        <w:rPr>
          <w:rFonts w:cstheme="majorHAnsi"/>
          <w:b/>
          <w:color w:val="auto"/>
          <w:sz w:val="28"/>
          <w:szCs w:val="28"/>
        </w:rPr>
        <w:lastRenderedPageBreak/>
        <w:t>Introduction</w:t>
      </w:r>
      <w:bookmarkEnd w:id="2"/>
    </w:p>
    <w:p w14:paraId="0A34E7F6" w14:textId="016619C0" w:rsidR="001C7D5D" w:rsidRPr="00826704" w:rsidRDefault="001C7D5D" w:rsidP="001C7D5D">
      <w:pPr>
        <w:jc w:val="both"/>
        <w:rPr>
          <w:rFonts w:asciiTheme="majorHAnsi" w:hAnsiTheme="majorHAnsi" w:cstheme="majorHAnsi"/>
          <w:noProof/>
          <w:lang w:eastAsia="en-GB"/>
        </w:rPr>
      </w:pPr>
      <w:bookmarkStart w:id="3" w:name="_Hlk68006731"/>
      <w:r w:rsidRPr="00826704">
        <w:rPr>
          <w:rFonts w:asciiTheme="majorHAnsi" w:hAnsiTheme="majorHAnsi" w:cstheme="majorHAnsi"/>
          <w:noProof/>
          <w:lang w:eastAsia="en-GB"/>
        </w:rPr>
        <w:t xml:space="preserve">If you live, work or pass through </w:t>
      </w:r>
      <w:r w:rsidR="00052FFB" w:rsidRPr="00826704">
        <w:rPr>
          <w:rFonts w:asciiTheme="majorHAnsi" w:hAnsiTheme="majorHAnsi" w:cstheme="majorHAnsi"/>
          <w:noProof/>
          <w:lang w:eastAsia="en-GB"/>
        </w:rPr>
        <w:t>Nottingham</w:t>
      </w:r>
      <w:r w:rsidR="00717D5C" w:rsidRPr="00826704">
        <w:rPr>
          <w:rFonts w:asciiTheme="majorHAnsi" w:hAnsiTheme="majorHAnsi" w:cstheme="majorHAnsi"/>
          <w:noProof/>
          <w:lang w:eastAsia="en-GB"/>
        </w:rPr>
        <w:t xml:space="preserve"> City</w:t>
      </w:r>
      <w:r w:rsidRPr="00826704">
        <w:rPr>
          <w:rFonts w:asciiTheme="majorHAnsi" w:hAnsiTheme="majorHAnsi" w:cstheme="majorHAnsi"/>
          <w:noProof/>
          <w:lang w:eastAsia="en-GB"/>
        </w:rPr>
        <w:t xml:space="preserve"> you will use the largest and most visible asset </w:t>
      </w:r>
      <w:r w:rsidR="00052FFB" w:rsidRPr="00826704">
        <w:rPr>
          <w:rFonts w:asciiTheme="majorHAnsi" w:hAnsiTheme="majorHAnsi" w:cstheme="majorHAnsi"/>
          <w:noProof/>
          <w:lang w:eastAsia="en-GB"/>
        </w:rPr>
        <w:t>Nottingham</w:t>
      </w:r>
      <w:r w:rsidR="00717D5C" w:rsidRPr="00826704">
        <w:rPr>
          <w:rFonts w:asciiTheme="majorHAnsi" w:hAnsiTheme="majorHAnsi" w:cstheme="majorHAnsi"/>
          <w:noProof/>
          <w:lang w:eastAsia="en-GB"/>
        </w:rPr>
        <w:t xml:space="preserve"> City</w:t>
      </w:r>
      <w:r w:rsidRPr="00826704">
        <w:rPr>
          <w:rFonts w:asciiTheme="majorHAnsi" w:hAnsiTheme="majorHAnsi" w:cstheme="majorHAnsi"/>
          <w:noProof/>
          <w:lang w:eastAsia="en-GB"/>
        </w:rPr>
        <w:t xml:space="preserve"> is responsible for – the </w:t>
      </w:r>
      <w:r w:rsidR="00C74CBA" w:rsidRPr="00826704">
        <w:rPr>
          <w:rFonts w:asciiTheme="majorHAnsi" w:hAnsiTheme="majorHAnsi" w:cstheme="majorHAnsi"/>
          <w:noProof/>
          <w:lang w:eastAsia="en-GB"/>
        </w:rPr>
        <w:t>H</w:t>
      </w:r>
      <w:r w:rsidRPr="00826704">
        <w:rPr>
          <w:rFonts w:asciiTheme="majorHAnsi" w:hAnsiTheme="majorHAnsi" w:cstheme="majorHAnsi"/>
          <w:noProof/>
          <w:lang w:eastAsia="en-GB"/>
        </w:rPr>
        <w:t xml:space="preserve">ighway Infrastructure </w:t>
      </w:r>
      <w:r w:rsidR="00C74CBA" w:rsidRPr="00826704">
        <w:rPr>
          <w:rFonts w:asciiTheme="majorHAnsi" w:hAnsiTheme="majorHAnsi" w:cstheme="majorHAnsi"/>
          <w:noProof/>
          <w:lang w:eastAsia="en-GB"/>
        </w:rPr>
        <w:t>N</w:t>
      </w:r>
      <w:r w:rsidRPr="00826704">
        <w:rPr>
          <w:rFonts w:asciiTheme="majorHAnsi" w:hAnsiTheme="majorHAnsi" w:cstheme="majorHAnsi"/>
          <w:noProof/>
          <w:lang w:eastAsia="en-GB"/>
        </w:rPr>
        <w:t xml:space="preserve">etwork.  </w:t>
      </w:r>
    </w:p>
    <w:p w14:paraId="2AB3813D" w14:textId="77777777" w:rsidR="001C7D5D" w:rsidRPr="00826704" w:rsidRDefault="001C7D5D" w:rsidP="001C7D5D">
      <w:pPr>
        <w:jc w:val="both"/>
        <w:rPr>
          <w:rFonts w:asciiTheme="majorHAnsi" w:hAnsiTheme="majorHAnsi" w:cstheme="majorHAnsi"/>
          <w:noProof/>
          <w:lang w:eastAsia="en-GB"/>
        </w:rPr>
      </w:pPr>
    </w:p>
    <w:p w14:paraId="4371D5D4" w14:textId="1DBF7E13"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A </w:t>
      </w:r>
      <w:r w:rsidR="00C74CBA" w:rsidRPr="00826704">
        <w:rPr>
          <w:rFonts w:asciiTheme="majorHAnsi" w:hAnsiTheme="majorHAnsi" w:cstheme="majorHAnsi"/>
          <w:noProof/>
          <w:lang w:eastAsia="en-GB"/>
        </w:rPr>
        <w:t>H</w:t>
      </w:r>
      <w:r w:rsidRPr="00826704">
        <w:rPr>
          <w:rFonts w:asciiTheme="majorHAnsi" w:hAnsiTheme="majorHAnsi" w:cstheme="majorHAnsi"/>
          <w:noProof/>
          <w:lang w:eastAsia="en-GB"/>
        </w:rPr>
        <w:t xml:space="preserve">ighway </w:t>
      </w:r>
      <w:r w:rsidR="00C74CBA" w:rsidRPr="00826704">
        <w:rPr>
          <w:rFonts w:asciiTheme="majorHAnsi" w:hAnsiTheme="majorHAnsi" w:cstheme="majorHAnsi"/>
          <w:noProof/>
          <w:lang w:eastAsia="en-GB"/>
        </w:rPr>
        <w:t>Infrastructure N</w:t>
      </w:r>
      <w:r w:rsidRPr="00826704">
        <w:rPr>
          <w:rFonts w:asciiTheme="majorHAnsi" w:hAnsiTheme="majorHAnsi" w:cstheme="majorHAnsi"/>
          <w:noProof/>
          <w:lang w:eastAsia="en-GB"/>
        </w:rPr>
        <w:t>etwork road hierarchy is the foundation of a coherent, consistent</w:t>
      </w:r>
      <w:r w:rsidR="00914D6F" w:rsidRPr="00826704">
        <w:rPr>
          <w:rFonts w:asciiTheme="majorHAnsi" w:hAnsiTheme="majorHAnsi" w:cstheme="majorHAnsi"/>
          <w:noProof/>
          <w:lang w:eastAsia="en-GB"/>
        </w:rPr>
        <w:t xml:space="preserve">, well managed </w:t>
      </w:r>
      <w:r w:rsidRPr="00826704">
        <w:rPr>
          <w:rFonts w:asciiTheme="majorHAnsi" w:hAnsiTheme="majorHAnsi" w:cstheme="majorHAnsi"/>
          <w:noProof/>
          <w:lang w:eastAsia="en-GB"/>
        </w:rPr>
        <w:t xml:space="preserve">and auditable infrastructure maintenance strategy. It is crucial to asset management planning as </w:t>
      </w:r>
      <w:r w:rsidR="00914D6F" w:rsidRPr="00826704">
        <w:rPr>
          <w:rFonts w:asciiTheme="majorHAnsi" w:hAnsiTheme="majorHAnsi" w:cstheme="majorHAnsi"/>
          <w:noProof/>
          <w:lang w:eastAsia="en-GB"/>
        </w:rPr>
        <w:t xml:space="preserve">it enables </w:t>
      </w:r>
      <w:r w:rsidRPr="00826704">
        <w:rPr>
          <w:rFonts w:asciiTheme="majorHAnsi" w:hAnsiTheme="majorHAnsi" w:cstheme="majorHAnsi"/>
          <w:noProof/>
          <w:lang w:eastAsia="en-GB"/>
        </w:rPr>
        <w:t xml:space="preserve">different levels of service </w:t>
      </w:r>
      <w:r w:rsidR="00914D6F" w:rsidRPr="00826704">
        <w:rPr>
          <w:rFonts w:asciiTheme="majorHAnsi" w:hAnsiTheme="majorHAnsi" w:cstheme="majorHAnsi"/>
          <w:noProof/>
          <w:lang w:eastAsia="en-GB"/>
        </w:rPr>
        <w:t>to</w:t>
      </w:r>
      <w:r w:rsidRPr="00826704">
        <w:rPr>
          <w:rFonts w:asciiTheme="majorHAnsi" w:hAnsiTheme="majorHAnsi" w:cstheme="majorHAnsi"/>
          <w:noProof/>
          <w:lang w:eastAsia="en-GB"/>
        </w:rPr>
        <w:t xml:space="preserve"> be associated with different maintenance categories </w:t>
      </w:r>
      <w:r w:rsidR="00914D6F" w:rsidRPr="00826704">
        <w:rPr>
          <w:rFonts w:asciiTheme="majorHAnsi" w:hAnsiTheme="majorHAnsi" w:cstheme="majorHAnsi"/>
          <w:noProof/>
          <w:lang w:eastAsia="en-GB"/>
        </w:rPr>
        <w:t xml:space="preserve">to ensure </w:t>
      </w:r>
      <w:r w:rsidRPr="00826704">
        <w:rPr>
          <w:rFonts w:asciiTheme="majorHAnsi" w:hAnsiTheme="majorHAnsi" w:cstheme="majorHAnsi"/>
          <w:noProof/>
          <w:lang w:eastAsia="en-GB"/>
        </w:rPr>
        <w:t>key infrastructure assets</w:t>
      </w:r>
      <w:r w:rsidR="00914D6F" w:rsidRPr="00826704">
        <w:rPr>
          <w:rFonts w:asciiTheme="majorHAnsi" w:hAnsiTheme="majorHAnsi" w:cstheme="majorHAnsi"/>
          <w:noProof/>
          <w:lang w:eastAsia="en-GB"/>
        </w:rPr>
        <w:t xml:space="preserve"> are maintained appropriate to their use</w:t>
      </w:r>
      <w:r w:rsidR="00052FFB" w:rsidRPr="00826704">
        <w:rPr>
          <w:rFonts w:asciiTheme="majorHAnsi" w:hAnsiTheme="majorHAnsi" w:cstheme="majorHAnsi"/>
          <w:noProof/>
          <w:lang w:eastAsia="en-GB"/>
        </w:rPr>
        <w:t xml:space="preserve"> and agreed levels of service.</w:t>
      </w:r>
    </w:p>
    <w:p w14:paraId="06667326" w14:textId="235C34F9" w:rsidR="00717D5C" w:rsidRPr="00826704" w:rsidRDefault="00717D5C" w:rsidP="001C7D5D">
      <w:pPr>
        <w:jc w:val="both"/>
        <w:rPr>
          <w:rFonts w:asciiTheme="majorHAnsi" w:hAnsiTheme="majorHAnsi" w:cstheme="majorHAnsi"/>
          <w:noProof/>
          <w:lang w:eastAsia="en-GB"/>
        </w:rPr>
      </w:pPr>
    </w:p>
    <w:p w14:paraId="78C5E916" w14:textId="77777777" w:rsidR="00914D6F"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b/>
          <w:bCs/>
          <w:noProof/>
          <w:lang w:eastAsia="en-GB"/>
        </w:rPr>
        <w:t>Recommendation 12</w:t>
      </w:r>
      <w:r w:rsidRPr="00826704">
        <w:rPr>
          <w:rFonts w:asciiTheme="majorHAnsi" w:hAnsiTheme="majorHAnsi" w:cstheme="majorHAnsi"/>
          <w:noProof/>
          <w:lang w:eastAsia="en-GB"/>
        </w:rPr>
        <w:t xml:space="preserve"> of the Well-managed Highway Infrastructure Code of Practice states</w:t>
      </w:r>
      <w:r w:rsidR="00914D6F" w:rsidRPr="00826704">
        <w:rPr>
          <w:rFonts w:asciiTheme="majorHAnsi" w:hAnsiTheme="majorHAnsi" w:cstheme="majorHAnsi"/>
          <w:noProof/>
          <w:lang w:eastAsia="en-GB"/>
        </w:rPr>
        <w:t>;</w:t>
      </w:r>
    </w:p>
    <w:p w14:paraId="04EDF56C" w14:textId="56546B2E" w:rsidR="001C7D5D" w:rsidRPr="00826704" w:rsidRDefault="00914D6F" w:rsidP="001C7D5D">
      <w:pPr>
        <w:jc w:val="both"/>
        <w:rPr>
          <w:rFonts w:asciiTheme="majorHAnsi" w:hAnsiTheme="majorHAnsi" w:cstheme="majorHAnsi"/>
          <w:i/>
          <w:iCs/>
          <w:noProof/>
          <w:lang w:eastAsia="en-GB"/>
        </w:rPr>
      </w:pPr>
      <w:r w:rsidRPr="00826704">
        <w:rPr>
          <w:rFonts w:asciiTheme="majorHAnsi" w:hAnsiTheme="majorHAnsi" w:cstheme="majorHAnsi"/>
          <w:i/>
          <w:iCs/>
          <w:noProof/>
          <w:lang w:eastAsia="en-GB"/>
        </w:rPr>
        <w:t>“</w:t>
      </w:r>
      <w:r w:rsidR="001C7D5D" w:rsidRPr="00826704">
        <w:rPr>
          <w:rFonts w:asciiTheme="majorHAnsi" w:hAnsiTheme="majorHAnsi" w:cstheme="majorHAnsi"/>
          <w:i/>
          <w:iCs/>
          <w:noProof/>
          <w:lang w:eastAsia="en-GB"/>
        </w:rPr>
        <w:t>A network hierarchy, or a series of related hierarchies, should be defined which include all elements of the highway network, including carriageways, footways, cycle routes, structures, lighting and rights of way. The hierarchy should consider current and expected use, resilience, and local economic and social factors such as industry, schools, hospitals and similar, as well as the desirability of continuity and of a consistent approach for walking and cycling.</w:t>
      </w:r>
      <w:r w:rsidRPr="00826704">
        <w:rPr>
          <w:rFonts w:asciiTheme="majorHAnsi" w:hAnsiTheme="majorHAnsi" w:cstheme="majorHAnsi"/>
          <w:i/>
          <w:iCs/>
          <w:noProof/>
          <w:lang w:eastAsia="en-GB"/>
        </w:rPr>
        <w:t>”</w:t>
      </w:r>
    </w:p>
    <w:p w14:paraId="37ECE49C" w14:textId="77777777" w:rsidR="001C7D5D" w:rsidRPr="00826704" w:rsidRDefault="001C7D5D" w:rsidP="001C7D5D">
      <w:pPr>
        <w:jc w:val="both"/>
        <w:rPr>
          <w:rFonts w:asciiTheme="majorHAnsi" w:hAnsiTheme="majorHAnsi" w:cstheme="majorHAnsi"/>
          <w:noProof/>
          <w:lang w:eastAsia="en-GB"/>
        </w:rPr>
      </w:pPr>
    </w:p>
    <w:p w14:paraId="160B18BD" w14:textId="1C2E494A"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A highway infrastructure network hierarchy </w:t>
      </w:r>
      <w:r w:rsidR="00914D6F" w:rsidRPr="00826704">
        <w:rPr>
          <w:rFonts w:asciiTheme="majorHAnsi" w:hAnsiTheme="majorHAnsi" w:cstheme="majorHAnsi"/>
          <w:noProof/>
          <w:lang w:eastAsia="en-GB"/>
        </w:rPr>
        <w:t>should</w:t>
      </w:r>
      <w:r w:rsidR="00D15153"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be based on asset function, </w:t>
      </w:r>
      <w:r w:rsidR="00052FFB" w:rsidRPr="00826704">
        <w:rPr>
          <w:rFonts w:asciiTheme="majorHAnsi" w:hAnsiTheme="majorHAnsi" w:cstheme="majorHAnsi"/>
          <w:noProof/>
          <w:lang w:eastAsia="en-GB"/>
        </w:rPr>
        <w:t>providing</w:t>
      </w:r>
      <w:r w:rsidRPr="00826704">
        <w:rPr>
          <w:rFonts w:asciiTheme="majorHAnsi" w:hAnsiTheme="majorHAnsi" w:cstheme="majorHAnsi"/>
          <w:noProof/>
          <w:lang w:eastAsia="en-GB"/>
        </w:rPr>
        <w:t xml:space="preserve"> the foundation of a risk-based maintenance strategy in </w:t>
      </w:r>
      <w:r w:rsidR="00052FFB" w:rsidRPr="00826704">
        <w:rPr>
          <w:rFonts w:asciiTheme="majorHAnsi" w:hAnsiTheme="majorHAnsi" w:cstheme="majorHAnsi"/>
          <w:noProof/>
          <w:lang w:eastAsia="en-GB"/>
        </w:rPr>
        <w:t xml:space="preserve">line </w:t>
      </w:r>
      <w:r w:rsidRPr="00826704">
        <w:rPr>
          <w:rFonts w:asciiTheme="majorHAnsi" w:hAnsiTheme="majorHAnsi" w:cstheme="majorHAnsi"/>
          <w:noProof/>
          <w:lang w:eastAsia="en-GB"/>
        </w:rPr>
        <w:t xml:space="preserve">with the risk-based approach detailed in the new </w:t>
      </w:r>
      <w:r w:rsidR="00914D6F" w:rsidRPr="00826704">
        <w:rPr>
          <w:rFonts w:asciiTheme="majorHAnsi" w:hAnsiTheme="majorHAnsi" w:cstheme="majorHAnsi"/>
          <w:noProof/>
          <w:lang w:eastAsia="en-GB"/>
        </w:rPr>
        <w:t>C</w:t>
      </w:r>
      <w:r w:rsidRPr="00826704">
        <w:rPr>
          <w:rFonts w:asciiTheme="majorHAnsi" w:hAnsiTheme="majorHAnsi" w:cstheme="majorHAnsi"/>
          <w:noProof/>
          <w:lang w:eastAsia="en-GB"/>
        </w:rPr>
        <w:t>ode</w:t>
      </w:r>
      <w:r w:rsidR="00914D6F" w:rsidRPr="00826704">
        <w:rPr>
          <w:rFonts w:asciiTheme="majorHAnsi" w:hAnsiTheme="majorHAnsi" w:cstheme="majorHAnsi"/>
          <w:noProof/>
          <w:lang w:eastAsia="en-GB"/>
        </w:rPr>
        <w:t xml:space="preserve"> of Practice</w:t>
      </w:r>
      <w:r w:rsidRPr="00826704">
        <w:rPr>
          <w:rFonts w:asciiTheme="majorHAnsi" w:hAnsiTheme="majorHAnsi" w:cstheme="majorHAnsi"/>
          <w:noProof/>
          <w:lang w:eastAsia="en-GB"/>
        </w:rPr>
        <w:t xml:space="preserve">. It is crucial in establishing </w:t>
      </w:r>
      <w:r w:rsidR="00914D6F" w:rsidRPr="00826704">
        <w:rPr>
          <w:rFonts w:asciiTheme="majorHAnsi" w:hAnsiTheme="majorHAnsi" w:cstheme="majorHAnsi"/>
          <w:noProof/>
          <w:lang w:eastAsia="en-GB"/>
        </w:rPr>
        <w:t xml:space="preserve">achievable </w:t>
      </w:r>
      <w:r w:rsidRPr="00826704">
        <w:rPr>
          <w:rFonts w:asciiTheme="majorHAnsi" w:hAnsiTheme="majorHAnsi" w:cstheme="majorHAnsi"/>
          <w:noProof/>
          <w:lang w:eastAsia="en-GB"/>
        </w:rPr>
        <w:t>levels of service and to the statutory network management role for developing co-ordination and regulating occupation.</w:t>
      </w:r>
    </w:p>
    <w:p w14:paraId="42C0B9A4" w14:textId="77777777" w:rsidR="001C7D5D" w:rsidRPr="00826704" w:rsidRDefault="001C7D5D" w:rsidP="001C7D5D">
      <w:pPr>
        <w:jc w:val="both"/>
        <w:rPr>
          <w:rFonts w:asciiTheme="majorHAnsi" w:hAnsiTheme="majorHAnsi" w:cstheme="majorHAnsi"/>
          <w:noProof/>
          <w:lang w:eastAsia="en-GB"/>
        </w:rPr>
      </w:pPr>
    </w:p>
    <w:p w14:paraId="769E9E25" w14:textId="44F68EE6"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Whilst different infrastructure assets may have their own maintenance hierarchies </w:t>
      </w:r>
      <w:r w:rsidR="00052FFB" w:rsidRPr="00826704">
        <w:rPr>
          <w:rFonts w:asciiTheme="majorHAnsi" w:hAnsiTheme="majorHAnsi" w:cstheme="majorHAnsi"/>
          <w:noProof/>
          <w:lang w:eastAsia="en-GB"/>
        </w:rPr>
        <w:t>there is a</w:t>
      </w:r>
      <w:r w:rsidR="00D15153"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need to ensure they are related, so that they can all be considered in</w:t>
      </w:r>
      <w:r w:rsidR="00052FFB" w:rsidRPr="00826704">
        <w:rPr>
          <w:rFonts w:asciiTheme="majorHAnsi" w:hAnsiTheme="majorHAnsi" w:cstheme="majorHAnsi"/>
          <w:noProof/>
          <w:lang w:eastAsia="en-GB"/>
        </w:rPr>
        <w:t xml:space="preserve"> a holistic ap</w:t>
      </w:r>
      <w:r w:rsidR="00D15153" w:rsidRPr="00826704">
        <w:rPr>
          <w:rFonts w:asciiTheme="majorHAnsi" w:hAnsiTheme="majorHAnsi" w:cstheme="majorHAnsi"/>
          <w:noProof/>
          <w:lang w:eastAsia="en-GB"/>
        </w:rPr>
        <w:t>p</w:t>
      </w:r>
      <w:r w:rsidR="00052FFB" w:rsidRPr="00826704">
        <w:rPr>
          <w:rFonts w:asciiTheme="majorHAnsi" w:hAnsiTheme="majorHAnsi" w:cstheme="majorHAnsi"/>
          <w:noProof/>
          <w:lang w:eastAsia="en-GB"/>
        </w:rPr>
        <w:t>roach to priorit</w:t>
      </w:r>
      <w:r w:rsidR="00D15153" w:rsidRPr="00826704">
        <w:rPr>
          <w:rFonts w:asciiTheme="majorHAnsi" w:hAnsiTheme="majorHAnsi" w:cstheme="majorHAnsi"/>
          <w:noProof/>
          <w:lang w:eastAsia="en-GB"/>
        </w:rPr>
        <w:t>i</w:t>
      </w:r>
      <w:r w:rsidR="00052FFB" w:rsidRPr="00826704">
        <w:rPr>
          <w:rFonts w:asciiTheme="majorHAnsi" w:hAnsiTheme="majorHAnsi" w:cstheme="majorHAnsi"/>
          <w:noProof/>
          <w:lang w:eastAsia="en-GB"/>
        </w:rPr>
        <w:t>sing wo</w:t>
      </w:r>
      <w:r w:rsidR="00D15153" w:rsidRPr="00826704">
        <w:rPr>
          <w:rFonts w:asciiTheme="majorHAnsi" w:hAnsiTheme="majorHAnsi" w:cstheme="majorHAnsi"/>
          <w:noProof/>
          <w:lang w:eastAsia="en-GB"/>
        </w:rPr>
        <w:t>r</w:t>
      </w:r>
      <w:r w:rsidR="00052FFB" w:rsidRPr="00826704">
        <w:rPr>
          <w:rFonts w:asciiTheme="majorHAnsi" w:hAnsiTheme="majorHAnsi" w:cstheme="majorHAnsi"/>
          <w:noProof/>
          <w:lang w:eastAsia="en-GB"/>
        </w:rPr>
        <w:t>ks across all highway infrastructure assets</w:t>
      </w:r>
      <w:r w:rsidR="00D15153"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in relation to each other and in relation to the whole highway infrastructure network. </w:t>
      </w:r>
    </w:p>
    <w:p w14:paraId="3E25DBEA" w14:textId="77777777" w:rsidR="001C7D5D" w:rsidRPr="00826704" w:rsidRDefault="001C7D5D" w:rsidP="001C7D5D">
      <w:pPr>
        <w:jc w:val="both"/>
        <w:rPr>
          <w:rFonts w:asciiTheme="majorHAnsi" w:hAnsiTheme="majorHAnsi" w:cstheme="majorHAnsi"/>
          <w:noProof/>
          <w:lang w:eastAsia="en-GB"/>
        </w:rPr>
      </w:pPr>
    </w:p>
    <w:p w14:paraId="4D727E31" w14:textId="41D4F794"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This document </w:t>
      </w:r>
      <w:r w:rsidR="00914D6F" w:rsidRPr="00826704">
        <w:rPr>
          <w:rFonts w:asciiTheme="majorHAnsi" w:hAnsiTheme="majorHAnsi" w:cstheme="majorHAnsi"/>
          <w:noProof/>
          <w:lang w:eastAsia="en-GB"/>
        </w:rPr>
        <w:t xml:space="preserve">explains </w:t>
      </w:r>
      <w:r w:rsidRPr="00826704">
        <w:rPr>
          <w:rFonts w:asciiTheme="majorHAnsi" w:hAnsiTheme="majorHAnsi" w:cstheme="majorHAnsi"/>
          <w:noProof/>
          <w:lang w:eastAsia="en-GB"/>
        </w:rPr>
        <w:t xml:space="preserve">how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has considered the </w:t>
      </w:r>
      <w:r w:rsidR="00052FFB" w:rsidRPr="00826704">
        <w:rPr>
          <w:rFonts w:asciiTheme="majorHAnsi" w:hAnsiTheme="majorHAnsi" w:cstheme="majorHAnsi"/>
          <w:noProof/>
          <w:lang w:eastAsia="en-GB"/>
        </w:rPr>
        <w:t>carriageway and footway</w:t>
      </w:r>
      <w:r w:rsidRPr="00826704">
        <w:rPr>
          <w:rFonts w:asciiTheme="majorHAnsi" w:hAnsiTheme="majorHAnsi" w:cstheme="majorHAnsi"/>
          <w:noProof/>
          <w:lang w:eastAsia="en-GB"/>
        </w:rPr>
        <w:t xml:space="preserve"> asset groups and how the maintenance hierarchy for </w:t>
      </w:r>
      <w:r w:rsidR="00914D6F" w:rsidRPr="00826704">
        <w:rPr>
          <w:rFonts w:asciiTheme="majorHAnsi" w:hAnsiTheme="majorHAnsi" w:cstheme="majorHAnsi"/>
          <w:noProof/>
          <w:lang w:eastAsia="en-GB"/>
        </w:rPr>
        <w:t>th</w:t>
      </w:r>
      <w:r w:rsidR="00052FFB" w:rsidRPr="00826704">
        <w:rPr>
          <w:rFonts w:asciiTheme="majorHAnsi" w:hAnsiTheme="majorHAnsi" w:cstheme="majorHAnsi"/>
          <w:noProof/>
          <w:lang w:eastAsia="en-GB"/>
        </w:rPr>
        <w:t>ose</w:t>
      </w:r>
      <w:r w:rsidR="00914D6F"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asset</w:t>
      </w:r>
      <w:r w:rsidR="00D15153"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has been derived.</w:t>
      </w:r>
    </w:p>
    <w:p w14:paraId="3C600401" w14:textId="77777777" w:rsidR="001C7D5D" w:rsidRPr="00826704" w:rsidRDefault="001C7D5D" w:rsidP="001C7D5D">
      <w:pPr>
        <w:jc w:val="both"/>
        <w:rPr>
          <w:rFonts w:asciiTheme="majorHAnsi" w:hAnsiTheme="majorHAnsi" w:cstheme="majorHAnsi"/>
          <w:noProof/>
          <w:lang w:eastAsia="en-GB"/>
        </w:rPr>
      </w:pPr>
    </w:p>
    <w:p w14:paraId="4A866AE9" w14:textId="05021084" w:rsidR="009B34C6"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To ensure consistency and an understanding of maintenance hierarchies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has created a “series” of maintenance hierarchies for the major asset group as </w:t>
      </w:r>
      <w:r w:rsidR="00914D6F" w:rsidRPr="00826704">
        <w:rPr>
          <w:rFonts w:asciiTheme="majorHAnsi" w:hAnsiTheme="majorHAnsi" w:cstheme="majorHAnsi"/>
          <w:noProof/>
          <w:lang w:eastAsia="en-GB"/>
        </w:rPr>
        <w:t xml:space="preserve">indicated in </w:t>
      </w:r>
      <w:r w:rsidRPr="00826704">
        <w:rPr>
          <w:rFonts w:asciiTheme="majorHAnsi" w:hAnsiTheme="majorHAnsi" w:cstheme="majorHAnsi"/>
          <w:noProof/>
          <w:lang w:eastAsia="en-GB"/>
        </w:rPr>
        <w:t>the following table:</w:t>
      </w:r>
    </w:p>
    <w:p w14:paraId="3B405CE3" w14:textId="77777777" w:rsidR="009B34C6" w:rsidRPr="00826704" w:rsidRDefault="009B34C6">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6313ADDE" w14:textId="77777777" w:rsidR="001C7D5D" w:rsidRPr="00826704" w:rsidRDefault="001C7D5D" w:rsidP="001C7D5D">
      <w:pPr>
        <w:jc w:val="both"/>
        <w:rPr>
          <w:rFonts w:asciiTheme="majorHAnsi" w:hAnsiTheme="majorHAnsi" w:cstheme="majorHAnsi"/>
          <w:noProof/>
          <w:lang w:eastAsia="en-GB"/>
        </w:rPr>
      </w:pPr>
    </w:p>
    <w:p w14:paraId="3E860D82" w14:textId="77777777" w:rsidR="00271BDB" w:rsidRPr="00826704" w:rsidRDefault="00271BDB" w:rsidP="00271BDB">
      <w:pPr>
        <w:rPr>
          <w:rFonts w:asciiTheme="majorHAnsi" w:hAnsiTheme="majorHAnsi" w:cstheme="majorHAnsi"/>
          <w:i/>
          <w:noProof/>
          <w:lang w:eastAsia="en-GB"/>
        </w:rPr>
      </w:pPr>
      <w:r w:rsidRPr="00826704">
        <w:rPr>
          <w:rFonts w:asciiTheme="majorHAnsi" w:hAnsiTheme="majorHAnsi" w:cstheme="majorHAnsi"/>
          <w:i/>
          <w:noProof/>
          <w:lang w:eastAsia="en-GB"/>
        </w:rPr>
        <w:t>Table 1 - Maintenance Hierarchy “Series”</w:t>
      </w:r>
    </w:p>
    <w:p w14:paraId="549686BD" w14:textId="77777777" w:rsidR="007246F6" w:rsidRPr="00826704" w:rsidRDefault="007246F6" w:rsidP="001C7D5D">
      <w:pPr>
        <w:jc w:val="both"/>
        <w:rPr>
          <w:rFonts w:asciiTheme="majorHAnsi" w:hAnsiTheme="majorHAnsi" w:cstheme="majorHAnsi"/>
          <w:noProof/>
          <w:lang w:eastAsia="en-GB"/>
        </w:rPr>
      </w:pPr>
    </w:p>
    <w:tbl>
      <w:tblPr>
        <w:tblStyle w:val="TableGrid"/>
        <w:tblW w:w="0" w:type="auto"/>
        <w:jc w:val="center"/>
        <w:tblLook w:val="04A0" w:firstRow="1" w:lastRow="0" w:firstColumn="1" w:lastColumn="0" w:noHBand="0" w:noVBand="1"/>
      </w:tblPr>
      <w:tblGrid>
        <w:gridCol w:w="1686"/>
        <w:gridCol w:w="2845"/>
      </w:tblGrid>
      <w:tr w:rsidR="001C7D5D" w:rsidRPr="00826704" w14:paraId="737B4778" w14:textId="77777777" w:rsidTr="00223CEA">
        <w:trPr>
          <w:jc w:val="center"/>
        </w:trPr>
        <w:tc>
          <w:tcPr>
            <w:tcW w:w="1686" w:type="dxa"/>
            <w:shd w:val="clear" w:color="auto" w:fill="808080" w:themeFill="background1" w:themeFillShade="80"/>
          </w:tcPr>
          <w:p w14:paraId="21C0509A"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Series</w:t>
            </w:r>
          </w:p>
        </w:tc>
        <w:tc>
          <w:tcPr>
            <w:tcW w:w="2845" w:type="dxa"/>
            <w:shd w:val="clear" w:color="auto" w:fill="808080" w:themeFill="background1" w:themeFillShade="80"/>
          </w:tcPr>
          <w:p w14:paraId="69E0E342"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Asset Group</w:t>
            </w:r>
          </w:p>
        </w:tc>
      </w:tr>
      <w:tr w:rsidR="001C7D5D" w:rsidRPr="00826704" w14:paraId="62586E0A" w14:textId="77777777" w:rsidTr="004B44E8">
        <w:trPr>
          <w:jc w:val="center"/>
        </w:trPr>
        <w:tc>
          <w:tcPr>
            <w:tcW w:w="1686" w:type="dxa"/>
          </w:tcPr>
          <w:p w14:paraId="5B71C765"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M100</w:t>
            </w:r>
          </w:p>
        </w:tc>
        <w:tc>
          <w:tcPr>
            <w:tcW w:w="2845" w:type="dxa"/>
          </w:tcPr>
          <w:p w14:paraId="36FB50D3"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Carriageways</w:t>
            </w:r>
          </w:p>
        </w:tc>
      </w:tr>
      <w:tr w:rsidR="001C7D5D" w:rsidRPr="00826704" w14:paraId="4829BE7C" w14:textId="77777777" w:rsidTr="004B44E8">
        <w:trPr>
          <w:jc w:val="center"/>
        </w:trPr>
        <w:tc>
          <w:tcPr>
            <w:tcW w:w="1686" w:type="dxa"/>
          </w:tcPr>
          <w:p w14:paraId="75826918"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M200</w:t>
            </w:r>
          </w:p>
        </w:tc>
        <w:tc>
          <w:tcPr>
            <w:tcW w:w="2845" w:type="dxa"/>
          </w:tcPr>
          <w:p w14:paraId="2706BA67"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Footways</w:t>
            </w:r>
          </w:p>
        </w:tc>
      </w:tr>
      <w:tr w:rsidR="001C7D5D" w:rsidRPr="00826704" w14:paraId="4F37C607" w14:textId="77777777" w:rsidTr="004B44E8">
        <w:trPr>
          <w:jc w:val="center"/>
        </w:trPr>
        <w:tc>
          <w:tcPr>
            <w:tcW w:w="1686" w:type="dxa"/>
          </w:tcPr>
          <w:p w14:paraId="047D7650"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M300</w:t>
            </w:r>
          </w:p>
        </w:tc>
        <w:tc>
          <w:tcPr>
            <w:tcW w:w="2845" w:type="dxa"/>
          </w:tcPr>
          <w:p w14:paraId="5C3097AE" w14:textId="3285D4D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Street Lighting</w:t>
            </w:r>
            <w:r w:rsidR="00052FFB" w:rsidRPr="00826704">
              <w:rPr>
                <w:rFonts w:asciiTheme="majorHAnsi" w:hAnsiTheme="majorHAnsi" w:cstheme="majorHAnsi"/>
                <w:noProof/>
                <w:lang w:eastAsia="en-GB"/>
              </w:rPr>
              <w:t>*</w:t>
            </w:r>
          </w:p>
        </w:tc>
      </w:tr>
      <w:tr w:rsidR="001C7D5D" w:rsidRPr="00826704" w14:paraId="1C38D662" w14:textId="77777777" w:rsidTr="004B44E8">
        <w:trPr>
          <w:jc w:val="center"/>
        </w:trPr>
        <w:tc>
          <w:tcPr>
            <w:tcW w:w="1686" w:type="dxa"/>
          </w:tcPr>
          <w:p w14:paraId="29B4CFE3"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M400</w:t>
            </w:r>
          </w:p>
        </w:tc>
        <w:tc>
          <w:tcPr>
            <w:tcW w:w="2845" w:type="dxa"/>
          </w:tcPr>
          <w:p w14:paraId="18980D09" w14:textId="534313EC"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Cycle Routes</w:t>
            </w:r>
            <w:r w:rsidR="00052FFB" w:rsidRPr="00826704">
              <w:rPr>
                <w:rFonts w:asciiTheme="majorHAnsi" w:hAnsiTheme="majorHAnsi" w:cstheme="majorHAnsi"/>
                <w:noProof/>
                <w:lang w:eastAsia="en-GB"/>
              </w:rPr>
              <w:t>*</w:t>
            </w:r>
          </w:p>
        </w:tc>
      </w:tr>
      <w:tr w:rsidR="001C7D5D" w:rsidRPr="00826704" w14:paraId="0A60DD59" w14:textId="77777777" w:rsidTr="004B44E8">
        <w:trPr>
          <w:jc w:val="center"/>
        </w:trPr>
        <w:tc>
          <w:tcPr>
            <w:tcW w:w="1686" w:type="dxa"/>
          </w:tcPr>
          <w:p w14:paraId="4B852559"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M500</w:t>
            </w:r>
          </w:p>
        </w:tc>
        <w:tc>
          <w:tcPr>
            <w:tcW w:w="2845" w:type="dxa"/>
          </w:tcPr>
          <w:p w14:paraId="4DF6A691" w14:textId="4F601A14"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Bridges &amp; Structures</w:t>
            </w:r>
            <w:r w:rsidR="00052FFB" w:rsidRPr="00826704">
              <w:rPr>
                <w:rFonts w:asciiTheme="majorHAnsi" w:hAnsiTheme="majorHAnsi" w:cstheme="majorHAnsi"/>
                <w:noProof/>
                <w:lang w:eastAsia="en-GB"/>
              </w:rPr>
              <w:t>*</w:t>
            </w:r>
          </w:p>
        </w:tc>
      </w:tr>
      <w:tr w:rsidR="001C7D5D" w:rsidRPr="00826704" w14:paraId="3A432A30" w14:textId="77777777" w:rsidTr="004B44E8">
        <w:trPr>
          <w:jc w:val="center"/>
        </w:trPr>
        <w:tc>
          <w:tcPr>
            <w:tcW w:w="1686" w:type="dxa"/>
          </w:tcPr>
          <w:p w14:paraId="41185C8C"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M600</w:t>
            </w:r>
          </w:p>
        </w:tc>
        <w:tc>
          <w:tcPr>
            <w:tcW w:w="2845" w:type="dxa"/>
          </w:tcPr>
          <w:p w14:paraId="5EA3500F" w14:textId="34D546D6"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Drainage</w:t>
            </w:r>
            <w:r w:rsidR="00052FFB" w:rsidRPr="00826704">
              <w:rPr>
                <w:rFonts w:asciiTheme="majorHAnsi" w:hAnsiTheme="majorHAnsi" w:cstheme="majorHAnsi"/>
                <w:noProof/>
                <w:lang w:eastAsia="en-GB"/>
              </w:rPr>
              <w:t>*</w:t>
            </w:r>
          </w:p>
        </w:tc>
      </w:tr>
      <w:tr w:rsidR="001C7D5D" w:rsidRPr="00826704" w14:paraId="19509C7B" w14:textId="77777777" w:rsidTr="004B44E8">
        <w:trPr>
          <w:jc w:val="center"/>
        </w:trPr>
        <w:tc>
          <w:tcPr>
            <w:tcW w:w="1686" w:type="dxa"/>
          </w:tcPr>
          <w:p w14:paraId="3DB64C01"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M700</w:t>
            </w:r>
          </w:p>
        </w:tc>
        <w:tc>
          <w:tcPr>
            <w:tcW w:w="2845" w:type="dxa"/>
          </w:tcPr>
          <w:p w14:paraId="158E90AB" w14:textId="750B43D9"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Traffic Signals</w:t>
            </w:r>
            <w:r w:rsidR="00052FFB" w:rsidRPr="00826704">
              <w:rPr>
                <w:rFonts w:asciiTheme="majorHAnsi" w:hAnsiTheme="majorHAnsi" w:cstheme="majorHAnsi"/>
                <w:noProof/>
                <w:lang w:eastAsia="en-GB"/>
              </w:rPr>
              <w:t>*</w:t>
            </w:r>
          </w:p>
        </w:tc>
      </w:tr>
      <w:tr w:rsidR="001C7D5D" w:rsidRPr="00826704" w14:paraId="1E593254" w14:textId="77777777" w:rsidTr="004B44E8">
        <w:trPr>
          <w:jc w:val="center"/>
        </w:trPr>
        <w:tc>
          <w:tcPr>
            <w:tcW w:w="1686" w:type="dxa"/>
          </w:tcPr>
          <w:p w14:paraId="448FE28A" w14:textId="77777777"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M800</w:t>
            </w:r>
          </w:p>
        </w:tc>
        <w:tc>
          <w:tcPr>
            <w:tcW w:w="2845" w:type="dxa"/>
          </w:tcPr>
          <w:p w14:paraId="5EF2A963" w14:textId="4C36E04E"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Street Scene</w:t>
            </w:r>
            <w:r w:rsidR="00052FFB" w:rsidRPr="00826704">
              <w:rPr>
                <w:rFonts w:asciiTheme="majorHAnsi" w:hAnsiTheme="majorHAnsi" w:cstheme="majorHAnsi"/>
                <w:noProof/>
                <w:lang w:eastAsia="en-GB"/>
              </w:rPr>
              <w:t>*</w:t>
            </w:r>
          </w:p>
        </w:tc>
      </w:tr>
    </w:tbl>
    <w:p w14:paraId="1E285CC5" w14:textId="77777777" w:rsidR="009B34C6" w:rsidRPr="00826704" w:rsidRDefault="009B34C6" w:rsidP="001C7D5D">
      <w:pPr>
        <w:jc w:val="center"/>
        <w:rPr>
          <w:rFonts w:asciiTheme="majorHAnsi" w:hAnsiTheme="majorHAnsi" w:cstheme="majorHAnsi"/>
          <w:i/>
          <w:noProof/>
          <w:lang w:eastAsia="en-GB"/>
        </w:rPr>
      </w:pPr>
    </w:p>
    <w:p w14:paraId="3232F18A" w14:textId="12EA8E79" w:rsidR="001C7D5D" w:rsidRPr="00826704" w:rsidRDefault="00052FFB" w:rsidP="001C7D5D">
      <w:pPr>
        <w:jc w:val="both"/>
        <w:rPr>
          <w:rFonts w:asciiTheme="majorHAnsi" w:hAnsiTheme="majorHAnsi" w:cstheme="majorHAnsi"/>
          <w:noProof/>
          <w:sz w:val="20"/>
          <w:szCs w:val="20"/>
          <w:lang w:eastAsia="en-GB"/>
        </w:rPr>
      </w:pPr>
      <w:r w:rsidRPr="00826704">
        <w:rPr>
          <w:rFonts w:asciiTheme="majorHAnsi" w:hAnsiTheme="majorHAnsi" w:cstheme="majorHAnsi"/>
          <w:noProof/>
          <w:sz w:val="20"/>
          <w:szCs w:val="20"/>
          <w:lang w:eastAsia="en-GB"/>
        </w:rPr>
        <w:t>* work is ongoing in developing maintenance hierarchies for these infrastructure asset groups</w:t>
      </w:r>
    </w:p>
    <w:p w14:paraId="12BE88B6" w14:textId="77777777" w:rsidR="00052FFB" w:rsidRPr="00826704" w:rsidRDefault="00052FFB" w:rsidP="001C7D5D">
      <w:pPr>
        <w:jc w:val="both"/>
        <w:rPr>
          <w:rFonts w:asciiTheme="majorHAnsi" w:hAnsiTheme="majorHAnsi" w:cstheme="majorHAnsi"/>
          <w:noProof/>
          <w:lang w:eastAsia="en-GB"/>
        </w:rPr>
      </w:pPr>
    </w:p>
    <w:p w14:paraId="67690383" w14:textId="222ACEE5"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maintenance hierarchies </w:t>
      </w:r>
      <w:r w:rsidR="00052FFB" w:rsidRPr="00826704">
        <w:rPr>
          <w:rFonts w:asciiTheme="majorHAnsi" w:hAnsiTheme="majorHAnsi" w:cstheme="majorHAnsi"/>
          <w:noProof/>
          <w:lang w:eastAsia="en-GB"/>
        </w:rPr>
        <w:t>devel</w:t>
      </w:r>
      <w:r w:rsidR="00D15153" w:rsidRPr="00826704">
        <w:rPr>
          <w:rFonts w:asciiTheme="majorHAnsi" w:hAnsiTheme="majorHAnsi" w:cstheme="majorHAnsi"/>
          <w:noProof/>
          <w:lang w:eastAsia="en-GB"/>
        </w:rPr>
        <w:t>o</w:t>
      </w:r>
      <w:r w:rsidR="00052FFB" w:rsidRPr="00826704">
        <w:rPr>
          <w:rFonts w:asciiTheme="majorHAnsi" w:hAnsiTheme="majorHAnsi" w:cstheme="majorHAnsi"/>
          <w:noProof/>
          <w:lang w:eastAsia="en-GB"/>
        </w:rPr>
        <w:t xml:space="preserve">ped to date </w:t>
      </w:r>
      <w:r w:rsidRPr="00826704">
        <w:rPr>
          <w:rFonts w:asciiTheme="majorHAnsi" w:hAnsiTheme="majorHAnsi" w:cstheme="majorHAnsi"/>
          <w:noProof/>
          <w:lang w:eastAsia="en-GB"/>
        </w:rPr>
        <w:t xml:space="preserve">are dynamic and will be reviewed regularly to ensure any changes within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are reflected in the assets functionality and therefore considered in its maintenance strategy </w:t>
      </w:r>
      <w:r w:rsidR="00052FFB" w:rsidRPr="00826704">
        <w:rPr>
          <w:rFonts w:asciiTheme="majorHAnsi" w:hAnsiTheme="majorHAnsi" w:cstheme="majorHAnsi"/>
          <w:noProof/>
          <w:lang w:eastAsia="en-GB"/>
        </w:rPr>
        <w:t>to</w:t>
      </w:r>
      <w:r w:rsidRPr="00826704">
        <w:rPr>
          <w:rFonts w:asciiTheme="majorHAnsi" w:hAnsiTheme="majorHAnsi" w:cstheme="majorHAnsi"/>
          <w:noProof/>
          <w:lang w:eastAsia="en-GB"/>
        </w:rPr>
        <w:t xml:space="preserve"> reflect the current situation.</w:t>
      </w:r>
    </w:p>
    <w:p w14:paraId="42B8A443" w14:textId="77777777" w:rsidR="001C7D5D" w:rsidRPr="00826704" w:rsidRDefault="001C7D5D" w:rsidP="001C7D5D">
      <w:pPr>
        <w:jc w:val="both"/>
        <w:rPr>
          <w:rFonts w:asciiTheme="majorHAnsi" w:hAnsiTheme="majorHAnsi" w:cstheme="majorHAnsi"/>
          <w:noProof/>
          <w:lang w:eastAsia="en-GB"/>
        </w:rPr>
      </w:pPr>
    </w:p>
    <w:p w14:paraId="408278DA" w14:textId="5F4FF0C5" w:rsidR="001C7D5D" w:rsidRPr="00826704" w:rsidRDefault="001C7D5D"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The following chapters discuss the process and consideration in the development of the maintenance hierarchy for th</w:t>
      </w:r>
      <w:r w:rsidR="00052FFB" w:rsidRPr="00826704">
        <w:rPr>
          <w:rFonts w:asciiTheme="majorHAnsi" w:hAnsiTheme="majorHAnsi" w:cstheme="majorHAnsi"/>
          <w:noProof/>
          <w:lang w:eastAsia="en-GB"/>
        </w:rPr>
        <w:t xml:space="preserve">e </w:t>
      </w:r>
      <w:r w:rsidR="00D15153" w:rsidRPr="00826704">
        <w:rPr>
          <w:rFonts w:asciiTheme="majorHAnsi" w:hAnsiTheme="majorHAnsi" w:cstheme="majorHAnsi"/>
          <w:noProof/>
          <w:lang w:eastAsia="en-GB"/>
        </w:rPr>
        <w:t>c</w:t>
      </w:r>
      <w:r w:rsidR="00052FFB" w:rsidRPr="00826704">
        <w:rPr>
          <w:rFonts w:asciiTheme="majorHAnsi" w:hAnsiTheme="majorHAnsi" w:cstheme="majorHAnsi"/>
          <w:noProof/>
          <w:lang w:eastAsia="en-GB"/>
        </w:rPr>
        <w:t xml:space="preserve">arriageway and footway </w:t>
      </w:r>
      <w:r w:rsidRPr="00826704">
        <w:rPr>
          <w:rFonts w:asciiTheme="majorHAnsi" w:hAnsiTheme="majorHAnsi" w:cstheme="majorHAnsi"/>
          <w:noProof/>
          <w:lang w:eastAsia="en-GB"/>
        </w:rPr>
        <w:t>asset group</w:t>
      </w:r>
      <w:r w:rsidR="00052FFB" w:rsidRPr="00826704">
        <w:rPr>
          <w:rFonts w:asciiTheme="majorHAnsi" w:hAnsiTheme="majorHAnsi" w:cstheme="majorHAnsi"/>
          <w:noProof/>
          <w:lang w:eastAsia="en-GB"/>
        </w:rPr>
        <w:t>s</w:t>
      </w:r>
      <w:r w:rsidRPr="00826704">
        <w:rPr>
          <w:rFonts w:asciiTheme="majorHAnsi" w:hAnsiTheme="majorHAnsi" w:cstheme="majorHAnsi"/>
          <w:noProof/>
          <w:lang w:eastAsia="en-GB"/>
        </w:rPr>
        <w:t>.</w:t>
      </w:r>
    </w:p>
    <w:p w14:paraId="1EBF43E0" w14:textId="2A9BB03C" w:rsidR="007246F6" w:rsidRPr="00826704" w:rsidRDefault="007246F6" w:rsidP="001C7D5D">
      <w:pPr>
        <w:jc w:val="both"/>
        <w:rPr>
          <w:rFonts w:asciiTheme="majorHAnsi" w:hAnsiTheme="majorHAnsi" w:cstheme="majorHAnsi"/>
          <w:noProof/>
          <w:lang w:eastAsia="en-GB"/>
        </w:rPr>
      </w:pPr>
    </w:p>
    <w:p w14:paraId="5C74961D" w14:textId="15C14456" w:rsidR="00052FFB" w:rsidRPr="00826704" w:rsidRDefault="007246F6"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Separate to maintenance hierarchies is the requirement to </w:t>
      </w:r>
      <w:r w:rsidR="00A541AA" w:rsidRPr="00826704">
        <w:rPr>
          <w:rFonts w:asciiTheme="majorHAnsi" w:hAnsiTheme="majorHAnsi" w:cstheme="majorHAnsi"/>
          <w:noProof/>
          <w:lang w:eastAsia="en-GB"/>
        </w:rPr>
        <w:t>define and maintain</w:t>
      </w:r>
      <w:r w:rsidR="00D15153"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a resilient network, </w:t>
      </w:r>
      <w:r w:rsidR="00A541AA" w:rsidRPr="00826704">
        <w:rPr>
          <w:rFonts w:asciiTheme="majorHAnsi" w:hAnsiTheme="majorHAnsi" w:cstheme="majorHAnsi"/>
          <w:noProof/>
          <w:lang w:eastAsia="en-GB"/>
        </w:rPr>
        <w:t>which</w:t>
      </w:r>
      <w:r w:rsidRPr="00826704">
        <w:rPr>
          <w:rFonts w:asciiTheme="majorHAnsi" w:hAnsiTheme="majorHAnsi" w:cstheme="majorHAnsi"/>
          <w:noProof/>
          <w:lang w:eastAsia="en-GB"/>
        </w:rPr>
        <w:t xml:space="preserve"> will be an attribute of the </w:t>
      </w:r>
      <w:r w:rsidR="00A541AA" w:rsidRPr="00826704">
        <w:rPr>
          <w:rFonts w:asciiTheme="majorHAnsi" w:hAnsiTheme="majorHAnsi" w:cstheme="majorHAnsi"/>
          <w:noProof/>
          <w:lang w:eastAsia="en-GB"/>
        </w:rPr>
        <w:t xml:space="preserve">new </w:t>
      </w:r>
      <w:r w:rsidRPr="00826704">
        <w:rPr>
          <w:rFonts w:asciiTheme="majorHAnsi" w:hAnsiTheme="majorHAnsi" w:cstheme="majorHAnsi"/>
          <w:noProof/>
          <w:lang w:eastAsia="en-GB"/>
        </w:rPr>
        <w:t>maintenance hierarchies.</w:t>
      </w:r>
    </w:p>
    <w:p w14:paraId="1EA45F68" w14:textId="3D044429" w:rsidR="00052FFB" w:rsidRPr="00826704" w:rsidRDefault="00052FFB" w:rsidP="00052FFB">
      <w:pPr>
        <w:jc w:val="both"/>
        <w:rPr>
          <w:rFonts w:asciiTheme="majorHAnsi" w:hAnsiTheme="majorHAnsi" w:cstheme="majorHAnsi"/>
          <w:noProof/>
          <w:lang w:eastAsia="en-GB"/>
        </w:rPr>
      </w:pPr>
      <w:r w:rsidRPr="00826704">
        <w:rPr>
          <w:rFonts w:asciiTheme="majorHAnsi" w:hAnsiTheme="majorHAnsi" w:cstheme="majorHAnsi"/>
          <w:noProof/>
          <w:lang w:eastAsia="en-GB"/>
        </w:rPr>
        <w:t>The Secretary of State commissioned an Independent Review of the resilience of the nation’s transport network, resulting in the 2014 Transport Resilience Review by Department for Transport (DfT). The Transport Resilience Review recommended that Local Highway Authorities should;</w:t>
      </w:r>
    </w:p>
    <w:p w14:paraId="22ECD6D3" w14:textId="77777777" w:rsidR="00052FFB" w:rsidRPr="00826704" w:rsidRDefault="00052FFB" w:rsidP="00052FFB">
      <w:pPr>
        <w:jc w:val="both"/>
        <w:rPr>
          <w:rFonts w:asciiTheme="majorHAnsi" w:hAnsiTheme="majorHAnsi" w:cstheme="majorHAnsi"/>
          <w:i/>
          <w:iCs/>
          <w:noProof/>
          <w:lang w:eastAsia="en-GB"/>
        </w:rPr>
      </w:pPr>
      <w:r w:rsidRPr="00826704">
        <w:rPr>
          <w:rFonts w:asciiTheme="majorHAnsi" w:hAnsiTheme="majorHAnsi" w:cstheme="majorHAnsi"/>
          <w:i/>
          <w:iCs/>
          <w:noProof/>
          <w:lang w:eastAsia="en-GB"/>
        </w:rPr>
        <w:t>“Identify a 'resilient network' to which they will give priority, in order to maintain economic activity and access to key services during extreme weather” (DfT, 2014).</w:t>
      </w:r>
    </w:p>
    <w:p w14:paraId="699483A7" w14:textId="6AFD6732" w:rsidR="001820FA" w:rsidRPr="00826704" w:rsidRDefault="001820FA" w:rsidP="001C7D5D">
      <w:pPr>
        <w:jc w:val="both"/>
        <w:rPr>
          <w:rFonts w:asciiTheme="majorHAnsi" w:hAnsiTheme="majorHAnsi" w:cstheme="majorHAnsi"/>
          <w:noProof/>
          <w:lang w:eastAsia="en-GB"/>
        </w:rPr>
      </w:pPr>
    </w:p>
    <w:p w14:paraId="31C4A8B1" w14:textId="018B9209" w:rsidR="007246F6" w:rsidRPr="00826704" w:rsidRDefault="001820FA"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T</w:t>
      </w:r>
      <w:r w:rsidR="007246F6" w:rsidRPr="00826704">
        <w:rPr>
          <w:rFonts w:asciiTheme="majorHAnsi" w:hAnsiTheme="majorHAnsi" w:cstheme="majorHAnsi"/>
          <w:noProof/>
          <w:lang w:eastAsia="en-GB"/>
        </w:rPr>
        <w:t>his document also discusses the creation of the resilient network.</w:t>
      </w:r>
    </w:p>
    <w:p w14:paraId="38AB8909" w14:textId="27B4E8C0" w:rsidR="00CB1FCB" w:rsidRPr="00826704" w:rsidRDefault="00CB1FCB" w:rsidP="001C7D5D">
      <w:pPr>
        <w:jc w:val="both"/>
        <w:rPr>
          <w:rFonts w:asciiTheme="majorHAnsi" w:hAnsiTheme="majorHAnsi" w:cstheme="majorHAnsi"/>
          <w:noProof/>
          <w:lang w:eastAsia="en-GB"/>
        </w:rPr>
      </w:pPr>
    </w:p>
    <w:p w14:paraId="6251D65B" w14:textId="5F8245C6" w:rsidR="00CB1FCB" w:rsidRPr="00826704" w:rsidRDefault="00CB1FCB"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Local officers</w:t>
      </w:r>
      <w:r w:rsidR="00D50B0E" w:rsidRPr="00826704">
        <w:rPr>
          <w:rFonts w:asciiTheme="majorHAnsi" w:hAnsiTheme="majorHAnsi" w:cstheme="majorHAnsi"/>
          <w:noProof/>
          <w:lang w:eastAsia="en-GB"/>
        </w:rPr>
        <w:t xml:space="preserve"> and</w:t>
      </w:r>
      <w:r w:rsidRPr="00826704">
        <w:rPr>
          <w:rFonts w:asciiTheme="majorHAnsi" w:hAnsiTheme="majorHAnsi" w:cstheme="majorHAnsi"/>
          <w:noProof/>
          <w:lang w:eastAsia="en-GB"/>
        </w:rPr>
        <w:t xml:space="preserve"> inspectors </w:t>
      </w:r>
      <w:r w:rsidR="00A541AA" w:rsidRPr="00826704">
        <w:rPr>
          <w:rFonts w:asciiTheme="majorHAnsi" w:hAnsiTheme="majorHAnsi" w:cstheme="majorHAnsi"/>
          <w:noProof/>
          <w:lang w:eastAsia="en-GB"/>
        </w:rPr>
        <w:t>have the o</w:t>
      </w:r>
      <w:r w:rsidR="00D15153" w:rsidRPr="00826704">
        <w:rPr>
          <w:rFonts w:asciiTheme="majorHAnsi" w:hAnsiTheme="majorHAnsi" w:cstheme="majorHAnsi"/>
          <w:noProof/>
          <w:lang w:eastAsia="en-GB"/>
        </w:rPr>
        <w:t>p</w:t>
      </w:r>
      <w:r w:rsidR="00A541AA" w:rsidRPr="00826704">
        <w:rPr>
          <w:rFonts w:asciiTheme="majorHAnsi" w:hAnsiTheme="majorHAnsi" w:cstheme="majorHAnsi"/>
          <w:noProof/>
          <w:lang w:eastAsia="en-GB"/>
        </w:rPr>
        <w:t xml:space="preserve">portunity to </w:t>
      </w:r>
      <w:r w:rsidRPr="00826704">
        <w:rPr>
          <w:rFonts w:asciiTheme="majorHAnsi" w:hAnsiTheme="majorHAnsi" w:cstheme="majorHAnsi"/>
          <w:noProof/>
          <w:lang w:eastAsia="en-GB"/>
        </w:rPr>
        <w:t>provide feedback</w:t>
      </w:r>
      <w:r w:rsidR="00A541AA"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challenging the maintenance hierarchy</w:t>
      </w:r>
      <w:r w:rsidR="001820FA" w:rsidRPr="00826704">
        <w:rPr>
          <w:rFonts w:asciiTheme="majorHAnsi" w:hAnsiTheme="majorHAnsi" w:cstheme="majorHAnsi"/>
          <w:noProof/>
          <w:lang w:eastAsia="en-GB"/>
        </w:rPr>
        <w:t xml:space="preserve"> and res</w:t>
      </w:r>
      <w:r w:rsidR="00D15153" w:rsidRPr="00826704">
        <w:rPr>
          <w:rFonts w:asciiTheme="majorHAnsi" w:hAnsiTheme="majorHAnsi" w:cstheme="majorHAnsi"/>
          <w:noProof/>
          <w:lang w:eastAsia="en-GB"/>
        </w:rPr>
        <w:t>i</w:t>
      </w:r>
      <w:r w:rsidR="001820FA" w:rsidRPr="00826704">
        <w:rPr>
          <w:rFonts w:asciiTheme="majorHAnsi" w:hAnsiTheme="majorHAnsi" w:cstheme="majorHAnsi"/>
          <w:noProof/>
          <w:lang w:eastAsia="en-GB"/>
        </w:rPr>
        <w:t>lient network</w:t>
      </w:r>
      <w:r w:rsidRPr="00826704">
        <w:rPr>
          <w:rFonts w:asciiTheme="majorHAnsi" w:hAnsiTheme="majorHAnsi" w:cstheme="majorHAnsi"/>
          <w:noProof/>
          <w:lang w:eastAsia="en-GB"/>
        </w:rPr>
        <w:t xml:space="preserve">, each of which will be reviewed </w:t>
      </w:r>
      <w:r w:rsidR="001820FA" w:rsidRPr="00826704">
        <w:rPr>
          <w:rFonts w:asciiTheme="majorHAnsi" w:hAnsiTheme="majorHAnsi" w:cstheme="majorHAnsi"/>
          <w:noProof/>
          <w:lang w:eastAsia="en-GB"/>
        </w:rPr>
        <w:t>on an</w:t>
      </w:r>
      <w:r w:rsidRPr="00826704">
        <w:rPr>
          <w:rFonts w:asciiTheme="majorHAnsi" w:hAnsiTheme="majorHAnsi" w:cstheme="majorHAnsi"/>
          <w:noProof/>
          <w:lang w:eastAsia="en-GB"/>
        </w:rPr>
        <w:t xml:space="preserve"> annual</w:t>
      </w:r>
      <w:r w:rsidR="001820FA"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a</w:t>
      </w:r>
      <w:r w:rsidR="001820FA" w:rsidRPr="00826704">
        <w:rPr>
          <w:rFonts w:asciiTheme="majorHAnsi" w:hAnsiTheme="majorHAnsi" w:cstheme="majorHAnsi"/>
          <w:noProof/>
          <w:lang w:eastAsia="en-GB"/>
        </w:rPr>
        <w:t>nd</w:t>
      </w:r>
      <w:r w:rsidRPr="00826704">
        <w:rPr>
          <w:rFonts w:asciiTheme="majorHAnsi" w:hAnsiTheme="majorHAnsi" w:cstheme="majorHAnsi"/>
          <w:noProof/>
          <w:lang w:eastAsia="en-GB"/>
        </w:rPr>
        <w:t xml:space="preserve"> case by case basis and updates made where appropriate.</w:t>
      </w:r>
    </w:p>
    <w:p w14:paraId="74A55247" w14:textId="05526801" w:rsidR="00CB1FCB" w:rsidRPr="00826704" w:rsidRDefault="00CB1FCB" w:rsidP="001C7D5D">
      <w:pPr>
        <w:jc w:val="both"/>
        <w:rPr>
          <w:rFonts w:asciiTheme="majorHAnsi" w:hAnsiTheme="majorHAnsi" w:cstheme="majorHAnsi"/>
          <w:noProof/>
          <w:lang w:eastAsia="en-GB"/>
        </w:rPr>
      </w:pPr>
    </w:p>
    <w:p w14:paraId="456CABBB" w14:textId="32BD8D1D" w:rsidR="0009087D" w:rsidRPr="00826704" w:rsidRDefault="00CB1FCB" w:rsidP="001C7D5D">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Where roads cross from </w:t>
      </w:r>
      <w:r w:rsidR="00052FFB" w:rsidRPr="00826704">
        <w:rPr>
          <w:rFonts w:asciiTheme="majorHAnsi" w:hAnsiTheme="majorHAnsi" w:cstheme="majorHAnsi"/>
          <w:noProof/>
          <w:lang w:eastAsia="en-GB"/>
        </w:rPr>
        <w:t>Nottingham</w:t>
      </w:r>
      <w:r w:rsidR="007A2E30" w:rsidRPr="00826704">
        <w:rPr>
          <w:rFonts w:asciiTheme="majorHAnsi" w:hAnsiTheme="majorHAnsi" w:cstheme="majorHAnsi"/>
          <w:noProof/>
          <w:lang w:eastAsia="en-GB"/>
        </w:rPr>
        <w:t>City</w:t>
      </w:r>
      <w:r w:rsidR="008A2FB1" w:rsidRPr="00826704">
        <w:rPr>
          <w:rFonts w:asciiTheme="majorHAnsi" w:hAnsiTheme="majorHAnsi" w:cstheme="majorHAnsi"/>
          <w:noProof/>
          <w:lang w:eastAsia="en-GB"/>
        </w:rPr>
        <w:t xml:space="preserve"> into </w:t>
      </w:r>
      <w:r w:rsidR="00E44F2A" w:rsidRPr="00826704">
        <w:rPr>
          <w:rFonts w:asciiTheme="majorHAnsi" w:hAnsiTheme="majorHAnsi" w:cstheme="majorHAnsi"/>
          <w:noProof/>
          <w:lang w:eastAsia="en-GB"/>
        </w:rPr>
        <w:t xml:space="preserve">the wider </w:t>
      </w:r>
      <w:r w:rsidR="00052FFB" w:rsidRPr="00826704">
        <w:rPr>
          <w:rFonts w:asciiTheme="majorHAnsi" w:hAnsiTheme="majorHAnsi" w:cstheme="majorHAnsi"/>
          <w:noProof/>
          <w:lang w:eastAsia="en-GB"/>
        </w:rPr>
        <w:t>Nottingha</w:t>
      </w:r>
      <w:r w:rsidR="0085512E" w:rsidRPr="00826704">
        <w:rPr>
          <w:rFonts w:asciiTheme="majorHAnsi" w:hAnsiTheme="majorHAnsi" w:cstheme="majorHAnsi"/>
          <w:noProof/>
          <w:lang w:eastAsia="en-GB"/>
        </w:rPr>
        <w:t>m</w:t>
      </w:r>
      <w:r w:rsidR="008A2FB1" w:rsidRPr="00826704">
        <w:rPr>
          <w:rFonts w:asciiTheme="majorHAnsi" w:hAnsiTheme="majorHAnsi" w:cstheme="majorHAnsi"/>
          <w:noProof/>
          <w:lang w:eastAsia="en-GB"/>
        </w:rPr>
        <w:t>shire</w:t>
      </w:r>
      <w:r w:rsidR="00E44F2A" w:rsidRPr="00826704">
        <w:rPr>
          <w:rFonts w:asciiTheme="majorHAnsi" w:hAnsiTheme="majorHAnsi" w:cstheme="majorHAnsi"/>
          <w:noProof/>
          <w:lang w:eastAsia="en-GB"/>
        </w:rPr>
        <w:t xml:space="preserve"> County area</w:t>
      </w:r>
      <w:r w:rsidRPr="00826704">
        <w:rPr>
          <w:rFonts w:asciiTheme="majorHAnsi" w:hAnsiTheme="majorHAnsi" w:cstheme="majorHAnsi"/>
          <w:noProof/>
          <w:lang w:eastAsia="en-GB"/>
        </w:rPr>
        <w:t xml:space="preserve">, </w:t>
      </w:r>
      <w:r w:rsidR="00204024" w:rsidRPr="00826704">
        <w:rPr>
          <w:rFonts w:asciiTheme="majorHAnsi" w:hAnsiTheme="majorHAnsi" w:cstheme="majorHAnsi"/>
          <w:noProof/>
          <w:lang w:eastAsia="en-GB"/>
        </w:rPr>
        <w:t xml:space="preserve">the cross-boundary </w:t>
      </w:r>
      <w:r w:rsidRPr="00826704">
        <w:rPr>
          <w:rFonts w:asciiTheme="majorHAnsi" w:hAnsiTheme="majorHAnsi" w:cstheme="majorHAnsi"/>
          <w:noProof/>
          <w:lang w:eastAsia="en-GB"/>
        </w:rPr>
        <w:t>hierarchies will be compared to ensure the same level of service</w:t>
      </w:r>
      <w:r w:rsidR="001820FA" w:rsidRPr="00826704">
        <w:rPr>
          <w:rFonts w:asciiTheme="majorHAnsi" w:hAnsiTheme="majorHAnsi" w:cstheme="majorHAnsi"/>
          <w:noProof/>
          <w:lang w:eastAsia="en-GB"/>
        </w:rPr>
        <w:t xml:space="preserve"> is maintained</w:t>
      </w:r>
      <w:r w:rsidRPr="00826704">
        <w:rPr>
          <w:rFonts w:asciiTheme="majorHAnsi" w:hAnsiTheme="majorHAnsi" w:cstheme="majorHAnsi"/>
          <w:noProof/>
          <w:lang w:eastAsia="en-GB"/>
        </w:rPr>
        <w:t xml:space="preserve"> i.e. SKID resistance, </w:t>
      </w:r>
      <w:r w:rsidR="00A541AA" w:rsidRPr="00826704">
        <w:rPr>
          <w:rFonts w:asciiTheme="majorHAnsi" w:hAnsiTheme="majorHAnsi" w:cstheme="majorHAnsi"/>
          <w:noProof/>
          <w:lang w:eastAsia="en-GB"/>
        </w:rPr>
        <w:t>s</w:t>
      </w:r>
      <w:r w:rsidRPr="00826704">
        <w:rPr>
          <w:rFonts w:asciiTheme="majorHAnsi" w:hAnsiTheme="majorHAnsi" w:cstheme="majorHAnsi"/>
          <w:noProof/>
          <w:lang w:eastAsia="en-GB"/>
        </w:rPr>
        <w:t>afety Inspections, winter treatment routes etc., and adjusted where considered necessary.</w:t>
      </w:r>
    </w:p>
    <w:p w14:paraId="52D34F58" w14:textId="77777777" w:rsidR="0009087D" w:rsidRPr="00826704" w:rsidRDefault="0009087D">
      <w:pPr>
        <w:rPr>
          <w:rFonts w:asciiTheme="majorHAnsi" w:hAnsiTheme="majorHAnsi" w:cstheme="majorHAnsi"/>
          <w:noProof/>
          <w:lang w:eastAsia="en-GB"/>
        </w:rPr>
      </w:pPr>
      <w:r w:rsidRPr="00826704">
        <w:rPr>
          <w:rFonts w:asciiTheme="majorHAnsi" w:hAnsiTheme="majorHAnsi" w:cstheme="majorHAnsi"/>
          <w:noProof/>
          <w:lang w:eastAsia="en-GB"/>
        </w:rPr>
        <w:br w:type="page"/>
      </w:r>
    </w:p>
    <w:bookmarkEnd w:id="3"/>
    <w:p w14:paraId="4F414F40" w14:textId="32E96615" w:rsidR="007246F6" w:rsidRPr="00826704" w:rsidRDefault="007246F6">
      <w:pPr>
        <w:rPr>
          <w:rFonts w:asciiTheme="majorHAnsi" w:hAnsiTheme="majorHAnsi" w:cstheme="majorHAnsi"/>
          <w:noProof/>
          <w:lang w:eastAsia="en-GB"/>
        </w:rPr>
      </w:pPr>
    </w:p>
    <w:p w14:paraId="66F19972" w14:textId="78F84E9B" w:rsidR="004D1318" w:rsidRPr="00826704" w:rsidRDefault="007246F6" w:rsidP="004D1318">
      <w:pPr>
        <w:pStyle w:val="Heading1"/>
        <w:numPr>
          <w:ilvl w:val="0"/>
          <w:numId w:val="1"/>
        </w:numPr>
        <w:ind w:left="567" w:hanging="567"/>
        <w:rPr>
          <w:rFonts w:cstheme="majorHAnsi"/>
          <w:b/>
          <w:color w:val="595959" w:themeColor="text1" w:themeTint="A6"/>
          <w:sz w:val="28"/>
          <w:szCs w:val="28"/>
        </w:rPr>
      </w:pPr>
      <w:bookmarkStart w:id="4" w:name="_Toc187840329"/>
      <w:r w:rsidRPr="00826704">
        <w:rPr>
          <w:rFonts w:cstheme="majorHAnsi"/>
          <w:b/>
          <w:color w:val="auto"/>
          <w:sz w:val="28"/>
          <w:szCs w:val="28"/>
        </w:rPr>
        <w:t>M100 – Carriageway Maintenance Hierarchy</w:t>
      </w:r>
      <w:bookmarkEnd w:id="4"/>
    </w:p>
    <w:p w14:paraId="1F8D5947" w14:textId="77777777" w:rsidR="007246F6" w:rsidRPr="00826704" w:rsidRDefault="007246F6" w:rsidP="00D263AD">
      <w:pPr>
        <w:jc w:val="both"/>
        <w:rPr>
          <w:rFonts w:asciiTheme="majorHAnsi" w:hAnsiTheme="majorHAnsi" w:cstheme="majorHAnsi"/>
          <w:noProof/>
          <w:lang w:eastAsia="en-GB"/>
        </w:rPr>
      </w:pPr>
    </w:p>
    <w:p w14:paraId="0CA6AA2D" w14:textId="77777777" w:rsidR="007246F6" w:rsidRPr="00826704" w:rsidRDefault="007246F6" w:rsidP="007246F6">
      <w:pPr>
        <w:jc w:val="both"/>
        <w:rPr>
          <w:rFonts w:asciiTheme="majorHAnsi" w:hAnsiTheme="majorHAnsi" w:cstheme="majorHAnsi"/>
          <w:noProof/>
          <w:lang w:eastAsia="en-GB"/>
        </w:rPr>
      </w:pPr>
      <w:bookmarkStart w:id="5" w:name="_Hlk68007406"/>
      <w:r w:rsidRPr="00826704">
        <w:rPr>
          <w:rFonts w:asciiTheme="majorHAnsi" w:hAnsiTheme="majorHAnsi" w:cstheme="majorHAnsi"/>
          <w:noProof/>
          <w:lang w:eastAsia="en-GB"/>
        </w:rPr>
        <w:t>The classification of Britain’s roads dates back to the 1920s, when it had become clear that it was necessary to have a system to help motorists identify good routes for driving. In the 1960s, the existing system was overhauled to help deal with an age of mass-motoring.</w:t>
      </w:r>
    </w:p>
    <w:p w14:paraId="70DB285B" w14:textId="77777777" w:rsidR="007246F6" w:rsidRPr="00826704" w:rsidRDefault="007246F6" w:rsidP="007246F6">
      <w:pPr>
        <w:jc w:val="both"/>
        <w:rPr>
          <w:rFonts w:asciiTheme="majorHAnsi" w:hAnsiTheme="majorHAnsi" w:cstheme="majorHAnsi"/>
          <w:noProof/>
          <w:lang w:eastAsia="en-GB"/>
        </w:rPr>
      </w:pPr>
    </w:p>
    <w:p w14:paraId="22A82B1D" w14:textId="77777777" w:rsidR="007246F6" w:rsidRPr="00826704" w:rsidRDefault="007246F6"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All UK roads (excluding motorways) fall into the following four categories:</w:t>
      </w:r>
    </w:p>
    <w:p w14:paraId="288ABB59" w14:textId="77777777" w:rsidR="007246F6" w:rsidRPr="00826704" w:rsidRDefault="007246F6" w:rsidP="00D13DD6">
      <w:pPr>
        <w:pStyle w:val="ListParagraph"/>
        <w:numPr>
          <w:ilvl w:val="0"/>
          <w:numId w:val="1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A roads – major roads intended to provide large - scale transport links within or between areas.</w:t>
      </w:r>
    </w:p>
    <w:p w14:paraId="6D420791" w14:textId="77777777" w:rsidR="007246F6" w:rsidRPr="00826704" w:rsidRDefault="007246F6" w:rsidP="00D13DD6">
      <w:pPr>
        <w:pStyle w:val="ListParagraph"/>
        <w:numPr>
          <w:ilvl w:val="0"/>
          <w:numId w:val="1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B roads – roads intended to connect different areas, and to feed traffic between A roads and smaller roads on the network.</w:t>
      </w:r>
    </w:p>
    <w:p w14:paraId="19293566" w14:textId="2C0C1A97" w:rsidR="007246F6" w:rsidRPr="00826704" w:rsidRDefault="007246F6" w:rsidP="00D13DD6">
      <w:pPr>
        <w:pStyle w:val="ListParagraph"/>
        <w:numPr>
          <w:ilvl w:val="0"/>
          <w:numId w:val="1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C roads -– smaller roads intended to connect together unclassified roads with A and B roads, and often linking a housing estate or a village to the rest of the network. Similar to ‘minor roads’ on an Ordnance Survey map.</w:t>
      </w:r>
    </w:p>
    <w:p w14:paraId="5CF236EF" w14:textId="23D26D09" w:rsidR="007246F6" w:rsidRPr="00826704" w:rsidRDefault="007246F6" w:rsidP="00D13DD6">
      <w:pPr>
        <w:pStyle w:val="ListParagraph"/>
        <w:numPr>
          <w:ilvl w:val="0"/>
          <w:numId w:val="1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U roads – Unclassified local roads</w:t>
      </w:r>
      <w:r w:rsidR="00A541AA" w:rsidRPr="00826704">
        <w:rPr>
          <w:rFonts w:asciiTheme="majorHAnsi" w:hAnsiTheme="majorHAnsi" w:cstheme="majorHAnsi"/>
          <w:noProof/>
          <w:lang w:eastAsia="en-GB"/>
        </w:rPr>
        <w:t>, principally residential or minor rural roads</w:t>
      </w:r>
      <w:r w:rsidR="00D15153"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intended for local traffic. The vast majority (60%) of roads in the UK fall within this category. </w:t>
      </w:r>
    </w:p>
    <w:p w14:paraId="53326775" w14:textId="77777777" w:rsidR="007246F6" w:rsidRPr="00826704" w:rsidRDefault="007246F6" w:rsidP="00D13DD6">
      <w:pPr>
        <w:jc w:val="both"/>
        <w:rPr>
          <w:rFonts w:asciiTheme="majorHAnsi" w:hAnsiTheme="majorHAnsi" w:cstheme="majorHAnsi"/>
          <w:noProof/>
          <w:lang w:eastAsia="en-GB"/>
        </w:rPr>
      </w:pPr>
    </w:p>
    <w:p w14:paraId="4FB7DE47" w14:textId="7FA7DCC8" w:rsidR="007246F6" w:rsidRPr="00826704" w:rsidRDefault="007246F6" w:rsidP="007246F6">
      <w:pPr>
        <w:jc w:val="both"/>
        <w:rPr>
          <w:rFonts w:asciiTheme="majorHAnsi" w:hAnsiTheme="majorHAnsi" w:cstheme="majorHAnsi"/>
          <w:noProof/>
          <w:lang w:eastAsia="en-GB"/>
        </w:rPr>
      </w:pPr>
      <w:bookmarkStart w:id="6" w:name="_Hlk68007177"/>
      <w:r w:rsidRPr="00826704">
        <w:rPr>
          <w:rFonts w:asciiTheme="majorHAnsi" w:hAnsiTheme="majorHAnsi" w:cstheme="majorHAnsi"/>
          <w:noProof/>
          <w:lang w:eastAsia="en-GB"/>
        </w:rPr>
        <w:t xml:space="preserve">As originally conceived, these four classes form a hierarchy.  There has never been a comprehensive review of the road hierarchy within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Maintenance need and prioritisation has always been based upon the generic road classification carried out in the 1960’s</w:t>
      </w:r>
      <w:r w:rsidR="001820FA" w:rsidRPr="00826704">
        <w:rPr>
          <w:rFonts w:asciiTheme="majorHAnsi" w:hAnsiTheme="majorHAnsi" w:cstheme="majorHAnsi"/>
          <w:noProof/>
          <w:lang w:eastAsia="en-GB"/>
        </w:rPr>
        <w:t>, however</w:t>
      </w:r>
      <w:r w:rsidR="00D15153" w:rsidRPr="00826704">
        <w:rPr>
          <w:rFonts w:asciiTheme="majorHAnsi" w:hAnsiTheme="majorHAnsi" w:cstheme="majorHAnsi"/>
          <w:noProof/>
          <w:lang w:eastAsia="en-GB"/>
        </w:rPr>
        <w:t>,</w:t>
      </w:r>
      <w:r w:rsidR="001820FA" w:rsidRPr="00826704">
        <w:rPr>
          <w:rFonts w:asciiTheme="majorHAnsi" w:hAnsiTheme="majorHAnsi" w:cstheme="majorHAnsi"/>
          <w:noProof/>
          <w:lang w:eastAsia="en-GB"/>
        </w:rPr>
        <w:t xml:space="preserve"> much has changed since that time and consequently the reliance on the road cl</w:t>
      </w:r>
      <w:r w:rsidR="00D15153" w:rsidRPr="00826704">
        <w:rPr>
          <w:rFonts w:asciiTheme="majorHAnsi" w:hAnsiTheme="majorHAnsi" w:cstheme="majorHAnsi"/>
          <w:noProof/>
          <w:lang w:eastAsia="en-GB"/>
        </w:rPr>
        <w:t>a</w:t>
      </w:r>
      <w:r w:rsidR="001820FA" w:rsidRPr="00826704">
        <w:rPr>
          <w:rFonts w:asciiTheme="majorHAnsi" w:hAnsiTheme="majorHAnsi" w:cstheme="majorHAnsi"/>
          <w:noProof/>
          <w:lang w:eastAsia="en-GB"/>
        </w:rPr>
        <w:t>ssification system to identify roads most in need of maintena</w:t>
      </w:r>
      <w:r w:rsidR="00D15153" w:rsidRPr="00826704">
        <w:rPr>
          <w:rFonts w:asciiTheme="majorHAnsi" w:hAnsiTheme="majorHAnsi" w:cstheme="majorHAnsi"/>
          <w:noProof/>
          <w:lang w:eastAsia="en-GB"/>
        </w:rPr>
        <w:t>n</w:t>
      </w:r>
      <w:r w:rsidR="001820FA" w:rsidRPr="00826704">
        <w:rPr>
          <w:rFonts w:asciiTheme="majorHAnsi" w:hAnsiTheme="majorHAnsi" w:cstheme="majorHAnsi"/>
          <w:noProof/>
          <w:lang w:eastAsia="en-GB"/>
        </w:rPr>
        <w:t>ce may not r</w:t>
      </w:r>
      <w:r w:rsidR="00D15153" w:rsidRPr="00826704">
        <w:rPr>
          <w:rFonts w:asciiTheme="majorHAnsi" w:hAnsiTheme="majorHAnsi" w:cstheme="majorHAnsi"/>
          <w:noProof/>
          <w:lang w:eastAsia="en-GB"/>
        </w:rPr>
        <w:t>e</w:t>
      </w:r>
      <w:r w:rsidR="001820FA" w:rsidRPr="00826704">
        <w:rPr>
          <w:rFonts w:asciiTheme="majorHAnsi" w:hAnsiTheme="majorHAnsi" w:cstheme="majorHAnsi"/>
          <w:noProof/>
          <w:lang w:eastAsia="en-GB"/>
        </w:rPr>
        <w:t>present the best approach or value.</w:t>
      </w:r>
    </w:p>
    <w:bookmarkEnd w:id="6"/>
    <w:p w14:paraId="5BD71D69" w14:textId="77777777" w:rsidR="007246F6" w:rsidRPr="00826704" w:rsidRDefault="007246F6" w:rsidP="007246F6">
      <w:pPr>
        <w:jc w:val="both"/>
        <w:rPr>
          <w:rFonts w:asciiTheme="majorHAnsi" w:hAnsiTheme="majorHAnsi" w:cstheme="majorHAnsi"/>
          <w:noProof/>
          <w:lang w:eastAsia="en-GB"/>
        </w:rPr>
      </w:pPr>
    </w:p>
    <w:p w14:paraId="66903A41" w14:textId="65CDE3A8" w:rsidR="007246F6" w:rsidRPr="00826704" w:rsidRDefault="001820FA"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current </w:t>
      </w:r>
      <w:r w:rsidR="007246F6" w:rsidRPr="00826704">
        <w:rPr>
          <w:rFonts w:asciiTheme="majorHAnsi" w:hAnsiTheme="majorHAnsi" w:cstheme="majorHAnsi"/>
          <w:noProof/>
          <w:lang w:eastAsia="en-GB"/>
        </w:rPr>
        <w:t xml:space="preserve">road network hierarchy should reflect the needs, priorities and actual use of each road and the new code makes particular reference to the importance of continuity with the road hierarchy of neighbouring authorities.  The benefit of providing consistency of approach across the region is that it will strengthen a </w:t>
      </w:r>
      <w:r w:rsidR="00052FFB" w:rsidRPr="00826704">
        <w:rPr>
          <w:rFonts w:asciiTheme="majorHAnsi" w:hAnsiTheme="majorHAnsi" w:cstheme="majorHAnsi"/>
          <w:noProof/>
          <w:lang w:eastAsia="en-GB"/>
        </w:rPr>
        <w:t>Council</w:t>
      </w:r>
      <w:r w:rsidR="007246F6" w:rsidRPr="00826704">
        <w:rPr>
          <w:rFonts w:asciiTheme="majorHAnsi" w:hAnsiTheme="majorHAnsi" w:cstheme="majorHAnsi"/>
          <w:noProof/>
          <w:lang w:eastAsia="en-GB"/>
        </w:rPr>
        <w:t xml:space="preserve">’s legal position on </w:t>
      </w:r>
      <w:r w:rsidR="00A541AA" w:rsidRPr="00826704">
        <w:rPr>
          <w:rFonts w:asciiTheme="majorHAnsi" w:hAnsiTheme="majorHAnsi" w:cstheme="majorHAnsi"/>
          <w:noProof/>
          <w:lang w:eastAsia="en-GB"/>
        </w:rPr>
        <w:t>its management of the highw</w:t>
      </w:r>
      <w:r w:rsidR="00D15153" w:rsidRPr="00826704">
        <w:rPr>
          <w:rFonts w:asciiTheme="majorHAnsi" w:hAnsiTheme="majorHAnsi" w:cstheme="majorHAnsi"/>
          <w:noProof/>
          <w:lang w:eastAsia="en-GB"/>
        </w:rPr>
        <w:t>a</w:t>
      </w:r>
      <w:r w:rsidR="00A541AA" w:rsidRPr="00826704">
        <w:rPr>
          <w:rFonts w:asciiTheme="majorHAnsi" w:hAnsiTheme="majorHAnsi" w:cstheme="majorHAnsi"/>
          <w:noProof/>
          <w:lang w:eastAsia="en-GB"/>
        </w:rPr>
        <w:t xml:space="preserve">y network </w:t>
      </w:r>
      <w:r w:rsidR="007246F6" w:rsidRPr="00826704">
        <w:rPr>
          <w:rFonts w:asciiTheme="majorHAnsi" w:hAnsiTheme="majorHAnsi" w:cstheme="majorHAnsi"/>
          <w:noProof/>
          <w:lang w:eastAsia="en-GB"/>
        </w:rPr>
        <w:t>and ensure the same levels of service are adopted between the authorities</w:t>
      </w:r>
    </w:p>
    <w:p w14:paraId="7968C053" w14:textId="6CBF5751" w:rsidR="007246F6" w:rsidRPr="00826704" w:rsidRDefault="00243B39" w:rsidP="007D6F52">
      <w:pPr>
        <w:pStyle w:val="Heading1"/>
        <w:numPr>
          <w:ilvl w:val="1"/>
          <w:numId w:val="1"/>
        </w:numPr>
        <w:rPr>
          <w:rFonts w:cstheme="majorHAnsi"/>
          <w:b/>
          <w:color w:val="595959" w:themeColor="text1" w:themeTint="A6"/>
          <w:sz w:val="24"/>
        </w:rPr>
      </w:pPr>
      <w:bookmarkStart w:id="7" w:name="_Toc187840330"/>
      <w:r w:rsidRPr="00826704">
        <w:rPr>
          <w:rFonts w:cstheme="majorHAnsi"/>
          <w:b/>
          <w:color w:val="595959" w:themeColor="text1" w:themeTint="A6"/>
          <w:sz w:val="24"/>
        </w:rPr>
        <w:t>Process in Developing the Carriageway Maintenance Hierarchy</w:t>
      </w:r>
      <w:bookmarkEnd w:id="7"/>
      <w:r w:rsidRPr="00826704">
        <w:rPr>
          <w:rFonts w:cstheme="majorHAnsi"/>
          <w:b/>
          <w:color w:val="595959" w:themeColor="text1" w:themeTint="A6"/>
          <w:sz w:val="24"/>
        </w:rPr>
        <w:t xml:space="preserve"> </w:t>
      </w:r>
    </w:p>
    <w:p w14:paraId="42A738BF" w14:textId="77777777" w:rsidR="007246F6" w:rsidRPr="00826704" w:rsidRDefault="007246F6" w:rsidP="007246F6">
      <w:pPr>
        <w:jc w:val="both"/>
        <w:rPr>
          <w:rFonts w:asciiTheme="majorHAnsi" w:hAnsiTheme="majorHAnsi" w:cstheme="majorHAnsi"/>
          <w:noProof/>
          <w:lang w:eastAsia="en-GB"/>
        </w:rPr>
      </w:pPr>
    </w:p>
    <w:p w14:paraId="2438D653" w14:textId="1639A2F4" w:rsidR="007246F6" w:rsidRPr="00826704" w:rsidRDefault="007246F6"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In order to develop the carriageway maintenance hierarchy, there is a need to identify a criterion which affects the maintenance of each road maintenance category.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has decided to follow the new </w:t>
      </w:r>
      <w:r w:rsidR="00895B25" w:rsidRPr="00826704">
        <w:rPr>
          <w:rFonts w:asciiTheme="majorHAnsi" w:hAnsiTheme="majorHAnsi" w:cstheme="majorHAnsi"/>
          <w:noProof/>
          <w:lang w:eastAsia="en-GB"/>
        </w:rPr>
        <w:t>C</w:t>
      </w:r>
      <w:r w:rsidRPr="00826704">
        <w:rPr>
          <w:rFonts w:asciiTheme="majorHAnsi" w:hAnsiTheme="majorHAnsi" w:cstheme="majorHAnsi"/>
          <w:noProof/>
          <w:lang w:eastAsia="en-GB"/>
        </w:rPr>
        <w:t>ode</w:t>
      </w:r>
      <w:r w:rsidR="00895B25" w:rsidRPr="00826704">
        <w:rPr>
          <w:rFonts w:asciiTheme="majorHAnsi" w:hAnsiTheme="majorHAnsi" w:cstheme="majorHAnsi"/>
          <w:noProof/>
          <w:lang w:eastAsia="en-GB"/>
        </w:rPr>
        <w:t xml:space="preserve"> of Practice</w:t>
      </w:r>
      <w:r w:rsidRPr="00826704">
        <w:rPr>
          <w:rFonts w:asciiTheme="majorHAnsi" w:hAnsiTheme="majorHAnsi" w:cstheme="majorHAnsi"/>
          <w:noProof/>
          <w:lang w:eastAsia="en-GB"/>
        </w:rPr>
        <w:t xml:space="preserve"> to deliver </w:t>
      </w:r>
      <w:r w:rsidR="00895B25" w:rsidRPr="00826704">
        <w:rPr>
          <w:rFonts w:asciiTheme="majorHAnsi" w:hAnsiTheme="majorHAnsi" w:cstheme="majorHAnsi"/>
          <w:noProof/>
          <w:lang w:eastAsia="en-GB"/>
        </w:rPr>
        <w:t>it’s</w:t>
      </w:r>
      <w:r w:rsidRPr="00826704">
        <w:rPr>
          <w:rFonts w:asciiTheme="majorHAnsi" w:hAnsiTheme="majorHAnsi" w:cstheme="majorHAnsi"/>
          <w:noProof/>
          <w:lang w:eastAsia="en-GB"/>
        </w:rPr>
        <w:t xml:space="preserve"> maintenance hierarchy and </w:t>
      </w:r>
      <w:r w:rsidR="00895B25" w:rsidRPr="00826704">
        <w:rPr>
          <w:rFonts w:asciiTheme="majorHAnsi" w:hAnsiTheme="majorHAnsi" w:cstheme="majorHAnsi"/>
          <w:noProof/>
          <w:lang w:eastAsia="en-GB"/>
        </w:rPr>
        <w:t>make a fresh assessment of the importance and use of the network. T</w:t>
      </w:r>
      <w:r w:rsidRPr="00826704">
        <w:rPr>
          <w:rFonts w:asciiTheme="majorHAnsi" w:hAnsiTheme="majorHAnsi" w:cstheme="majorHAnsi"/>
          <w:noProof/>
          <w:lang w:eastAsia="en-GB"/>
        </w:rPr>
        <w:t>herefore</w:t>
      </w:r>
      <w:r w:rsidR="00D15153"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there has been no consideration of its existing road hierarchy </w:t>
      </w:r>
      <w:r w:rsidR="00895B25" w:rsidRPr="00826704">
        <w:rPr>
          <w:rFonts w:asciiTheme="majorHAnsi" w:hAnsiTheme="majorHAnsi" w:cstheme="majorHAnsi"/>
          <w:noProof/>
          <w:lang w:eastAsia="en-GB"/>
        </w:rPr>
        <w:t>and</w:t>
      </w:r>
      <w:r w:rsidRPr="00826704">
        <w:rPr>
          <w:rFonts w:asciiTheme="majorHAnsi" w:hAnsiTheme="majorHAnsi" w:cstheme="majorHAnsi"/>
          <w:noProof/>
          <w:lang w:eastAsia="en-GB"/>
        </w:rPr>
        <w:t xml:space="preserve"> each road section </w:t>
      </w:r>
      <w:r w:rsidR="00895B25" w:rsidRPr="00826704">
        <w:rPr>
          <w:rFonts w:asciiTheme="majorHAnsi" w:hAnsiTheme="majorHAnsi" w:cstheme="majorHAnsi"/>
          <w:noProof/>
          <w:lang w:eastAsia="en-GB"/>
        </w:rPr>
        <w:t xml:space="preserve">has been assessed </w:t>
      </w:r>
      <w:r w:rsidRPr="00826704">
        <w:rPr>
          <w:rFonts w:asciiTheme="majorHAnsi" w:hAnsiTheme="majorHAnsi" w:cstheme="majorHAnsi"/>
          <w:noProof/>
          <w:lang w:eastAsia="en-GB"/>
        </w:rPr>
        <w:t xml:space="preserve">on its own merits based around data which is auditable, repeatable and transparent.  The hierarchy definitions contained in Table </w:t>
      </w:r>
      <w:r w:rsidR="00210149" w:rsidRPr="00826704">
        <w:rPr>
          <w:rFonts w:asciiTheme="majorHAnsi" w:hAnsiTheme="majorHAnsi" w:cstheme="majorHAnsi"/>
          <w:noProof/>
          <w:lang w:eastAsia="en-GB"/>
        </w:rPr>
        <w:t>2</w:t>
      </w:r>
      <w:r w:rsidRPr="00826704">
        <w:rPr>
          <w:rFonts w:asciiTheme="majorHAnsi" w:hAnsiTheme="majorHAnsi" w:cstheme="majorHAnsi"/>
          <w:noProof/>
          <w:lang w:eastAsia="en-GB"/>
        </w:rPr>
        <w:t xml:space="preserve"> were developed through the course of the process.</w:t>
      </w:r>
    </w:p>
    <w:p w14:paraId="3382E6F3" w14:textId="25F6BE8F" w:rsidR="007246F6" w:rsidRPr="00826704" w:rsidRDefault="007246F6" w:rsidP="007246F6">
      <w:pPr>
        <w:jc w:val="both"/>
        <w:rPr>
          <w:rFonts w:asciiTheme="majorHAnsi" w:hAnsiTheme="majorHAnsi" w:cstheme="majorHAnsi"/>
          <w:noProof/>
          <w:lang w:eastAsia="en-GB"/>
        </w:rPr>
      </w:pPr>
    </w:p>
    <w:p w14:paraId="05F94194" w14:textId="46558522" w:rsidR="007D6F52" w:rsidRPr="00826704" w:rsidRDefault="007D6F52" w:rsidP="007246F6">
      <w:pPr>
        <w:jc w:val="both"/>
        <w:rPr>
          <w:rFonts w:asciiTheme="majorHAnsi" w:hAnsiTheme="majorHAnsi" w:cstheme="majorHAnsi"/>
          <w:noProof/>
          <w:lang w:eastAsia="en-GB"/>
        </w:rPr>
      </w:pPr>
    </w:p>
    <w:p w14:paraId="59E1564C" w14:textId="2DAA9ACC" w:rsidR="007D6F52" w:rsidRPr="00826704" w:rsidRDefault="007D6F52" w:rsidP="007246F6">
      <w:pPr>
        <w:jc w:val="both"/>
        <w:rPr>
          <w:rFonts w:asciiTheme="majorHAnsi" w:hAnsiTheme="majorHAnsi" w:cstheme="majorHAnsi"/>
          <w:noProof/>
          <w:lang w:eastAsia="en-GB"/>
        </w:rPr>
      </w:pPr>
    </w:p>
    <w:p w14:paraId="05016106" w14:textId="4550DE8A" w:rsidR="00210149" w:rsidRPr="00826704" w:rsidRDefault="00271BDB" w:rsidP="007246F6">
      <w:pPr>
        <w:jc w:val="both"/>
        <w:rPr>
          <w:rFonts w:asciiTheme="majorHAnsi" w:hAnsiTheme="majorHAnsi" w:cstheme="majorHAnsi"/>
          <w:noProof/>
          <w:lang w:eastAsia="en-GB"/>
        </w:rPr>
      </w:pPr>
      <w:r w:rsidRPr="00826704">
        <w:rPr>
          <w:rFonts w:asciiTheme="majorHAnsi" w:hAnsiTheme="majorHAnsi" w:cstheme="majorHAnsi"/>
          <w:i/>
          <w:iCs/>
          <w:noProof/>
          <w:lang w:eastAsia="en-GB"/>
        </w:rPr>
        <w:lastRenderedPageBreak/>
        <w:t>Table 2 – Carriageway Hierarchy Definitions</w:t>
      </w:r>
    </w:p>
    <w:p w14:paraId="46D7AD2F" w14:textId="77777777" w:rsidR="00210149" w:rsidRPr="00826704" w:rsidRDefault="00210149" w:rsidP="007246F6">
      <w:pPr>
        <w:jc w:val="both"/>
        <w:rPr>
          <w:rFonts w:asciiTheme="majorHAnsi" w:hAnsiTheme="majorHAnsi" w:cstheme="majorHAnsi"/>
          <w:noProof/>
          <w:lang w:eastAsia="en-GB"/>
        </w:rPr>
      </w:pPr>
    </w:p>
    <w:tbl>
      <w:tblPr>
        <w:tblW w:w="9653" w:type="dxa"/>
        <w:jc w:val="center"/>
        <w:tblLayout w:type="fixed"/>
        <w:tblLook w:val="04A0" w:firstRow="1" w:lastRow="0" w:firstColumn="1" w:lastColumn="0" w:noHBand="0" w:noVBand="1"/>
      </w:tblPr>
      <w:tblGrid>
        <w:gridCol w:w="1670"/>
        <w:gridCol w:w="1604"/>
        <w:gridCol w:w="6379"/>
      </w:tblGrid>
      <w:tr w:rsidR="008E5A54" w:rsidRPr="00826704" w14:paraId="5EBFCB85" w14:textId="77777777" w:rsidTr="002F2277">
        <w:trPr>
          <w:trHeight w:val="570"/>
          <w:tblHeader/>
          <w:jc w:val="center"/>
        </w:trPr>
        <w:tc>
          <w:tcPr>
            <w:tcW w:w="1670" w:type="dxa"/>
            <w:tcBorders>
              <w:top w:val="single" w:sz="8" w:space="0" w:color="auto"/>
              <w:left w:val="single" w:sz="8" w:space="0" w:color="auto"/>
              <w:bottom w:val="single" w:sz="8" w:space="0" w:color="000000"/>
              <w:right w:val="single" w:sz="4" w:space="0" w:color="auto"/>
            </w:tcBorders>
            <w:shd w:val="clear" w:color="auto" w:fill="808080" w:themeFill="background1" w:themeFillShade="80"/>
            <w:vAlign w:val="center"/>
            <w:hideMark/>
          </w:tcPr>
          <w:p w14:paraId="0A0A56D4" w14:textId="77777777" w:rsidR="008E5A54" w:rsidRPr="00826704" w:rsidRDefault="008E5A54"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Maintenance Hierarchy</w:t>
            </w:r>
          </w:p>
        </w:tc>
        <w:tc>
          <w:tcPr>
            <w:tcW w:w="1604" w:type="dxa"/>
            <w:tcBorders>
              <w:top w:val="single" w:sz="8" w:space="0" w:color="auto"/>
              <w:left w:val="single" w:sz="4" w:space="0" w:color="auto"/>
              <w:bottom w:val="single" w:sz="8" w:space="0" w:color="000000"/>
              <w:right w:val="single" w:sz="4" w:space="0" w:color="auto"/>
            </w:tcBorders>
            <w:shd w:val="clear" w:color="auto" w:fill="808080" w:themeFill="background1" w:themeFillShade="80"/>
            <w:noWrap/>
            <w:vAlign w:val="center"/>
            <w:hideMark/>
          </w:tcPr>
          <w:p w14:paraId="49B1B3F2" w14:textId="77777777" w:rsidR="008E5A54" w:rsidRPr="00826704" w:rsidRDefault="008E5A54"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Type of Road</w:t>
            </w:r>
          </w:p>
        </w:tc>
        <w:tc>
          <w:tcPr>
            <w:tcW w:w="6379" w:type="dxa"/>
            <w:tcBorders>
              <w:top w:val="single" w:sz="8" w:space="0" w:color="auto"/>
              <w:left w:val="single" w:sz="4" w:space="0" w:color="auto"/>
              <w:bottom w:val="single" w:sz="8" w:space="0" w:color="000000"/>
              <w:right w:val="single" w:sz="4" w:space="0" w:color="auto"/>
            </w:tcBorders>
            <w:shd w:val="clear" w:color="auto" w:fill="808080" w:themeFill="background1" w:themeFillShade="80"/>
            <w:noWrap/>
            <w:vAlign w:val="center"/>
            <w:hideMark/>
          </w:tcPr>
          <w:p w14:paraId="415115D8" w14:textId="77777777" w:rsidR="008E5A54" w:rsidRPr="00826704" w:rsidRDefault="008E5A54"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Description</w:t>
            </w:r>
          </w:p>
        </w:tc>
      </w:tr>
      <w:tr w:rsidR="008E5A54" w:rsidRPr="00826704" w14:paraId="212B952C" w14:textId="77777777" w:rsidTr="002F2277">
        <w:trPr>
          <w:trHeight w:val="833"/>
          <w:jc w:val="center"/>
        </w:trPr>
        <w:tc>
          <w:tcPr>
            <w:tcW w:w="1670" w:type="dxa"/>
            <w:tcBorders>
              <w:top w:val="nil"/>
              <w:left w:val="single" w:sz="8" w:space="0" w:color="auto"/>
              <w:bottom w:val="single" w:sz="4" w:space="0" w:color="auto"/>
              <w:right w:val="single" w:sz="4" w:space="0" w:color="auto"/>
            </w:tcBorders>
            <w:noWrap/>
            <w:vAlign w:val="center"/>
            <w:hideMark/>
          </w:tcPr>
          <w:p w14:paraId="7EEF952A"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M101</w:t>
            </w:r>
          </w:p>
        </w:tc>
        <w:tc>
          <w:tcPr>
            <w:tcW w:w="1604" w:type="dxa"/>
            <w:tcBorders>
              <w:top w:val="nil"/>
              <w:left w:val="single" w:sz="4" w:space="0" w:color="auto"/>
              <w:bottom w:val="single" w:sz="4" w:space="0" w:color="auto"/>
              <w:right w:val="single" w:sz="4" w:space="0" w:color="auto"/>
            </w:tcBorders>
            <w:vAlign w:val="center"/>
            <w:hideMark/>
          </w:tcPr>
          <w:p w14:paraId="483A6305"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Strategic Roads</w:t>
            </w:r>
          </w:p>
        </w:tc>
        <w:tc>
          <w:tcPr>
            <w:tcW w:w="6379" w:type="dxa"/>
            <w:tcBorders>
              <w:top w:val="nil"/>
              <w:left w:val="single" w:sz="4" w:space="0" w:color="auto"/>
              <w:bottom w:val="single" w:sz="4" w:space="0" w:color="auto"/>
              <w:right w:val="single" w:sz="4" w:space="0" w:color="auto"/>
            </w:tcBorders>
            <w:vAlign w:val="center"/>
            <w:hideMark/>
          </w:tcPr>
          <w:p w14:paraId="02F58CEA"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Major national cross-country roads between places of traffic importance across the UK, with the aim of providing easily identifiable routes to access the whole of the country i.e. motorway network. Typically, major dual carriageways and major single A roads.</w:t>
            </w:r>
          </w:p>
        </w:tc>
      </w:tr>
      <w:tr w:rsidR="008E5A54" w:rsidRPr="00826704" w14:paraId="05962BA7" w14:textId="77777777" w:rsidTr="002F2277">
        <w:trPr>
          <w:trHeight w:val="840"/>
          <w:jc w:val="center"/>
        </w:trPr>
        <w:tc>
          <w:tcPr>
            <w:tcW w:w="1670" w:type="dxa"/>
            <w:tcBorders>
              <w:top w:val="nil"/>
              <w:left w:val="single" w:sz="8" w:space="0" w:color="auto"/>
              <w:bottom w:val="single" w:sz="4" w:space="0" w:color="auto"/>
              <w:right w:val="single" w:sz="4" w:space="0" w:color="auto"/>
            </w:tcBorders>
            <w:vAlign w:val="center"/>
            <w:hideMark/>
          </w:tcPr>
          <w:p w14:paraId="20067A40"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M102</w:t>
            </w:r>
          </w:p>
        </w:tc>
        <w:tc>
          <w:tcPr>
            <w:tcW w:w="1604" w:type="dxa"/>
            <w:tcBorders>
              <w:top w:val="nil"/>
              <w:left w:val="single" w:sz="4" w:space="0" w:color="auto"/>
              <w:bottom w:val="single" w:sz="4" w:space="0" w:color="auto"/>
              <w:right w:val="single" w:sz="4" w:space="0" w:color="auto"/>
            </w:tcBorders>
            <w:vAlign w:val="center"/>
            <w:hideMark/>
          </w:tcPr>
          <w:p w14:paraId="338CBBBF" w14:textId="5E766C2B" w:rsidR="008E5A54" w:rsidRPr="00826704" w:rsidRDefault="00ED6D69"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Primary Roads</w:t>
            </w:r>
          </w:p>
        </w:tc>
        <w:tc>
          <w:tcPr>
            <w:tcW w:w="6379" w:type="dxa"/>
            <w:tcBorders>
              <w:top w:val="nil"/>
              <w:left w:val="single" w:sz="4" w:space="0" w:color="auto"/>
              <w:bottom w:val="single" w:sz="4" w:space="0" w:color="auto"/>
              <w:right w:val="single" w:sz="4" w:space="0" w:color="auto"/>
            </w:tcBorders>
            <w:vAlign w:val="center"/>
            <w:hideMark/>
          </w:tcPr>
          <w:p w14:paraId="390B67B4"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Primary roads within the city providing quick access to urban areas, linking to major industrial/ retail areas and main centres of employment. These roads will typically be inner and outer ring roads.</w:t>
            </w:r>
          </w:p>
        </w:tc>
      </w:tr>
      <w:tr w:rsidR="008E5A54" w:rsidRPr="00826704" w14:paraId="2419163A" w14:textId="77777777" w:rsidTr="002F2277">
        <w:trPr>
          <w:trHeight w:val="838"/>
          <w:jc w:val="center"/>
        </w:trPr>
        <w:tc>
          <w:tcPr>
            <w:tcW w:w="1670" w:type="dxa"/>
            <w:tcBorders>
              <w:top w:val="nil"/>
              <w:left w:val="single" w:sz="8" w:space="0" w:color="auto"/>
              <w:bottom w:val="single" w:sz="4" w:space="0" w:color="000000"/>
              <w:right w:val="single" w:sz="4" w:space="0" w:color="auto"/>
            </w:tcBorders>
            <w:noWrap/>
            <w:vAlign w:val="center"/>
            <w:hideMark/>
          </w:tcPr>
          <w:p w14:paraId="6D154F2D"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M103</w:t>
            </w:r>
          </w:p>
        </w:tc>
        <w:tc>
          <w:tcPr>
            <w:tcW w:w="1604" w:type="dxa"/>
            <w:tcBorders>
              <w:top w:val="nil"/>
              <w:left w:val="single" w:sz="4" w:space="0" w:color="auto"/>
              <w:bottom w:val="single" w:sz="4" w:space="0" w:color="auto"/>
              <w:right w:val="single" w:sz="4" w:space="0" w:color="auto"/>
            </w:tcBorders>
            <w:vAlign w:val="center"/>
            <w:hideMark/>
          </w:tcPr>
          <w:p w14:paraId="658B6350" w14:textId="57161839"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Secondary </w:t>
            </w:r>
            <w:r w:rsidR="001E750D" w:rsidRPr="00826704">
              <w:rPr>
                <w:rFonts w:asciiTheme="majorHAnsi" w:hAnsiTheme="majorHAnsi" w:cstheme="majorHAnsi"/>
                <w:noProof/>
                <w:lang w:eastAsia="en-GB"/>
              </w:rPr>
              <w:t>Road</w:t>
            </w:r>
            <w:r w:rsidR="0007160B" w:rsidRPr="00826704">
              <w:rPr>
                <w:rFonts w:asciiTheme="majorHAnsi" w:hAnsiTheme="majorHAnsi" w:cstheme="majorHAnsi"/>
                <w:noProof/>
                <w:lang w:eastAsia="en-GB"/>
              </w:rPr>
              <w:t>s</w:t>
            </w:r>
          </w:p>
        </w:tc>
        <w:tc>
          <w:tcPr>
            <w:tcW w:w="6379" w:type="dxa"/>
            <w:tcBorders>
              <w:top w:val="nil"/>
              <w:left w:val="single" w:sz="4" w:space="0" w:color="auto"/>
              <w:bottom w:val="single" w:sz="4" w:space="0" w:color="auto"/>
              <w:right w:val="single" w:sz="4" w:space="0" w:color="auto"/>
            </w:tcBorders>
            <w:vAlign w:val="center"/>
            <w:hideMark/>
          </w:tcPr>
          <w:p w14:paraId="2F6DD88B"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Roads connecting urban areas to the inner and outer ring road.  Typically, major bus routes and roads serving smaller retail i.e. District Centres, business and leisure facilities. Also including roads serving the city centre from the inner ring roads.</w:t>
            </w:r>
          </w:p>
        </w:tc>
      </w:tr>
      <w:tr w:rsidR="008E5A54" w:rsidRPr="00826704" w14:paraId="2BFA1451" w14:textId="77777777" w:rsidTr="002F2277">
        <w:trPr>
          <w:trHeight w:val="694"/>
          <w:jc w:val="center"/>
        </w:trPr>
        <w:tc>
          <w:tcPr>
            <w:tcW w:w="1670" w:type="dxa"/>
            <w:tcBorders>
              <w:top w:val="nil"/>
              <w:left w:val="single" w:sz="8" w:space="0" w:color="auto"/>
              <w:bottom w:val="single" w:sz="4" w:space="0" w:color="000000"/>
              <w:right w:val="single" w:sz="4" w:space="0" w:color="auto"/>
            </w:tcBorders>
            <w:vAlign w:val="center"/>
            <w:hideMark/>
          </w:tcPr>
          <w:p w14:paraId="71767EB7"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M104</w:t>
            </w:r>
          </w:p>
        </w:tc>
        <w:tc>
          <w:tcPr>
            <w:tcW w:w="1604" w:type="dxa"/>
            <w:tcBorders>
              <w:top w:val="nil"/>
              <w:left w:val="single" w:sz="4" w:space="0" w:color="auto"/>
              <w:bottom w:val="single" w:sz="4" w:space="0" w:color="auto"/>
              <w:right w:val="single" w:sz="4" w:space="0" w:color="auto"/>
            </w:tcBorders>
            <w:vAlign w:val="center"/>
            <w:hideMark/>
          </w:tcPr>
          <w:p w14:paraId="69E835E7" w14:textId="2A7E3EA7" w:rsidR="008E5A54" w:rsidRPr="00826704" w:rsidRDefault="001E750D" w:rsidP="001E750D">
            <w:pPr>
              <w:rPr>
                <w:rFonts w:asciiTheme="majorHAnsi" w:hAnsiTheme="majorHAnsi" w:cstheme="majorHAnsi"/>
                <w:noProof/>
                <w:lang w:eastAsia="en-GB"/>
              </w:rPr>
            </w:pPr>
            <w:r w:rsidRPr="00826704">
              <w:rPr>
                <w:rFonts w:asciiTheme="majorHAnsi" w:hAnsiTheme="majorHAnsi" w:cstheme="majorHAnsi"/>
                <w:noProof/>
                <w:lang w:eastAsia="en-GB"/>
              </w:rPr>
              <w:t>Local Link Road</w:t>
            </w:r>
            <w:r w:rsidR="0007160B" w:rsidRPr="00826704">
              <w:rPr>
                <w:rFonts w:asciiTheme="majorHAnsi" w:hAnsiTheme="majorHAnsi" w:cstheme="majorHAnsi"/>
                <w:noProof/>
                <w:lang w:eastAsia="en-GB"/>
              </w:rPr>
              <w:t>s</w:t>
            </w:r>
          </w:p>
        </w:tc>
        <w:tc>
          <w:tcPr>
            <w:tcW w:w="6379" w:type="dxa"/>
            <w:tcBorders>
              <w:top w:val="nil"/>
              <w:left w:val="single" w:sz="4" w:space="0" w:color="auto"/>
              <w:bottom w:val="single" w:sz="4" w:space="0" w:color="auto"/>
              <w:right w:val="single" w:sz="4" w:space="0" w:color="auto"/>
            </w:tcBorders>
            <w:vAlign w:val="center"/>
            <w:hideMark/>
          </w:tcPr>
          <w:p w14:paraId="0C68CFD7"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Roads providing alternative but less direct links between urban areas and the inner and outer ring roads. They typically are the main routes through residential and industrial areas and will have less traffic than secondary roads.</w:t>
            </w:r>
          </w:p>
        </w:tc>
      </w:tr>
      <w:tr w:rsidR="008E5A54" w:rsidRPr="00826704" w14:paraId="32E1F7CB" w14:textId="77777777" w:rsidTr="002F2277">
        <w:trPr>
          <w:trHeight w:val="846"/>
          <w:jc w:val="center"/>
        </w:trPr>
        <w:tc>
          <w:tcPr>
            <w:tcW w:w="1670" w:type="dxa"/>
            <w:tcBorders>
              <w:top w:val="nil"/>
              <w:left w:val="single" w:sz="8" w:space="0" w:color="auto"/>
              <w:bottom w:val="single" w:sz="4" w:space="0" w:color="auto"/>
              <w:right w:val="single" w:sz="4" w:space="0" w:color="auto"/>
            </w:tcBorders>
            <w:noWrap/>
            <w:vAlign w:val="center"/>
            <w:hideMark/>
          </w:tcPr>
          <w:p w14:paraId="33EA3D85"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M105</w:t>
            </w:r>
          </w:p>
        </w:tc>
        <w:tc>
          <w:tcPr>
            <w:tcW w:w="1604" w:type="dxa"/>
            <w:tcBorders>
              <w:top w:val="nil"/>
              <w:left w:val="single" w:sz="4" w:space="0" w:color="auto"/>
              <w:bottom w:val="single" w:sz="4" w:space="0" w:color="auto"/>
              <w:right w:val="single" w:sz="4" w:space="0" w:color="auto"/>
            </w:tcBorders>
            <w:vAlign w:val="center"/>
          </w:tcPr>
          <w:p w14:paraId="3C46E5D8" w14:textId="5F5B31C3" w:rsidR="008E5A54" w:rsidRPr="00826704" w:rsidRDefault="009275A7"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Maj</w:t>
            </w:r>
            <w:r w:rsidR="0007160B" w:rsidRPr="00826704">
              <w:rPr>
                <w:rFonts w:asciiTheme="majorHAnsi" w:hAnsiTheme="majorHAnsi" w:cstheme="majorHAnsi"/>
                <w:noProof/>
                <w:lang w:eastAsia="en-GB"/>
              </w:rPr>
              <w:t xml:space="preserve">or </w:t>
            </w:r>
            <w:r w:rsidR="00022E00" w:rsidRPr="00826704">
              <w:rPr>
                <w:rFonts w:asciiTheme="majorHAnsi" w:hAnsiTheme="majorHAnsi" w:cstheme="majorHAnsi"/>
                <w:noProof/>
                <w:lang w:eastAsia="en-GB"/>
              </w:rPr>
              <w:t>Re</w:t>
            </w:r>
            <w:r w:rsidR="007C41DF" w:rsidRPr="00826704">
              <w:rPr>
                <w:rFonts w:asciiTheme="majorHAnsi" w:hAnsiTheme="majorHAnsi" w:cstheme="majorHAnsi"/>
                <w:noProof/>
                <w:lang w:eastAsia="en-GB"/>
              </w:rPr>
              <w:t xml:space="preserve">sidential </w:t>
            </w:r>
            <w:r w:rsidR="0007160B" w:rsidRPr="00826704">
              <w:rPr>
                <w:rFonts w:asciiTheme="majorHAnsi" w:hAnsiTheme="majorHAnsi" w:cstheme="majorHAnsi"/>
                <w:noProof/>
                <w:lang w:eastAsia="en-GB"/>
              </w:rPr>
              <w:t>Roads</w:t>
            </w:r>
          </w:p>
        </w:tc>
        <w:tc>
          <w:tcPr>
            <w:tcW w:w="6379" w:type="dxa"/>
            <w:tcBorders>
              <w:top w:val="nil"/>
              <w:left w:val="nil"/>
              <w:bottom w:val="single" w:sz="4" w:space="0" w:color="auto"/>
              <w:right w:val="single" w:sz="4" w:space="0" w:color="auto"/>
            </w:tcBorders>
            <w:vAlign w:val="center"/>
          </w:tcPr>
          <w:p w14:paraId="06EC50BC"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Roads providing links within residential areas, often bus routes, small shopping frontages &lt;4 shops. Typically, the spine road through an urban estate, collecting traffic from access and minor residential roads.</w:t>
            </w:r>
          </w:p>
        </w:tc>
      </w:tr>
      <w:tr w:rsidR="008E5A54" w:rsidRPr="00826704" w14:paraId="433BBDE7" w14:textId="77777777" w:rsidTr="002F2277">
        <w:trPr>
          <w:trHeight w:val="844"/>
          <w:jc w:val="center"/>
        </w:trPr>
        <w:tc>
          <w:tcPr>
            <w:tcW w:w="1670" w:type="dxa"/>
            <w:tcBorders>
              <w:top w:val="nil"/>
              <w:left w:val="single" w:sz="8" w:space="0" w:color="auto"/>
              <w:bottom w:val="single" w:sz="4" w:space="0" w:color="auto"/>
              <w:right w:val="single" w:sz="4" w:space="0" w:color="auto"/>
            </w:tcBorders>
            <w:noWrap/>
            <w:vAlign w:val="center"/>
            <w:hideMark/>
          </w:tcPr>
          <w:p w14:paraId="21EBE2C4"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M106</w:t>
            </w:r>
          </w:p>
        </w:tc>
        <w:tc>
          <w:tcPr>
            <w:tcW w:w="1604" w:type="dxa"/>
            <w:tcBorders>
              <w:top w:val="nil"/>
              <w:left w:val="single" w:sz="4" w:space="0" w:color="auto"/>
              <w:bottom w:val="single" w:sz="4" w:space="0" w:color="auto"/>
              <w:right w:val="single" w:sz="4" w:space="0" w:color="auto"/>
            </w:tcBorders>
            <w:vAlign w:val="center"/>
          </w:tcPr>
          <w:p w14:paraId="71673FA2" w14:textId="4D11AC90"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Access Roads</w:t>
            </w:r>
          </w:p>
        </w:tc>
        <w:tc>
          <w:tcPr>
            <w:tcW w:w="6379" w:type="dxa"/>
            <w:tcBorders>
              <w:top w:val="nil"/>
              <w:left w:val="nil"/>
              <w:bottom w:val="single" w:sz="4" w:space="0" w:color="auto"/>
              <w:right w:val="single" w:sz="4" w:space="0" w:color="auto"/>
            </w:tcBorders>
            <w:vAlign w:val="center"/>
          </w:tcPr>
          <w:p w14:paraId="2101202A"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Roads serving to distribute users from major residential roads to minor residential roads, often with on street parking serving &gt;30 properties including long cul-de-sacs and minor industrial estate roads</w:t>
            </w:r>
          </w:p>
        </w:tc>
      </w:tr>
      <w:tr w:rsidR="008E5A54" w:rsidRPr="00826704" w14:paraId="1BBC83B0" w14:textId="77777777" w:rsidTr="002F2277">
        <w:trPr>
          <w:trHeight w:val="828"/>
          <w:jc w:val="center"/>
        </w:trPr>
        <w:tc>
          <w:tcPr>
            <w:tcW w:w="1670" w:type="dxa"/>
            <w:tcBorders>
              <w:top w:val="nil"/>
              <w:left w:val="single" w:sz="8" w:space="0" w:color="auto"/>
              <w:bottom w:val="single" w:sz="4" w:space="0" w:color="auto"/>
              <w:right w:val="single" w:sz="4" w:space="0" w:color="auto"/>
            </w:tcBorders>
            <w:noWrap/>
            <w:vAlign w:val="center"/>
            <w:hideMark/>
          </w:tcPr>
          <w:p w14:paraId="65F12E2B"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M107</w:t>
            </w:r>
          </w:p>
        </w:tc>
        <w:tc>
          <w:tcPr>
            <w:tcW w:w="1604" w:type="dxa"/>
            <w:tcBorders>
              <w:top w:val="nil"/>
              <w:left w:val="nil"/>
              <w:bottom w:val="single" w:sz="4" w:space="0" w:color="auto"/>
              <w:right w:val="single" w:sz="4" w:space="0" w:color="auto"/>
            </w:tcBorders>
            <w:vAlign w:val="center"/>
          </w:tcPr>
          <w:p w14:paraId="70850CFF"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Minor Residential Roads</w:t>
            </w:r>
          </w:p>
        </w:tc>
        <w:tc>
          <w:tcPr>
            <w:tcW w:w="6379" w:type="dxa"/>
            <w:tcBorders>
              <w:top w:val="nil"/>
              <w:left w:val="nil"/>
              <w:bottom w:val="single" w:sz="4" w:space="0" w:color="auto"/>
              <w:right w:val="single" w:sz="4" w:space="0" w:color="auto"/>
            </w:tcBorders>
            <w:vAlign w:val="center"/>
          </w:tcPr>
          <w:p w14:paraId="3B5089A0" w14:textId="77777777" w:rsidR="008E5A54" w:rsidRPr="00826704" w:rsidRDefault="008E5A54"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Urban residential roads including those with a shared road space. Typically, cul-de-sacs with &lt;30 properties, including paved service roads i.e. rear of residential properties/shops</w:t>
            </w:r>
          </w:p>
        </w:tc>
      </w:tr>
    </w:tbl>
    <w:p w14:paraId="5B4F2A7A" w14:textId="77777777" w:rsidR="009B34C6" w:rsidRPr="00826704" w:rsidRDefault="009B34C6" w:rsidP="00210149">
      <w:pPr>
        <w:jc w:val="center"/>
        <w:rPr>
          <w:rFonts w:asciiTheme="majorHAnsi" w:hAnsiTheme="majorHAnsi" w:cstheme="majorHAnsi"/>
          <w:i/>
          <w:iCs/>
          <w:noProof/>
          <w:lang w:eastAsia="en-GB"/>
        </w:rPr>
      </w:pPr>
    </w:p>
    <w:p w14:paraId="24FFF578" w14:textId="123D5235" w:rsidR="007D6F52" w:rsidRPr="00826704" w:rsidRDefault="007D6F52" w:rsidP="00210149">
      <w:pPr>
        <w:jc w:val="center"/>
        <w:rPr>
          <w:rFonts w:asciiTheme="majorHAnsi" w:hAnsiTheme="majorHAnsi" w:cstheme="majorHAnsi"/>
          <w:i/>
          <w:iCs/>
          <w:noProof/>
          <w:lang w:eastAsia="en-GB"/>
        </w:rPr>
      </w:pPr>
    </w:p>
    <w:p w14:paraId="5ED47C80" w14:textId="18B91C82" w:rsidR="008E5A54" w:rsidRPr="00826704" w:rsidRDefault="008E5A54" w:rsidP="007246F6">
      <w:pPr>
        <w:jc w:val="both"/>
        <w:rPr>
          <w:rFonts w:asciiTheme="majorHAnsi" w:hAnsiTheme="majorHAnsi" w:cstheme="majorHAnsi"/>
          <w:noProof/>
          <w:lang w:eastAsia="en-GB"/>
        </w:rPr>
      </w:pPr>
    </w:p>
    <w:p w14:paraId="1087712F" w14:textId="4A04D48D" w:rsidR="00210149" w:rsidRPr="00826704" w:rsidRDefault="00210149">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5627920E" w14:textId="1779260E" w:rsidR="00963F8F" w:rsidRPr="00826704" w:rsidRDefault="00963F8F" w:rsidP="00963F8F">
      <w:pPr>
        <w:pStyle w:val="Heading1"/>
        <w:numPr>
          <w:ilvl w:val="1"/>
          <w:numId w:val="1"/>
        </w:numPr>
        <w:rPr>
          <w:rFonts w:cstheme="majorHAnsi"/>
          <w:b/>
          <w:color w:val="auto"/>
          <w:sz w:val="24"/>
        </w:rPr>
      </w:pPr>
      <w:bookmarkStart w:id="8" w:name="_Toc187840331"/>
      <w:r w:rsidRPr="00826704">
        <w:rPr>
          <w:rFonts w:cstheme="majorHAnsi"/>
          <w:b/>
          <w:color w:val="auto"/>
          <w:sz w:val="24"/>
        </w:rPr>
        <w:lastRenderedPageBreak/>
        <w:t>Nottingham’s Six Steps to Creating a Carriageway Maintenance Hierarchy</w:t>
      </w:r>
      <w:bookmarkEnd w:id="8"/>
      <w:r w:rsidRPr="00826704">
        <w:rPr>
          <w:rFonts w:cstheme="majorHAnsi"/>
          <w:b/>
          <w:color w:val="auto"/>
          <w:sz w:val="24"/>
        </w:rPr>
        <w:t xml:space="preserve"> </w:t>
      </w:r>
    </w:p>
    <w:p w14:paraId="24FE985B" w14:textId="77777777" w:rsidR="00963F8F" w:rsidRPr="00826704" w:rsidRDefault="00963F8F" w:rsidP="007246F6">
      <w:pPr>
        <w:jc w:val="both"/>
        <w:rPr>
          <w:rFonts w:asciiTheme="majorHAnsi" w:hAnsiTheme="majorHAnsi" w:cstheme="majorHAnsi"/>
          <w:b/>
          <w:noProof/>
          <w:lang w:eastAsia="en-GB"/>
        </w:rPr>
      </w:pPr>
    </w:p>
    <w:p w14:paraId="3FE2C5FA" w14:textId="3227851B" w:rsidR="007246F6" w:rsidRPr="00826704" w:rsidRDefault="007246F6" w:rsidP="007246F6">
      <w:pPr>
        <w:jc w:val="both"/>
        <w:rPr>
          <w:rFonts w:asciiTheme="majorHAnsi" w:hAnsiTheme="majorHAnsi" w:cstheme="majorHAnsi"/>
          <w:b/>
          <w:noProof/>
          <w:lang w:eastAsia="en-GB"/>
        </w:rPr>
      </w:pPr>
      <w:r w:rsidRPr="00826704">
        <w:rPr>
          <w:rFonts w:asciiTheme="majorHAnsi" w:hAnsiTheme="majorHAnsi" w:cstheme="majorHAnsi"/>
          <w:b/>
          <w:noProof/>
          <w:lang w:eastAsia="en-GB"/>
        </w:rPr>
        <w:t>Step 1</w:t>
      </w:r>
      <w:r w:rsidR="0046735A" w:rsidRPr="00826704">
        <w:rPr>
          <w:rFonts w:asciiTheme="majorHAnsi" w:hAnsiTheme="majorHAnsi" w:cstheme="majorHAnsi"/>
          <w:b/>
          <w:noProof/>
          <w:lang w:eastAsia="en-GB"/>
        </w:rPr>
        <w:t xml:space="preserve">: </w:t>
      </w:r>
      <w:r w:rsidR="00523C18" w:rsidRPr="00826704">
        <w:rPr>
          <w:rFonts w:asciiTheme="majorHAnsi" w:hAnsiTheme="majorHAnsi" w:cstheme="majorHAnsi"/>
          <w:b/>
          <w:noProof/>
          <w:lang w:eastAsia="en-GB"/>
        </w:rPr>
        <w:t>Workshop-First Draft (Hierarchies M101 to M104)</w:t>
      </w:r>
    </w:p>
    <w:p w14:paraId="79D1EF85" w14:textId="77777777" w:rsidR="007246F6" w:rsidRPr="00826704" w:rsidRDefault="007246F6" w:rsidP="007246F6">
      <w:pPr>
        <w:jc w:val="both"/>
        <w:rPr>
          <w:rFonts w:asciiTheme="majorHAnsi" w:hAnsiTheme="majorHAnsi" w:cstheme="majorHAnsi"/>
          <w:noProof/>
          <w:lang w:eastAsia="en-GB"/>
        </w:rPr>
      </w:pPr>
    </w:p>
    <w:p w14:paraId="54968F7C" w14:textId="573F84AE" w:rsidR="00717D5C" w:rsidRPr="00826704" w:rsidRDefault="007D6F52" w:rsidP="00717D5C">
      <w:pPr>
        <w:rPr>
          <w:rFonts w:asciiTheme="majorHAnsi" w:hAnsiTheme="majorHAnsi" w:cstheme="majorHAnsi"/>
          <w:noProof/>
          <w:lang w:eastAsia="en-GB"/>
        </w:rPr>
      </w:pPr>
      <w:r w:rsidRPr="00826704">
        <w:rPr>
          <w:rFonts w:asciiTheme="majorHAnsi" w:hAnsiTheme="majorHAnsi" w:cstheme="majorHAnsi"/>
          <w:noProof/>
          <w:lang w:eastAsia="en-GB"/>
        </w:rPr>
        <w:t xml:space="preserve">A workshop was held in </w:t>
      </w:r>
      <w:r w:rsidR="00052FFB" w:rsidRPr="00826704">
        <w:rPr>
          <w:rFonts w:asciiTheme="majorHAnsi" w:hAnsiTheme="majorHAnsi" w:cstheme="majorHAnsi"/>
          <w:noProof/>
          <w:lang w:eastAsia="en-GB"/>
        </w:rPr>
        <w:t>Nottingham</w:t>
      </w:r>
      <w:r w:rsidRPr="00826704">
        <w:rPr>
          <w:rFonts w:asciiTheme="majorHAnsi" w:hAnsiTheme="majorHAnsi" w:cstheme="majorHAnsi"/>
          <w:noProof/>
          <w:lang w:eastAsia="en-GB"/>
        </w:rPr>
        <w:t xml:space="preserve"> </w:t>
      </w:r>
      <w:r w:rsidR="007474B1" w:rsidRPr="00826704">
        <w:rPr>
          <w:rFonts w:asciiTheme="majorHAnsi" w:hAnsiTheme="majorHAnsi" w:cstheme="majorHAnsi"/>
          <w:noProof/>
          <w:lang w:eastAsia="en-GB"/>
        </w:rPr>
        <w:t xml:space="preserve">where the network was produced on </w:t>
      </w:r>
      <w:r w:rsidR="00717D5C" w:rsidRPr="00826704">
        <w:rPr>
          <w:rFonts w:asciiTheme="majorHAnsi" w:hAnsiTheme="majorHAnsi" w:cstheme="majorHAnsi"/>
          <w:noProof/>
          <w:lang w:eastAsia="en-GB"/>
        </w:rPr>
        <w:t>Four 1:10000 A1 size plans</w:t>
      </w:r>
      <w:r w:rsidR="00895B25" w:rsidRPr="00826704">
        <w:rPr>
          <w:rFonts w:asciiTheme="majorHAnsi" w:hAnsiTheme="majorHAnsi" w:cstheme="majorHAnsi"/>
          <w:noProof/>
          <w:lang w:eastAsia="en-GB"/>
        </w:rPr>
        <w:t xml:space="preserve">, </w:t>
      </w:r>
      <w:r w:rsidR="00717D5C" w:rsidRPr="00826704">
        <w:rPr>
          <w:rFonts w:asciiTheme="majorHAnsi" w:hAnsiTheme="majorHAnsi" w:cstheme="majorHAnsi"/>
          <w:noProof/>
          <w:lang w:eastAsia="en-GB"/>
        </w:rPr>
        <w:t>printed to cover the complete road network.  Using the experience and local knowledge of a group of highway technicians a first attempt was then made to determine roads that were included in the top four hierarchies. Roads were coloured with felt tip pen to identify hierarchies M</w:t>
      </w:r>
      <w:r w:rsidR="00895B25" w:rsidRPr="00826704">
        <w:rPr>
          <w:rFonts w:asciiTheme="majorHAnsi" w:hAnsiTheme="majorHAnsi" w:cstheme="majorHAnsi"/>
          <w:noProof/>
          <w:lang w:eastAsia="en-GB"/>
        </w:rPr>
        <w:t>10</w:t>
      </w:r>
      <w:r w:rsidR="00717D5C" w:rsidRPr="00826704">
        <w:rPr>
          <w:rFonts w:asciiTheme="majorHAnsi" w:hAnsiTheme="majorHAnsi" w:cstheme="majorHAnsi"/>
          <w:noProof/>
          <w:lang w:eastAsia="en-GB"/>
        </w:rPr>
        <w:t>1, M</w:t>
      </w:r>
      <w:r w:rsidR="00895B25" w:rsidRPr="00826704">
        <w:rPr>
          <w:rFonts w:asciiTheme="majorHAnsi" w:hAnsiTheme="majorHAnsi" w:cstheme="majorHAnsi"/>
          <w:noProof/>
          <w:lang w:eastAsia="en-GB"/>
        </w:rPr>
        <w:t>10</w:t>
      </w:r>
      <w:r w:rsidR="00717D5C" w:rsidRPr="00826704">
        <w:rPr>
          <w:rFonts w:asciiTheme="majorHAnsi" w:hAnsiTheme="majorHAnsi" w:cstheme="majorHAnsi"/>
          <w:noProof/>
          <w:lang w:eastAsia="en-GB"/>
        </w:rPr>
        <w:t>2, M</w:t>
      </w:r>
      <w:r w:rsidR="00895B25" w:rsidRPr="00826704">
        <w:rPr>
          <w:rFonts w:asciiTheme="majorHAnsi" w:hAnsiTheme="majorHAnsi" w:cstheme="majorHAnsi"/>
          <w:noProof/>
          <w:lang w:eastAsia="en-GB"/>
        </w:rPr>
        <w:t>10</w:t>
      </w:r>
      <w:r w:rsidR="00717D5C" w:rsidRPr="00826704">
        <w:rPr>
          <w:rFonts w:asciiTheme="majorHAnsi" w:hAnsiTheme="majorHAnsi" w:cstheme="majorHAnsi"/>
          <w:noProof/>
          <w:lang w:eastAsia="en-GB"/>
        </w:rPr>
        <w:t>3 and M</w:t>
      </w:r>
      <w:r w:rsidR="00895B25" w:rsidRPr="00826704">
        <w:rPr>
          <w:rFonts w:asciiTheme="majorHAnsi" w:hAnsiTheme="majorHAnsi" w:cstheme="majorHAnsi"/>
          <w:noProof/>
          <w:lang w:eastAsia="en-GB"/>
        </w:rPr>
        <w:t>10</w:t>
      </w:r>
      <w:r w:rsidR="00717D5C" w:rsidRPr="00826704">
        <w:rPr>
          <w:rFonts w:asciiTheme="majorHAnsi" w:hAnsiTheme="majorHAnsi" w:cstheme="majorHAnsi"/>
          <w:noProof/>
          <w:lang w:eastAsia="en-GB"/>
        </w:rPr>
        <w:t>4.  Though based on local knowledge only this was a useful exercise in that it developed the thought processes required.</w:t>
      </w:r>
    </w:p>
    <w:p w14:paraId="6572A46E" w14:textId="77777777" w:rsidR="007246F6" w:rsidRPr="00826704" w:rsidRDefault="007246F6" w:rsidP="007246F6">
      <w:pPr>
        <w:jc w:val="both"/>
        <w:rPr>
          <w:rFonts w:asciiTheme="majorHAnsi" w:hAnsiTheme="majorHAnsi" w:cstheme="majorHAnsi"/>
          <w:noProof/>
          <w:lang w:eastAsia="en-GB"/>
        </w:rPr>
      </w:pPr>
    </w:p>
    <w:p w14:paraId="7A1AF58F" w14:textId="40D4D0CE" w:rsidR="007246F6" w:rsidRPr="00826704" w:rsidRDefault="007246F6" w:rsidP="007246F6">
      <w:pPr>
        <w:jc w:val="both"/>
        <w:rPr>
          <w:rFonts w:asciiTheme="majorHAnsi" w:hAnsiTheme="majorHAnsi" w:cstheme="majorHAnsi"/>
          <w:b/>
          <w:noProof/>
          <w:lang w:eastAsia="en-GB"/>
        </w:rPr>
      </w:pPr>
      <w:r w:rsidRPr="00826704">
        <w:rPr>
          <w:rFonts w:asciiTheme="majorHAnsi" w:hAnsiTheme="majorHAnsi" w:cstheme="majorHAnsi"/>
          <w:b/>
          <w:noProof/>
          <w:lang w:eastAsia="en-GB"/>
        </w:rPr>
        <w:t>Step 2</w:t>
      </w:r>
      <w:r w:rsidR="00FE7694" w:rsidRPr="00826704">
        <w:rPr>
          <w:rFonts w:asciiTheme="majorHAnsi" w:hAnsiTheme="majorHAnsi" w:cstheme="majorHAnsi"/>
          <w:b/>
          <w:noProof/>
          <w:lang w:eastAsia="en-GB"/>
        </w:rPr>
        <w:t>: Digital Platform</w:t>
      </w:r>
    </w:p>
    <w:p w14:paraId="774B7AD6" w14:textId="77777777" w:rsidR="007246F6" w:rsidRPr="00826704" w:rsidRDefault="007246F6"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road hierarchies determined within step 1, were transferred to GIS such that is could be represented alongside the Local street Gazetteer.  </w:t>
      </w:r>
    </w:p>
    <w:p w14:paraId="25B468BE" w14:textId="77777777" w:rsidR="007246F6" w:rsidRPr="00826704" w:rsidRDefault="007246F6" w:rsidP="007246F6">
      <w:pPr>
        <w:jc w:val="both"/>
        <w:rPr>
          <w:rFonts w:asciiTheme="majorHAnsi" w:hAnsiTheme="majorHAnsi" w:cstheme="majorHAnsi"/>
          <w:noProof/>
          <w:lang w:eastAsia="en-GB"/>
        </w:rPr>
      </w:pPr>
    </w:p>
    <w:p w14:paraId="744AA463" w14:textId="6E9157E2" w:rsidR="00E57654" w:rsidRPr="00826704" w:rsidRDefault="007246F6" w:rsidP="00717D5C">
      <w:pPr>
        <w:jc w:val="both"/>
        <w:rPr>
          <w:rFonts w:asciiTheme="majorHAnsi" w:hAnsiTheme="majorHAnsi" w:cstheme="majorHAnsi"/>
          <w:noProof/>
          <w:lang w:eastAsia="en-GB"/>
        </w:rPr>
      </w:pPr>
      <w:r w:rsidRPr="00826704">
        <w:rPr>
          <w:rFonts w:asciiTheme="majorHAnsi" w:hAnsiTheme="majorHAnsi" w:cstheme="majorHAnsi"/>
          <w:b/>
          <w:noProof/>
          <w:lang w:eastAsia="en-GB"/>
        </w:rPr>
        <w:t>Step 3</w:t>
      </w:r>
      <w:r w:rsidR="00FE7694" w:rsidRPr="00826704">
        <w:rPr>
          <w:rFonts w:asciiTheme="majorHAnsi" w:hAnsiTheme="majorHAnsi" w:cstheme="majorHAnsi"/>
          <w:b/>
          <w:noProof/>
          <w:lang w:eastAsia="en-GB"/>
        </w:rPr>
        <w:t xml:space="preserve">: </w:t>
      </w:r>
      <w:r w:rsidR="00E57654" w:rsidRPr="00826704">
        <w:rPr>
          <w:rFonts w:asciiTheme="majorHAnsi" w:hAnsiTheme="majorHAnsi" w:cstheme="majorHAnsi"/>
          <w:b/>
          <w:noProof/>
          <w:lang w:eastAsia="en-GB"/>
        </w:rPr>
        <w:t>Traffic Data</w:t>
      </w:r>
    </w:p>
    <w:p w14:paraId="129CD21D" w14:textId="1FEC8283"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digital plans produced in </w:t>
      </w:r>
      <w:r w:rsidR="00846BBD" w:rsidRPr="00826704">
        <w:rPr>
          <w:rFonts w:asciiTheme="majorHAnsi" w:hAnsiTheme="majorHAnsi" w:cstheme="majorHAnsi"/>
          <w:noProof/>
          <w:lang w:eastAsia="en-GB"/>
        </w:rPr>
        <w:t>Step</w:t>
      </w:r>
      <w:r w:rsidRPr="00826704">
        <w:rPr>
          <w:rFonts w:asciiTheme="majorHAnsi" w:hAnsiTheme="majorHAnsi" w:cstheme="majorHAnsi"/>
          <w:noProof/>
          <w:lang w:eastAsia="en-GB"/>
        </w:rPr>
        <w:t xml:space="preserve"> 2 were then sense checked against available traffic </w:t>
      </w:r>
      <w:r w:rsidR="00895B25" w:rsidRPr="00826704">
        <w:rPr>
          <w:rFonts w:asciiTheme="majorHAnsi" w:hAnsiTheme="majorHAnsi" w:cstheme="majorHAnsi"/>
          <w:noProof/>
          <w:lang w:eastAsia="en-GB"/>
        </w:rPr>
        <w:t xml:space="preserve">flow </w:t>
      </w:r>
      <w:r w:rsidRPr="00826704">
        <w:rPr>
          <w:rFonts w:asciiTheme="majorHAnsi" w:hAnsiTheme="majorHAnsi" w:cstheme="majorHAnsi"/>
          <w:noProof/>
          <w:lang w:eastAsia="en-GB"/>
        </w:rPr>
        <w:t>data for the City.</w:t>
      </w:r>
    </w:p>
    <w:p w14:paraId="25356D64" w14:textId="77777777"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t>The data used can be found here:</w:t>
      </w:r>
    </w:p>
    <w:p w14:paraId="0DB25A6A" w14:textId="40D13530" w:rsidR="00717D5C" w:rsidRPr="00826704" w:rsidRDefault="00717D5C" w:rsidP="00717D5C">
      <w:pPr>
        <w:jc w:val="both"/>
        <w:rPr>
          <w:rFonts w:asciiTheme="majorHAnsi" w:hAnsiTheme="majorHAnsi" w:cstheme="majorHAnsi"/>
          <w:noProof/>
          <w:color w:val="4F81BD" w:themeColor="accent1"/>
          <w:u w:val="single"/>
          <w:lang w:eastAsia="en-GB"/>
        </w:rPr>
      </w:pPr>
      <w:hyperlink r:id="rId14" w:history="1">
        <w:r w:rsidRPr="00826704">
          <w:rPr>
            <w:rFonts w:asciiTheme="majorHAnsi" w:hAnsiTheme="majorHAnsi" w:cstheme="majorHAnsi"/>
            <w:noProof/>
            <w:color w:val="4F81BD" w:themeColor="accent1"/>
            <w:u w:val="single"/>
            <w:lang w:eastAsia="en-GB"/>
          </w:rPr>
          <w:t>https://drakewell01.drakewell.com/multinodemap.asp</w:t>
        </w:r>
      </w:hyperlink>
    </w:p>
    <w:p w14:paraId="14613747" w14:textId="47AA3DF7"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t>As a result</w:t>
      </w:r>
      <w:r w:rsidR="00D15153"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some significant changes were made to certain routes. In the course of scrutinising the traffic data some clear bandings of AADT (Annual Average Daily Traffic) emerged to provide differentiation between hierarchies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1,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2 and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3.  Roads previously identified as Hierarchy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4 were also sense checked using traffic data, where available and against a definition which had now been established as ‘the main routes within and through residential and industrial areas.</w:t>
      </w:r>
    </w:p>
    <w:p w14:paraId="3F72A55F" w14:textId="77777777" w:rsidR="007246F6" w:rsidRPr="00826704" w:rsidRDefault="007246F6" w:rsidP="007246F6">
      <w:pPr>
        <w:jc w:val="both"/>
        <w:rPr>
          <w:rFonts w:asciiTheme="majorHAnsi" w:hAnsiTheme="majorHAnsi" w:cstheme="majorHAnsi"/>
          <w:noProof/>
          <w:lang w:eastAsia="en-GB"/>
        </w:rPr>
      </w:pPr>
    </w:p>
    <w:p w14:paraId="2C3F016F" w14:textId="513879B6" w:rsidR="007246F6" w:rsidRPr="00826704" w:rsidRDefault="007246F6" w:rsidP="007246F6">
      <w:pPr>
        <w:jc w:val="both"/>
        <w:rPr>
          <w:rFonts w:asciiTheme="majorHAnsi" w:hAnsiTheme="majorHAnsi" w:cstheme="majorHAnsi"/>
          <w:b/>
          <w:noProof/>
          <w:lang w:eastAsia="en-GB"/>
        </w:rPr>
      </w:pPr>
      <w:r w:rsidRPr="00826704">
        <w:rPr>
          <w:rFonts w:asciiTheme="majorHAnsi" w:hAnsiTheme="majorHAnsi" w:cstheme="majorHAnsi"/>
          <w:b/>
          <w:noProof/>
          <w:lang w:eastAsia="en-GB"/>
        </w:rPr>
        <w:t>Step 4</w:t>
      </w:r>
      <w:r w:rsidR="00FE7694" w:rsidRPr="00826704">
        <w:rPr>
          <w:rFonts w:asciiTheme="majorHAnsi" w:hAnsiTheme="majorHAnsi" w:cstheme="majorHAnsi"/>
          <w:b/>
          <w:noProof/>
          <w:lang w:eastAsia="en-GB"/>
        </w:rPr>
        <w:t xml:space="preserve">: </w:t>
      </w:r>
      <w:r w:rsidR="00154168" w:rsidRPr="00826704">
        <w:rPr>
          <w:rFonts w:asciiTheme="majorHAnsi" w:hAnsiTheme="majorHAnsi" w:cstheme="majorHAnsi"/>
          <w:b/>
          <w:noProof/>
          <w:lang w:eastAsia="en-GB"/>
        </w:rPr>
        <w:t>Public Transport</w:t>
      </w:r>
    </w:p>
    <w:p w14:paraId="0826C396" w14:textId="3AD1ED6A" w:rsidR="007246F6" w:rsidRPr="00826704" w:rsidRDefault="007246F6"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Public transport </w:t>
      </w:r>
      <w:r w:rsidR="00895B25" w:rsidRPr="00826704">
        <w:rPr>
          <w:rFonts w:asciiTheme="majorHAnsi" w:hAnsiTheme="majorHAnsi" w:cstheme="majorHAnsi"/>
          <w:noProof/>
          <w:lang w:eastAsia="en-GB"/>
        </w:rPr>
        <w:t xml:space="preserve">routes were </w:t>
      </w:r>
      <w:r w:rsidRPr="00826704">
        <w:rPr>
          <w:rFonts w:asciiTheme="majorHAnsi" w:hAnsiTheme="majorHAnsi" w:cstheme="majorHAnsi"/>
          <w:noProof/>
          <w:lang w:eastAsia="en-GB"/>
        </w:rPr>
        <w:t xml:space="preserve">assessed </w:t>
      </w:r>
      <w:r w:rsidR="00895B25" w:rsidRPr="00826704">
        <w:rPr>
          <w:rFonts w:asciiTheme="majorHAnsi" w:hAnsiTheme="majorHAnsi" w:cstheme="majorHAnsi"/>
          <w:noProof/>
          <w:lang w:eastAsia="en-GB"/>
        </w:rPr>
        <w:t xml:space="preserve">using </w:t>
      </w:r>
      <w:r w:rsidRPr="00826704">
        <w:rPr>
          <w:rFonts w:asciiTheme="majorHAnsi" w:hAnsiTheme="majorHAnsi" w:cstheme="majorHAnsi"/>
          <w:noProof/>
          <w:lang w:eastAsia="en-GB"/>
        </w:rPr>
        <w:t xml:space="preserve"> the following resources:</w:t>
      </w:r>
    </w:p>
    <w:p w14:paraId="0DECC413" w14:textId="03857235" w:rsidR="00717D5C" w:rsidRPr="00826704" w:rsidRDefault="00717D5C" w:rsidP="00717D5C">
      <w:pPr>
        <w:rPr>
          <w:rFonts w:asciiTheme="majorHAnsi" w:hAnsiTheme="majorHAnsi" w:cstheme="majorHAnsi"/>
          <w:color w:val="1F497D"/>
          <w:lang w:eastAsia="en-GB"/>
        </w:rPr>
      </w:pPr>
      <w:hyperlink r:id="rId15" w:history="1">
        <w:r w:rsidRPr="00826704">
          <w:rPr>
            <w:rStyle w:val="Hyperlink"/>
            <w:rFonts w:asciiTheme="majorHAnsi" w:hAnsiTheme="majorHAnsi" w:cstheme="majorHAnsi"/>
            <w:lang w:eastAsia="en-GB"/>
          </w:rPr>
          <w:t>http://www.</w:t>
        </w:r>
        <w:r w:rsidR="00052FFB" w:rsidRPr="00826704">
          <w:rPr>
            <w:rStyle w:val="Hyperlink"/>
            <w:rFonts w:asciiTheme="majorHAnsi" w:hAnsiTheme="majorHAnsi" w:cstheme="majorHAnsi"/>
            <w:lang w:eastAsia="en-GB"/>
          </w:rPr>
          <w:t>Nottingham</w:t>
        </w:r>
        <w:r w:rsidRPr="00826704">
          <w:rPr>
            <w:rStyle w:val="Hyperlink"/>
            <w:rFonts w:asciiTheme="majorHAnsi" w:hAnsiTheme="majorHAnsi" w:cstheme="majorHAnsi"/>
            <w:lang w:eastAsia="en-GB"/>
          </w:rPr>
          <w:t>sbus.info/images/</w:t>
        </w:r>
        <w:r w:rsidR="00052FFB" w:rsidRPr="00826704">
          <w:rPr>
            <w:rStyle w:val="Hyperlink"/>
            <w:rFonts w:asciiTheme="majorHAnsi" w:hAnsiTheme="majorHAnsi" w:cstheme="majorHAnsi"/>
            <w:lang w:eastAsia="en-GB"/>
          </w:rPr>
          <w:t>Nottingham</w:t>
        </w:r>
        <w:r w:rsidRPr="00826704">
          <w:rPr>
            <w:rStyle w:val="Hyperlink"/>
            <w:rFonts w:asciiTheme="majorHAnsi" w:hAnsiTheme="majorHAnsi" w:cstheme="majorHAnsi"/>
            <w:lang w:eastAsia="en-GB"/>
          </w:rPr>
          <w:t>_a.pdf</w:t>
        </w:r>
      </w:hyperlink>
    </w:p>
    <w:p w14:paraId="4F2AB271" w14:textId="3FB0DFEA" w:rsidR="00717D5C" w:rsidRPr="00826704" w:rsidRDefault="00717D5C" w:rsidP="00717D5C">
      <w:pPr>
        <w:rPr>
          <w:rFonts w:asciiTheme="majorHAnsi" w:hAnsiTheme="majorHAnsi" w:cstheme="majorHAnsi"/>
          <w:color w:val="1F497D"/>
          <w:lang w:eastAsia="en-GB"/>
        </w:rPr>
      </w:pPr>
      <w:hyperlink r:id="rId16" w:history="1">
        <w:r w:rsidRPr="00826704">
          <w:rPr>
            <w:rStyle w:val="Hyperlink"/>
            <w:rFonts w:asciiTheme="majorHAnsi" w:hAnsiTheme="majorHAnsi" w:cstheme="majorHAnsi"/>
            <w:lang w:eastAsia="en-GB"/>
          </w:rPr>
          <w:t>http://www.</w:t>
        </w:r>
        <w:r w:rsidR="00052FFB" w:rsidRPr="00826704">
          <w:rPr>
            <w:rStyle w:val="Hyperlink"/>
            <w:rFonts w:asciiTheme="majorHAnsi" w:hAnsiTheme="majorHAnsi" w:cstheme="majorHAnsi"/>
            <w:lang w:eastAsia="en-GB"/>
          </w:rPr>
          <w:t>Nottingham</w:t>
        </w:r>
        <w:r w:rsidRPr="00826704">
          <w:rPr>
            <w:rStyle w:val="Hyperlink"/>
            <w:rFonts w:asciiTheme="majorHAnsi" w:hAnsiTheme="majorHAnsi" w:cstheme="majorHAnsi"/>
            <w:lang w:eastAsia="en-GB"/>
          </w:rPr>
          <w:t>connected.com/wp-content/uploads/2016/05/</w:t>
        </w:r>
        <w:r w:rsidR="00052FFB" w:rsidRPr="00826704">
          <w:rPr>
            <w:rStyle w:val="Hyperlink"/>
            <w:rFonts w:asciiTheme="majorHAnsi" w:hAnsiTheme="majorHAnsi" w:cstheme="majorHAnsi"/>
            <w:lang w:eastAsia="en-GB"/>
          </w:rPr>
          <w:t>Nottingham</w:t>
        </w:r>
        <w:r w:rsidRPr="00826704">
          <w:rPr>
            <w:rStyle w:val="Hyperlink"/>
            <w:rFonts w:asciiTheme="majorHAnsi" w:hAnsiTheme="majorHAnsi" w:cstheme="majorHAnsi"/>
            <w:lang w:eastAsia="en-GB"/>
          </w:rPr>
          <w:t>-public-transport-map-2016.pdf</w:t>
        </w:r>
      </w:hyperlink>
    </w:p>
    <w:p w14:paraId="424E93D5" w14:textId="4FB1D4CC" w:rsidR="007246F6" w:rsidRPr="00826704" w:rsidRDefault="007246F6" w:rsidP="007246F6">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Bus routes were added to the digitised map representation parts of which were already covered by hierarchies </w:t>
      </w:r>
      <w:r w:rsidR="00895B25" w:rsidRPr="00826704">
        <w:rPr>
          <w:rFonts w:asciiTheme="majorHAnsi" w:hAnsiTheme="majorHAnsi" w:cstheme="majorHAnsi"/>
          <w:noProof/>
          <w:lang w:eastAsia="en-GB"/>
        </w:rPr>
        <w:t>M10</w:t>
      </w:r>
      <w:r w:rsidRPr="00826704">
        <w:rPr>
          <w:rFonts w:asciiTheme="majorHAnsi" w:hAnsiTheme="majorHAnsi" w:cstheme="majorHAnsi"/>
          <w:noProof/>
          <w:lang w:eastAsia="en-GB"/>
        </w:rPr>
        <w:t xml:space="preserve">1, </w:t>
      </w:r>
      <w:r w:rsidR="00895B25" w:rsidRPr="00826704">
        <w:rPr>
          <w:rFonts w:asciiTheme="majorHAnsi" w:hAnsiTheme="majorHAnsi" w:cstheme="majorHAnsi"/>
          <w:noProof/>
          <w:lang w:eastAsia="en-GB"/>
        </w:rPr>
        <w:t>M10</w:t>
      </w:r>
      <w:r w:rsidRPr="00826704">
        <w:rPr>
          <w:rFonts w:asciiTheme="majorHAnsi" w:hAnsiTheme="majorHAnsi" w:cstheme="majorHAnsi"/>
          <w:noProof/>
          <w:lang w:eastAsia="en-GB"/>
        </w:rPr>
        <w:t xml:space="preserve">2 </w:t>
      </w:r>
      <w:r w:rsidR="00895B25" w:rsidRPr="00826704">
        <w:rPr>
          <w:rFonts w:asciiTheme="majorHAnsi" w:hAnsiTheme="majorHAnsi" w:cstheme="majorHAnsi"/>
          <w:noProof/>
          <w:lang w:eastAsia="en-GB"/>
        </w:rPr>
        <w:t>M10</w:t>
      </w:r>
      <w:r w:rsidRPr="00826704">
        <w:rPr>
          <w:rFonts w:asciiTheme="majorHAnsi" w:hAnsiTheme="majorHAnsi" w:cstheme="majorHAnsi"/>
          <w:noProof/>
          <w:lang w:eastAsia="en-GB"/>
        </w:rPr>
        <w:t xml:space="preserve">3 and </w:t>
      </w:r>
      <w:r w:rsidR="00895B25" w:rsidRPr="00826704">
        <w:rPr>
          <w:rFonts w:asciiTheme="majorHAnsi" w:hAnsiTheme="majorHAnsi" w:cstheme="majorHAnsi"/>
          <w:noProof/>
          <w:lang w:eastAsia="en-GB"/>
        </w:rPr>
        <w:t>M10</w:t>
      </w:r>
      <w:r w:rsidRPr="00826704">
        <w:rPr>
          <w:rFonts w:asciiTheme="majorHAnsi" w:hAnsiTheme="majorHAnsi" w:cstheme="majorHAnsi"/>
          <w:noProof/>
          <w:lang w:eastAsia="en-GB"/>
        </w:rPr>
        <w:t xml:space="preserve">4. Any </w:t>
      </w:r>
      <w:r w:rsidR="00895B25" w:rsidRPr="00826704">
        <w:rPr>
          <w:rFonts w:asciiTheme="majorHAnsi" w:hAnsiTheme="majorHAnsi" w:cstheme="majorHAnsi"/>
          <w:noProof/>
          <w:lang w:eastAsia="en-GB"/>
        </w:rPr>
        <w:t xml:space="preserve">bus / public transport </w:t>
      </w:r>
      <w:r w:rsidRPr="00826704">
        <w:rPr>
          <w:rFonts w:asciiTheme="majorHAnsi" w:hAnsiTheme="majorHAnsi" w:cstheme="majorHAnsi"/>
          <w:noProof/>
          <w:lang w:eastAsia="en-GB"/>
        </w:rPr>
        <w:t xml:space="preserve">routes that were not covered by the top four hierarchies were assigned to hierarchy </w:t>
      </w:r>
      <w:r w:rsidR="00895B25" w:rsidRPr="00826704">
        <w:rPr>
          <w:rFonts w:asciiTheme="majorHAnsi" w:hAnsiTheme="majorHAnsi" w:cstheme="majorHAnsi"/>
          <w:noProof/>
          <w:lang w:eastAsia="en-GB"/>
        </w:rPr>
        <w:t>M10</w:t>
      </w:r>
      <w:r w:rsidRPr="00826704">
        <w:rPr>
          <w:rFonts w:asciiTheme="majorHAnsi" w:hAnsiTheme="majorHAnsi" w:cstheme="majorHAnsi"/>
          <w:noProof/>
          <w:lang w:eastAsia="en-GB"/>
        </w:rPr>
        <w:t>5.</w:t>
      </w:r>
      <w:r w:rsidR="00576E7F" w:rsidRPr="00826704">
        <w:rPr>
          <w:rFonts w:asciiTheme="majorHAnsi" w:hAnsiTheme="majorHAnsi" w:cstheme="majorHAnsi"/>
          <w:noProof/>
          <w:lang w:eastAsia="en-GB"/>
        </w:rPr>
        <w:t xml:space="preserve"> </w:t>
      </w:r>
    </w:p>
    <w:p w14:paraId="5B8A30DD" w14:textId="77777777" w:rsidR="007246F6" w:rsidRPr="00826704" w:rsidRDefault="007246F6" w:rsidP="007246F6">
      <w:pPr>
        <w:jc w:val="both"/>
        <w:rPr>
          <w:rFonts w:asciiTheme="majorHAnsi" w:hAnsiTheme="majorHAnsi" w:cstheme="majorHAnsi"/>
          <w:noProof/>
          <w:lang w:eastAsia="en-GB"/>
        </w:rPr>
      </w:pPr>
    </w:p>
    <w:p w14:paraId="5F8169FF" w14:textId="5148BB40" w:rsidR="007246F6" w:rsidRPr="00826704" w:rsidRDefault="007246F6" w:rsidP="007246F6">
      <w:pPr>
        <w:jc w:val="both"/>
        <w:rPr>
          <w:rFonts w:asciiTheme="majorHAnsi" w:hAnsiTheme="majorHAnsi" w:cstheme="majorHAnsi"/>
          <w:b/>
          <w:noProof/>
          <w:lang w:eastAsia="en-GB"/>
        </w:rPr>
      </w:pPr>
      <w:r w:rsidRPr="00826704">
        <w:rPr>
          <w:rFonts w:asciiTheme="majorHAnsi" w:hAnsiTheme="majorHAnsi" w:cstheme="majorHAnsi"/>
          <w:b/>
          <w:noProof/>
          <w:lang w:eastAsia="en-GB"/>
        </w:rPr>
        <w:t>Step 5</w:t>
      </w:r>
      <w:r w:rsidR="00FE7694" w:rsidRPr="00826704">
        <w:rPr>
          <w:rFonts w:asciiTheme="majorHAnsi" w:hAnsiTheme="majorHAnsi" w:cstheme="majorHAnsi"/>
          <w:b/>
          <w:noProof/>
          <w:lang w:eastAsia="en-GB"/>
        </w:rPr>
        <w:t xml:space="preserve">: </w:t>
      </w:r>
      <w:r w:rsidR="004C5051" w:rsidRPr="00826704">
        <w:rPr>
          <w:rFonts w:asciiTheme="majorHAnsi" w:hAnsiTheme="majorHAnsi" w:cstheme="majorHAnsi"/>
          <w:b/>
          <w:noProof/>
          <w:lang w:eastAsia="en-GB"/>
        </w:rPr>
        <w:t>Lower Hierarchies (M105 to M10</w:t>
      </w:r>
      <w:r w:rsidR="004907F8" w:rsidRPr="00826704">
        <w:rPr>
          <w:rFonts w:asciiTheme="majorHAnsi" w:hAnsiTheme="majorHAnsi" w:cstheme="majorHAnsi"/>
          <w:b/>
          <w:noProof/>
          <w:lang w:eastAsia="en-GB"/>
        </w:rPr>
        <w:t>7</w:t>
      </w:r>
      <w:r w:rsidR="004C5051" w:rsidRPr="00826704">
        <w:rPr>
          <w:rFonts w:asciiTheme="majorHAnsi" w:hAnsiTheme="majorHAnsi" w:cstheme="majorHAnsi"/>
          <w:b/>
          <w:noProof/>
          <w:lang w:eastAsia="en-GB"/>
        </w:rPr>
        <w:t>)</w:t>
      </w:r>
    </w:p>
    <w:p w14:paraId="09A170AD" w14:textId="36299E0C"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t>Attention then switched to establishing the lower hierarchy levels.</w:t>
      </w:r>
    </w:p>
    <w:p w14:paraId="61172AE8" w14:textId="6593BC0C"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From examining the road layouts, particularly in residential areas, it was clear that there were a large number of </w:t>
      </w:r>
      <w:r w:rsidR="00DF2A74" w:rsidRPr="00826704">
        <w:rPr>
          <w:rFonts w:asciiTheme="majorHAnsi" w:hAnsiTheme="majorHAnsi" w:cstheme="majorHAnsi"/>
          <w:noProof/>
          <w:lang w:eastAsia="en-GB"/>
        </w:rPr>
        <w:t>M</w:t>
      </w:r>
      <w:r w:rsidR="004A6049" w:rsidRPr="00826704">
        <w:rPr>
          <w:rFonts w:asciiTheme="majorHAnsi" w:hAnsiTheme="majorHAnsi" w:cstheme="majorHAnsi"/>
          <w:noProof/>
          <w:lang w:eastAsia="en-GB"/>
        </w:rPr>
        <w:t xml:space="preserve">107 </w:t>
      </w:r>
      <w:r w:rsidRPr="00826704">
        <w:rPr>
          <w:rFonts w:asciiTheme="majorHAnsi" w:hAnsiTheme="majorHAnsi" w:cstheme="majorHAnsi"/>
          <w:noProof/>
          <w:lang w:eastAsia="en-GB"/>
        </w:rPr>
        <w:t xml:space="preserve">small cul-de-sacs and then there were other </w:t>
      </w:r>
      <w:r w:rsidR="00A127ED" w:rsidRPr="00826704">
        <w:rPr>
          <w:rFonts w:asciiTheme="majorHAnsi" w:hAnsiTheme="majorHAnsi" w:cstheme="majorHAnsi"/>
          <w:noProof/>
          <w:lang w:eastAsia="en-GB"/>
        </w:rPr>
        <w:t xml:space="preserve">M106 </w:t>
      </w:r>
      <w:r w:rsidRPr="00826704">
        <w:rPr>
          <w:rFonts w:asciiTheme="majorHAnsi" w:hAnsiTheme="majorHAnsi" w:cstheme="majorHAnsi"/>
          <w:noProof/>
          <w:lang w:eastAsia="en-GB"/>
        </w:rPr>
        <w:t>roads</w:t>
      </w:r>
      <w:r w:rsidR="009613BF"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that collected traffic from these cul-de-sacs to feed in turn to hierarchies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5 and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4.</w:t>
      </w:r>
      <w:r w:rsidR="00C535B2"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Further examination of the numbers of properties served by the small cul-de-sacs enabled a definition to be established in that they would serve 30 or fewer properties.</w:t>
      </w:r>
    </w:p>
    <w:p w14:paraId="50D5FCAB" w14:textId="172E7DD9" w:rsidR="00717D5C" w:rsidRPr="00826704" w:rsidRDefault="00717D5C" w:rsidP="00717D5C">
      <w:pPr>
        <w:jc w:val="both"/>
        <w:rPr>
          <w:rFonts w:asciiTheme="majorHAnsi" w:hAnsiTheme="majorHAnsi" w:cstheme="majorHAnsi"/>
          <w:noProof/>
          <w:lang w:eastAsia="en-GB"/>
        </w:rPr>
      </w:pPr>
      <w:r w:rsidRPr="00826704">
        <w:rPr>
          <w:rFonts w:asciiTheme="majorHAnsi" w:hAnsiTheme="majorHAnsi" w:cstheme="majorHAnsi"/>
          <w:noProof/>
          <w:lang w:eastAsia="en-GB"/>
        </w:rPr>
        <w:lastRenderedPageBreak/>
        <w:t>By this process hierarchies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7 (small cul-de-sacs serving less than 30 properties) and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6 (roads collecting traffic from the small cul-de-sacs to feed into hierarchies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4 and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5) were established.</w:t>
      </w:r>
    </w:p>
    <w:p w14:paraId="3C4B1120" w14:textId="15A5FAC9" w:rsidR="00717D5C" w:rsidRPr="00826704" w:rsidRDefault="00717D5C" w:rsidP="00C535B2">
      <w:pPr>
        <w:jc w:val="both"/>
        <w:rPr>
          <w:rFonts w:asciiTheme="majorHAnsi" w:hAnsiTheme="majorHAnsi" w:cstheme="majorHAnsi"/>
          <w:noProof/>
          <w:lang w:eastAsia="en-GB"/>
        </w:rPr>
      </w:pPr>
      <w:r w:rsidRPr="00826704">
        <w:rPr>
          <w:rFonts w:asciiTheme="majorHAnsi" w:hAnsiTheme="majorHAnsi" w:cstheme="majorHAnsi"/>
          <w:noProof/>
          <w:lang w:eastAsia="en-GB"/>
        </w:rPr>
        <w:t>Hierarchies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 xml:space="preserve">6 </w:t>
      </w:r>
      <w:r w:rsidR="00694189" w:rsidRPr="00826704">
        <w:rPr>
          <w:rFonts w:asciiTheme="majorHAnsi" w:hAnsiTheme="majorHAnsi" w:cstheme="majorHAnsi"/>
          <w:noProof/>
          <w:lang w:eastAsia="en-GB"/>
        </w:rPr>
        <w:t xml:space="preserve">and </w:t>
      </w:r>
      <w:r w:rsidRPr="00826704">
        <w:rPr>
          <w:rFonts w:asciiTheme="majorHAnsi" w:hAnsiTheme="majorHAnsi" w:cstheme="majorHAnsi"/>
          <w:noProof/>
          <w:lang w:eastAsia="en-GB"/>
        </w:rPr>
        <w:t>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7 were then added to the digitised layer.</w:t>
      </w:r>
    </w:p>
    <w:p w14:paraId="26DCCCC5" w14:textId="2F8EF9EE" w:rsidR="00717D5C" w:rsidRPr="00826704" w:rsidRDefault="00717D5C" w:rsidP="00C535B2">
      <w:pPr>
        <w:jc w:val="both"/>
        <w:rPr>
          <w:rFonts w:asciiTheme="majorHAnsi" w:hAnsiTheme="majorHAnsi" w:cstheme="majorHAnsi"/>
          <w:noProof/>
          <w:lang w:eastAsia="en-GB"/>
        </w:rPr>
      </w:pPr>
      <w:r w:rsidRPr="00826704">
        <w:rPr>
          <w:rFonts w:asciiTheme="majorHAnsi" w:hAnsiTheme="majorHAnsi" w:cstheme="majorHAnsi"/>
          <w:noProof/>
          <w:lang w:eastAsia="en-GB"/>
        </w:rPr>
        <w:t>During the course of digitising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 xml:space="preserve">6 </w:t>
      </w:r>
      <w:r w:rsidR="00694189" w:rsidRPr="00826704">
        <w:rPr>
          <w:rFonts w:asciiTheme="majorHAnsi" w:hAnsiTheme="majorHAnsi" w:cstheme="majorHAnsi"/>
          <w:noProof/>
          <w:lang w:eastAsia="en-GB"/>
        </w:rPr>
        <w:t xml:space="preserve">and </w:t>
      </w:r>
      <w:r w:rsidRPr="00826704">
        <w:rPr>
          <w:rFonts w:asciiTheme="majorHAnsi" w:hAnsiTheme="majorHAnsi" w:cstheme="majorHAnsi"/>
          <w:noProof/>
          <w:lang w:eastAsia="en-GB"/>
        </w:rPr>
        <w:t>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7</w:t>
      </w:r>
      <w:r w:rsidR="004B23CA"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some additional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4 and M</w:t>
      </w:r>
      <w:r w:rsidR="00895B25" w:rsidRPr="00826704">
        <w:rPr>
          <w:rFonts w:asciiTheme="majorHAnsi" w:hAnsiTheme="majorHAnsi" w:cstheme="majorHAnsi"/>
          <w:noProof/>
          <w:lang w:eastAsia="en-GB"/>
        </w:rPr>
        <w:t>10</w:t>
      </w:r>
      <w:r w:rsidRPr="00826704">
        <w:rPr>
          <w:rFonts w:asciiTheme="majorHAnsi" w:hAnsiTheme="majorHAnsi" w:cstheme="majorHAnsi"/>
          <w:noProof/>
          <w:lang w:eastAsia="en-GB"/>
        </w:rPr>
        <w:t>5 routes were established on the basis that they shared the characteristics of routes already assigned to these hierarchies.</w:t>
      </w:r>
    </w:p>
    <w:p w14:paraId="3CE27EF4" w14:textId="77777777" w:rsidR="00576E7F" w:rsidRPr="00826704" w:rsidRDefault="00576E7F" w:rsidP="007246F6">
      <w:pPr>
        <w:jc w:val="both"/>
        <w:rPr>
          <w:rFonts w:asciiTheme="majorHAnsi" w:hAnsiTheme="majorHAnsi" w:cstheme="majorHAnsi"/>
          <w:b/>
          <w:noProof/>
          <w:lang w:eastAsia="en-GB"/>
        </w:rPr>
      </w:pPr>
    </w:p>
    <w:p w14:paraId="2E5E7C40" w14:textId="7DC07C5C" w:rsidR="00576E7F" w:rsidRPr="00826704" w:rsidRDefault="00576E7F" w:rsidP="007246F6">
      <w:pPr>
        <w:jc w:val="both"/>
        <w:rPr>
          <w:rFonts w:asciiTheme="majorHAnsi" w:hAnsiTheme="majorHAnsi" w:cstheme="majorHAnsi"/>
          <w:b/>
          <w:noProof/>
          <w:lang w:eastAsia="en-GB"/>
        </w:rPr>
      </w:pPr>
      <w:r w:rsidRPr="00826704">
        <w:rPr>
          <w:rFonts w:asciiTheme="majorHAnsi" w:hAnsiTheme="majorHAnsi" w:cstheme="majorHAnsi"/>
          <w:b/>
          <w:noProof/>
          <w:lang w:eastAsia="en-GB"/>
        </w:rPr>
        <w:t>Step 6</w:t>
      </w:r>
      <w:r w:rsidR="00FE7694" w:rsidRPr="00826704">
        <w:rPr>
          <w:rFonts w:asciiTheme="majorHAnsi" w:hAnsiTheme="majorHAnsi" w:cstheme="majorHAnsi"/>
          <w:b/>
          <w:noProof/>
          <w:lang w:eastAsia="en-GB"/>
        </w:rPr>
        <w:t xml:space="preserve">: </w:t>
      </w:r>
      <w:r w:rsidR="00AE078B" w:rsidRPr="00826704">
        <w:rPr>
          <w:rFonts w:asciiTheme="majorHAnsi" w:hAnsiTheme="majorHAnsi" w:cstheme="majorHAnsi"/>
          <w:b/>
          <w:noProof/>
          <w:lang w:eastAsia="en-GB"/>
        </w:rPr>
        <w:t>Review</w:t>
      </w:r>
    </w:p>
    <w:p w14:paraId="104FBFF8" w14:textId="37E11A98" w:rsidR="00C535B2" w:rsidRPr="00826704" w:rsidRDefault="00E904AA" w:rsidP="00C535B2">
      <w:pPr>
        <w:jc w:val="both"/>
        <w:rPr>
          <w:rFonts w:asciiTheme="majorHAnsi" w:hAnsiTheme="majorHAnsi" w:cstheme="majorHAnsi"/>
          <w:noProof/>
          <w:lang w:eastAsia="en-GB"/>
        </w:rPr>
      </w:pPr>
      <w:r w:rsidRPr="00826704">
        <w:rPr>
          <w:rFonts w:asciiTheme="majorHAnsi" w:hAnsiTheme="majorHAnsi" w:cstheme="majorHAnsi"/>
          <w:noProof/>
          <w:lang w:eastAsia="en-GB"/>
        </w:rPr>
        <w:t>Through the course of this stepped process</w:t>
      </w:r>
      <w:r w:rsidR="003B79E1" w:rsidRPr="00826704">
        <w:rPr>
          <w:rFonts w:asciiTheme="majorHAnsi" w:hAnsiTheme="majorHAnsi" w:cstheme="majorHAnsi"/>
          <w:noProof/>
          <w:lang w:eastAsia="en-GB"/>
        </w:rPr>
        <w:t>, t</w:t>
      </w:r>
      <w:r w:rsidR="00C535B2" w:rsidRPr="00826704">
        <w:rPr>
          <w:rFonts w:asciiTheme="majorHAnsi" w:hAnsiTheme="majorHAnsi" w:cstheme="majorHAnsi"/>
          <w:noProof/>
          <w:lang w:eastAsia="en-GB"/>
        </w:rPr>
        <w:t xml:space="preserve">he technician team developed a good and developing understanding of assigning hierarchies to </w:t>
      </w:r>
      <w:r w:rsidR="00052FFB" w:rsidRPr="00826704">
        <w:rPr>
          <w:rFonts w:asciiTheme="majorHAnsi" w:hAnsiTheme="majorHAnsi" w:cstheme="majorHAnsi"/>
          <w:noProof/>
          <w:lang w:eastAsia="en-GB"/>
        </w:rPr>
        <w:t>Nottingham</w:t>
      </w:r>
      <w:r w:rsidR="00C535B2" w:rsidRPr="00826704">
        <w:rPr>
          <w:rFonts w:asciiTheme="majorHAnsi" w:hAnsiTheme="majorHAnsi" w:cstheme="majorHAnsi"/>
          <w:noProof/>
          <w:lang w:eastAsia="en-GB"/>
        </w:rPr>
        <w:t xml:space="preserve"> City’s roads in the course of the whole exercise. As understanding developed previous work was reviewed and sense checked multiple times to ensure that a consistent approach was applied across the city.</w:t>
      </w:r>
    </w:p>
    <w:p w14:paraId="1C972103" w14:textId="6CDA2AD5" w:rsidR="005F78D9" w:rsidRPr="00826704" w:rsidRDefault="005F78D9" w:rsidP="00C535B2">
      <w:pPr>
        <w:jc w:val="both"/>
        <w:rPr>
          <w:rFonts w:asciiTheme="majorHAnsi" w:hAnsiTheme="majorHAnsi" w:cstheme="majorHAnsi"/>
          <w:noProof/>
          <w:lang w:eastAsia="en-GB"/>
        </w:rPr>
      </w:pPr>
    </w:p>
    <w:p w14:paraId="0039A632" w14:textId="4CCA9981" w:rsidR="005F78D9" w:rsidRPr="00826704" w:rsidRDefault="005F78D9" w:rsidP="005F78D9">
      <w:pPr>
        <w:jc w:val="both"/>
        <w:rPr>
          <w:rFonts w:asciiTheme="majorHAnsi" w:hAnsiTheme="majorHAnsi" w:cstheme="majorHAnsi"/>
          <w:noProof/>
          <w:lang w:eastAsia="en-GB"/>
        </w:rPr>
      </w:pPr>
      <w:r w:rsidRPr="00826704">
        <w:rPr>
          <w:rFonts w:asciiTheme="majorHAnsi" w:hAnsiTheme="majorHAnsi" w:cstheme="majorHAnsi"/>
          <w:noProof/>
          <w:lang w:eastAsia="en-GB"/>
        </w:rPr>
        <w:t>Figure</w:t>
      </w:r>
      <w:r w:rsidR="009B34C6"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w:t>
      </w:r>
      <w:r w:rsidR="009B34C6" w:rsidRPr="00826704">
        <w:rPr>
          <w:rFonts w:asciiTheme="majorHAnsi" w:hAnsiTheme="majorHAnsi" w:cstheme="majorHAnsi"/>
          <w:noProof/>
          <w:lang w:eastAsia="en-GB"/>
        </w:rPr>
        <w:t>1 &amp; 2</w:t>
      </w:r>
      <w:r w:rsidRPr="00826704">
        <w:rPr>
          <w:rFonts w:asciiTheme="majorHAnsi" w:hAnsiTheme="majorHAnsi" w:cstheme="majorHAnsi"/>
          <w:noProof/>
          <w:lang w:eastAsia="en-GB"/>
        </w:rPr>
        <w:t xml:space="preserve"> illustrate the above process which was adopted in determining the maintenance hierarchy.</w:t>
      </w:r>
    </w:p>
    <w:p w14:paraId="08AA16CF" w14:textId="77777777" w:rsidR="005F78D9" w:rsidRPr="00826704" w:rsidRDefault="005F78D9" w:rsidP="00C535B2">
      <w:pPr>
        <w:jc w:val="both"/>
        <w:rPr>
          <w:rFonts w:asciiTheme="majorHAnsi" w:hAnsiTheme="majorHAnsi" w:cstheme="majorHAnsi"/>
          <w:noProof/>
          <w:lang w:eastAsia="en-GB"/>
        </w:rPr>
      </w:pPr>
    </w:p>
    <w:p w14:paraId="560ED305" w14:textId="77777777" w:rsidR="00050BCD" w:rsidRPr="00826704" w:rsidRDefault="00050BCD" w:rsidP="00C535B2">
      <w:pPr>
        <w:jc w:val="both"/>
        <w:rPr>
          <w:rFonts w:asciiTheme="majorHAnsi" w:hAnsiTheme="majorHAnsi" w:cstheme="majorHAnsi"/>
          <w:noProof/>
          <w:lang w:eastAsia="en-GB"/>
        </w:rPr>
      </w:pPr>
    </w:p>
    <w:p w14:paraId="65063564" w14:textId="3A3B20E9" w:rsidR="00050BCD" w:rsidRPr="00826704" w:rsidRDefault="00050BCD">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594BF48F" w14:textId="77777777" w:rsidR="007064D5" w:rsidRPr="00826704" w:rsidRDefault="007064D5" w:rsidP="007064D5">
      <w:pPr>
        <w:jc w:val="both"/>
        <w:rPr>
          <w:rFonts w:asciiTheme="majorHAnsi" w:hAnsiTheme="majorHAnsi" w:cstheme="majorHAnsi"/>
          <w:noProof/>
          <w:lang w:eastAsia="en-GB"/>
        </w:rPr>
      </w:pPr>
      <w:bookmarkStart w:id="9" w:name="_Hlk124413306"/>
      <w:r w:rsidRPr="00826704">
        <w:rPr>
          <w:rFonts w:asciiTheme="majorHAnsi" w:hAnsiTheme="majorHAnsi" w:cstheme="majorHAnsi"/>
          <w:b/>
          <w:lang w:eastAsia="en-GB"/>
        </w:rPr>
        <w:lastRenderedPageBreak/>
        <w:t>Figure 1</w:t>
      </w:r>
      <w:r w:rsidRPr="00826704">
        <w:rPr>
          <w:rFonts w:asciiTheme="majorHAnsi" w:hAnsiTheme="majorHAnsi" w:cstheme="majorHAnsi"/>
          <w:noProof/>
          <w:lang w:eastAsia="en-GB"/>
        </w:rPr>
        <w:t>: The</w:t>
      </w:r>
      <w:r w:rsidRPr="00826704">
        <w:rPr>
          <w:rFonts w:asciiTheme="majorHAnsi" w:hAnsiTheme="majorHAnsi" w:cstheme="majorHAnsi"/>
          <w:lang w:eastAsia="en-GB"/>
        </w:rPr>
        <w:t xml:space="preserve"> </w:t>
      </w:r>
      <w:r w:rsidRPr="00826704">
        <w:rPr>
          <w:rFonts w:asciiTheme="majorHAnsi" w:hAnsiTheme="majorHAnsi" w:cstheme="majorHAnsi"/>
          <w:noProof/>
          <w:lang w:eastAsia="en-GB"/>
        </w:rPr>
        <w:t>process chart below illustrates the ‘step procedure process’ which is adopted by the Council’s Highway Authority in determining the carriageway maintenance hierarchy definitions.</w:t>
      </w:r>
    </w:p>
    <w:bookmarkEnd w:id="9"/>
    <w:p w14:paraId="193839BC" w14:textId="77777777" w:rsidR="005A7733" w:rsidRPr="00826704" w:rsidRDefault="005A7733" w:rsidP="007064D5">
      <w:pPr>
        <w:rPr>
          <w:rFonts w:asciiTheme="majorHAnsi" w:hAnsiTheme="majorHAnsi" w:cstheme="majorHAnsi"/>
          <w:noProof/>
          <w:lang w:eastAsia="en-GB"/>
        </w:rPr>
      </w:pPr>
    </w:p>
    <w:p w14:paraId="4233BA67" w14:textId="77777777" w:rsidR="00F0520C" w:rsidRPr="00826704" w:rsidRDefault="00F0520C" w:rsidP="007064D5">
      <w:pPr>
        <w:rPr>
          <w:rFonts w:asciiTheme="majorHAnsi" w:hAnsiTheme="majorHAnsi" w:cstheme="majorHAnsi"/>
          <w:noProof/>
          <w:lang w:eastAsia="en-GB"/>
        </w:rPr>
      </w:pPr>
    </w:p>
    <w:p w14:paraId="16E1756E" w14:textId="33A3F4B9" w:rsidR="00EF2BCC" w:rsidRPr="00826704" w:rsidRDefault="00EF2BCC" w:rsidP="00A31455">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33F024FD" wp14:editId="205B5A3D">
            <wp:extent cx="6524339" cy="4676775"/>
            <wp:effectExtent l="0" t="0" r="0" b="0"/>
            <wp:docPr id="10256297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9741" name="Picture 1" descr="A screenshot of a computer&#10;&#10;Description automatically generated"/>
                    <pic:cNvPicPr/>
                  </pic:nvPicPr>
                  <pic:blipFill rotWithShape="1">
                    <a:blip r:embed="rId17"/>
                    <a:srcRect l="30130" t="19420" r="10188" b="8853"/>
                    <a:stretch/>
                  </pic:blipFill>
                  <pic:spPr bwMode="auto">
                    <a:xfrm>
                      <a:off x="0" y="0"/>
                      <a:ext cx="6535406" cy="4684708"/>
                    </a:xfrm>
                    <a:prstGeom prst="rect">
                      <a:avLst/>
                    </a:prstGeom>
                    <a:ln>
                      <a:noFill/>
                    </a:ln>
                    <a:extLst>
                      <a:ext uri="{53640926-AAD7-44D8-BBD7-CCE9431645EC}">
                        <a14:shadowObscured xmlns:a14="http://schemas.microsoft.com/office/drawing/2010/main"/>
                      </a:ext>
                    </a:extLst>
                  </pic:spPr>
                </pic:pic>
              </a:graphicData>
            </a:graphic>
          </wp:inline>
        </w:drawing>
      </w:r>
    </w:p>
    <w:p w14:paraId="4EFDEB6E" w14:textId="77777777" w:rsidR="00F0520C" w:rsidRPr="00826704" w:rsidRDefault="00F0520C" w:rsidP="009515DE">
      <w:pPr>
        <w:rPr>
          <w:rFonts w:asciiTheme="majorHAnsi" w:hAnsiTheme="majorHAnsi" w:cstheme="majorHAnsi"/>
          <w:noProof/>
          <w:lang w:eastAsia="en-GB"/>
        </w:rPr>
      </w:pPr>
    </w:p>
    <w:p w14:paraId="091154DF" w14:textId="77777777" w:rsidR="00F0520C" w:rsidRPr="00826704" w:rsidRDefault="00F0520C" w:rsidP="00F0520C">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Figure 1 – Carriageway Maintenance Hierarchy Process</w:t>
      </w:r>
    </w:p>
    <w:p w14:paraId="1D4B49D6" w14:textId="77777777" w:rsidR="00F0520C" w:rsidRPr="00826704" w:rsidRDefault="00F0520C" w:rsidP="009515DE">
      <w:pPr>
        <w:rPr>
          <w:rFonts w:asciiTheme="majorHAnsi" w:hAnsiTheme="majorHAnsi" w:cstheme="majorHAnsi"/>
          <w:noProof/>
          <w:lang w:eastAsia="en-GB"/>
        </w:rPr>
      </w:pPr>
    </w:p>
    <w:p w14:paraId="2B10FE18" w14:textId="77777777" w:rsidR="00F0520C" w:rsidRPr="00826704" w:rsidRDefault="00F0520C" w:rsidP="009515DE">
      <w:pPr>
        <w:rPr>
          <w:rFonts w:asciiTheme="majorHAnsi" w:hAnsiTheme="majorHAnsi" w:cstheme="majorHAnsi"/>
          <w:noProof/>
          <w:lang w:eastAsia="en-GB"/>
        </w:rPr>
      </w:pPr>
    </w:p>
    <w:p w14:paraId="3F1E9509" w14:textId="77777777" w:rsidR="00F0520C" w:rsidRPr="00826704" w:rsidRDefault="00F0520C" w:rsidP="009515DE">
      <w:pPr>
        <w:rPr>
          <w:rFonts w:asciiTheme="majorHAnsi" w:hAnsiTheme="majorHAnsi" w:cstheme="majorHAnsi"/>
          <w:noProof/>
          <w:lang w:eastAsia="en-GB"/>
        </w:rPr>
      </w:pPr>
    </w:p>
    <w:p w14:paraId="71DB6E8C" w14:textId="41BBFECD" w:rsidR="00BB50DD" w:rsidRPr="00826704" w:rsidRDefault="00BB50DD">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642AD8D6" w14:textId="77777777" w:rsidR="005A7733" w:rsidRPr="00826704" w:rsidRDefault="005A7733" w:rsidP="009515DE">
      <w:pPr>
        <w:rPr>
          <w:rFonts w:asciiTheme="majorHAnsi" w:hAnsiTheme="majorHAnsi" w:cstheme="majorHAnsi"/>
          <w:noProof/>
          <w:lang w:eastAsia="en-GB"/>
        </w:rPr>
      </w:pPr>
    </w:p>
    <w:p w14:paraId="2A1197B7" w14:textId="17DB4F9C" w:rsidR="00DE5565" w:rsidRPr="00826704" w:rsidRDefault="00DE5565" w:rsidP="00BB50D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Figure 2 – Carriageway Maintenance Hierarchy Process</w:t>
      </w:r>
      <w:r w:rsidR="00DA59EB" w:rsidRPr="00826704">
        <w:rPr>
          <w:rFonts w:asciiTheme="majorHAnsi" w:hAnsiTheme="majorHAnsi" w:cstheme="majorHAnsi"/>
          <w:i/>
          <w:iCs/>
          <w:noProof/>
          <w:lang w:eastAsia="en-GB"/>
        </w:rPr>
        <w:t xml:space="preserve"> Chart</w:t>
      </w:r>
    </w:p>
    <w:p w14:paraId="12D269BF" w14:textId="77777777" w:rsidR="00DE5565" w:rsidRPr="00826704" w:rsidRDefault="00DE5565" w:rsidP="00223CEA">
      <w:pPr>
        <w:rPr>
          <w:rFonts w:asciiTheme="majorHAnsi" w:hAnsiTheme="majorHAnsi" w:cstheme="majorHAnsi"/>
          <w:noProof/>
          <w:lang w:eastAsia="en-GB"/>
        </w:rPr>
      </w:pPr>
    </w:p>
    <w:p w14:paraId="75CAD7D8" w14:textId="2086F36E" w:rsidR="000B4E17" w:rsidRPr="00826704" w:rsidRDefault="000B4E17" w:rsidP="000B4E17">
      <w:pPr>
        <w:jc w:val="center"/>
        <w:rPr>
          <w:rFonts w:asciiTheme="majorHAnsi" w:hAnsiTheme="majorHAnsi" w:cstheme="majorHAnsi"/>
          <w:noProof/>
          <w:lang w:eastAsia="en-GB"/>
        </w:rPr>
      </w:pPr>
      <w:r w:rsidRPr="00826704">
        <w:rPr>
          <w:rFonts w:asciiTheme="majorHAnsi" w:hAnsiTheme="majorHAnsi" w:cstheme="majorHAnsi"/>
          <w:noProof/>
          <w:lang w:eastAsia="en-GB"/>
        </w:rPr>
        <w:drawing>
          <wp:inline distT="0" distB="0" distL="0" distR="0" wp14:anchorId="74359647" wp14:editId="79BC299B">
            <wp:extent cx="4987960" cy="7100515"/>
            <wp:effectExtent l="19050" t="19050" r="22225" b="24765"/>
            <wp:docPr id="188534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44778" name=""/>
                    <pic:cNvPicPr/>
                  </pic:nvPicPr>
                  <pic:blipFill>
                    <a:blip r:embed="rId18"/>
                    <a:stretch>
                      <a:fillRect/>
                    </a:stretch>
                  </pic:blipFill>
                  <pic:spPr>
                    <a:xfrm>
                      <a:off x="0" y="0"/>
                      <a:ext cx="4994960" cy="7110480"/>
                    </a:xfrm>
                    <a:prstGeom prst="rect">
                      <a:avLst/>
                    </a:prstGeom>
                    <a:ln w="12700">
                      <a:solidFill>
                        <a:schemeClr val="tx1"/>
                      </a:solidFill>
                    </a:ln>
                  </pic:spPr>
                </pic:pic>
              </a:graphicData>
            </a:graphic>
          </wp:inline>
        </w:drawing>
      </w:r>
    </w:p>
    <w:p w14:paraId="59F2EB7E" w14:textId="77777777" w:rsidR="000B4E17" w:rsidRPr="00826704" w:rsidRDefault="000B4E17" w:rsidP="00223CEA">
      <w:pPr>
        <w:rPr>
          <w:rFonts w:asciiTheme="majorHAnsi" w:hAnsiTheme="majorHAnsi" w:cstheme="majorHAnsi"/>
          <w:noProof/>
          <w:lang w:eastAsia="en-GB"/>
        </w:rPr>
      </w:pPr>
    </w:p>
    <w:p w14:paraId="796A2D67" w14:textId="77777777" w:rsidR="000B4E17" w:rsidRPr="00826704" w:rsidRDefault="000B4E17" w:rsidP="00223CEA">
      <w:pPr>
        <w:rPr>
          <w:rFonts w:asciiTheme="majorHAnsi" w:hAnsiTheme="majorHAnsi" w:cstheme="majorHAnsi"/>
          <w:noProof/>
          <w:lang w:eastAsia="en-GB"/>
        </w:rPr>
      </w:pPr>
    </w:p>
    <w:p w14:paraId="19F86FBF" w14:textId="011950C7" w:rsidR="00271BDB" w:rsidRPr="00826704" w:rsidRDefault="00A60EB8" w:rsidP="00FB0A11">
      <w:pPr>
        <w:jc w:val="center"/>
        <w:rPr>
          <w:rFonts w:asciiTheme="majorHAnsi" w:hAnsiTheme="majorHAnsi" w:cstheme="majorHAnsi"/>
          <w:i/>
          <w:iCs/>
          <w:noProof/>
          <w:lang w:eastAsia="en-GB"/>
        </w:rPr>
      </w:pPr>
      <w:r w:rsidRPr="00826704">
        <w:rPr>
          <w:rFonts w:asciiTheme="majorHAnsi" w:hAnsiTheme="majorHAnsi" w:cstheme="majorHAnsi"/>
          <w:noProof/>
          <w:color w:val="000000" w:themeColor="text1"/>
          <w:szCs w:val="26"/>
          <w:lang w:eastAsia="en-GB"/>
        </w:rPr>
        <w:drawing>
          <wp:inline distT="0" distB="0" distL="0" distR="0" wp14:anchorId="304DB84E" wp14:editId="29BD326E">
            <wp:extent cx="5854700" cy="7287895"/>
            <wp:effectExtent l="19050" t="19050" r="1270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rcRect l="4248" r="1035"/>
                    <a:stretch>
                      <a:fillRect/>
                    </a:stretch>
                  </pic:blipFill>
                  <pic:spPr>
                    <a:xfrm>
                      <a:off x="0" y="0"/>
                      <a:ext cx="5869232" cy="7306215"/>
                    </a:xfrm>
                    <a:prstGeom prst="rect">
                      <a:avLst/>
                    </a:prstGeom>
                    <a:ln w="19050">
                      <a:solidFill>
                        <a:schemeClr val="tx1"/>
                      </a:solidFill>
                    </a:ln>
                  </pic:spPr>
                </pic:pic>
              </a:graphicData>
            </a:graphic>
          </wp:inline>
        </w:drawing>
      </w:r>
    </w:p>
    <w:p w14:paraId="379EAAD2" w14:textId="29711F9F" w:rsidR="00223CEA" w:rsidRPr="00826704" w:rsidRDefault="00223CEA" w:rsidP="00FB0A11">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 xml:space="preserve">Figure </w:t>
      </w:r>
      <w:r w:rsidR="007B4D3C" w:rsidRPr="00826704">
        <w:rPr>
          <w:rFonts w:asciiTheme="majorHAnsi" w:hAnsiTheme="majorHAnsi" w:cstheme="majorHAnsi"/>
          <w:i/>
          <w:iCs/>
          <w:noProof/>
          <w:lang w:eastAsia="en-GB"/>
        </w:rPr>
        <w:t>3</w:t>
      </w:r>
      <w:r w:rsidRPr="00826704">
        <w:rPr>
          <w:rFonts w:asciiTheme="majorHAnsi" w:hAnsiTheme="majorHAnsi" w:cstheme="majorHAnsi"/>
          <w:i/>
          <w:iCs/>
          <w:noProof/>
          <w:lang w:eastAsia="en-GB"/>
        </w:rPr>
        <w:t xml:space="preserve"> – Carriageway Maintenance Hierarchy</w:t>
      </w:r>
      <w:bookmarkStart w:id="10" w:name="_Toc475444887"/>
      <w:bookmarkStart w:id="11" w:name="_Toc475444888"/>
      <w:bookmarkEnd w:id="10"/>
      <w:bookmarkEnd w:id="11"/>
      <w:r w:rsidR="00005CA5" w:rsidRPr="00826704">
        <w:rPr>
          <w:rFonts w:asciiTheme="majorHAnsi" w:hAnsiTheme="majorHAnsi" w:cstheme="majorHAnsi"/>
          <w:i/>
          <w:iCs/>
          <w:noProof/>
          <w:lang w:eastAsia="en-GB"/>
        </w:rPr>
        <w:t xml:space="preserve"> M</w:t>
      </w:r>
      <w:r w:rsidR="00070679" w:rsidRPr="00826704">
        <w:rPr>
          <w:rFonts w:asciiTheme="majorHAnsi" w:hAnsiTheme="majorHAnsi" w:cstheme="majorHAnsi"/>
          <w:i/>
          <w:iCs/>
          <w:noProof/>
          <w:lang w:eastAsia="en-GB"/>
        </w:rPr>
        <w:t>101, M102</w:t>
      </w:r>
      <w:r w:rsidR="006D01EC" w:rsidRPr="00826704">
        <w:rPr>
          <w:rFonts w:asciiTheme="majorHAnsi" w:hAnsiTheme="majorHAnsi" w:cstheme="majorHAnsi"/>
          <w:i/>
          <w:iCs/>
          <w:noProof/>
          <w:lang w:eastAsia="en-GB"/>
        </w:rPr>
        <w:t xml:space="preserve"> (Red)</w:t>
      </w:r>
      <w:r w:rsidR="00070679" w:rsidRPr="00826704">
        <w:rPr>
          <w:rFonts w:asciiTheme="majorHAnsi" w:hAnsiTheme="majorHAnsi" w:cstheme="majorHAnsi"/>
          <w:i/>
          <w:iCs/>
          <w:noProof/>
          <w:lang w:eastAsia="en-GB"/>
        </w:rPr>
        <w:t>, M103 and M104</w:t>
      </w:r>
      <w:r w:rsidR="006D01EC" w:rsidRPr="00826704">
        <w:rPr>
          <w:rFonts w:asciiTheme="majorHAnsi" w:hAnsiTheme="majorHAnsi" w:cstheme="majorHAnsi"/>
          <w:i/>
          <w:iCs/>
          <w:noProof/>
          <w:lang w:eastAsia="en-GB"/>
        </w:rPr>
        <w:t xml:space="preserve"> (Green)</w:t>
      </w:r>
    </w:p>
    <w:p w14:paraId="15A21947" w14:textId="77777777" w:rsidR="00223CEA" w:rsidRPr="00826704" w:rsidRDefault="00223CEA" w:rsidP="00271BDB">
      <w:pPr>
        <w:rPr>
          <w:rFonts w:asciiTheme="majorHAnsi" w:hAnsiTheme="majorHAnsi" w:cstheme="majorHAnsi"/>
        </w:rPr>
      </w:pPr>
    </w:p>
    <w:p w14:paraId="3972925A" w14:textId="77777777" w:rsidR="008A2FB1" w:rsidRPr="00826704" w:rsidRDefault="00A60EB8" w:rsidP="00206F27">
      <w:pPr>
        <w:jc w:val="center"/>
        <w:rPr>
          <w:rFonts w:asciiTheme="majorHAnsi" w:hAnsiTheme="majorHAnsi" w:cstheme="majorHAnsi"/>
        </w:rPr>
      </w:pPr>
      <w:r w:rsidRPr="00826704">
        <w:rPr>
          <w:rFonts w:asciiTheme="majorHAnsi" w:hAnsiTheme="majorHAnsi" w:cstheme="majorHAnsi"/>
          <w:noProof/>
          <w:color w:val="000000" w:themeColor="text1"/>
          <w:szCs w:val="26"/>
          <w:lang w:eastAsia="en-GB"/>
        </w:rPr>
        <w:lastRenderedPageBreak/>
        <w:drawing>
          <wp:inline distT="0" distB="0" distL="0" distR="0" wp14:anchorId="0721CFFE" wp14:editId="4904C423">
            <wp:extent cx="6184900" cy="6160135"/>
            <wp:effectExtent l="19050" t="19050" r="254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84900" cy="6160135"/>
                    </a:xfrm>
                    <a:prstGeom prst="rect">
                      <a:avLst/>
                    </a:prstGeom>
                    <a:ln w="19050">
                      <a:solidFill>
                        <a:schemeClr val="tx1"/>
                      </a:solidFill>
                    </a:ln>
                  </pic:spPr>
                </pic:pic>
              </a:graphicData>
            </a:graphic>
          </wp:inline>
        </w:drawing>
      </w:r>
    </w:p>
    <w:p w14:paraId="1FFF9CFE" w14:textId="77777777" w:rsidR="00A60EB8" w:rsidRPr="00826704" w:rsidRDefault="00A60EB8">
      <w:pPr>
        <w:rPr>
          <w:rFonts w:asciiTheme="majorHAnsi" w:hAnsiTheme="majorHAnsi" w:cstheme="majorHAnsi"/>
        </w:rPr>
      </w:pPr>
    </w:p>
    <w:p w14:paraId="05163115" w14:textId="42CEFFE3" w:rsidR="00A60EB8" w:rsidRPr="00826704" w:rsidRDefault="00223CEA" w:rsidP="00FB0A11">
      <w:pPr>
        <w:jc w:val="center"/>
        <w:rPr>
          <w:rFonts w:asciiTheme="majorHAnsi" w:hAnsiTheme="majorHAnsi" w:cstheme="majorHAnsi"/>
        </w:rPr>
      </w:pPr>
      <w:r w:rsidRPr="00826704">
        <w:rPr>
          <w:rFonts w:asciiTheme="majorHAnsi" w:hAnsiTheme="majorHAnsi" w:cstheme="majorHAnsi"/>
          <w:noProof/>
          <w:lang w:eastAsia="en-GB"/>
        </w:rPr>
        <w:t>Figure 3</w:t>
      </w:r>
      <w:r w:rsidR="007B4D3C" w:rsidRPr="00826704">
        <w:rPr>
          <w:rFonts w:asciiTheme="majorHAnsi" w:hAnsiTheme="majorHAnsi" w:cstheme="majorHAnsi"/>
          <w:noProof/>
          <w:lang w:eastAsia="en-GB"/>
        </w:rPr>
        <w:t>a</w:t>
      </w:r>
      <w:r w:rsidRPr="00826704">
        <w:rPr>
          <w:rFonts w:asciiTheme="majorHAnsi" w:hAnsiTheme="majorHAnsi" w:cstheme="majorHAnsi"/>
          <w:noProof/>
          <w:lang w:eastAsia="en-GB"/>
        </w:rPr>
        <w:t xml:space="preserve"> – Carriageway Maintenance Hierarchy</w:t>
      </w:r>
      <w:r w:rsidRPr="00826704">
        <w:rPr>
          <w:rFonts w:asciiTheme="majorHAnsi" w:hAnsiTheme="majorHAnsi" w:cstheme="majorHAnsi"/>
        </w:rPr>
        <w:t xml:space="preserve">– Hierarchies </w:t>
      </w:r>
      <w:r w:rsidR="00327736" w:rsidRPr="00826704">
        <w:rPr>
          <w:rFonts w:asciiTheme="majorHAnsi" w:hAnsiTheme="majorHAnsi" w:cstheme="majorHAnsi"/>
        </w:rPr>
        <w:t>M10</w:t>
      </w:r>
      <w:r w:rsidRPr="00826704">
        <w:rPr>
          <w:rFonts w:asciiTheme="majorHAnsi" w:hAnsiTheme="majorHAnsi" w:cstheme="majorHAnsi"/>
        </w:rPr>
        <w:t xml:space="preserve">1 &amp; </w:t>
      </w:r>
      <w:r w:rsidR="00327736" w:rsidRPr="00826704">
        <w:rPr>
          <w:rFonts w:asciiTheme="majorHAnsi" w:hAnsiTheme="majorHAnsi" w:cstheme="majorHAnsi"/>
        </w:rPr>
        <w:t>M102</w:t>
      </w:r>
    </w:p>
    <w:p w14:paraId="61B8147E" w14:textId="77777777" w:rsidR="008A6EE6" w:rsidRPr="00826704" w:rsidRDefault="008A6EE6" w:rsidP="00F74BEC">
      <w:pPr>
        <w:jc w:val="center"/>
        <w:rPr>
          <w:rFonts w:asciiTheme="majorHAnsi" w:hAnsiTheme="majorHAnsi" w:cstheme="majorHAnsi"/>
        </w:rPr>
      </w:pPr>
    </w:p>
    <w:p w14:paraId="625219BA" w14:textId="23572672" w:rsidR="00223CEA" w:rsidRPr="00826704" w:rsidRDefault="00A60EB8" w:rsidP="00206F27">
      <w:pPr>
        <w:jc w:val="center"/>
        <w:rPr>
          <w:rFonts w:asciiTheme="majorHAnsi" w:hAnsiTheme="majorHAnsi" w:cstheme="majorHAnsi"/>
        </w:rPr>
      </w:pPr>
      <w:r w:rsidRPr="00826704">
        <w:rPr>
          <w:rFonts w:asciiTheme="majorHAnsi" w:hAnsiTheme="majorHAnsi" w:cstheme="majorHAnsi"/>
          <w:noProof/>
          <w:color w:val="000000" w:themeColor="text1"/>
          <w:szCs w:val="26"/>
          <w:lang w:eastAsia="en-GB"/>
        </w:rPr>
        <w:lastRenderedPageBreak/>
        <w:drawing>
          <wp:inline distT="0" distB="0" distL="0" distR="0" wp14:anchorId="5FE57E1C" wp14:editId="6580E299">
            <wp:extent cx="5767070" cy="7232650"/>
            <wp:effectExtent l="19050" t="19050" r="2413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4075" cy="7266162"/>
                    </a:xfrm>
                    <a:prstGeom prst="rect">
                      <a:avLst/>
                    </a:prstGeom>
                    <a:ln w="19050">
                      <a:solidFill>
                        <a:schemeClr val="tx1"/>
                      </a:solidFill>
                    </a:ln>
                  </pic:spPr>
                </pic:pic>
              </a:graphicData>
            </a:graphic>
          </wp:inline>
        </w:drawing>
      </w:r>
    </w:p>
    <w:p w14:paraId="616A9BD5" w14:textId="72C42017" w:rsidR="00223CEA" w:rsidRPr="00826704" w:rsidRDefault="00223CEA" w:rsidP="00223CEA">
      <w:pPr>
        <w:rPr>
          <w:rFonts w:asciiTheme="majorHAnsi" w:hAnsiTheme="majorHAnsi" w:cstheme="majorHAnsi"/>
        </w:rPr>
      </w:pPr>
    </w:p>
    <w:p w14:paraId="691016AE" w14:textId="03889087" w:rsidR="008A6EE6" w:rsidRPr="00826704" w:rsidRDefault="00223CEA" w:rsidP="00FB0A11">
      <w:pPr>
        <w:tabs>
          <w:tab w:val="left" w:pos="2550"/>
        </w:tabs>
        <w:jc w:val="center"/>
        <w:rPr>
          <w:rFonts w:asciiTheme="majorHAnsi" w:hAnsiTheme="majorHAnsi" w:cstheme="majorHAnsi"/>
        </w:rPr>
      </w:pPr>
      <w:r w:rsidRPr="00826704">
        <w:rPr>
          <w:rFonts w:asciiTheme="majorHAnsi" w:hAnsiTheme="majorHAnsi" w:cstheme="majorHAnsi"/>
          <w:noProof/>
          <w:lang w:eastAsia="en-GB"/>
        </w:rPr>
        <w:t>Figure 4 – Carriageway Maintenance Hierarchy</w:t>
      </w:r>
      <w:r w:rsidRPr="00826704">
        <w:rPr>
          <w:rFonts w:asciiTheme="majorHAnsi" w:hAnsiTheme="majorHAnsi" w:cstheme="majorHAnsi"/>
        </w:rPr>
        <w:t xml:space="preserve">– Hierarchies </w:t>
      </w:r>
      <w:r w:rsidR="00A505E4" w:rsidRPr="00826704">
        <w:rPr>
          <w:rFonts w:asciiTheme="majorHAnsi" w:hAnsiTheme="majorHAnsi" w:cstheme="majorHAnsi"/>
        </w:rPr>
        <w:t>M10</w:t>
      </w:r>
      <w:r w:rsidRPr="00826704">
        <w:rPr>
          <w:rFonts w:asciiTheme="majorHAnsi" w:hAnsiTheme="majorHAnsi" w:cstheme="majorHAnsi"/>
        </w:rPr>
        <w:t xml:space="preserve">3 &amp; </w:t>
      </w:r>
      <w:r w:rsidR="00A505E4" w:rsidRPr="00826704">
        <w:rPr>
          <w:rFonts w:asciiTheme="majorHAnsi" w:hAnsiTheme="majorHAnsi" w:cstheme="majorHAnsi"/>
        </w:rPr>
        <w:t>M104</w:t>
      </w:r>
    </w:p>
    <w:p w14:paraId="40960AF1" w14:textId="0CE3A74B" w:rsidR="00A60EB8" w:rsidRPr="00826704" w:rsidRDefault="00A60EB8" w:rsidP="00FB0A11">
      <w:pPr>
        <w:jc w:val="center"/>
        <w:rPr>
          <w:rFonts w:asciiTheme="majorHAnsi" w:hAnsiTheme="majorHAnsi" w:cstheme="majorHAnsi"/>
        </w:rPr>
      </w:pPr>
      <w:r w:rsidRPr="00826704">
        <w:rPr>
          <w:rFonts w:asciiTheme="majorHAnsi" w:hAnsiTheme="majorHAnsi" w:cstheme="majorHAnsi"/>
          <w:noProof/>
          <w:color w:val="000000" w:themeColor="text1"/>
          <w:szCs w:val="26"/>
          <w:lang w:eastAsia="en-GB"/>
        </w:rPr>
        <w:lastRenderedPageBreak/>
        <w:drawing>
          <wp:inline distT="0" distB="0" distL="0" distR="0" wp14:anchorId="4D8A80DA" wp14:editId="3847B27B">
            <wp:extent cx="5731510" cy="7283450"/>
            <wp:effectExtent l="19050" t="19050" r="2159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extLst>
                        <a:ext uri="{28A0092B-C50C-407E-A947-70E740481C1C}">
                          <a14:useLocalDpi xmlns:a14="http://schemas.microsoft.com/office/drawing/2010/main" val="0"/>
                        </a:ext>
                      </a:extLst>
                    </a:blip>
                    <a:srcRect l="6918" r="7296"/>
                    <a:stretch>
                      <a:fillRect/>
                    </a:stretch>
                  </pic:blipFill>
                  <pic:spPr>
                    <a:xfrm>
                      <a:off x="0" y="0"/>
                      <a:ext cx="5750931" cy="7308046"/>
                    </a:xfrm>
                    <a:prstGeom prst="rect">
                      <a:avLst/>
                    </a:prstGeom>
                    <a:ln w="19050">
                      <a:solidFill>
                        <a:schemeClr val="tx1"/>
                      </a:solidFill>
                    </a:ln>
                  </pic:spPr>
                </pic:pic>
              </a:graphicData>
            </a:graphic>
          </wp:inline>
        </w:drawing>
      </w:r>
    </w:p>
    <w:p w14:paraId="6DD135EF" w14:textId="5E2E42B2" w:rsidR="00A90198" w:rsidRPr="00826704" w:rsidRDefault="00223CEA" w:rsidP="00FB0A11">
      <w:pPr>
        <w:jc w:val="center"/>
        <w:rPr>
          <w:rFonts w:asciiTheme="majorHAnsi" w:hAnsiTheme="majorHAnsi" w:cstheme="majorHAnsi"/>
        </w:rPr>
      </w:pPr>
      <w:r w:rsidRPr="00826704">
        <w:rPr>
          <w:rFonts w:asciiTheme="majorHAnsi" w:hAnsiTheme="majorHAnsi" w:cstheme="majorHAnsi"/>
          <w:noProof/>
          <w:lang w:eastAsia="en-GB"/>
        </w:rPr>
        <w:t>Figure 5 – Carriageway Maintenance Hierarchy</w:t>
      </w:r>
      <w:r w:rsidRPr="00826704">
        <w:rPr>
          <w:rFonts w:asciiTheme="majorHAnsi" w:hAnsiTheme="majorHAnsi" w:cstheme="majorHAnsi"/>
        </w:rPr>
        <w:t xml:space="preserve">– Hierarchies </w:t>
      </w:r>
      <w:r w:rsidR="00897EBC" w:rsidRPr="00826704">
        <w:rPr>
          <w:rFonts w:asciiTheme="majorHAnsi" w:hAnsiTheme="majorHAnsi" w:cstheme="majorHAnsi"/>
        </w:rPr>
        <w:t>M10</w:t>
      </w:r>
      <w:r w:rsidRPr="00826704">
        <w:rPr>
          <w:rFonts w:asciiTheme="majorHAnsi" w:hAnsiTheme="majorHAnsi" w:cstheme="majorHAnsi"/>
        </w:rPr>
        <w:t xml:space="preserve">5, </w:t>
      </w:r>
      <w:r w:rsidR="00897EBC" w:rsidRPr="00826704">
        <w:rPr>
          <w:rFonts w:asciiTheme="majorHAnsi" w:hAnsiTheme="majorHAnsi" w:cstheme="majorHAnsi"/>
        </w:rPr>
        <w:t>M10</w:t>
      </w:r>
      <w:r w:rsidRPr="00826704">
        <w:rPr>
          <w:rFonts w:asciiTheme="majorHAnsi" w:hAnsiTheme="majorHAnsi" w:cstheme="majorHAnsi"/>
        </w:rPr>
        <w:t>6</w:t>
      </w:r>
      <w:r w:rsidR="00F72E3C" w:rsidRPr="00826704">
        <w:rPr>
          <w:rFonts w:asciiTheme="majorHAnsi" w:hAnsiTheme="majorHAnsi" w:cstheme="majorHAnsi"/>
        </w:rPr>
        <w:t xml:space="preserve"> &amp;</w:t>
      </w:r>
      <w:r w:rsidRPr="00826704">
        <w:rPr>
          <w:rFonts w:asciiTheme="majorHAnsi" w:hAnsiTheme="majorHAnsi" w:cstheme="majorHAnsi"/>
        </w:rPr>
        <w:t xml:space="preserve"> </w:t>
      </w:r>
      <w:r w:rsidR="00897EBC" w:rsidRPr="00826704">
        <w:rPr>
          <w:rFonts w:asciiTheme="majorHAnsi" w:hAnsiTheme="majorHAnsi" w:cstheme="majorHAnsi"/>
        </w:rPr>
        <w:t>M10</w:t>
      </w:r>
      <w:r w:rsidRPr="00826704">
        <w:rPr>
          <w:rFonts w:asciiTheme="majorHAnsi" w:hAnsiTheme="majorHAnsi" w:cstheme="majorHAnsi"/>
        </w:rPr>
        <w:t>7</w:t>
      </w:r>
    </w:p>
    <w:p w14:paraId="4DCDEF6E" w14:textId="79062CD5" w:rsidR="00971A8A" w:rsidRPr="00826704" w:rsidRDefault="00971A8A" w:rsidP="00963F8F">
      <w:pPr>
        <w:pStyle w:val="Heading1"/>
        <w:numPr>
          <w:ilvl w:val="0"/>
          <w:numId w:val="1"/>
        </w:numPr>
        <w:ind w:left="567" w:hanging="567"/>
        <w:rPr>
          <w:rFonts w:cstheme="majorHAnsi"/>
          <w:b/>
          <w:color w:val="auto"/>
          <w:sz w:val="28"/>
          <w:szCs w:val="28"/>
        </w:rPr>
      </w:pPr>
      <w:bookmarkStart w:id="12" w:name="_Toc187840332"/>
      <w:bookmarkEnd w:id="5"/>
      <w:r w:rsidRPr="00826704">
        <w:rPr>
          <w:rFonts w:cstheme="majorHAnsi"/>
          <w:b/>
          <w:color w:val="auto"/>
          <w:sz w:val="28"/>
          <w:szCs w:val="28"/>
        </w:rPr>
        <w:lastRenderedPageBreak/>
        <w:t>M200 – Footway Maintenance Hierarchy</w:t>
      </w:r>
      <w:bookmarkEnd w:id="12"/>
    </w:p>
    <w:p w14:paraId="5C5571DE" w14:textId="77777777" w:rsidR="0007160B" w:rsidRPr="00826704" w:rsidRDefault="0007160B" w:rsidP="0007160B">
      <w:pPr>
        <w:jc w:val="both"/>
        <w:rPr>
          <w:rFonts w:asciiTheme="majorHAnsi" w:hAnsiTheme="majorHAnsi" w:cstheme="majorHAnsi"/>
          <w:noProof/>
          <w:lang w:eastAsia="en-GB"/>
        </w:rPr>
      </w:pPr>
    </w:p>
    <w:p w14:paraId="3C46B79D" w14:textId="635BA47B" w:rsidR="0007160B" w:rsidRPr="00826704" w:rsidRDefault="0007160B" w:rsidP="0007160B">
      <w:pPr>
        <w:jc w:val="both"/>
        <w:rPr>
          <w:rFonts w:asciiTheme="majorHAnsi" w:hAnsiTheme="majorHAnsi" w:cstheme="majorHAnsi"/>
          <w:noProof/>
          <w:lang w:eastAsia="en-GB"/>
        </w:rPr>
      </w:pPr>
      <w:bookmarkStart w:id="13" w:name="_Hlk68007627"/>
      <w:r w:rsidRPr="00826704">
        <w:rPr>
          <w:rFonts w:asciiTheme="majorHAnsi" w:hAnsiTheme="majorHAnsi" w:cstheme="majorHAnsi"/>
          <w:noProof/>
          <w:lang w:eastAsia="en-GB"/>
        </w:rPr>
        <w:t xml:space="preserve">Whilst the classification of Britain’s roads dates back to the 1920s, footway hierarchies existed for authorities but weren’t officially defined until the introduction of the Local </w:t>
      </w:r>
      <w:r w:rsidR="00D15153" w:rsidRPr="00826704">
        <w:rPr>
          <w:rFonts w:asciiTheme="majorHAnsi" w:hAnsiTheme="majorHAnsi" w:cstheme="majorHAnsi"/>
          <w:noProof/>
          <w:lang w:eastAsia="en-GB"/>
        </w:rPr>
        <w:t>Authority</w:t>
      </w:r>
      <w:r w:rsidRPr="00826704">
        <w:rPr>
          <w:rFonts w:asciiTheme="majorHAnsi" w:hAnsiTheme="majorHAnsi" w:cstheme="majorHAnsi"/>
          <w:noProof/>
          <w:lang w:eastAsia="en-GB"/>
        </w:rPr>
        <w:t xml:space="preserve"> Association publication of the Highway Maintenance Code of Good Practice (LAA Code).  The TRL Report, TRL535</w:t>
      </w:r>
      <w:r w:rsidR="00DE1ECC" w:rsidRPr="00826704">
        <w:rPr>
          <w:rFonts w:asciiTheme="majorHAnsi" w:hAnsiTheme="majorHAnsi" w:cstheme="majorHAnsi"/>
          <w:noProof/>
          <w:lang w:eastAsia="en-GB"/>
        </w:rPr>
        <w:t xml:space="preserve"> (2002)</w:t>
      </w:r>
      <w:r w:rsidRPr="00826704">
        <w:rPr>
          <w:rFonts w:asciiTheme="majorHAnsi" w:hAnsiTheme="majorHAnsi" w:cstheme="majorHAnsi"/>
          <w:noProof/>
          <w:lang w:eastAsia="en-GB"/>
        </w:rPr>
        <w:t>, saw the introduction of the following footway hierarchies which were adopted nationally and formed the basis for Best Value reporting BV187.</w:t>
      </w:r>
    </w:p>
    <w:p w14:paraId="74D6BAFF" w14:textId="77777777" w:rsidR="00271BDB" w:rsidRPr="00826704" w:rsidRDefault="00271BDB" w:rsidP="00271BDB">
      <w:pPr>
        <w:jc w:val="center"/>
        <w:rPr>
          <w:rFonts w:asciiTheme="majorHAnsi" w:hAnsiTheme="majorHAnsi" w:cstheme="majorHAnsi"/>
          <w:i/>
          <w:iCs/>
          <w:noProof/>
          <w:lang w:eastAsia="en-GB"/>
        </w:rPr>
      </w:pPr>
    </w:p>
    <w:p w14:paraId="3BB5F303" w14:textId="73CF5AAE" w:rsidR="00271BDB" w:rsidRPr="00826704" w:rsidRDefault="00271BDB" w:rsidP="00271BDB">
      <w:pPr>
        <w:rPr>
          <w:rFonts w:asciiTheme="majorHAnsi" w:hAnsiTheme="majorHAnsi" w:cstheme="majorHAnsi"/>
          <w:i/>
          <w:iCs/>
          <w:noProof/>
          <w:lang w:eastAsia="en-GB"/>
        </w:rPr>
      </w:pPr>
      <w:r w:rsidRPr="00826704">
        <w:rPr>
          <w:rFonts w:asciiTheme="majorHAnsi" w:hAnsiTheme="majorHAnsi" w:cstheme="majorHAnsi"/>
          <w:i/>
          <w:iCs/>
          <w:noProof/>
          <w:lang w:eastAsia="en-GB"/>
        </w:rPr>
        <w:t>Table 3 – Footway Hierarchy Definitions LAA Code</w:t>
      </w:r>
    </w:p>
    <w:p w14:paraId="7FFECB9C" w14:textId="77777777" w:rsidR="0007160B" w:rsidRPr="00826704" w:rsidRDefault="0007160B" w:rsidP="0007160B">
      <w:pPr>
        <w:jc w:val="both"/>
        <w:rPr>
          <w:rFonts w:asciiTheme="majorHAnsi" w:hAnsiTheme="majorHAnsi" w:cstheme="majorHAnsi"/>
          <w:noProof/>
          <w:lang w:eastAsia="en-GB"/>
        </w:rPr>
      </w:pPr>
    </w:p>
    <w:tbl>
      <w:tblPr>
        <w:tblW w:w="9364" w:type="dxa"/>
        <w:jc w:val="center"/>
        <w:tblLook w:val="04A0" w:firstRow="1" w:lastRow="0" w:firstColumn="1" w:lastColumn="0" w:noHBand="0" w:noVBand="1"/>
      </w:tblPr>
      <w:tblGrid>
        <w:gridCol w:w="1670"/>
        <w:gridCol w:w="1599"/>
        <w:gridCol w:w="6095"/>
      </w:tblGrid>
      <w:tr w:rsidR="00971A8A" w:rsidRPr="00826704" w14:paraId="65CFAB56" w14:textId="77777777" w:rsidTr="002F2277">
        <w:trPr>
          <w:trHeight w:val="570"/>
          <w:tblHeader/>
          <w:jc w:val="center"/>
        </w:trPr>
        <w:tc>
          <w:tcPr>
            <w:tcW w:w="1670" w:type="dxa"/>
            <w:tcBorders>
              <w:top w:val="single" w:sz="8" w:space="0" w:color="auto"/>
              <w:left w:val="single" w:sz="8" w:space="0" w:color="auto"/>
              <w:bottom w:val="single" w:sz="4" w:space="0" w:color="auto"/>
              <w:right w:val="single" w:sz="4" w:space="0" w:color="auto"/>
            </w:tcBorders>
            <w:shd w:val="clear" w:color="auto" w:fill="808080" w:themeFill="background1" w:themeFillShade="80"/>
            <w:vAlign w:val="center"/>
            <w:hideMark/>
          </w:tcPr>
          <w:p w14:paraId="6CD62E1C"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Footway Category</w:t>
            </w:r>
          </w:p>
        </w:tc>
        <w:tc>
          <w:tcPr>
            <w:tcW w:w="1599" w:type="dxa"/>
            <w:tcBorders>
              <w:top w:val="single" w:sz="8"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FB3CD8C"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Category Name</w:t>
            </w:r>
          </w:p>
        </w:tc>
        <w:tc>
          <w:tcPr>
            <w:tcW w:w="6095" w:type="dxa"/>
            <w:tcBorders>
              <w:top w:val="single" w:sz="8"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FE16AEB"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Description</w:t>
            </w:r>
          </w:p>
        </w:tc>
      </w:tr>
      <w:tr w:rsidR="0007160B" w:rsidRPr="00826704" w14:paraId="2B17FC79" w14:textId="77777777" w:rsidTr="002F2277">
        <w:trPr>
          <w:trHeight w:val="833"/>
          <w:jc w:val="center"/>
        </w:trPr>
        <w:tc>
          <w:tcPr>
            <w:tcW w:w="1670" w:type="dxa"/>
            <w:tcBorders>
              <w:top w:val="single" w:sz="4" w:space="0" w:color="auto"/>
              <w:left w:val="single" w:sz="4" w:space="0" w:color="auto"/>
              <w:bottom w:val="single" w:sz="4" w:space="0" w:color="auto"/>
              <w:right w:val="single" w:sz="4" w:space="0" w:color="auto"/>
            </w:tcBorders>
            <w:noWrap/>
            <w:vAlign w:val="center"/>
            <w:hideMark/>
          </w:tcPr>
          <w:p w14:paraId="6AECE6A5"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1a</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D593111" w14:textId="6CDCDA82"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Prestige </w:t>
            </w:r>
            <w:r w:rsidR="007421E2" w:rsidRPr="00826704">
              <w:rPr>
                <w:rFonts w:asciiTheme="majorHAnsi" w:hAnsiTheme="majorHAnsi" w:cstheme="majorHAnsi"/>
                <w:noProof/>
                <w:lang w:eastAsia="en-GB"/>
              </w:rPr>
              <w:t>W</w:t>
            </w:r>
            <w:r w:rsidRPr="00826704">
              <w:rPr>
                <w:rFonts w:asciiTheme="majorHAnsi" w:hAnsiTheme="majorHAnsi" w:cstheme="majorHAnsi"/>
                <w:noProof/>
                <w:lang w:eastAsia="en-GB"/>
              </w:rPr>
              <w:t>alking Zones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1BC2D06"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Prestige areas in towns and cities with exceptionally high usage, such as Princes Street in Edinburgh and Oxford Street in London</w:t>
            </w:r>
          </w:p>
        </w:tc>
      </w:tr>
      <w:tr w:rsidR="0007160B" w:rsidRPr="00826704" w14:paraId="7D42339F" w14:textId="77777777" w:rsidTr="002F2277">
        <w:trPr>
          <w:trHeight w:val="833"/>
          <w:jc w:val="center"/>
        </w:trPr>
        <w:tc>
          <w:tcPr>
            <w:tcW w:w="1670" w:type="dxa"/>
            <w:tcBorders>
              <w:top w:val="single" w:sz="4" w:space="0" w:color="auto"/>
              <w:left w:val="single" w:sz="4" w:space="0" w:color="auto"/>
              <w:bottom w:val="single" w:sz="4" w:space="0" w:color="auto"/>
              <w:right w:val="single" w:sz="4" w:space="0" w:color="auto"/>
            </w:tcBorders>
            <w:noWrap/>
            <w:vAlign w:val="center"/>
            <w:hideMark/>
          </w:tcPr>
          <w:p w14:paraId="523D77C3"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B286176" w14:textId="47BDB4E6"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Primary </w:t>
            </w:r>
            <w:r w:rsidR="007421E2" w:rsidRPr="00826704">
              <w:rPr>
                <w:rFonts w:asciiTheme="majorHAnsi" w:hAnsiTheme="majorHAnsi" w:cstheme="majorHAnsi"/>
                <w:noProof/>
                <w:lang w:eastAsia="en-GB"/>
              </w:rPr>
              <w:t>W</w:t>
            </w:r>
            <w:r w:rsidRPr="00826704">
              <w:rPr>
                <w:rFonts w:asciiTheme="majorHAnsi" w:hAnsiTheme="majorHAnsi" w:cstheme="majorHAnsi"/>
                <w:noProof/>
                <w:lang w:eastAsia="en-GB"/>
              </w:rPr>
              <w:t xml:space="preserve">alking </w:t>
            </w:r>
            <w:r w:rsidR="007421E2" w:rsidRPr="00826704">
              <w:rPr>
                <w:rFonts w:asciiTheme="majorHAnsi" w:hAnsiTheme="majorHAnsi" w:cstheme="majorHAnsi"/>
                <w:noProof/>
                <w:lang w:eastAsia="en-GB"/>
              </w:rPr>
              <w:t>Z</w:t>
            </w:r>
            <w:r w:rsidRPr="00826704">
              <w:rPr>
                <w:rFonts w:asciiTheme="majorHAnsi" w:hAnsiTheme="majorHAnsi" w:cstheme="majorHAnsi"/>
                <w:noProof/>
                <w:lang w:eastAsia="en-GB"/>
              </w:rPr>
              <w:t>ones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72FBBBD"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Busy urban shopping and business areas, and main pedestrian routes linking interchanges between different modes of transport, such as railway and underground stations and bus stops etc</w:t>
            </w:r>
          </w:p>
        </w:tc>
      </w:tr>
      <w:tr w:rsidR="0007160B" w:rsidRPr="00826704" w14:paraId="7441C0FA" w14:textId="77777777" w:rsidTr="002F2277">
        <w:trPr>
          <w:trHeight w:val="833"/>
          <w:jc w:val="center"/>
        </w:trPr>
        <w:tc>
          <w:tcPr>
            <w:tcW w:w="1670" w:type="dxa"/>
            <w:tcBorders>
              <w:top w:val="single" w:sz="4" w:space="0" w:color="auto"/>
              <w:left w:val="single" w:sz="4" w:space="0" w:color="auto"/>
              <w:bottom w:val="single" w:sz="4" w:space="0" w:color="auto"/>
              <w:right w:val="single" w:sz="4" w:space="0" w:color="auto"/>
            </w:tcBorders>
            <w:noWrap/>
            <w:vAlign w:val="center"/>
            <w:hideMark/>
          </w:tcPr>
          <w:p w14:paraId="6FC3659A"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2</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61DB51D" w14:textId="36DB5165"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Secondary </w:t>
            </w:r>
            <w:r w:rsidR="007421E2" w:rsidRPr="00826704">
              <w:rPr>
                <w:rFonts w:asciiTheme="majorHAnsi" w:hAnsiTheme="majorHAnsi" w:cstheme="majorHAnsi"/>
                <w:noProof/>
                <w:lang w:eastAsia="en-GB"/>
              </w:rPr>
              <w:t>W</w:t>
            </w:r>
            <w:r w:rsidRPr="00826704">
              <w:rPr>
                <w:rFonts w:asciiTheme="majorHAnsi" w:hAnsiTheme="majorHAnsi" w:cstheme="majorHAnsi"/>
                <w:noProof/>
                <w:lang w:eastAsia="en-GB"/>
              </w:rPr>
              <w:t xml:space="preserve">alking </w:t>
            </w:r>
            <w:r w:rsidR="007421E2" w:rsidRPr="00826704">
              <w:rPr>
                <w:rFonts w:asciiTheme="majorHAnsi" w:hAnsiTheme="majorHAnsi" w:cstheme="majorHAnsi"/>
                <w:noProof/>
                <w:lang w:eastAsia="en-GB"/>
              </w:rPr>
              <w:t>Z</w:t>
            </w:r>
            <w:r w:rsidRPr="00826704">
              <w:rPr>
                <w:rFonts w:asciiTheme="majorHAnsi" w:hAnsiTheme="majorHAnsi" w:cstheme="majorHAnsi"/>
                <w:noProof/>
                <w:lang w:eastAsia="en-GB"/>
              </w:rPr>
              <w:t>ones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CB9F03B"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Medium usage routes through local areas feeding into primary routes, local shopping centres, large schools and industrial centres etc.</w:t>
            </w:r>
          </w:p>
        </w:tc>
      </w:tr>
      <w:tr w:rsidR="0007160B" w:rsidRPr="00826704" w14:paraId="2CFC34B4" w14:textId="77777777" w:rsidTr="002F2277">
        <w:trPr>
          <w:trHeight w:val="833"/>
          <w:jc w:val="center"/>
        </w:trPr>
        <w:tc>
          <w:tcPr>
            <w:tcW w:w="1670" w:type="dxa"/>
            <w:tcBorders>
              <w:top w:val="single" w:sz="4" w:space="0" w:color="auto"/>
              <w:left w:val="single" w:sz="4" w:space="0" w:color="auto"/>
              <w:bottom w:val="single" w:sz="4" w:space="0" w:color="auto"/>
              <w:right w:val="single" w:sz="4" w:space="0" w:color="auto"/>
            </w:tcBorders>
            <w:noWrap/>
            <w:vAlign w:val="center"/>
            <w:hideMark/>
          </w:tcPr>
          <w:p w14:paraId="199523D8"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98CD40A" w14:textId="05661298"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Link </w:t>
            </w:r>
            <w:r w:rsidR="007421E2" w:rsidRPr="00826704">
              <w:rPr>
                <w:rFonts w:asciiTheme="majorHAnsi" w:hAnsiTheme="majorHAnsi" w:cstheme="majorHAnsi"/>
                <w:noProof/>
                <w:lang w:eastAsia="en-GB"/>
              </w:rPr>
              <w:t>F</w:t>
            </w:r>
            <w:r w:rsidRPr="00826704">
              <w:rPr>
                <w:rFonts w:asciiTheme="majorHAnsi" w:hAnsiTheme="majorHAnsi" w:cstheme="majorHAnsi"/>
                <w:noProof/>
                <w:lang w:eastAsia="en-GB"/>
              </w:rPr>
              <w:t>ootways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AAF2A71"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Linking local access footways through urban areas and busy rural footways.</w:t>
            </w:r>
          </w:p>
        </w:tc>
      </w:tr>
      <w:tr w:rsidR="0007160B" w:rsidRPr="00826704" w14:paraId="66DCAEF0" w14:textId="77777777" w:rsidTr="002F2277">
        <w:trPr>
          <w:trHeight w:val="833"/>
          <w:jc w:val="center"/>
        </w:trPr>
        <w:tc>
          <w:tcPr>
            <w:tcW w:w="1670" w:type="dxa"/>
            <w:tcBorders>
              <w:top w:val="single" w:sz="4" w:space="0" w:color="auto"/>
              <w:left w:val="single" w:sz="4" w:space="0" w:color="auto"/>
              <w:bottom w:val="single" w:sz="4" w:space="0" w:color="auto"/>
              <w:right w:val="single" w:sz="4" w:space="0" w:color="auto"/>
            </w:tcBorders>
            <w:noWrap/>
            <w:vAlign w:val="center"/>
            <w:hideMark/>
          </w:tcPr>
          <w:p w14:paraId="627E9669"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4</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D5D1CC0" w14:textId="587FF41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Local </w:t>
            </w:r>
            <w:r w:rsidR="007421E2" w:rsidRPr="00826704">
              <w:rPr>
                <w:rFonts w:asciiTheme="majorHAnsi" w:hAnsiTheme="majorHAnsi" w:cstheme="majorHAnsi"/>
                <w:noProof/>
                <w:lang w:eastAsia="en-GB"/>
              </w:rPr>
              <w:t>A</w:t>
            </w:r>
            <w:r w:rsidRPr="00826704">
              <w:rPr>
                <w:rFonts w:asciiTheme="majorHAnsi" w:hAnsiTheme="majorHAnsi" w:cstheme="majorHAnsi"/>
                <w:noProof/>
                <w:lang w:eastAsia="en-GB"/>
              </w:rPr>
              <w:t xml:space="preserve">ccess </w:t>
            </w:r>
            <w:r w:rsidR="007421E2" w:rsidRPr="00826704">
              <w:rPr>
                <w:rFonts w:asciiTheme="majorHAnsi" w:hAnsiTheme="majorHAnsi" w:cstheme="majorHAnsi"/>
                <w:noProof/>
                <w:lang w:eastAsia="en-GB"/>
              </w:rPr>
              <w:t>F</w:t>
            </w:r>
            <w:r w:rsidRPr="00826704">
              <w:rPr>
                <w:rFonts w:asciiTheme="majorHAnsi" w:hAnsiTheme="majorHAnsi" w:cstheme="majorHAnsi"/>
                <w:noProof/>
                <w:lang w:eastAsia="en-GB"/>
              </w:rPr>
              <w:t>ootways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824CD16" w14:textId="77777777"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Footways associated with low usage, including estate roads and cul-de-sac.</w:t>
            </w:r>
          </w:p>
        </w:tc>
      </w:tr>
    </w:tbl>
    <w:p w14:paraId="0EDFAA1D" w14:textId="77777777" w:rsidR="009B34C6" w:rsidRPr="00826704" w:rsidRDefault="009B34C6" w:rsidP="0007160B">
      <w:pPr>
        <w:jc w:val="center"/>
        <w:rPr>
          <w:rFonts w:asciiTheme="majorHAnsi" w:hAnsiTheme="majorHAnsi" w:cstheme="majorHAnsi"/>
          <w:i/>
          <w:iCs/>
          <w:noProof/>
          <w:lang w:eastAsia="en-GB"/>
        </w:rPr>
      </w:pPr>
    </w:p>
    <w:p w14:paraId="415E719B" w14:textId="77777777" w:rsidR="0007160B" w:rsidRPr="00826704" w:rsidRDefault="0007160B" w:rsidP="0007160B">
      <w:pPr>
        <w:jc w:val="both"/>
        <w:rPr>
          <w:rFonts w:asciiTheme="majorHAnsi" w:hAnsiTheme="majorHAnsi" w:cstheme="majorHAnsi"/>
          <w:noProof/>
          <w:lang w:eastAsia="en-GB"/>
        </w:rPr>
      </w:pPr>
    </w:p>
    <w:p w14:paraId="6B3CDEBD" w14:textId="24DD7E24" w:rsidR="00722935" w:rsidRPr="00826704" w:rsidRDefault="00DE1ECC"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To align </w:t>
      </w:r>
      <w:r w:rsidR="00722935" w:rsidRPr="00826704">
        <w:rPr>
          <w:rFonts w:asciiTheme="majorHAnsi" w:hAnsiTheme="majorHAnsi" w:cstheme="majorHAnsi"/>
          <w:noProof/>
          <w:lang w:eastAsia="en-GB"/>
        </w:rPr>
        <w:t xml:space="preserve">this </w:t>
      </w:r>
      <w:r w:rsidRPr="00826704">
        <w:rPr>
          <w:rFonts w:asciiTheme="majorHAnsi" w:hAnsiTheme="majorHAnsi" w:cstheme="majorHAnsi"/>
          <w:noProof/>
          <w:lang w:eastAsia="en-GB"/>
        </w:rPr>
        <w:t>with the new Code of Practice, and in particular</w:t>
      </w:r>
      <w:r w:rsidR="007D23B6" w:rsidRPr="00826704">
        <w:rPr>
          <w:rFonts w:asciiTheme="majorHAnsi" w:hAnsiTheme="majorHAnsi" w:cstheme="majorHAnsi"/>
          <w:noProof/>
          <w:lang w:eastAsia="en-GB"/>
        </w:rPr>
        <w:t xml:space="preserve"> with</w:t>
      </w:r>
      <w:r w:rsidR="00722935" w:rsidRPr="00826704">
        <w:rPr>
          <w:rFonts w:asciiTheme="majorHAnsi" w:hAnsiTheme="majorHAnsi" w:cstheme="majorHAnsi"/>
          <w:noProof/>
          <w:lang w:eastAsia="en-GB"/>
        </w:rPr>
        <w:t>…</w:t>
      </w:r>
    </w:p>
    <w:p w14:paraId="5F865EB0" w14:textId="77777777" w:rsidR="00233A6C" w:rsidRPr="00826704" w:rsidRDefault="00233A6C" w:rsidP="0007160B">
      <w:pPr>
        <w:jc w:val="both"/>
        <w:rPr>
          <w:rFonts w:asciiTheme="majorHAnsi" w:hAnsiTheme="majorHAnsi" w:cstheme="majorHAnsi"/>
          <w:noProof/>
          <w:lang w:eastAsia="en-GB"/>
        </w:rPr>
      </w:pPr>
    </w:p>
    <w:p w14:paraId="1B243466" w14:textId="77777777" w:rsidR="00722935" w:rsidRPr="00826704" w:rsidRDefault="007D23B6" w:rsidP="0007160B">
      <w:pPr>
        <w:jc w:val="both"/>
        <w:rPr>
          <w:rFonts w:asciiTheme="majorHAnsi" w:hAnsiTheme="majorHAnsi" w:cstheme="majorHAnsi"/>
          <w:noProof/>
          <w:lang w:eastAsia="en-GB"/>
        </w:rPr>
      </w:pPr>
      <w:r w:rsidRPr="00826704">
        <w:rPr>
          <w:rFonts w:asciiTheme="majorHAnsi" w:hAnsiTheme="majorHAnsi" w:cstheme="majorHAnsi"/>
          <w:b/>
          <w:bCs/>
          <w:noProof/>
          <w:lang w:eastAsia="en-GB"/>
        </w:rPr>
        <w:t>Recommendation 12</w:t>
      </w:r>
      <w:r w:rsidR="00DE1ECC" w:rsidRPr="00826704">
        <w:rPr>
          <w:rFonts w:asciiTheme="majorHAnsi" w:hAnsiTheme="majorHAnsi" w:cstheme="majorHAnsi"/>
          <w:noProof/>
          <w:lang w:eastAsia="en-GB"/>
        </w:rPr>
        <w:t xml:space="preserve"> “</w:t>
      </w:r>
      <w:r w:rsidR="00DE1ECC" w:rsidRPr="00826704">
        <w:rPr>
          <w:rFonts w:asciiTheme="majorHAnsi" w:hAnsiTheme="majorHAnsi" w:cstheme="majorHAnsi"/>
          <w:i/>
          <w:iCs/>
          <w:noProof/>
          <w:lang w:eastAsia="en-GB"/>
        </w:rPr>
        <w:t>… a series of related hierarchies, should be defined which include all elements of the highway network, including carriageways, footways …”,</w:t>
      </w:r>
      <w:r w:rsidR="00DE1ECC" w:rsidRPr="00826704">
        <w:rPr>
          <w:rFonts w:asciiTheme="majorHAnsi" w:hAnsiTheme="majorHAnsi" w:cstheme="majorHAnsi"/>
          <w:noProof/>
          <w:lang w:eastAsia="en-GB"/>
        </w:rPr>
        <w:t xml:space="preserve"> </w:t>
      </w:r>
    </w:p>
    <w:p w14:paraId="21DA1A8D" w14:textId="77777777" w:rsidR="00233A6C" w:rsidRPr="00826704" w:rsidRDefault="00233A6C" w:rsidP="0007160B">
      <w:pPr>
        <w:jc w:val="both"/>
        <w:rPr>
          <w:rFonts w:asciiTheme="majorHAnsi" w:hAnsiTheme="majorHAnsi" w:cstheme="majorHAnsi"/>
          <w:noProof/>
          <w:lang w:eastAsia="en-GB"/>
        </w:rPr>
      </w:pPr>
    </w:p>
    <w:p w14:paraId="5F39195A" w14:textId="313010F6" w:rsidR="0007160B" w:rsidRPr="00826704" w:rsidRDefault="00722935"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w:t>
      </w:r>
      <w:r w:rsidR="00DE1ECC" w:rsidRPr="00826704">
        <w:rPr>
          <w:rFonts w:asciiTheme="majorHAnsi" w:hAnsiTheme="majorHAnsi" w:cstheme="majorHAnsi"/>
          <w:noProof/>
          <w:lang w:eastAsia="en-GB"/>
        </w:rPr>
        <w:t xml:space="preserve">a review of the </w:t>
      </w:r>
      <w:r w:rsidR="00D15153" w:rsidRPr="00826704">
        <w:rPr>
          <w:rFonts w:asciiTheme="majorHAnsi" w:hAnsiTheme="majorHAnsi" w:cstheme="majorHAnsi"/>
          <w:noProof/>
          <w:lang w:eastAsia="en-GB"/>
        </w:rPr>
        <w:t>f</w:t>
      </w:r>
      <w:r w:rsidR="0007160B" w:rsidRPr="00826704">
        <w:rPr>
          <w:rFonts w:asciiTheme="majorHAnsi" w:hAnsiTheme="majorHAnsi" w:cstheme="majorHAnsi"/>
          <w:noProof/>
          <w:lang w:eastAsia="en-GB"/>
        </w:rPr>
        <w:t xml:space="preserve">ootway </w:t>
      </w:r>
      <w:r w:rsidR="00D15153" w:rsidRPr="00826704">
        <w:rPr>
          <w:rFonts w:asciiTheme="majorHAnsi" w:hAnsiTheme="majorHAnsi" w:cstheme="majorHAnsi"/>
          <w:noProof/>
          <w:lang w:eastAsia="en-GB"/>
        </w:rPr>
        <w:t>h</w:t>
      </w:r>
      <w:r w:rsidR="0007160B" w:rsidRPr="00826704">
        <w:rPr>
          <w:rFonts w:asciiTheme="majorHAnsi" w:hAnsiTheme="majorHAnsi" w:cstheme="majorHAnsi"/>
          <w:noProof/>
          <w:lang w:eastAsia="en-GB"/>
        </w:rPr>
        <w:t xml:space="preserve">ierarchies </w:t>
      </w:r>
      <w:r w:rsidR="00CE461A" w:rsidRPr="00826704">
        <w:rPr>
          <w:rFonts w:asciiTheme="majorHAnsi" w:hAnsiTheme="majorHAnsi" w:cstheme="majorHAnsi"/>
          <w:noProof/>
          <w:lang w:eastAsia="en-GB"/>
        </w:rPr>
        <w:t>i</w:t>
      </w:r>
      <w:r w:rsidR="00DE1ECC" w:rsidRPr="00826704">
        <w:rPr>
          <w:rFonts w:asciiTheme="majorHAnsi" w:hAnsiTheme="majorHAnsi" w:cstheme="majorHAnsi"/>
          <w:noProof/>
          <w:lang w:eastAsia="en-GB"/>
        </w:rPr>
        <w:t xml:space="preserve">s required </w:t>
      </w:r>
      <w:r w:rsidR="0007160B" w:rsidRPr="00826704">
        <w:rPr>
          <w:rFonts w:asciiTheme="majorHAnsi" w:hAnsiTheme="majorHAnsi" w:cstheme="majorHAnsi"/>
          <w:noProof/>
          <w:lang w:eastAsia="en-GB"/>
        </w:rPr>
        <w:t>to ensure they follow the same principles as carriageways</w:t>
      </w:r>
      <w:r w:rsidR="00DE1ECC" w:rsidRPr="00826704">
        <w:rPr>
          <w:rFonts w:asciiTheme="majorHAnsi" w:hAnsiTheme="majorHAnsi" w:cstheme="majorHAnsi"/>
          <w:noProof/>
          <w:lang w:eastAsia="en-GB"/>
        </w:rPr>
        <w:t>,</w:t>
      </w:r>
      <w:r w:rsidR="0007160B" w:rsidRPr="00826704">
        <w:rPr>
          <w:rFonts w:asciiTheme="majorHAnsi" w:hAnsiTheme="majorHAnsi" w:cstheme="majorHAnsi"/>
          <w:noProof/>
          <w:lang w:eastAsia="en-GB"/>
        </w:rPr>
        <w:t xml:space="preserve"> in that they recognised the use and importance of the footways.</w:t>
      </w:r>
    </w:p>
    <w:p w14:paraId="5F42EE41" w14:textId="77777777" w:rsidR="000D34BB" w:rsidRPr="00826704" w:rsidRDefault="000D34BB" w:rsidP="0007160B">
      <w:pPr>
        <w:jc w:val="both"/>
        <w:rPr>
          <w:rFonts w:asciiTheme="majorHAnsi" w:hAnsiTheme="majorHAnsi" w:cstheme="majorHAnsi"/>
          <w:noProof/>
          <w:lang w:eastAsia="en-GB"/>
        </w:rPr>
      </w:pPr>
    </w:p>
    <w:p w14:paraId="1558DD4C" w14:textId="77777777" w:rsidR="000D34BB" w:rsidRPr="00826704" w:rsidRDefault="000D34BB" w:rsidP="0007160B">
      <w:pPr>
        <w:jc w:val="both"/>
        <w:rPr>
          <w:rFonts w:asciiTheme="majorHAnsi" w:hAnsiTheme="majorHAnsi" w:cstheme="majorHAnsi"/>
          <w:noProof/>
          <w:lang w:eastAsia="en-GB"/>
        </w:rPr>
      </w:pPr>
    </w:p>
    <w:p w14:paraId="7503AB1B" w14:textId="77777777" w:rsidR="000D34BB" w:rsidRPr="00826704" w:rsidRDefault="000D34BB" w:rsidP="0007160B">
      <w:pPr>
        <w:jc w:val="both"/>
        <w:rPr>
          <w:rFonts w:asciiTheme="majorHAnsi" w:hAnsiTheme="majorHAnsi" w:cstheme="majorHAnsi"/>
          <w:noProof/>
          <w:lang w:eastAsia="en-GB"/>
        </w:rPr>
      </w:pPr>
    </w:p>
    <w:p w14:paraId="1613F2D0" w14:textId="77777777" w:rsidR="00B8446D" w:rsidRPr="00826704" w:rsidRDefault="00B8446D" w:rsidP="0007160B">
      <w:pPr>
        <w:jc w:val="both"/>
        <w:rPr>
          <w:rFonts w:asciiTheme="majorHAnsi" w:hAnsiTheme="majorHAnsi" w:cstheme="majorHAnsi"/>
          <w:noProof/>
          <w:lang w:eastAsia="en-GB"/>
        </w:rPr>
      </w:pPr>
    </w:p>
    <w:p w14:paraId="7303BD72" w14:textId="77777777" w:rsidR="00B8446D" w:rsidRPr="00826704" w:rsidRDefault="00B8446D" w:rsidP="0007160B">
      <w:pPr>
        <w:jc w:val="both"/>
        <w:rPr>
          <w:rFonts w:asciiTheme="majorHAnsi" w:hAnsiTheme="majorHAnsi" w:cstheme="majorHAnsi"/>
          <w:noProof/>
          <w:lang w:eastAsia="en-GB"/>
        </w:rPr>
      </w:pPr>
    </w:p>
    <w:p w14:paraId="73E79D14" w14:textId="4DDCE1C3" w:rsidR="0007160B" w:rsidRPr="00826704" w:rsidRDefault="00963F8F" w:rsidP="00963F8F">
      <w:pPr>
        <w:pStyle w:val="Heading1"/>
        <w:numPr>
          <w:ilvl w:val="1"/>
          <w:numId w:val="1"/>
        </w:numPr>
        <w:rPr>
          <w:rFonts w:cstheme="majorHAnsi"/>
          <w:b/>
          <w:color w:val="auto"/>
          <w:sz w:val="24"/>
          <w:szCs w:val="24"/>
        </w:rPr>
      </w:pPr>
      <w:bookmarkStart w:id="14" w:name="_Toc187840333"/>
      <w:r w:rsidRPr="00826704">
        <w:rPr>
          <w:rFonts w:cstheme="majorHAnsi"/>
          <w:b/>
          <w:color w:val="auto"/>
          <w:sz w:val="24"/>
          <w:szCs w:val="24"/>
        </w:rPr>
        <w:lastRenderedPageBreak/>
        <w:t>Process in Developing the Footway Maintenance Network</w:t>
      </w:r>
      <w:bookmarkEnd w:id="14"/>
      <w:r w:rsidRPr="00826704">
        <w:rPr>
          <w:rFonts w:cstheme="majorHAnsi"/>
          <w:b/>
          <w:color w:val="auto"/>
          <w:sz w:val="24"/>
          <w:szCs w:val="24"/>
        </w:rPr>
        <w:t xml:space="preserve"> </w:t>
      </w:r>
    </w:p>
    <w:p w14:paraId="1781FC42" w14:textId="77777777" w:rsidR="0007160B" w:rsidRPr="00826704" w:rsidRDefault="0007160B" w:rsidP="0007160B">
      <w:pPr>
        <w:jc w:val="both"/>
        <w:rPr>
          <w:rFonts w:asciiTheme="majorHAnsi" w:hAnsiTheme="majorHAnsi" w:cstheme="majorHAnsi"/>
          <w:noProof/>
          <w:lang w:eastAsia="en-GB"/>
        </w:rPr>
      </w:pPr>
    </w:p>
    <w:p w14:paraId="1E3A8835" w14:textId="30BA47D1" w:rsidR="00825601"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In order to develop the footway maintenance hierarchy, there is a need to identify a criterion which affects the maintenance of each footway maintenance category.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has decided to follow the new </w:t>
      </w:r>
      <w:r w:rsidR="00DE1ECC" w:rsidRPr="00826704">
        <w:rPr>
          <w:rFonts w:asciiTheme="majorHAnsi" w:hAnsiTheme="majorHAnsi" w:cstheme="majorHAnsi"/>
          <w:noProof/>
          <w:lang w:eastAsia="en-GB"/>
        </w:rPr>
        <w:t>C</w:t>
      </w:r>
      <w:r w:rsidRPr="00826704">
        <w:rPr>
          <w:rFonts w:asciiTheme="majorHAnsi" w:hAnsiTheme="majorHAnsi" w:cstheme="majorHAnsi"/>
          <w:noProof/>
          <w:lang w:eastAsia="en-GB"/>
        </w:rPr>
        <w:t xml:space="preserve">ode </w:t>
      </w:r>
      <w:r w:rsidR="00DE1ECC" w:rsidRPr="00826704">
        <w:rPr>
          <w:rFonts w:asciiTheme="majorHAnsi" w:hAnsiTheme="majorHAnsi" w:cstheme="majorHAnsi"/>
          <w:noProof/>
          <w:lang w:eastAsia="en-GB"/>
        </w:rPr>
        <w:t xml:space="preserve">of Practice </w:t>
      </w:r>
      <w:r w:rsidRPr="00826704">
        <w:rPr>
          <w:rFonts w:asciiTheme="majorHAnsi" w:hAnsiTheme="majorHAnsi" w:cstheme="majorHAnsi"/>
          <w:noProof/>
          <w:lang w:eastAsia="en-GB"/>
        </w:rPr>
        <w:t>to deliver the maintenance hierarchy and therefore the</w:t>
      </w:r>
      <w:r w:rsidR="00825601" w:rsidRPr="00826704">
        <w:rPr>
          <w:rFonts w:asciiTheme="majorHAnsi" w:hAnsiTheme="majorHAnsi" w:cstheme="majorHAnsi"/>
          <w:noProof/>
          <w:lang w:eastAsia="en-GB"/>
        </w:rPr>
        <w:t xml:space="preserve"> existing footway hierarchy </w:t>
      </w:r>
      <w:r w:rsidRPr="00826704">
        <w:rPr>
          <w:rFonts w:asciiTheme="majorHAnsi" w:hAnsiTheme="majorHAnsi" w:cstheme="majorHAnsi"/>
          <w:noProof/>
          <w:lang w:eastAsia="en-GB"/>
        </w:rPr>
        <w:t>has been assess</w:t>
      </w:r>
      <w:r w:rsidR="00825601" w:rsidRPr="00826704">
        <w:rPr>
          <w:rFonts w:asciiTheme="majorHAnsi" w:hAnsiTheme="majorHAnsi" w:cstheme="majorHAnsi"/>
          <w:noProof/>
          <w:lang w:eastAsia="en-GB"/>
        </w:rPr>
        <w:t>ed against the crite</w:t>
      </w:r>
      <w:r w:rsidR="002C27DB" w:rsidRPr="00826704">
        <w:rPr>
          <w:rFonts w:asciiTheme="majorHAnsi" w:hAnsiTheme="majorHAnsi" w:cstheme="majorHAnsi"/>
          <w:noProof/>
          <w:lang w:eastAsia="en-GB"/>
        </w:rPr>
        <w:t>r</w:t>
      </w:r>
      <w:r w:rsidR="00825601" w:rsidRPr="00826704">
        <w:rPr>
          <w:rFonts w:asciiTheme="majorHAnsi" w:hAnsiTheme="majorHAnsi" w:cstheme="majorHAnsi"/>
          <w:noProof/>
          <w:lang w:eastAsia="en-GB"/>
        </w:rPr>
        <w:t>ia in Table 4. Each f</w:t>
      </w:r>
      <w:r w:rsidRPr="00826704">
        <w:rPr>
          <w:rFonts w:asciiTheme="majorHAnsi" w:hAnsiTheme="majorHAnsi" w:cstheme="majorHAnsi"/>
          <w:noProof/>
          <w:lang w:eastAsia="en-GB"/>
        </w:rPr>
        <w:t xml:space="preserve">ootway section </w:t>
      </w:r>
      <w:r w:rsidR="00825601" w:rsidRPr="00826704">
        <w:rPr>
          <w:rFonts w:asciiTheme="majorHAnsi" w:hAnsiTheme="majorHAnsi" w:cstheme="majorHAnsi"/>
          <w:noProof/>
          <w:lang w:eastAsia="en-GB"/>
        </w:rPr>
        <w:t xml:space="preserve">has been considered on </w:t>
      </w:r>
      <w:r w:rsidRPr="00826704">
        <w:rPr>
          <w:rFonts w:asciiTheme="majorHAnsi" w:hAnsiTheme="majorHAnsi" w:cstheme="majorHAnsi"/>
          <w:noProof/>
          <w:lang w:eastAsia="en-GB"/>
        </w:rPr>
        <w:t>its own merits</w:t>
      </w:r>
      <w:r w:rsidR="00DE1ECC"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based around data which is auditable, repeatable and transparent</w:t>
      </w:r>
      <w:r w:rsidR="00825601" w:rsidRPr="00826704">
        <w:rPr>
          <w:rFonts w:asciiTheme="majorHAnsi" w:hAnsiTheme="majorHAnsi" w:cstheme="majorHAnsi"/>
          <w:noProof/>
          <w:lang w:eastAsia="en-GB"/>
        </w:rPr>
        <w:t xml:space="preserve"> with the aim of developing consistent lengths of footway</w:t>
      </w:r>
      <w:r w:rsidRPr="00826704">
        <w:rPr>
          <w:rFonts w:asciiTheme="majorHAnsi" w:hAnsiTheme="majorHAnsi" w:cstheme="majorHAnsi"/>
          <w:noProof/>
          <w:lang w:eastAsia="en-GB"/>
        </w:rPr>
        <w:t xml:space="preserve">.  This will then help towards any disclosure packs required to defend claims against the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w:t>
      </w:r>
    </w:p>
    <w:p w14:paraId="71119D6A" w14:textId="77777777" w:rsidR="00825601" w:rsidRPr="00826704" w:rsidRDefault="00825601" w:rsidP="0007160B">
      <w:pPr>
        <w:jc w:val="both"/>
        <w:rPr>
          <w:rFonts w:asciiTheme="majorHAnsi" w:hAnsiTheme="majorHAnsi" w:cstheme="majorHAnsi"/>
          <w:noProof/>
          <w:lang w:eastAsia="en-GB"/>
        </w:rPr>
      </w:pPr>
    </w:p>
    <w:p w14:paraId="70B72A58" w14:textId="3DD1B502"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hierarchy definitions </w:t>
      </w:r>
      <w:r w:rsidR="00825601" w:rsidRPr="00826704">
        <w:rPr>
          <w:rFonts w:asciiTheme="majorHAnsi" w:hAnsiTheme="majorHAnsi" w:cstheme="majorHAnsi"/>
          <w:noProof/>
          <w:lang w:eastAsia="en-GB"/>
        </w:rPr>
        <w:t xml:space="preserve">are </w:t>
      </w:r>
      <w:r w:rsidRPr="00826704">
        <w:rPr>
          <w:rFonts w:asciiTheme="majorHAnsi" w:hAnsiTheme="majorHAnsi" w:cstheme="majorHAnsi"/>
          <w:noProof/>
          <w:lang w:eastAsia="en-GB"/>
        </w:rPr>
        <w:t>contained in Table 4</w:t>
      </w:r>
    </w:p>
    <w:p w14:paraId="3DE05EEA" w14:textId="1AE7F2ED" w:rsidR="0007160B" w:rsidRPr="00826704" w:rsidRDefault="0007160B" w:rsidP="0007160B">
      <w:pPr>
        <w:jc w:val="both"/>
        <w:rPr>
          <w:rFonts w:asciiTheme="majorHAnsi" w:hAnsiTheme="majorHAnsi" w:cstheme="majorHAnsi"/>
          <w:noProof/>
          <w:lang w:eastAsia="en-GB"/>
        </w:rPr>
      </w:pPr>
    </w:p>
    <w:p w14:paraId="4D5F2495" w14:textId="4CEC359F" w:rsidR="0007160B" w:rsidRPr="00826704" w:rsidRDefault="0007160B" w:rsidP="0007160B">
      <w:pPr>
        <w:jc w:val="both"/>
        <w:rPr>
          <w:rFonts w:asciiTheme="majorHAnsi" w:hAnsiTheme="majorHAnsi" w:cstheme="majorHAnsi"/>
          <w:noProof/>
          <w:lang w:eastAsia="en-GB"/>
        </w:rPr>
      </w:pPr>
    </w:p>
    <w:tbl>
      <w:tblPr>
        <w:tblW w:w="9204" w:type="dxa"/>
        <w:jc w:val="center"/>
        <w:tblLook w:val="04A0" w:firstRow="1" w:lastRow="0" w:firstColumn="1" w:lastColumn="0" w:noHBand="0" w:noVBand="1"/>
      </w:tblPr>
      <w:tblGrid>
        <w:gridCol w:w="1670"/>
        <w:gridCol w:w="1439"/>
        <w:gridCol w:w="6095"/>
      </w:tblGrid>
      <w:tr w:rsidR="00971A8A" w:rsidRPr="00826704" w14:paraId="1A67098A" w14:textId="77777777" w:rsidTr="002F2277">
        <w:trPr>
          <w:trHeight w:val="855"/>
          <w:jc w:val="center"/>
        </w:trPr>
        <w:tc>
          <w:tcPr>
            <w:tcW w:w="1670" w:type="dxa"/>
            <w:tcBorders>
              <w:top w:val="nil"/>
              <w:left w:val="single" w:sz="8" w:space="0" w:color="auto"/>
              <w:bottom w:val="single" w:sz="4" w:space="0" w:color="000000"/>
              <w:right w:val="single" w:sz="4" w:space="0" w:color="auto"/>
            </w:tcBorders>
            <w:shd w:val="clear" w:color="auto" w:fill="808080" w:themeFill="background1" w:themeFillShade="80"/>
            <w:noWrap/>
            <w:vAlign w:val="center"/>
            <w:hideMark/>
          </w:tcPr>
          <w:p w14:paraId="560B4F4E"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Maintenance Hierarchy</w:t>
            </w:r>
          </w:p>
        </w:tc>
        <w:tc>
          <w:tcPr>
            <w:tcW w:w="1439" w:type="dxa"/>
            <w:tcBorders>
              <w:top w:val="nil"/>
              <w:left w:val="single" w:sz="4" w:space="0" w:color="auto"/>
              <w:bottom w:val="single" w:sz="4" w:space="0" w:color="000000"/>
              <w:right w:val="single" w:sz="4" w:space="0" w:color="auto"/>
            </w:tcBorders>
            <w:shd w:val="clear" w:color="auto" w:fill="808080" w:themeFill="background1" w:themeFillShade="80"/>
            <w:noWrap/>
            <w:vAlign w:val="center"/>
            <w:hideMark/>
          </w:tcPr>
          <w:p w14:paraId="0AEE41C0"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Type of Footway / Cycleway</w:t>
            </w:r>
          </w:p>
        </w:tc>
        <w:tc>
          <w:tcPr>
            <w:tcW w:w="6095" w:type="dxa"/>
            <w:tcBorders>
              <w:top w:val="nil"/>
              <w:left w:val="single" w:sz="4" w:space="0" w:color="auto"/>
              <w:bottom w:val="single" w:sz="4" w:space="0" w:color="000000"/>
              <w:right w:val="single" w:sz="4" w:space="0" w:color="auto"/>
            </w:tcBorders>
            <w:shd w:val="clear" w:color="auto" w:fill="808080" w:themeFill="background1" w:themeFillShade="80"/>
            <w:vAlign w:val="center"/>
            <w:hideMark/>
          </w:tcPr>
          <w:p w14:paraId="715D1121" w14:textId="77777777" w:rsidR="0007160B" w:rsidRPr="00826704" w:rsidRDefault="0007160B" w:rsidP="00971A8A">
            <w:pPr>
              <w:jc w:val="center"/>
              <w:rPr>
                <w:rFonts w:asciiTheme="majorHAnsi" w:hAnsiTheme="majorHAnsi" w:cstheme="majorHAnsi"/>
                <w:b/>
                <w:bCs/>
                <w:noProof/>
                <w:color w:val="FFFFFF" w:themeColor="background1"/>
                <w:lang w:eastAsia="en-GB"/>
              </w:rPr>
            </w:pPr>
            <w:r w:rsidRPr="00826704">
              <w:rPr>
                <w:rFonts w:asciiTheme="majorHAnsi" w:hAnsiTheme="majorHAnsi" w:cstheme="majorHAnsi"/>
                <w:b/>
                <w:bCs/>
                <w:noProof/>
                <w:color w:val="FFFFFF" w:themeColor="background1"/>
                <w:lang w:eastAsia="en-GB"/>
              </w:rPr>
              <w:t>Description</w:t>
            </w:r>
          </w:p>
        </w:tc>
      </w:tr>
      <w:tr w:rsidR="00E65D78" w:rsidRPr="00826704" w14:paraId="4DBCBB49" w14:textId="77777777" w:rsidTr="002F2277">
        <w:trPr>
          <w:trHeight w:val="855"/>
          <w:jc w:val="center"/>
        </w:trPr>
        <w:tc>
          <w:tcPr>
            <w:tcW w:w="1670" w:type="dxa"/>
            <w:tcBorders>
              <w:top w:val="nil"/>
              <w:left w:val="single" w:sz="8" w:space="0" w:color="auto"/>
              <w:bottom w:val="single" w:sz="4" w:space="0" w:color="000000"/>
              <w:right w:val="single" w:sz="4" w:space="0" w:color="auto"/>
            </w:tcBorders>
            <w:noWrap/>
            <w:vAlign w:val="center"/>
            <w:hideMark/>
          </w:tcPr>
          <w:p w14:paraId="7DE5B1FF" w14:textId="4E3FFA13"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M201</w:t>
            </w:r>
          </w:p>
        </w:tc>
        <w:tc>
          <w:tcPr>
            <w:tcW w:w="1439" w:type="dxa"/>
            <w:tcBorders>
              <w:top w:val="nil"/>
              <w:left w:val="single" w:sz="4" w:space="0" w:color="auto"/>
              <w:bottom w:val="single" w:sz="4" w:space="0" w:color="000000"/>
              <w:right w:val="single" w:sz="4" w:space="0" w:color="auto"/>
            </w:tcBorders>
            <w:noWrap/>
            <w:vAlign w:val="center"/>
            <w:hideMark/>
          </w:tcPr>
          <w:p w14:paraId="6FEA6CAF" w14:textId="7777777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Prestige Walking Zones</w:t>
            </w:r>
          </w:p>
        </w:tc>
        <w:tc>
          <w:tcPr>
            <w:tcW w:w="6095" w:type="dxa"/>
            <w:tcBorders>
              <w:top w:val="nil"/>
              <w:left w:val="single" w:sz="4" w:space="0" w:color="auto"/>
              <w:bottom w:val="single" w:sz="4" w:space="0" w:color="000000"/>
              <w:right w:val="single" w:sz="4" w:space="0" w:color="auto"/>
            </w:tcBorders>
            <w:hideMark/>
          </w:tcPr>
          <w:p w14:paraId="0F5868E4" w14:textId="4770E8B3" w:rsidR="00E65D78" w:rsidRPr="00826704" w:rsidRDefault="00E65D78" w:rsidP="00825601">
            <w:pPr>
              <w:rPr>
                <w:rFonts w:asciiTheme="majorHAnsi" w:hAnsiTheme="majorHAnsi" w:cstheme="majorHAnsi"/>
                <w:noProof/>
                <w:lang w:eastAsia="en-GB"/>
              </w:rPr>
            </w:pPr>
            <w:r w:rsidRPr="00826704">
              <w:rPr>
                <w:rFonts w:asciiTheme="majorHAnsi" w:hAnsiTheme="majorHAnsi" w:cstheme="majorHAnsi"/>
                <w:noProof/>
                <w:lang w:eastAsia="en-GB"/>
              </w:rPr>
              <w:t xml:space="preserve">Very busy areas of </w:t>
            </w:r>
            <w:r w:rsidR="00CF138C" w:rsidRPr="00826704">
              <w:rPr>
                <w:rFonts w:asciiTheme="majorHAnsi" w:hAnsiTheme="majorHAnsi" w:cstheme="majorHAnsi"/>
                <w:noProof/>
                <w:lang w:eastAsia="en-GB"/>
              </w:rPr>
              <w:t>the city w</w:t>
            </w:r>
            <w:r w:rsidRPr="00826704">
              <w:rPr>
                <w:rFonts w:asciiTheme="majorHAnsi" w:hAnsiTheme="majorHAnsi" w:cstheme="majorHAnsi"/>
                <w:noProof/>
                <w:lang w:eastAsia="en-GB"/>
              </w:rPr>
              <w:t xml:space="preserve">ith high public space and street scene contribution </w:t>
            </w:r>
            <w:r w:rsidR="00825601"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City Centre</w:t>
            </w:r>
          </w:p>
        </w:tc>
      </w:tr>
      <w:tr w:rsidR="00E65D78" w:rsidRPr="00826704" w14:paraId="7EED05B1" w14:textId="77777777" w:rsidTr="002F2277">
        <w:trPr>
          <w:trHeight w:val="855"/>
          <w:jc w:val="center"/>
        </w:trPr>
        <w:tc>
          <w:tcPr>
            <w:tcW w:w="1670" w:type="dxa"/>
            <w:tcBorders>
              <w:top w:val="nil"/>
              <w:left w:val="single" w:sz="8" w:space="0" w:color="auto"/>
              <w:bottom w:val="single" w:sz="4" w:space="0" w:color="000000"/>
              <w:right w:val="single" w:sz="4" w:space="0" w:color="auto"/>
            </w:tcBorders>
            <w:noWrap/>
            <w:vAlign w:val="center"/>
            <w:hideMark/>
          </w:tcPr>
          <w:p w14:paraId="5C69ABCC" w14:textId="07699215"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M202</w:t>
            </w:r>
          </w:p>
        </w:tc>
        <w:tc>
          <w:tcPr>
            <w:tcW w:w="1439" w:type="dxa"/>
            <w:tcBorders>
              <w:top w:val="nil"/>
              <w:left w:val="single" w:sz="4" w:space="0" w:color="auto"/>
              <w:bottom w:val="single" w:sz="4" w:space="0" w:color="000000"/>
              <w:right w:val="single" w:sz="4" w:space="0" w:color="auto"/>
            </w:tcBorders>
            <w:noWrap/>
            <w:vAlign w:val="center"/>
            <w:hideMark/>
          </w:tcPr>
          <w:p w14:paraId="5CF08780" w14:textId="7777777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Primary Walking Routes</w:t>
            </w:r>
          </w:p>
        </w:tc>
        <w:tc>
          <w:tcPr>
            <w:tcW w:w="6095" w:type="dxa"/>
            <w:tcBorders>
              <w:top w:val="nil"/>
              <w:left w:val="single" w:sz="4" w:space="0" w:color="auto"/>
              <w:bottom w:val="single" w:sz="4" w:space="0" w:color="000000"/>
              <w:right w:val="single" w:sz="4" w:space="0" w:color="auto"/>
            </w:tcBorders>
            <w:hideMark/>
          </w:tcPr>
          <w:p w14:paraId="5EA2A7B3" w14:textId="3B0E7F6D" w:rsidR="00E65D78" w:rsidRPr="00826704" w:rsidRDefault="00E65D78" w:rsidP="00825601">
            <w:pPr>
              <w:rPr>
                <w:rFonts w:asciiTheme="majorHAnsi" w:hAnsiTheme="majorHAnsi" w:cstheme="majorHAnsi"/>
                <w:noProof/>
                <w:lang w:eastAsia="en-GB"/>
              </w:rPr>
            </w:pPr>
            <w:r w:rsidRPr="00826704">
              <w:rPr>
                <w:rFonts w:asciiTheme="majorHAnsi" w:hAnsiTheme="majorHAnsi" w:cstheme="majorHAnsi"/>
                <w:noProof/>
                <w:lang w:eastAsia="en-GB"/>
              </w:rPr>
              <w:t>Busy urban shopping and business areas and main pedestrian routes –</w:t>
            </w:r>
            <w:r w:rsidR="00825601"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District </w:t>
            </w:r>
            <w:r w:rsidR="00CF138C" w:rsidRPr="00826704">
              <w:rPr>
                <w:rFonts w:asciiTheme="majorHAnsi" w:hAnsiTheme="majorHAnsi" w:cstheme="majorHAnsi"/>
                <w:noProof/>
                <w:lang w:eastAsia="en-GB"/>
              </w:rPr>
              <w:t>Ce</w:t>
            </w:r>
            <w:r w:rsidRPr="00826704">
              <w:rPr>
                <w:rFonts w:asciiTheme="majorHAnsi" w:hAnsiTheme="majorHAnsi" w:cstheme="majorHAnsi"/>
                <w:noProof/>
                <w:lang w:eastAsia="en-GB"/>
              </w:rPr>
              <w:t>ntres</w:t>
            </w:r>
          </w:p>
          <w:p w14:paraId="128B23E7" w14:textId="64AED020" w:rsidR="00E65D78" w:rsidRPr="00826704" w:rsidRDefault="00E65D78" w:rsidP="00825601">
            <w:pPr>
              <w:rPr>
                <w:rFonts w:asciiTheme="majorHAnsi" w:hAnsiTheme="majorHAnsi" w:cstheme="majorHAnsi"/>
                <w:noProof/>
                <w:lang w:eastAsia="en-GB"/>
              </w:rPr>
            </w:pPr>
          </w:p>
        </w:tc>
      </w:tr>
      <w:tr w:rsidR="00E65D78" w:rsidRPr="00826704" w14:paraId="434756A7" w14:textId="77777777" w:rsidTr="002F2277">
        <w:trPr>
          <w:trHeight w:val="855"/>
          <w:jc w:val="center"/>
        </w:trPr>
        <w:tc>
          <w:tcPr>
            <w:tcW w:w="1670" w:type="dxa"/>
            <w:tcBorders>
              <w:top w:val="nil"/>
              <w:left w:val="single" w:sz="8" w:space="0" w:color="auto"/>
              <w:bottom w:val="single" w:sz="4" w:space="0" w:color="000000"/>
              <w:right w:val="single" w:sz="4" w:space="0" w:color="auto"/>
            </w:tcBorders>
            <w:noWrap/>
            <w:vAlign w:val="center"/>
            <w:hideMark/>
          </w:tcPr>
          <w:p w14:paraId="66006104" w14:textId="7815E7AC"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M203</w:t>
            </w:r>
          </w:p>
        </w:tc>
        <w:tc>
          <w:tcPr>
            <w:tcW w:w="1439" w:type="dxa"/>
            <w:tcBorders>
              <w:top w:val="nil"/>
              <w:left w:val="single" w:sz="4" w:space="0" w:color="auto"/>
              <w:bottom w:val="single" w:sz="4" w:space="0" w:color="000000"/>
              <w:right w:val="single" w:sz="4" w:space="0" w:color="auto"/>
            </w:tcBorders>
            <w:noWrap/>
            <w:vAlign w:val="center"/>
            <w:hideMark/>
          </w:tcPr>
          <w:p w14:paraId="3796D143" w14:textId="7777777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Secondary Walking Routes</w:t>
            </w:r>
          </w:p>
        </w:tc>
        <w:tc>
          <w:tcPr>
            <w:tcW w:w="6095" w:type="dxa"/>
            <w:tcBorders>
              <w:top w:val="nil"/>
              <w:left w:val="single" w:sz="4" w:space="0" w:color="auto"/>
              <w:bottom w:val="single" w:sz="4" w:space="0" w:color="000000"/>
              <w:right w:val="single" w:sz="4" w:space="0" w:color="auto"/>
            </w:tcBorders>
            <w:hideMark/>
          </w:tcPr>
          <w:p w14:paraId="59814169" w14:textId="12B25F59" w:rsidR="00CF138C" w:rsidRPr="00826704" w:rsidRDefault="00E65D78" w:rsidP="00825601">
            <w:pPr>
              <w:rPr>
                <w:rFonts w:asciiTheme="majorHAnsi" w:hAnsiTheme="majorHAnsi" w:cstheme="majorHAnsi"/>
                <w:noProof/>
                <w:lang w:eastAsia="en-GB"/>
              </w:rPr>
            </w:pPr>
            <w:r w:rsidRPr="00826704">
              <w:rPr>
                <w:rFonts w:asciiTheme="majorHAnsi" w:hAnsiTheme="majorHAnsi" w:cstheme="majorHAnsi"/>
                <w:noProof/>
                <w:lang w:eastAsia="en-GB"/>
              </w:rPr>
              <w:t>Medium usage routes through local areas feeding into primary routes</w:t>
            </w:r>
            <w:r w:rsidR="00CF138C" w:rsidRPr="00826704">
              <w:rPr>
                <w:rFonts w:asciiTheme="majorHAnsi" w:hAnsiTheme="majorHAnsi" w:cstheme="majorHAnsi"/>
                <w:noProof/>
                <w:lang w:eastAsia="en-GB"/>
              </w:rPr>
              <w:t>, local neighbourhood shopping centres,  including signed and lined cycle routes</w:t>
            </w:r>
            <w:r w:rsidRPr="00826704">
              <w:rPr>
                <w:rFonts w:asciiTheme="majorHAnsi" w:hAnsiTheme="majorHAnsi" w:cstheme="majorHAnsi"/>
                <w:noProof/>
                <w:lang w:eastAsia="en-GB"/>
              </w:rPr>
              <w:t xml:space="preserve">. </w:t>
            </w:r>
          </w:p>
          <w:p w14:paraId="2FE6C604" w14:textId="2E80BBD0" w:rsidR="00E65D78" w:rsidRPr="00826704" w:rsidRDefault="00E65D78" w:rsidP="00825601">
            <w:pPr>
              <w:rPr>
                <w:rFonts w:asciiTheme="majorHAnsi" w:hAnsiTheme="majorHAnsi" w:cstheme="majorHAnsi"/>
                <w:noProof/>
                <w:lang w:eastAsia="en-GB"/>
              </w:rPr>
            </w:pPr>
          </w:p>
        </w:tc>
      </w:tr>
      <w:tr w:rsidR="00E65D78" w:rsidRPr="00826704" w14:paraId="6F687387" w14:textId="77777777" w:rsidTr="002F2277">
        <w:trPr>
          <w:trHeight w:val="855"/>
          <w:jc w:val="center"/>
        </w:trPr>
        <w:tc>
          <w:tcPr>
            <w:tcW w:w="1670" w:type="dxa"/>
            <w:tcBorders>
              <w:top w:val="single" w:sz="4" w:space="0" w:color="000000"/>
              <w:left w:val="single" w:sz="8" w:space="0" w:color="auto"/>
              <w:bottom w:val="single" w:sz="4" w:space="0" w:color="auto"/>
              <w:right w:val="single" w:sz="4" w:space="0" w:color="auto"/>
            </w:tcBorders>
            <w:noWrap/>
            <w:vAlign w:val="center"/>
            <w:hideMark/>
          </w:tcPr>
          <w:p w14:paraId="22D41E49" w14:textId="7B65AC9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M204</w:t>
            </w:r>
          </w:p>
        </w:tc>
        <w:tc>
          <w:tcPr>
            <w:tcW w:w="1439" w:type="dxa"/>
            <w:tcBorders>
              <w:top w:val="single" w:sz="4" w:space="0" w:color="000000"/>
              <w:left w:val="single" w:sz="4" w:space="0" w:color="auto"/>
              <w:bottom w:val="single" w:sz="4" w:space="0" w:color="auto"/>
              <w:right w:val="single" w:sz="4" w:space="0" w:color="auto"/>
            </w:tcBorders>
            <w:noWrap/>
            <w:vAlign w:val="center"/>
            <w:hideMark/>
          </w:tcPr>
          <w:p w14:paraId="3E9A9349" w14:textId="7777777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Link Footways</w:t>
            </w:r>
          </w:p>
        </w:tc>
        <w:tc>
          <w:tcPr>
            <w:tcW w:w="6095" w:type="dxa"/>
            <w:tcBorders>
              <w:top w:val="single" w:sz="4" w:space="0" w:color="000000"/>
              <w:left w:val="single" w:sz="4" w:space="0" w:color="auto"/>
              <w:bottom w:val="single" w:sz="4" w:space="0" w:color="auto"/>
              <w:right w:val="single" w:sz="4" w:space="0" w:color="auto"/>
            </w:tcBorders>
          </w:tcPr>
          <w:p w14:paraId="4B113D46" w14:textId="519BF6BD" w:rsidR="00E65D78" w:rsidRPr="00826704" w:rsidRDefault="00CF138C" w:rsidP="00825601">
            <w:pPr>
              <w:rPr>
                <w:rFonts w:asciiTheme="majorHAnsi" w:hAnsiTheme="majorHAnsi" w:cstheme="majorHAnsi"/>
                <w:noProof/>
                <w:lang w:eastAsia="en-GB"/>
              </w:rPr>
            </w:pPr>
            <w:r w:rsidRPr="00826704">
              <w:rPr>
                <w:rFonts w:asciiTheme="majorHAnsi" w:hAnsiTheme="majorHAnsi" w:cstheme="majorHAnsi"/>
                <w:noProof/>
                <w:lang w:eastAsia="en-GB"/>
              </w:rPr>
              <w:t>Linking local access footways through urban areas, and busy etstate footways</w:t>
            </w:r>
            <w:r w:rsidR="00825601"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short estate road </w:t>
            </w:r>
            <w:r w:rsidR="00825601" w:rsidRPr="00826704">
              <w:rPr>
                <w:rFonts w:asciiTheme="majorHAnsi" w:hAnsiTheme="majorHAnsi" w:cstheme="majorHAnsi"/>
                <w:noProof/>
                <w:lang w:eastAsia="en-GB"/>
              </w:rPr>
              <w:t>to the main routes and cul-de-sacs</w:t>
            </w:r>
          </w:p>
        </w:tc>
      </w:tr>
      <w:tr w:rsidR="00E65D78" w:rsidRPr="00826704" w14:paraId="5C91C54D" w14:textId="77777777" w:rsidTr="002F2277">
        <w:trPr>
          <w:trHeight w:val="855"/>
          <w:jc w:val="center"/>
        </w:trPr>
        <w:tc>
          <w:tcPr>
            <w:tcW w:w="1670" w:type="dxa"/>
            <w:tcBorders>
              <w:top w:val="single" w:sz="4" w:space="0" w:color="auto"/>
              <w:left w:val="single" w:sz="8" w:space="0" w:color="auto"/>
              <w:bottom w:val="single" w:sz="4" w:space="0" w:color="000000"/>
              <w:right w:val="single" w:sz="4" w:space="0" w:color="auto"/>
            </w:tcBorders>
            <w:noWrap/>
            <w:vAlign w:val="center"/>
            <w:hideMark/>
          </w:tcPr>
          <w:p w14:paraId="1524FEBA" w14:textId="069B077B"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M205</w:t>
            </w:r>
          </w:p>
        </w:tc>
        <w:tc>
          <w:tcPr>
            <w:tcW w:w="1439" w:type="dxa"/>
            <w:tcBorders>
              <w:top w:val="single" w:sz="4" w:space="0" w:color="auto"/>
              <w:left w:val="single" w:sz="4" w:space="0" w:color="auto"/>
              <w:bottom w:val="single" w:sz="4" w:space="0" w:color="000000"/>
              <w:right w:val="single" w:sz="4" w:space="0" w:color="auto"/>
            </w:tcBorders>
            <w:noWrap/>
            <w:vAlign w:val="center"/>
            <w:hideMark/>
          </w:tcPr>
          <w:p w14:paraId="474CE2A3" w14:textId="77777777" w:rsidR="00E65D78"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Local Access Footways</w:t>
            </w:r>
          </w:p>
        </w:tc>
        <w:tc>
          <w:tcPr>
            <w:tcW w:w="6095" w:type="dxa"/>
            <w:tcBorders>
              <w:top w:val="single" w:sz="4" w:space="0" w:color="auto"/>
              <w:left w:val="single" w:sz="4" w:space="0" w:color="auto"/>
              <w:bottom w:val="single" w:sz="4" w:space="0" w:color="000000"/>
              <w:right w:val="single" w:sz="4" w:space="0" w:color="auto"/>
            </w:tcBorders>
          </w:tcPr>
          <w:p w14:paraId="6B9F627A" w14:textId="4EF821F3" w:rsidR="00E65D78" w:rsidRPr="00826704" w:rsidRDefault="00825601" w:rsidP="00825601">
            <w:pPr>
              <w:rPr>
                <w:rFonts w:asciiTheme="majorHAnsi" w:hAnsiTheme="majorHAnsi" w:cstheme="majorHAnsi"/>
                <w:noProof/>
                <w:lang w:eastAsia="en-GB"/>
              </w:rPr>
            </w:pPr>
            <w:r w:rsidRPr="00826704">
              <w:rPr>
                <w:rFonts w:asciiTheme="majorHAnsi" w:hAnsiTheme="majorHAnsi" w:cstheme="majorHAnsi"/>
                <w:noProof/>
                <w:lang w:eastAsia="en-GB"/>
              </w:rPr>
              <w:t>F</w:t>
            </w:r>
            <w:r w:rsidR="00CF138C" w:rsidRPr="00826704">
              <w:rPr>
                <w:rFonts w:asciiTheme="majorHAnsi" w:hAnsiTheme="majorHAnsi" w:cstheme="majorHAnsi"/>
                <w:noProof/>
                <w:lang w:eastAsia="en-GB"/>
              </w:rPr>
              <w:t>ootways associated with low usage</w:t>
            </w:r>
            <w:r w:rsidRPr="00826704">
              <w:rPr>
                <w:rFonts w:asciiTheme="majorHAnsi" w:hAnsiTheme="majorHAnsi" w:cstheme="majorHAnsi"/>
                <w:noProof/>
                <w:lang w:eastAsia="en-GB"/>
              </w:rPr>
              <w:t xml:space="preserve">, short estate </w:t>
            </w:r>
            <w:r w:rsidR="00CF138C" w:rsidRPr="00826704">
              <w:rPr>
                <w:rFonts w:asciiTheme="majorHAnsi" w:hAnsiTheme="majorHAnsi" w:cstheme="majorHAnsi"/>
                <w:noProof/>
                <w:lang w:eastAsia="en-GB"/>
              </w:rPr>
              <w:t>roads to the main routes and c</w:t>
            </w:r>
            <w:r w:rsidRPr="00826704">
              <w:rPr>
                <w:rFonts w:asciiTheme="majorHAnsi" w:hAnsiTheme="majorHAnsi" w:cstheme="majorHAnsi"/>
                <w:noProof/>
                <w:lang w:eastAsia="en-GB"/>
              </w:rPr>
              <w:t>ul-de-sacs</w:t>
            </w:r>
          </w:p>
        </w:tc>
      </w:tr>
    </w:tbl>
    <w:p w14:paraId="18DCA5DE" w14:textId="77777777" w:rsidR="0048621A" w:rsidRPr="00826704" w:rsidRDefault="0048621A" w:rsidP="0048621A">
      <w:pPr>
        <w:rPr>
          <w:rFonts w:asciiTheme="majorHAnsi" w:hAnsiTheme="majorHAnsi" w:cstheme="majorHAnsi"/>
          <w:i/>
          <w:iCs/>
          <w:noProof/>
          <w:lang w:eastAsia="en-GB"/>
        </w:rPr>
      </w:pPr>
    </w:p>
    <w:p w14:paraId="422E5150" w14:textId="3CA4C9C0" w:rsidR="0048621A" w:rsidRPr="00826704" w:rsidRDefault="0048621A" w:rsidP="0048621A">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Table 4  – Footway Maintenance Hierarchies</w:t>
      </w:r>
    </w:p>
    <w:p w14:paraId="3CA98389" w14:textId="69C748AB" w:rsidR="002705C4" w:rsidRPr="00826704" w:rsidRDefault="002705C4" w:rsidP="00971A8A">
      <w:pPr>
        <w:jc w:val="center"/>
        <w:rPr>
          <w:rFonts w:asciiTheme="majorHAnsi" w:hAnsiTheme="majorHAnsi" w:cstheme="majorHAnsi"/>
          <w:i/>
          <w:iCs/>
          <w:noProof/>
          <w:lang w:eastAsia="en-GB"/>
        </w:rPr>
      </w:pPr>
    </w:p>
    <w:p w14:paraId="7C86A500" w14:textId="205C6F55" w:rsidR="0007160B" w:rsidRPr="00826704" w:rsidRDefault="0007160B" w:rsidP="0007160B">
      <w:pPr>
        <w:jc w:val="both"/>
        <w:rPr>
          <w:rFonts w:asciiTheme="majorHAnsi" w:hAnsiTheme="majorHAnsi" w:cstheme="majorHAnsi"/>
          <w:noProof/>
          <w:lang w:eastAsia="en-GB"/>
        </w:rPr>
      </w:pPr>
    </w:p>
    <w:p w14:paraId="08F25CC5" w14:textId="77777777" w:rsidR="00513B6A" w:rsidRPr="00826704" w:rsidRDefault="004841F2" w:rsidP="00C23EE9">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2A7C523B" w14:textId="35B633E6" w:rsidR="00513B6A" w:rsidRPr="00826704" w:rsidRDefault="00513B6A" w:rsidP="00513B6A">
      <w:pPr>
        <w:pStyle w:val="Heading1"/>
        <w:numPr>
          <w:ilvl w:val="1"/>
          <w:numId w:val="1"/>
        </w:numPr>
        <w:rPr>
          <w:rFonts w:cstheme="majorHAnsi"/>
          <w:b/>
          <w:color w:val="auto"/>
          <w:sz w:val="24"/>
        </w:rPr>
      </w:pPr>
      <w:bookmarkStart w:id="15" w:name="_Toc187840334"/>
      <w:r w:rsidRPr="00826704">
        <w:rPr>
          <w:rFonts w:cstheme="majorHAnsi"/>
          <w:b/>
          <w:color w:val="auto"/>
          <w:sz w:val="24"/>
        </w:rPr>
        <w:lastRenderedPageBreak/>
        <w:t>Nottingham’s Four Steps to Creating a Footway Maintenance Hierarchy</w:t>
      </w:r>
      <w:bookmarkEnd w:id="15"/>
      <w:r w:rsidRPr="00826704">
        <w:rPr>
          <w:rFonts w:cstheme="majorHAnsi"/>
          <w:b/>
          <w:color w:val="auto"/>
          <w:sz w:val="24"/>
        </w:rPr>
        <w:t xml:space="preserve"> </w:t>
      </w:r>
    </w:p>
    <w:p w14:paraId="5411BFB0" w14:textId="77777777" w:rsidR="00513B6A" w:rsidRPr="00826704" w:rsidRDefault="00513B6A" w:rsidP="00C23EE9">
      <w:pPr>
        <w:rPr>
          <w:rFonts w:asciiTheme="majorHAnsi" w:hAnsiTheme="majorHAnsi" w:cstheme="majorHAnsi"/>
          <w:noProof/>
          <w:lang w:eastAsia="en-GB"/>
        </w:rPr>
      </w:pPr>
    </w:p>
    <w:p w14:paraId="10797BA8" w14:textId="54DD97B4" w:rsidR="009E52FE" w:rsidRPr="00826704" w:rsidRDefault="00893D26" w:rsidP="00C23EE9">
      <w:pPr>
        <w:rPr>
          <w:rFonts w:asciiTheme="majorHAnsi" w:hAnsiTheme="majorHAnsi" w:cstheme="majorHAnsi"/>
          <w:noProof/>
          <w:lang w:eastAsia="en-GB"/>
        </w:rPr>
      </w:pPr>
      <w:r w:rsidRPr="00826704">
        <w:rPr>
          <w:rFonts w:asciiTheme="majorHAnsi" w:hAnsiTheme="majorHAnsi" w:cstheme="majorHAnsi"/>
          <w:bCs/>
          <w:noProof/>
          <w:lang w:eastAsia="en-GB"/>
        </w:rPr>
        <w:t>T</w:t>
      </w:r>
      <w:r w:rsidR="009E52FE" w:rsidRPr="00826704">
        <w:rPr>
          <w:rFonts w:asciiTheme="majorHAnsi" w:hAnsiTheme="majorHAnsi" w:cstheme="majorHAnsi"/>
          <w:bCs/>
          <w:noProof/>
          <w:lang w:eastAsia="en-GB"/>
        </w:rPr>
        <w:t xml:space="preserve">he following stepped apporoach </w:t>
      </w:r>
      <w:r w:rsidR="00C23EE9" w:rsidRPr="00826704">
        <w:rPr>
          <w:rFonts w:asciiTheme="majorHAnsi" w:hAnsiTheme="majorHAnsi" w:cstheme="majorHAnsi"/>
          <w:bCs/>
          <w:noProof/>
          <w:lang w:eastAsia="en-GB"/>
        </w:rPr>
        <w:t xml:space="preserve">has been adopted </w:t>
      </w:r>
      <w:r w:rsidR="009E52FE" w:rsidRPr="00826704">
        <w:rPr>
          <w:rFonts w:asciiTheme="majorHAnsi" w:hAnsiTheme="majorHAnsi" w:cstheme="majorHAnsi"/>
          <w:bCs/>
          <w:noProof/>
          <w:lang w:eastAsia="en-GB"/>
        </w:rPr>
        <w:t>for defining footway maintenance hierarchy.</w:t>
      </w:r>
    </w:p>
    <w:p w14:paraId="1F899C9F" w14:textId="77777777" w:rsidR="009E52FE" w:rsidRPr="00826704" w:rsidRDefault="009E52FE" w:rsidP="009E52FE">
      <w:pPr>
        <w:jc w:val="both"/>
        <w:rPr>
          <w:rFonts w:asciiTheme="majorHAnsi" w:hAnsiTheme="majorHAnsi" w:cstheme="majorHAnsi"/>
          <w:noProof/>
          <w:lang w:eastAsia="en-GB"/>
        </w:rPr>
      </w:pPr>
    </w:p>
    <w:p w14:paraId="7D4A4943" w14:textId="77777777" w:rsidR="009E52FE" w:rsidRPr="00826704" w:rsidRDefault="009E52FE" w:rsidP="009E52FE">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t>Step 1: Identification of M201-Prestige Walking Zones and M202-Primary Walking Routes</w:t>
      </w:r>
    </w:p>
    <w:p w14:paraId="25E996D0" w14:textId="0AEAAB34"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Consideration will initially be given to identifying the M201 Prestige Walking Zones and M202 Primary Walking Routes. This will be supported by reference to a GIS mapping layer showing shopping areas across the</w:t>
      </w:r>
      <w:r w:rsidR="00385356" w:rsidRPr="00826704">
        <w:rPr>
          <w:rFonts w:asciiTheme="majorHAnsi" w:hAnsiTheme="majorHAnsi" w:cstheme="majorHAnsi"/>
          <w:noProof/>
          <w:lang w:eastAsia="en-GB"/>
        </w:rPr>
        <w:t xml:space="preserve"> City</w:t>
      </w:r>
      <w:r w:rsidRPr="00826704">
        <w:rPr>
          <w:rFonts w:asciiTheme="majorHAnsi" w:hAnsiTheme="majorHAnsi" w:cstheme="majorHAnsi"/>
          <w:noProof/>
          <w:lang w:eastAsia="en-GB"/>
        </w:rPr>
        <w:t xml:space="preserve"> to assist with this process.</w:t>
      </w:r>
    </w:p>
    <w:p w14:paraId="0D4B6CA0" w14:textId="77777777" w:rsidR="009E52FE" w:rsidRPr="00826704" w:rsidRDefault="009E52FE" w:rsidP="009E52FE">
      <w:pPr>
        <w:jc w:val="both"/>
        <w:rPr>
          <w:rFonts w:asciiTheme="majorHAnsi" w:hAnsiTheme="majorHAnsi" w:cstheme="majorHAnsi"/>
          <w:noProof/>
          <w:lang w:eastAsia="en-GB"/>
        </w:rPr>
      </w:pPr>
    </w:p>
    <w:p w14:paraId="2192FF68" w14:textId="00C229A2"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Local knowledge gained through the existing highway inspection arrangements is utilised in this process such that an appropriate distinction could be made between the main </w:t>
      </w:r>
      <w:r w:rsidR="009010BC" w:rsidRPr="00826704">
        <w:rPr>
          <w:rFonts w:asciiTheme="majorHAnsi" w:hAnsiTheme="majorHAnsi" w:cstheme="majorHAnsi"/>
          <w:noProof/>
          <w:lang w:eastAsia="en-GB"/>
        </w:rPr>
        <w:t>City</w:t>
      </w:r>
      <w:r w:rsidRPr="00826704">
        <w:rPr>
          <w:rFonts w:asciiTheme="majorHAnsi" w:hAnsiTheme="majorHAnsi" w:cstheme="majorHAnsi"/>
          <w:noProof/>
          <w:lang w:eastAsia="en-GB"/>
        </w:rPr>
        <w:t xml:space="preserve"> Centre shopping areas and the </w:t>
      </w:r>
      <w:r w:rsidR="009010BC" w:rsidRPr="00826704">
        <w:rPr>
          <w:rFonts w:asciiTheme="majorHAnsi" w:hAnsiTheme="majorHAnsi" w:cstheme="majorHAnsi"/>
          <w:noProof/>
          <w:lang w:eastAsia="en-GB"/>
        </w:rPr>
        <w:t xml:space="preserve">outer </w:t>
      </w:r>
      <w:r w:rsidR="0057127A" w:rsidRPr="00826704">
        <w:rPr>
          <w:rFonts w:asciiTheme="majorHAnsi" w:hAnsiTheme="majorHAnsi" w:cstheme="majorHAnsi"/>
          <w:noProof/>
          <w:lang w:eastAsia="en-GB"/>
        </w:rPr>
        <w:t xml:space="preserve">City </w:t>
      </w:r>
      <w:r w:rsidRPr="00826704">
        <w:rPr>
          <w:rFonts w:asciiTheme="majorHAnsi" w:hAnsiTheme="majorHAnsi" w:cstheme="majorHAnsi"/>
          <w:noProof/>
          <w:lang w:eastAsia="en-GB"/>
        </w:rPr>
        <w:t xml:space="preserve">District shopping centres. </w:t>
      </w:r>
      <w:r w:rsidR="0057127A" w:rsidRPr="00826704">
        <w:rPr>
          <w:rFonts w:asciiTheme="majorHAnsi" w:hAnsiTheme="majorHAnsi" w:cstheme="majorHAnsi"/>
          <w:noProof/>
          <w:lang w:eastAsia="en-GB"/>
        </w:rPr>
        <w:t>City</w:t>
      </w:r>
      <w:r w:rsidRPr="00826704">
        <w:rPr>
          <w:rFonts w:asciiTheme="majorHAnsi" w:hAnsiTheme="majorHAnsi" w:cstheme="majorHAnsi"/>
          <w:noProof/>
          <w:lang w:eastAsia="en-GB"/>
        </w:rPr>
        <w:t xml:space="preserve"> Centre shopping area footways (and pedestrian areas) are designated as M201-Prestige Walking Zones, whilst pedestrian routes in the </w:t>
      </w:r>
      <w:r w:rsidR="0057127A" w:rsidRPr="00826704">
        <w:rPr>
          <w:rFonts w:asciiTheme="majorHAnsi" w:hAnsiTheme="majorHAnsi" w:cstheme="majorHAnsi"/>
          <w:noProof/>
          <w:lang w:eastAsia="en-GB"/>
        </w:rPr>
        <w:t xml:space="preserve">outer City </w:t>
      </w:r>
      <w:r w:rsidRPr="00826704">
        <w:rPr>
          <w:rFonts w:asciiTheme="majorHAnsi" w:hAnsiTheme="majorHAnsi" w:cstheme="majorHAnsi"/>
          <w:noProof/>
          <w:lang w:eastAsia="en-GB"/>
        </w:rPr>
        <w:t>District shopping centres are designated as M202-Primary Walking Routes.</w:t>
      </w:r>
    </w:p>
    <w:p w14:paraId="1F5D04FC" w14:textId="77777777" w:rsidR="009E52FE" w:rsidRPr="00826704" w:rsidRDefault="009E52FE" w:rsidP="009E52FE">
      <w:pPr>
        <w:jc w:val="both"/>
        <w:rPr>
          <w:rFonts w:asciiTheme="majorHAnsi" w:hAnsiTheme="majorHAnsi" w:cstheme="majorHAnsi"/>
          <w:noProof/>
          <w:lang w:eastAsia="en-GB"/>
        </w:rPr>
      </w:pPr>
    </w:p>
    <w:p w14:paraId="4E9506F8" w14:textId="77777777"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b/>
          <w:bCs/>
          <w:noProof/>
          <w:lang w:eastAsia="en-GB"/>
        </w:rPr>
        <w:t>Step 2: Identfication of M203 - Secondary Walking Route</w:t>
      </w:r>
    </w:p>
    <w:p w14:paraId="4639469D" w14:textId="1F97D4F8"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It is appropriate to consider the presence of other significant local amenities in the </w:t>
      </w:r>
      <w:r w:rsidR="004A2E6F" w:rsidRPr="00826704">
        <w:rPr>
          <w:rFonts w:asciiTheme="majorHAnsi" w:hAnsiTheme="majorHAnsi" w:cstheme="majorHAnsi"/>
          <w:noProof/>
          <w:lang w:eastAsia="en-GB"/>
        </w:rPr>
        <w:t>City environment</w:t>
      </w:r>
      <w:r w:rsidRPr="00826704">
        <w:rPr>
          <w:rFonts w:asciiTheme="majorHAnsi" w:hAnsiTheme="majorHAnsi" w:cstheme="majorHAnsi"/>
          <w:noProof/>
          <w:lang w:eastAsia="en-GB"/>
        </w:rPr>
        <w:t xml:space="preserve"> and to reflect their presence and impact on the footway network. A GIS mapping layer is derived from the ‘Local Property Gazetteer’ using a property classification attribute.</w:t>
      </w:r>
    </w:p>
    <w:p w14:paraId="1E56CBCE" w14:textId="77777777"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The locations of properties with the following amenity characteristics are included on the mapping layer:</w:t>
      </w:r>
    </w:p>
    <w:p w14:paraId="02D55E5A"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Arena/Stadium</w:t>
      </w:r>
    </w:p>
    <w:p w14:paraId="4E91653B"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Care/Nursing Home</w:t>
      </w:r>
    </w:p>
    <w:p w14:paraId="3AE56DAA"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Children’s Nursery/Crèche</w:t>
      </w:r>
    </w:p>
    <w:p w14:paraId="0EACEC73"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College</w:t>
      </w:r>
    </w:p>
    <w:p w14:paraId="1AF7BB84"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Hospital/Hospice</w:t>
      </w:r>
    </w:p>
    <w:p w14:paraId="2CE17239"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Educational Establishment</w:t>
      </w:r>
    </w:p>
    <w:p w14:paraId="5FE7C22E"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Preparatory/First/Primary/Infant/Junior/Middle School</w:t>
      </w:r>
    </w:p>
    <w:p w14:paraId="591157DE"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Public/Village Hall/Other Community Facility</w:t>
      </w:r>
    </w:p>
    <w:p w14:paraId="0964D4D7"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Secondary/High School</w:t>
      </w:r>
    </w:p>
    <w:p w14:paraId="7C45F2E0"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Special Needs Establishment</w:t>
      </w:r>
    </w:p>
    <w:p w14:paraId="2283731D"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Station/Interchange/Terminal/Halt</w:t>
      </w:r>
    </w:p>
    <w:p w14:paraId="27E3DD34"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University</w:t>
      </w:r>
    </w:p>
    <w:p w14:paraId="6BA9DA2C" w14:textId="77777777" w:rsidR="009E52FE" w:rsidRPr="00826704" w:rsidRDefault="009E52FE" w:rsidP="009E52FE">
      <w:pPr>
        <w:pStyle w:val="ListParagraph"/>
        <w:numPr>
          <w:ilvl w:val="0"/>
          <w:numId w:val="11"/>
        </w:numPr>
        <w:jc w:val="both"/>
        <w:rPr>
          <w:rFonts w:asciiTheme="majorHAnsi" w:hAnsiTheme="majorHAnsi" w:cstheme="majorHAnsi"/>
          <w:noProof/>
          <w:lang w:eastAsia="en-GB"/>
        </w:rPr>
      </w:pPr>
      <w:r w:rsidRPr="00826704">
        <w:rPr>
          <w:rFonts w:asciiTheme="majorHAnsi" w:hAnsiTheme="majorHAnsi" w:cstheme="majorHAnsi"/>
          <w:noProof/>
          <w:lang w:eastAsia="en-GB"/>
        </w:rPr>
        <w:t>Place of Worship</w:t>
      </w:r>
    </w:p>
    <w:p w14:paraId="6E23B25B" w14:textId="77777777" w:rsidR="009E52FE" w:rsidRPr="00826704" w:rsidRDefault="009E52FE" w:rsidP="009E52FE">
      <w:pPr>
        <w:jc w:val="both"/>
        <w:rPr>
          <w:rFonts w:asciiTheme="majorHAnsi" w:hAnsiTheme="majorHAnsi" w:cstheme="majorHAnsi"/>
          <w:noProof/>
          <w:lang w:eastAsia="en-GB"/>
        </w:rPr>
      </w:pPr>
    </w:p>
    <w:p w14:paraId="6A7E4E4F" w14:textId="77777777"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Any streets with one or more of these amenities present are designated as a M203-Secondary Walking Route.</w:t>
      </w:r>
    </w:p>
    <w:p w14:paraId="0A8F1348" w14:textId="77777777" w:rsidR="009E52FE" w:rsidRPr="00826704" w:rsidRDefault="009E52FE" w:rsidP="009E52FE">
      <w:pPr>
        <w:jc w:val="both"/>
        <w:rPr>
          <w:rFonts w:asciiTheme="majorHAnsi" w:hAnsiTheme="majorHAnsi" w:cstheme="majorHAnsi"/>
          <w:noProof/>
          <w:lang w:eastAsia="en-GB"/>
        </w:rPr>
      </w:pPr>
    </w:p>
    <w:p w14:paraId="4951C297" w14:textId="77777777" w:rsidR="00F9151E" w:rsidRPr="00826704" w:rsidRDefault="00F9151E" w:rsidP="009E52FE">
      <w:pPr>
        <w:jc w:val="both"/>
        <w:rPr>
          <w:rFonts w:asciiTheme="majorHAnsi" w:hAnsiTheme="majorHAnsi" w:cstheme="majorHAnsi"/>
          <w:noProof/>
          <w:lang w:eastAsia="en-GB"/>
        </w:rPr>
      </w:pPr>
    </w:p>
    <w:p w14:paraId="754A434A" w14:textId="77777777" w:rsidR="00323A2B" w:rsidRPr="00826704" w:rsidRDefault="00323A2B" w:rsidP="009E52FE">
      <w:pPr>
        <w:jc w:val="both"/>
        <w:rPr>
          <w:rFonts w:asciiTheme="majorHAnsi" w:hAnsiTheme="majorHAnsi" w:cstheme="majorHAnsi"/>
          <w:noProof/>
          <w:lang w:eastAsia="en-GB"/>
        </w:rPr>
      </w:pPr>
    </w:p>
    <w:p w14:paraId="18155FDB" w14:textId="77777777" w:rsidR="00323A2B" w:rsidRPr="00826704" w:rsidRDefault="00323A2B" w:rsidP="009E52FE">
      <w:pPr>
        <w:jc w:val="both"/>
        <w:rPr>
          <w:rFonts w:asciiTheme="majorHAnsi" w:hAnsiTheme="majorHAnsi" w:cstheme="majorHAnsi"/>
          <w:noProof/>
          <w:lang w:eastAsia="en-GB"/>
        </w:rPr>
      </w:pPr>
    </w:p>
    <w:p w14:paraId="4F0BFE40" w14:textId="77777777" w:rsidR="00323A2B" w:rsidRPr="00826704" w:rsidRDefault="00323A2B" w:rsidP="009E52FE">
      <w:pPr>
        <w:jc w:val="both"/>
        <w:rPr>
          <w:rFonts w:asciiTheme="majorHAnsi" w:hAnsiTheme="majorHAnsi" w:cstheme="majorHAnsi"/>
          <w:noProof/>
          <w:lang w:eastAsia="en-GB"/>
        </w:rPr>
      </w:pPr>
    </w:p>
    <w:p w14:paraId="32C88C38" w14:textId="77777777" w:rsidR="00323A2B" w:rsidRPr="00826704" w:rsidRDefault="00323A2B" w:rsidP="009E52FE">
      <w:pPr>
        <w:jc w:val="both"/>
        <w:rPr>
          <w:rFonts w:asciiTheme="majorHAnsi" w:hAnsiTheme="majorHAnsi" w:cstheme="majorHAnsi"/>
          <w:noProof/>
          <w:lang w:eastAsia="en-GB"/>
        </w:rPr>
      </w:pPr>
    </w:p>
    <w:p w14:paraId="65672FC9" w14:textId="77777777" w:rsidR="00F9151E" w:rsidRPr="00826704" w:rsidRDefault="00F9151E" w:rsidP="009E52FE">
      <w:pPr>
        <w:jc w:val="both"/>
        <w:rPr>
          <w:rFonts w:asciiTheme="majorHAnsi" w:hAnsiTheme="majorHAnsi" w:cstheme="majorHAnsi"/>
          <w:noProof/>
          <w:lang w:eastAsia="en-GB"/>
        </w:rPr>
      </w:pPr>
    </w:p>
    <w:p w14:paraId="2DE357D2" w14:textId="1BA981CC" w:rsidR="009E52FE" w:rsidRPr="00826704" w:rsidRDefault="009E52FE" w:rsidP="009E52FE">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lastRenderedPageBreak/>
        <w:t>Step 3: Identfication of M204 and M205 Footways</w:t>
      </w:r>
    </w:p>
    <w:p w14:paraId="05ACE2A4" w14:textId="23230D27"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Finally, attention is then switched to establishing the lower foot</w:t>
      </w:r>
      <w:r w:rsidR="00361BB9" w:rsidRPr="00826704">
        <w:rPr>
          <w:rFonts w:asciiTheme="majorHAnsi" w:hAnsiTheme="majorHAnsi" w:cstheme="majorHAnsi"/>
          <w:noProof/>
          <w:lang w:eastAsia="en-GB"/>
        </w:rPr>
        <w:t>w</w:t>
      </w:r>
      <w:r w:rsidRPr="00826704">
        <w:rPr>
          <w:rFonts w:asciiTheme="majorHAnsi" w:hAnsiTheme="majorHAnsi" w:cstheme="majorHAnsi"/>
          <w:noProof/>
          <w:lang w:eastAsia="en-GB"/>
        </w:rPr>
        <w:t>ay hierarchy levels M204</w:t>
      </w:r>
      <w:r w:rsidR="004E3C06" w:rsidRPr="00826704">
        <w:rPr>
          <w:rFonts w:asciiTheme="majorHAnsi" w:hAnsiTheme="majorHAnsi" w:cstheme="majorHAnsi"/>
          <w:noProof/>
          <w:lang w:eastAsia="en-GB"/>
        </w:rPr>
        <w:t xml:space="preserve"> and</w:t>
      </w:r>
      <w:r w:rsidRPr="00826704">
        <w:rPr>
          <w:rFonts w:asciiTheme="majorHAnsi" w:hAnsiTheme="majorHAnsi" w:cstheme="majorHAnsi"/>
          <w:noProof/>
          <w:lang w:eastAsia="en-GB"/>
        </w:rPr>
        <w:t xml:space="preserve"> M205:</w:t>
      </w:r>
    </w:p>
    <w:p w14:paraId="547F6EC4" w14:textId="77777777" w:rsidR="009E52FE" w:rsidRPr="00826704" w:rsidRDefault="009E52FE" w:rsidP="00D13DD6">
      <w:pPr>
        <w:pStyle w:val="ListParagraph"/>
        <w:numPr>
          <w:ilvl w:val="0"/>
          <w:numId w:val="2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M204 Link Footways - routes principally found in residential areas linking or collecting footfall from local access footways typically collecting pedestrian traffic from more than 100 properties associated with neighbouring roads.</w:t>
      </w:r>
    </w:p>
    <w:p w14:paraId="37C93018" w14:textId="2EB7027F" w:rsidR="009E52FE" w:rsidRPr="00826704" w:rsidRDefault="009E52FE" w:rsidP="00D13DD6">
      <w:pPr>
        <w:numPr>
          <w:ilvl w:val="0"/>
          <w:numId w:val="12"/>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 xml:space="preserve">M205 Local Access Footways </w:t>
      </w:r>
      <w:r w:rsidR="004218A5"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w:t>
      </w:r>
      <w:r w:rsidR="004218A5" w:rsidRPr="00826704">
        <w:rPr>
          <w:rFonts w:asciiTheme="majorHAnsi" w:hAnsiTheme="majorHAnsi" w:cstheme="majorHAnsi"/>
          <w:noProof/>
          <w:lang w:eastAsia="en-GB"/>
        </w:rPr>
        <w:t xml:space="preserve">low usage </w:t>
      </w:r>
      <w:r w:rsidR="003E49CB" w:rsidRPr="00826704">
        <w:rPr>
          <w:rFonts w:asciiTheme="majorHAnsi" w:hAnsiTheme="majorHAnsi" w:cstheme="majorHAnsi"/>
          <w:noProof/>
          <w:lang w:eastAsia="en-GB"/>
        </w:rPr>
        <w:t xml:space="preserve">footways </w:t>
      </w:r>
      <w:r w:rsidRPr="00826704">
        <w:rPr>
          <w:rFonts w:asciiTheme="majorHAnsi" w:hAnsiTheme="majorHAnsi" w:cstheme="majorHAnsi"/>
          <w:noProof/>
          <w:lang w:eastAsia="en-GB"/>
        </w:rPr>
        <w:t>serving individual streets</w:t>
      </w:r>
      <w:r w:rsidR="003E49CB" w:rsidRPr="00826704">
        <w:rPr>
          <w:rFonts w:asciiTheme="majorHAnsi" w:hAnsiTheme="majorHAnsi" w:cstheme="majorHAnsi"/>
          <w:noProof/>
          <w:lang w:eastAsia="en-GB"/>
        </w:rPr>
        <w:t>…</w:t>
      </w:r>
      <w:r w:rsidR="00436E4C" w:rsidRPr="00826704">
        <w:rPr>
          <w:rFonts w:asciiTheme="majorHAnsi" w:hAnsiTheme="majorHAnsi" w:cstheme="majorHAnsi"/>
          <w:noProof/>
          <w:lang w:eastAsia="en-GB"/>
        </w:rPr>
        <w:t xml:space="preserve">typically on short estate roads </w:t>
      </w:r>
      <w:r w:rsidR="005E1AEE" w:rsidRPr="00826704">
        <w:rPr>
          <w:rFonts w:asciiTheme="majorHAnsi" w:hAnsiTheme="majorHAnsi" w:cstheme="majorHAnsi"/>
          <w:noProof/>
          <w:lang w:eastAsia="en-GB"/>
        </w:rPr>
        <w:t>and cul-de-sacs.</w:t>
      </w:r>
    </w:p>
    <w:p w14:paraId="029465FC" w14:textId="77777777" w:rsidR="009E52FE" w:rsidRPr="00826704" w:rsidRDefault="009E52FE" w:rsidP="00D13DD6">
      <w:pPr>
        <w:jc w:val="both"/>
        <w:rPr>
          <w:rFonts w:asciiTheme="majorHAnsi" w:hAnsiTheme="majorHAnsi" w:cstheme="majorHAnsi"/>
          <w:noProof/>
          <w:lang w:eastAsia="en-GB"/>
        </w:rPr>
      </w:pPr>
    </w:p>
    <w:p w14:paraId="121921A8" w14:textId="22F6F476"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Through the examination of a number of localities across the </w:t>
      </w:r>
      <w:r w:rsidR="00816EEB" w:rsidRPr="00826704">
        <w:rPr>
          <w:rFonts w:asciiTheme="majorHAnsi" w:hAnsiTheme="majorHAnsi" w:cstheme="majorHAnsi"/>
          <w:noProof/>
          <w:lang w:eastAsia="en-GB"/>
        </w:rPr>
        <w:t>City</w:t>
      </w:r>
      <w:r w:rsidRPr="00826704">
        <w:rPr>
          <w:rFonts w:asciiTheme="majorHAnsi" w:hAnsiTheme="majorHAnsi" w:cstheme="majorHAnsi"/>
          <w:noProof/>
          <w:lang w:eastAsia="en-GB"/>
        </w:rPr>
        <w:t xml:space="preserve"> this enables a definition to be established for what constitutes the M204 Link Footways. The threshold set is that a link footway would collect pedestrian traffic from more than 100 properties from adjacent roads. It should be noted that the properties associated with the link footway street itself are not included in this count as the aim is to identify footways attracting pedestrian traffic from neighbouring routes.</w:t>
      </w:r>
    </w:p>
    <w:p w14:paraId="692CEAD8" w14:textId="77777777" w:rsidR="009E52FE" w:rsidRPr="00826704" w:rsidRDefault="009E52FE" w:rsidP="009E52FE">
      <w:pPr>
        <w:jc w:val="both"/>
        <w:rPr>
          <w:rFonts w:asciiTheme="majorHAnsi" w:hAnsiTheme="majorHAnsi" w:cstheme="majorHAnsi"/>
          <w:noProof/>
          <w:lang w:eastAsia="en-GB"/>
        </w:rPr>
      </w:pPr>
    </w:p>
    <w:p w14:paraId="7B3A55E1" w14:textId="77777777" w:rsidR="009E52FE" w:rsidRPr="00826704" w:rsidRDefault="009E52FE" w:rsidP="009E52FE">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t>Step 4: Review</w:t>
      </w:r>
    </w:p>
    <w:p w14:paraId="07FD8AC8" w14:textId="51C010C4" w:rsidR="009E52FE" w:rsidRPr="00826704" w:rsidRDefault="009E52FE" w:rsidP="009E52FE">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During the course of this stepped process the hierarchy development team will develop a good understanding of assigning maintenance hierarchies to the footway network. As experience, knowledge and understanding developes, previous work may be reviewed and sense checked multiple times to ensure that a consistent approach is applied across the </w:t>
      </w:r>
      <w:r w:rsidR="00DE6CF7" w:rsidRPr="00826704">
        <w:rPr>
          <w:rFonts w:asciiTheme="majorHAnsi" w:hAnsiTheme="majorHAnsi" w:cstheme="majorHAnsi"/>
          <w:noProof/>
          <w:lang w:eastAsia="en-GB"/>
        </w:rPr>
        <w:t>City</w:t>
      </w:r>
      <w:r w:rsidRPr="00826704">
        <w:rPr>
          <w:rFonts w:asciiTheme="majorHAnsi" w:hAnsiTheme="majorHAnsi" w:cstheme="majorHAnsi"/>
          <w:noProof/>
          <w:lang w:eastAsia="en-GB"/>
        </w:rPr>
        <w:t xml:space="preserve">.  </w:t>
      </w:r>
    </w:p>
    <w:p w14:paraId="24C1DFD1" w14:textId="77777777" w:rsidR="009E52FE" w:rsidRPr="00826704" w:rsidRDefault="009E52FE" w:rsidP="009E52FE">
      <w:pPr>
        <w:jc w:val="both"/>
        <w:rPr>
          <w:rFonts w:asciiTheme="majorHAnsi" w:hAnsiTheme="majorHAnsi" w:cstheme="majorHAnsi"/>
          <w:noProof/>
          <w:lang w:eastAsia="en-GB"/>
        </w:rPr>
      </w:pPr>
    </w:p>
    <w:p w14:paraId="19FE62A8" w14:textId="4F14B5AF" w:rsidR="007D0EC0" w:rsidRPr="00826704" w:rsidRDefault="007D0EC0">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688AE9EA" w14:textId="4E629E11" w:rsidR="004841F2" w:rsidRPr="00826704" w:rsidRDefault="00644808" w:rsidP="005A442E">
      <w:pPr>
        <w:jc w:val="center"/>
        <w:rPr>
          <w:rFonts w:asciiTheme="majorHAnsi" w:hAnsiTheme="majorHAnsi" w:cstheme="majorHAnsi"/>
          <w:noProof/>
          <w:lang w:eastAsia="en-GB"/>
        </w:rPr>
      </w:pPr>
      <w:r w:rsidRPr="00826704">
        <w:rPr>
          <w:rFonts w:asciiTheme="majorHAnsi" w:hAnsiTheme="majorHAnsi" w:cstheme="majorHAnsi"/>
          <w:i/>
          <w:iCs/>
          <w:noProof/>
          <w:lang w:eastAsia="en-GB"/>
        </w:rPr>
        <w:lastRenderedPageBreak/>
        <w:t xml:space="preserve">Figure </w:t>
      </w:r>
      <w:r w:rsidR="00CF08CC" w:rsidRPr="00826704">
        <w:rPr>
          <w:rFonts w:asciiTheme="majorHAnsi" w:hAnsiTheme="majorHAnsi" w:cstheme="majorHAnsi"/>
          <w:i/>
          <w:iCs/>
          <w:noProof/>
          <w:lang w:eastAsia="en-GB"/>
        </w:rPr>
        <w:t>6</w:t>
      </w:r>
      <w:r w:rsidRPr="00826704">
        <w:rPr>
          <w:rFonts w:asciiTheme="majorHAnsi" w:hAnsiTheme="majorHAnsi" w:cstheme="majorHAnsi"/>
          <w:i/>
          <w:iCs/>
          <w:noProof/>
          <w:lang w:eastAsia="en-GB"/>
        </w:rPr>
        <w:t xml:space="preserve"> – </w:t>
      </w:r>
      <w:r w:rsidR="000C439A" w:rsidRPr="00826704">
        <w:rPr>
          <w:rFonts w:asciiTheme="majorHAnsi" w:hAnsiTheme="majorHAnsi" w:cstheme="majorHAnsi"/>
          <w:i/>
          <w:iCs/>
          <w:noProof/>
          <w:lang w:eastAsia="en-GB"/>
        </w:rPr>
        <w:t>Foot</w:t>
      </w:r>
      <w:r w:rsidRPr="00826704">
        <w:rPr>
          <w:rFonts w:asciiTheme="majorHAnsi" w:hAnsiTheme="majorHAnsi" w:cstheme="majorHAnsi"/>
          <w:i/>
          <w:iCs/>
          <w:noProof/>
          <w:lang w:eastAsia="en-GB"/>
        </w:rPr>
        <w:t>way Maintenance Hierarchy Process</w:t>
      </w:r>
      <w:r w:rsidR="005A442E" w:rsidRPr="00826704">
        <w:rPr>
          <w:rFonts w:asciiTheme="majorHAnsi" w:hAnsiTheme="majorHAnsi" w:cstheme="majorHAnsi"/>
          <w:i/>
          <w:iCs/>
          <w:noProof/>
          <w:lang w:eastAsia="en-GB"/>
        </w:rPr>
        <w:t xml:space="preserve"> Chart</w:t>
      </w:r>
    </w:p>
    <w:p w14:paraId="6AE4E070" w14:textId="350E1C84" w:rsidR="00432DD0" w:rsidRPr="00826704" w:rsidRDefault="00432DD0" w:rsidP="005A442E">
      <w:pPr>
        <w:jc w:val="center"/>
        <w:rPr>
          <w:rFonts w:asciiTheme="majorHAnsi" w:hAnsiTheme="majorHAnsi" w:cstheme="majorHAnsi"/>
          <w:noProof/>
          <w:lang w:eastAsia="en-GB"/>
        </w:rPr>
      </w:pPr>
    </w:p>
    <w:p w14:paraId="38799DAD" w14:textId="026BCB8E" w:rsidR="00764A52" w:rsidRPr="00826704" w:rsidRDefault="00764A52" w:rsidP="005A442E">
      <w:pPr>
        <w:jc w:val="center"/>
        <w:rPr>
          <w:rFonts w:asciiTheme="majorHAnsi" w:hAnsiTheme="majorHAnsi" w:cstheme="majorHAnsi"/>
          <w:noProof/>
          <w:lang w:eastAsia="en-GB"/>
        </w:rPr>
      </w:pPr>
      <w:r w:rsidRPr="00826704">
        <w:rPr>
          <w:rFonts w:asciiTheme="majorHAnsi" w:hAnsiTheme="majorHAnsi" w:cstheme="majorHAnsi"/>
          <w:noProof/>
          <w:lang w:eastAsia="en-GB"/>
        </w:rPr>
        <w:drawing>
          <wp:inline distT="0" distB="0" distL="0" distR="0" wp14:anchorId="7C6CA800" wp14:editId="64B1DA1D">
            <wp:extent cx="4961614" cy="7176929"/>
            <wp:effectExtent l="19050" t="19050" r="10795" b="24130"/>
            <wp:docPr id="1831785245"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85245" name="Picture 1" descr="A diagram of a flowchart&#10;&#10;Description automatically generated"/>
                    <pic:cNvPicPr/>
                  </pic:nvPicPr>
                  <pic:blipFill>
                    <a:blip r:embed="rId23"/>
                    <a:stretch>
                      <a:fillRect/>
                    </a:stretch>
                  </pic:blipFill>
                  <pic:spPr>
                    <a:xfrm>
                      <a:off x="0" y="0"/>
                      <a:ext cx="4964121" cy="7180556"/>
                    </a:xfrm>
                    <a:prstGeom prst="rect">
                      <a:avLst/>
                    </a:prstGeom>
                    <a:ln w="12700">
                      <a:solidFill>
                        <a:schemeClr val="tx1"/>
                      </a:solidFill>
                    </a:ln>
                  </pic:spPr>
                </pic:pic>
              </a:graphicData>
            </a:graphic>
          </wp:inline>
        </w:drawing>
      </w:r>
    </w:p>
    <w:p w14:paraId="7D1D6392" w14:textId="77777777" w:rsidR="00764A52" w:rsidRPr="00826704" w:rsidRDefault="00764A52" w:rsidP="005A442E">
      <w:pPr>
        <w:jc w:val="center"/>
        <w:rPr>
          <w:rFonts w:asciiTheme="majorHAnsi" w:hAnsiTheme="majorHAnsi" w:cstheme="majorHAnsi"/>
          <w:noProof/>
          <w:lang w:eastAsia="en-GB"/>
        </w:rPr>
      </w:pPr>
    </w:p>
    <w:p w14:paraId="2583375F" w14:textId="160974F0" w:rsidR="00432DD0" w:rsidRPr="00826704" w:rsidRDefault="00432DD0" w:rsidP="005A442E">
      <w:pPr>
        <w:jc w:val="center"/>
        <w:rPr>
          <w:rFonts w:asciiTheme="majorHAnsi" w:hAnsiTheme="majorHAnsi" w:cstheme="majorHAnsi"/>
          <w:noProof/>
          <w:u w:val="single"/>
          <w:lang w:eastAsia="en-GB"/>
        </w:rPr>
      </w:pPr>
    </w:p>
    <w:p w14:paraId="555AE0ED" w14:textId="77777777" w:rsidR="00432DD0" w:rsidRPr="00826704" w:rsidRDefault="00432DD0" w:rsidP="0007160B">
      <w:pPr>
        <w:jc w:val="both"/>
        <w:rPr>
          <w:rFonts w:asciiTheme="majorHAnsi" w:hAnsiTheme="majorHAnsi" w:cstheme="majorHAnsi"/>
          <w:noProof/>
          <w:lang w:eastAsia="en-GB"/>
        </w:rPr>
      </w:pPr>
    </w:p>
    <w:p w14:paraId="5EA57975" w14:textId="3217F191" w:rsidR="00963F8F" w:rsidRPr="00826704" w:rsidRDefault="00963F8F" w:rsidP="00B8446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 xml:space="preserve">Figure </w:t>
      </w:r>
      <w:r w:rsidR="002705C4" w:rsidRPr="00826704">
        <w:rPr>
          <w:rFonts w:asciiTheme="majorHAnsi" w:hAnsiTheme="majorHAnsi" w:cstheme="majorHAnsi"/>
          <w:i/>
          <w:iCs/>
          <w:noProof/>
          <w:lang w:eastAsia="en-GB"/>
        </w:rPr>
        <w:t>6</w:t>
      </w:r>
      <w:r w:rsidR="00C94772" w:rsidRPr="00826704">
        <w:rPr>
          <w:rFonts w:asciiTheme="majorHAnsi" w:hAnsiTheme="majorHAnsi" w:cstheme="majorHAnsi"/>
          <w:i/>
          <w:iCs/>
          <w:noProof/>
          <w:lang w:eastAsia="en-GB"/>
        </w:rPr>
        <w:t>a</w:t>
      </w:r>
      <w:r w:rsidRPr="00826704">
        <w:rPr>
          <w:rFonts w:asciiTheme="majorHAnsi" w:hAnsiTheme="majorHAnsi" w:cstheme="majorHAnsi"/>
          <w:i/>
          <w:iCs/>
          <w:noProof/>
          <w:lang w:eastAsia="en-GB"/>
        </w:rPr>
        <w:t xml:space="preserve"> – Footway Maintenance Hierarchy</w:t>
      </w:r>
      <w:r w:rsidR="00F1618D" w:rsidRPr="00826704">
        <w:rPr>
          <w:rFonts w:asciiTheme="majorHAnsi" w:hAnsiTheme="majorHAnsi" w:cstheme="majorHAnsi"/>
          <w:i/>
          <w:iCs/>
          <w:noProof/>
          <w:lang w:eastAsia="en-GB"/>
        </w:rPr>
        <w:t xml:space="preserve"> – M201</w:t>
      </w:r>
      <w:r w:rsidR="00373791" w:rsidRPr="00826704">
        <w:rPr>
          <w:rFonts w:asciiTheme="majorHAnsi" w:hAnsiTheme="majorHAnsi" w:cstheme="majorHAnsi"/>
          <w:i/>
          <w:iCs/>
          <w:noProof/>
          <w:lang w:eastAsia="en-GB"/>
        </w:rPr>
        <w:t xml:space="preserve"> Prestige Walking Zones</w:t>
      </w:r>
    </w:p>
    <w:p w14:paraId="32D63469" w14:textId="6A99BA6D" w:rsidR="00963F8F" w:rsidRPr="00826704" w:rsidRDefault="00963F8F" w:rsidP="0007160B">
      <w:pPr>
        <w:jc w:val="both"/>
        <w:rPr>
          <w:rFonts w:asciiTheme="majorHAnsi" w:hAnsiTheme="majorHAnsi" w:cstheme="majorHAnsi"/>
          <w:noProof/>
          <w:lang w:eastAsia="en-GB"/>
        </w:rPr>
      </w:pPr>
    </w:p>
    <w:p w14:paraId="0250A31A" w14:textId="77777777" w:rsidR="00744B53" w:rsidRPr="00826704" w:rsidRDefault="00B16FDA" w:rsidP="00B8446D">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4529DD74" wp14:editId="40556744">
            <wp:extent cx="5731510" cy="5487035"/>
            <wp:effectExtent l="19050" t="19050" r="21590" b="18415"/>
            <wp:docPr id="18801942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4267" name="Picture 1" descr="A map of a city&#10;&#10;Description automatically generated"/>
                    <pic:cNvPicPr/>
                  </pic:nvPicPr>
                  <pic:blipFill>
                    <a:blip r:embed="rId24"/>
                    <a:stretch>
                      <a:fillRect/>
                    </a:stretch>
                  </pic:blipFill>
                  <pic:spPr>
                    <a:xfrm>
                      <a:off x="0" y="0"/>
                      <a:ext cx="5731510" cy="5487035"/>
                    </a:xfrm>
                    <a:prstGeom prst="rect">
                      <a:avLst/>
                    </a:prstGeom>
                    <a:ln w="19050">
                      <a:solidFill>
                        <a:schemeClr val="tx1"/>
                      </a:solidFill>
                    </a:ln>
                  </pic:spPr>
                </pic:pic>
              </a:graphicData>
            </a:graphic>
          </wp:inline>
        </w:drawing>
      </w:r>
    </w:p>
    <w:p w14:paraId="5F70EB42" w14:textId="09FE2A9B" w:rsidR="00744B53" w:rsidRPr="00826704" w:rsidRDefault="00744B53" w:rsidP="0007160B">
      <w:pPr>
        <w:jc w:val="both"/>
        <w:rPr>
          <w:rFonts w:asciiTheme="majorHAnsi" w:hAnsiTheme="majorHAnsi" w:cstheme="majorHAnsi"/>
          <w:noProof/>
          <w:lang w:eastAsia="en-GB"/>
        </w:rPr>
      </w:pPr>
    </w:p>
    <w:p w14:paraId="46E87630" w14:textId="77777777" w:rsidR="0033076C" w:rsidRPr="00826704" w:rsidRDefault="0033076C" w:rsidP="0007160B">
      <w:pPr>
        <w:jc w:val="both"/>
        <w:rPr>
          <w:rFonts w:asciiTheme="majorHAnsi" w:hAnsiTheme="majorHAnsi" w:cstheme="majorHAnsi"/>
          <w:noProof/>
          <w:lang w:eastAsia="en-GB"/>
        </w:rPr>
      </w:pPr>
    </w:p>
    <w:p w14:paraId="3E23174E" w14:textId="77777777" w:rsidR="0033076C" w:rsidRPr="00826704" w:rsidRDefault="0033076C" w:rsidP="0007160B">
      <w:pPr>
        <w:jc w:val="both"/>
        <w:rPr>
          <w:rFonts w:asciiTheme="majorHAnsi" w:hAnsiTheme="majorHAnsi" w:cstheme="majorHAnsi"/>
          <w:noProof/>
          <w:lang w:eastAsia="en-GB"/>
        </w:rPr>
      </w:pPr>
    </w:p>
    <w:p w14:paraId="71AE64C4" w14:textId="77777777" w:rsidR="0033076C" w:rsidRPr="00826704" w:rsidRDefault="0033076C" w:rsidP="0007160B">
      <w:pPr>
        <w:jc w:val="both"/>
        <w:rPr>
          <w:rFonts w:asciiTheme="majorHAnsi" w:hAnsiTheme="majorHAnsi" w:cstheme="majorHAnsi"/>
          <w:noProof/>
          <w:lang w:eastAsia="en-GB"/>
        </w:rPr>
      </w:pPr>
    </w:p>
    <w:p w14:paraId="61F3C799" w14:textId="77777777" w:rsidR="0033076C" w:rsidRPr="00826704" w:rsidRDefault="0033076C" w:rsidP="0007160B">
      <w:pPr>
        <w:jc w:val="both"/>
        <w:rPr>
          <w:rFonts w:asciiTheme="majorHAnsi" w:hAnsiTheme="majorHAnsi" w:cstheme="majorHAnsi"/>
          <w:noProof/>
          <w:lang w:eastAsia="en-GB"/>
        </w:rPr>
      </w:pPr>
    </w:p>
    <w:p w14:paraId="23AA9761" w14:textId="77777777" w:rsidR="0033076C" w:rsidRPr="00826704" w:rsidRDefault="0033076C" w:rsidP="0007160B">
      <w:pPr>
        <w:jc w:val="both"/>
        <w:rPr>
          <w:rFonts w:asciiTheme="majorHAnsi" w:hAnsiTheme="majorHAnsi" w:cstheme="majorHAnsi"/>
          <w:noProof/>
          <w:lang w:eastAsia="en-GB"/>
        </w:rPr>
      </w:pPr>
    </w:p>
    <w:p w14:paraId="1ECA4654" w14:textId="77777777" w:rsidR="0033076C" w:rsidRPr="00826704" w:rsidRDefault="0033076C" w:rsidP="0007160B">
      <w:pPr>
        <w:jc w:val="both"/>
        <w:rPr>
          <w:rFonts w:asciiTheme="majorHAnsi" w:hAnsiTheme="majorHAnsi" w:cstheme="majorHAnsi"/>
          <w:noProof/>
          <w:lang w:eastAsia="en-GB"/>
        </w:rPr>
      </w:pPr>
    </w:p>
    <w:p w14:paraId="7526C9DC" w14:textId="77777777" w:rsidR="0033076C" w:rsidRPr="00826704" w:rsidRDefault="0033076C" w:rsidP="0007160B">
      <w:pPr>
        <w:jc w:val="both"/>
        <w:rPr>
          <w:rFonts w:asciiTheme="majorHAnsi" w:hAnsiTheme="majorHAnsi" w:cstheme="majorHAnsi"/>
          <w:noProof/>
          <w:lang w:eastAsia="en-GB"/>
        </w:rPr>
      </w:pPr>
    </w:p>
    <w:p w14:paraId="5FE103A7" w14:textId="77777777" w:rsidR="0033076C" w:rsidRPr="00826704" w:rsidRDefault="0033076C" w:rsidP="0007160B">
      <w:pPr>
        <w:jc w:val="both"/>
        <w:rPr>
          <w:rFonts w:asciiTheme="majorHAnsi" w:hAnsiTheme="majorHAnsi" w:cstheme="majorHAnsi"/>
          <w:noProof/>
          <w:lang w:eastAsia="en-GB"/>
        </w:rPr>
      </w:pPr>
    </w:p>
    <w:p w14:paraId="3D2CEF11" w14:textId="77777777" w:rsidR="0033076C" w:rsidRPr="00826704" w:rsidRDefault="0033076C" w:rsidP="0007160B">
      <w:pPr>
        <w:jc w:val="both"/>
        <w:rPr>
          <w:rFonts w:asciiTheme="majorHAnsi" w:hAnsiTheme="majorHAnsi" w:cstheme="majorHAnsi"/>
          <w:noProof/>
          <w:lang w:eastAsia="en-GB"/>
        </w:rPr>
      </w:pPr>
    </w:p>
    <w:p w14:paraId="772554DD" w14:textId="685082E9" w:rsidR="00296D2D" w:rsidRPr="00826704" w:rsidRDefault="00296D2D" w:rsidP="00B8446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Figure 6</w:t>
      </w:r>
      <w:r w:rsidR="00C94772" w:rsidRPr="00826704">
        <w:rPr>
          <w:rFonts w:asciiTheme="majorHAnsi" w:hAnsiTheme="majorHAnsi" w:cstheme="majorHAnsi"/>
          <w:i/>
          <w:iCs/>
          <w:noProof/>
          <w:lang w:eastAsia="en-GB"/>
        </w:rPr>
        <w:t>b</w:t>
      </w:r>
      <w:r w:rsidRPr="00826704">
        <w:rPr>
          <w:rFonts w:asciiTheme="majorHAnsi" w:hAnsiTheme="majorHAnsi" w:cstheme="majorHAnsi"/>
          <w:i/>
          <w:iCs/>
          <w:noProof/>
          <w:lang w:eastAsia="en-GB"/>
        </w:rPr>
        <w:t xml:space="preserve"> – Footway Maintenance Hierarchy – M202 Pr</w:t>
      </w:r>
      <w:r w:rsidR="00580265" w:rsidRPr="00826704">
        <w:rPr>
          <w:rFonts w:asciiTheme="majorHAnsi" w:hAnsiTheme="majorHAnsi" w:cstheme="majorHAnsi"/>
          <w:i/>
          <w:iCs/>
          <w:noProof/>
          <w:lang w:eastAsia="en-GB"/>
        </w:rPr>
        <w:t>imary</w:t>
      </w:r>
      <w:r w:rsidRPr="00826704">
        <w:rPr>
          <w:rFonts w:asciiTheme="majorHAnsi" w:hAnsiTheme="majorHAnsi" w:cstheme="majorHAnsi"/>
          <w:i/>
          <w:iCs/>
          <w:noProof/>
          <w:lang w:eastAsia="en-GB"/>
        </w:rPr>
        <w:t xml:space="preserve"> Walkin</w:t>
      </w:r>
      <w:r w:rsidR="00580265" w:rsidRPr="00826704">
        <w:rPr>
          <w:rFonts w:asciiTheme="majorHAnsi" w:hAnsiTheme="majorHAnsi" w:cstheme="majorHAnsi"/>
          <w:i/>
          <w:iCs/>
          <w:noProof/>
          <w:lang w:eastAsia="en-GB"/>
        </w:rPr>
        <w:t>g Rout</w:t>
      </w:r>
      <w:r w:rsidRPr="00826704">
        <w:rPr>
          <w:rFonts w:asciiTheme="majorHAnsi" w:hAnsiTheme="majorHAnsi" w:cstheme="majorHAnsi"/>
          <w:i/>
          <w:iCs/>
          <w:noProof/>
          <w:lang w:eastAsia="en-GB"/>
        </w:rPr>
        <w:t>es</w:t>
      </w:r>
    </w:p>
    <w:p w14:paraId="409AC812" w14:textId="77777777" w:rsidR="0033076C" w:rsidRPr="00826704" w:rsidRDefault="0033076C" w:rsidP="0007160B">
      <w:pPr>
        <w:jc w:val="both"/>
        <w:rPr>
          <w:rFonts w:asciiTheme="majorHAnsi" w:hAnsiTheme="majorHAnsi" w:cstheme="majorHAnsi"/>
          <w:noProof/>
          <w:lang w:eastAsia="en-GB"/>
        </w:rPr>
      </w:pPr>
    </w:p>
    <w:p w14:paraId="7C6DF6AF" w14:textId="77777777" w:rsidR="00744B53" w:rsidRPr="00826704" w:rsidRDefault="00744B53" w:rsidP="00B8446D">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2A31FC12" wp14:editId="0AAA0345">
            <wp:extent cx="5731510" cy="6739890"/>
            <wp:effectExtent l="19050" t="19050" r="21590" b="22860"/>
            <wp:docPr id="93967384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3845" name="Picture 1" descr="A map of a city&#10;&#10;Description automatically generated"/>
                    <pic:cNvPicPr/>
                  </pic:nvPicPr>
                  <pic:blipFill>
                    <a:blip r:embed="rId25"/>
                    <a:stretch>
                      <a:fillRect/>
                    </a:stretch>
                  </pic:blipFill>
                  <pic:spPr>
                    <a:xfrm>
                      <a:off x="0" y="0"/>
                      <a:ext cx="5731510" cy="6739890"/>
                    </a:xfrm>
                    <a:prstGeom prst="rect">
                      <a:avLst/>
                    </a:prstGeom>
                    <a:ln w="19050">
                      <a:solidFill>
                        <a:schemeClr val="tx1"/>
                      </a:solidFill>
                    </a:ln>
                  </pic:spPr>
                </pic:pic>
              </a:graphicData>
            </a:graphic>
          </wp:inline>
        </w:drawing>
      </w:r>
    </w:p>
    <w:p w14:paraId="76B537CC" w14:textId="6BACFB7A" w:rsidR="00744B53" w:rsidRPr="00826704" w:rsidRDefault="00744B53" w:rsidP="0007160B">
      <w:pPr>
        <w:jc w:val="both"/>
        <w:rPr>
          <w:rFonts w:asciiTheme="majorHAnsi" w:hAnsiTheme="majorHAnsi" w:cstheme="majorHAnsi"/>
          <w:noProof/>
          <w:lang w:eastAsia="en-GB"/>
        </w:rPr>
      </w:pPr>
    </w:p>
    <w:p w14:paraId="351C8751" w14:textId="228009FE" w:rsidR="00744B53" w:rsidRPr="00826704" w:rsidRDefault="00744B53" w:rsidP="0007160B">
      <w:pPr>
        <w:jc w:val="both"/>
        <w:rPr>
          <w:rFonts w:asciiTheme="majorHAnsi" w:hAnsiTheme="majorHAnsi" w:cstheme="majorHAnsi"/>
          <w:noProof/>
          <w:lang w:eastAsia="en-GB"/>
        </w:rPr>
      </w:pPr>
    </w:p>
    <w:p w14:paraId="0C539D1D" w14:textId="77777777" w:rsidR="0059781D" w:rsidRPr="00826704" w:rsidRDefault="0059781D" w:rsidP="0007160B">
      <w:pPr>
        <w:jc w:val="both"/>
        <w:rPr>
          <w:rFonts w:asciiTheme="majorHAnsi" w:hAnsiTheme="majorHAnsi" w:cstheme="majorHAnsi"/>
          <w:noProof/>
          <w:lang w:eastAsia="en-GB"/>
        </w:rPr>
      </w:pPr>
    </w:p>
    <w:p w14:paraId="01A49C24" w14:textId="77777777" w:rsidR="0059781D" w:rsidRPr="00826704" w:rsidRDefault="0059781D" w:rsidP="0007160B">
      <w:pPr>
        <w:jc w:val="both"/>
        <w:rPr>
          <w:rFonts w:asciiTheme="majorHAnsi" w:hAnsiTheme="majorHAnsi" w:cstheme="majorHAnsi"/>
          <w:noProof/>
          <w:lang w:eastAsia="en-GB"/>
        </w:rPr>
      </w:pPr>
    </w:p>
    <w:p w14:paraId="5CAF5E2D" w14:textId="68DE3FEA" w:rsidR="00580265" w:rsidRPr="00826704" w:rsidRDefault="00580265" w:rsidP="00B8446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Figure 6</w:t>
      </w:r>
      <w:r w:rsidR="00C94772" w:rsidRPr="00826704">
        <w:rPr>
          <w:rFonts w:asciiTheme="majorHAnsi" w:hAnsiTheme="majorHAnsi" w:cstheme="majorHAnsi"/>
          <w:i/>
          <w:iCs/>
          <w:noProof/>
          <w:lang w:eastAsia="en-GB"/>
        </w:rPr>
        <w:t>c</w:t>
      </w:r>
      <w:r w:rsidRPr="00826704">
        <w:rPr>
          <w:rFonts w:asciiTheme="majorHAnsi" w:hAnsiTheme="majorHAnsi" w:cstheme="majorHAnsi"/>
          <w:i/>
          <w:iCs/>
          <w:noProof/>
          <w:lang w:eastAsia="en-GB"/>
        </w:rPr>
        <w:t xml:space="preserve"> – Footway Maintenance Hierarchy – M203 Secondary Walking Routes</w:t>
      </w:r>
    </w:p>
    <w:p w14:paraId="6C2396DB" w14:textId="77777777" w:rsidR="00580265" w:rsidRPr="00826704" w:rsidRDefault="00580265" w:rsidP="0007160B">
      <w:pPr>
        <w:jc w:val="both"/>
        <w:rPr>
          <w:rFonts w:asciiTheme="majorHAnsi" w:hAnsiTheme="majorHAnsi" w:cstheme="majorHAnsi"/>
          <w:noProof/>
          <w:lang w:eastAsia="en-GB"/>
        </w:rPr>
      </w:pPr>
    </w:p>
    <w:p w14:paraId="25AE4F97" w14:textId="77777777" w:rsidR="00744B53" w:rsidRPr="00826704" w:rsidRDefault="00744B53" w:rsidP="00B8446D">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79826D16" wp14:editId="2A9E292B">
            <wp:extent cx="5731510" cy="6846570"/>
            <wp:effectExtent l="19050" t="19050" r="21590" b="11430"/>
            <wp:docPr id="66858885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88859" name="Picture 1" descr="A map of a city&#10;&#10;Description automatically generated"/>
                    <pic:cNvPicPr/>
                  </pic:nvPicPr>
                  <pic:blipFill>
                    <a:blip r:embed="rId26"/>
                    <a:stretch>
                      <a:fillRect/>
                    </a:stretch>
                  </pic:blipFill>
                  <pic:spPr>
                    <a:xfrm>
                      <a:off x="0" y="0"/>
                      <a:ext cx="5731510" cy="6846570"/>
                    </a:xfrm>
                    <a:prstGeom prst="rect">
                      <a:avLst/>
                    </a:prstGeom>
                    <a:ln w="19050">
                      <a:solidFill>
                        <a:schemeClr val="tx1"/>
                      </a:solidFill>
                    </a:ln>
                  </pic:spPr>
                </pic:pic>
              </a:graphicData>
            </a:graphic>
          </wp:inline>
        </w:drawing>
      </w:r>
    </w:p>
    <w:p w14:paraId="250C0767" w14:textId="0BD071DD" w:rsidR="00744B53" w:rsidRPr="00826704" w:rsidRDefault="00744B53" w:rsidP="0007160B">
      <w:pPr>
        <w:jc w:val="both"/>
        <w:rPr>
          <w:rFonts w:asciiTheme="majorHAnsi" w:hAnsiTheme="majorHAnsi" w:cstheme="majorHAnsi"/>
          <w:noProof/>
          <w:lang w:eastAsia="en-GB"/>
        </w:rPr>
      </w:pPr>
    </w:p>
    <w:p w14:paraId="39777FFA" w14:textId="77777777" w:rsidR="001960D2" w:rsidRPr="00826704" w:rsidRDefault="001960D2" w:rsidP="0007160B">
      <w:pPr>
        <w:jc w:val="both"/>
        <w:rPr>
          <w:rFonts w:asciiTheme="majorHAnsi" w:hAnsiTheme="majorHAnsi" w:cstheme="majorHAnsi"/>
          <w:noProof/>
          <w:lang w:eastAsia="en-GB"/>
        </w:rPr>
      </w:pPr>
    </w:p>
    <w:p w14:paraId="0A480A13" w14:textId="77777777" w:rsidR="001960D2" w:rsidRPr="00826704" w:rsidRDefault="001960D2" w:rsidP="0007160B">
      <w:pPr>
        <w:jc w:val="both"/>
        <w:rPr>
          <w:rFonts w:asciiTheme="majorHAnsi" w:hAnsiTheme="majorHAnsi" w:cstheme="majorHAnsi"/>
          <w:noProof/>
          <w:lang w:eastAsia="en-GB"/>
        </w:rPr>
      </w:pPr>
    </w:p>
    <w:p w14:paraId="2C9F7BD6" w14:textId="4B7CCDBE" w:rsidR="00614D92" w:rsidRPr="00826704" w:rsidRDefault="00614D92" w:rsidP="00B8446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t xml:space="preserve">Figure </w:t>
      </w:r>
      <w:r w:rsidR="00C94772" w:rsidRPr="00826704">
        <w:rPr>
          <w:rFonts w:asciiTheme="majorHAnsi" w:hAnsiTheme="majorHAnsi" w:cstheme="majorHAnsi"/>
          <w:i/>
          <w:iCs/>
          <w:noProof/>
          <w:lang w:eastAsia="en-GB"/>
        </w:rPr>
        <w:t>6d</w:t>
      </w:r>
      <w:r w:rsidRPr="00826704">
        <w:rPr>
          <w:rFonts w:asciiTheme="majorHAnsi" w:hAnsiTheme="majorHAnsi" w:cstheme="majorHAnsi"/>
          <w:i/>
          <w:iCs/>
          <w:noProof/>
          <w:lang w:eastAsia="en-GB"/>
        </w:rPr>
        <w:t xml:space="preserve"> – Footway Maintenance Hierarchy – M204 </w:t>
      </w:r>
      <w:r w:rsidR="00720EA6" w:rsidRPr="00826704">
        <w:rPr>
          <w:rFonts w:asciiTheme="majorHAnsi" w:hAnsiTheme="majorHAnsi" w:cstheme="majorHAnsi"/>
          <w:i/>
          <w:iCs/>
          <w:noProof/>
          <w:lang w:eastAsia="en-GB"/>
        </w:rPr>
        <w:t>Link Footways</w:t>
      </w:r>
    </w:p>
    <w:p w14:paraId="5AE8B61E" w14:textId="77777777" w:rsidR="00614D92" w:rsidRPr="00826704" w:rsidRDefault="00614D92" w:rsidP="0007160B">
      <w:pPr>
        <w:jc w:val="both"/>
        <w:rPr>
          <w:rFonts w:asciiTheme="majorHAnsi" w:hAnsiTheme="majorHAnsi" w:cstheme="majorHAnsi"/>
          <w:noProof/>
          <w:lang w:eastAsia="en-GB"/>
        </w:rPr>
      </w:pPr>
    </w:p>
    <w:p w14:paraId="48A0B81A" w14:textId="03FDE5DE" w:rsidR="00744B53" w:rsidRPr="00826704" w:rsidRDefault="00744B53" w:rsidP="00B8446D">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2BBFAB37" wp14:editId="36B4694E">
            <wp:extent cx="5490585" cy="6946265"/>
            <wp:effectExtent l="19050" t="19050" r="15240" b="26035"/>
            <wp:docPr id="10412322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2270" name="Picture 1" descr="A map of a city&#10;&#10;Description automatically generated"/>
                    <pic:cNvPicPr/>
                  </pic:nvPicPr>
                  <pic:blipFill>
                    <a:blip r:embed="rId27"/>
                    <a:stretch>
                      <a:fillRect/>
                    </a:stretch>
                  </pic:blipFill>
                  <pic:spPr>
                    <a:xfrm>
                      <a:off x="0" y="0"/>
                      <a:ext cx="5492557" cy="6948760"/>
                    </a:xfrm>
                    <a:prstGeom prst="rect">
                      <a:avLst/>
                    </a:prstGeom>
                    <a:ln w="19050">
                      <a:solidFill>
                        <a:schemeClr val="tx1"/>
                      </a:solidFill>
                    </a:ln>
                  </pic:spPr>
                </pic:pic>
              </a:graphicData>
            </a:graphic>
          </wp:inline>
        </w:drawing>
      </w:r>
    </w:p>
    <w:p w14:paraId="019427A3" w14:textId="2BC13D61" w:rsidR="00744B53" w:rsidRPr="00826704" w:rsidRDefault="00744B53" w:rsidP="0007160B">
      <w:pPr>
        <w:jc w:val="both"/>
        <w:rPr>
          <w:rFonts w:asciiTheme="majorHAnsi" w:hAnsiTheme="majorHAnsi" w:cstheme="majorHAnsi"/>
          <w:noProof/>
          <w:lang w:eastAsia="en-GB"/>
        </w:rPr>
      </w:pPr>
    </w:p>
    <w:p w14:paraId="75F6D6DB" w14:textId="77777777" w:rsidR="001960D2" w:rsidRPr="00826704" w:rsidRDefault="001960D2" w:rsidP="0007160B">
      <w:pPr>
        <w:jc w:val="both"/>
        <w:rPr>
          <w:rFonts w:asciiTheme="majorHAnsi" w:hAnsiTheme="majorHAnsi" w:cstheme="majorHAnsi"/>
          <w:noProof/>
          <w:lang w:eastAsia="en-GB"/>
        </w:rPr>
      </w:pPr>
    </w:p>
    <w:p w14:paraId="48401445" w14:textId="764573DE" w:rsidR="002D4560" w:rsidRPr="00826704" w:rsidRDefault="002D4560" w:rsidP="00B8446D">
      <w:pPr>
        <w:jc w:val="center"/>
        <w:rPr>
          <w:rFonts w:asciiTheme="majorHAnsi" w:hAnsiTheme="majorHAnsi" w:cstheme="majorHAnsi"/>
          <w:i/>
          <w:iCs/>
          <w:noProof/>
          <w:lang w:eastAsia="en-GB"/>
        </w:rPr>
      </w:pPr>
      <w:r w:rsidRPr="00826704">
        <w:rPr>
          <w:rFonts w:asciiTheme="majorHAnsi" w:hAnsiTheme="majorHAnsi" w:cstheme="majorHAnsi"/>
          <w:i/>
          <w:iCs/>
          <w:noProof/>
          <w:lang w:eastAsia="en-GB"/>
        </w:rPr>
        <w:lastRenderedPageBreak/>
        <w:t>Figure 6</w:t>
      </w:r>
      <w:r w:rsidR="00C94772" w:rsidRPr="00826704">
        <w:rPr>
          <w:rFonts w:asciiTheme="majorHAnsi" w:hAnsiTheme="majorHAnsi" w:cstheme="majorHAnsi"/>
          <w:i/>
          <w:iCs/>
          <w:noProof/>
          <w:lang w:eastAsia="en-GB"/>
        </w:rPr>
        <w:t>e</w:t>
      </w:r>
      <w:r w:rsidRPr="00826704">
        <w:rPr>
          <w:rFonts w:asciiTheme="majorHAnsi" w:hAnsiTheme="majorHAnsi" w:cstheme="majorHAnsi"/>
          <w:i/>
          <w:iCs/>
          <w:noProof/>
          <w:lang w:eastAsia="en-GB"/>
        </w:rPr>
        <w:t xml:space="preserve"> – Footway Maintenance Hierarchy – M205 L</w:t>
      </w:r>
      <w:r w:rsidR="009C586C" w:rsidRPr="00826704">
        <w:rPr>
          <w:rFonts w:asciiTheme="majorHAnsi" w:hAnsiTheme="majorHAnsi" w:cstheme="majorHAnsi"/>
          <w:i/>
          <w:iCs/>
          <w:noProof/>
          <w:lang w:eastAsia="en-GB"/>
        </w:rPr>
        <w:t>ocal Access</w:t>
      </w:r>
      <w:r w:rsidRPr="00826704">
        <w:rPr>
          <w:rFonts w:asciiTheme="majorHAnsi" w:hAnsiTheme="majorHAnsi" w:cstheme="majorHAnsi"/>
          <w:i/>
          <w:iCs/>
          <w:noProof/>
          <w:lang w:eastAsia="en-GB"/>
        </w:rPr>
        <w:t xml:space="preserve"> Footways</w:t>
      </w:r>
    </w:p>
    <w:p w14:paraId="4F14EC0B" w14:textId="77777777" w:rsidR="002D4560" w:rsidRPr="00826704" w:rsidRDefault="002D4560" w:rsidP="0007160B">
      <w:pPr>
        <w:jc w:val="both"/>
        <w:rPr>
          <w:rFonts w:asciiTheme="majorHAnsi" w:hAnsiTheme="majorHAnsi" w:cstheme="majorHAnsi"/>
          <w:noProof/>
          <w:lang w:eastAsia="en-GB"/>
        </w:rPr>
      </w:pPr>
    </w:p>
    <w:p w14:paraId="63296E5F" w14:textId="77777777" w:rsidR="00744B53" w:rsidRPr="00826704" w:rsidRDefault="00744B53" w:rsidP="00B8446D">
      <w:pPr>
        <w:jc w:val="center"/>
        <w:rPr>
          <w:rFonts w:asciiTheme="majorHAnsi" w:hAnsiTheme="majorHAnsi" w:cstheme="majorHAnsi"/>
          <w:noProof/>
          <w:lang w:eastAsia="en-GB"/>
        </w:rPr>
      </w:pPr>
      <w:r w:rsidRPr="00826704">
        <w:rPr>
          <w:rFonts w:asciiTheme="majorHAnsi" w:hAnsiTheme="majorHAnsi" w:cstheme="majorHAnsi"/>
          <w:noProof/>
        </w:rPr>
        <w:drawing>
          <wp:inline distT="0" distB="0" distL="0" distR="0" wp14:anchorId="12F8E705" wp14:editId="3451863C">
            <wp:extent cx="5419725" cy="6857219"/>
            <wp:effectExtent l="19050" t="19050" r="9525" b="20320"/>
            <wp:docPr id="64990203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02039" name="Picture 1" descr="A map of a city&#10;&#10;Description automatically generated"/>
                    <pic:cNvPicPr/>
                  </pic:nvPicPr>
                  <pic:blipFill>
                    <a:blip r:embed="rId28"/>
                    <a:stretch>
                      <a:fillRect/>
                    </a:stretch>
                  </pic:blipFill>
                  <pic:spPr>
                    <a:xfrm>
                      <a:off x="0" y="0"/>
                      <a:ext cx="5426138" cy="6865333"/>
                    </a:xfrm>
                    <a:prstGeom prst="rect">
                      <a:avLst/>
                    </a:prstGeom>
                    <a:ln w="19050">
                      <a:solidFill>
                        <a:schemeClr val="tx1"/>
                      </a:solidFill>
                    </a:ln>
                  </pic:spPr>
                </pic:pic>
              </a:graphicData>
            </a:graphic>
          </wp:inline>
        </w:drawing>
      </w:r>
    </w:p>
    <w:p w14:paraId="790623AF" w14:textId="77777777" w:rsidR="00E7356D" w:rsidRPr="00826704" w:rsidRDefault="00E7356D" w:rsidP="0007160B">
      <w:pPr>
        <w:jc w:val="both"/>
        <w:rPr>
          <w:rFonts w:asciiTheme="majorHAnsi" w:hAnsiTheme="majorHAnsi" w:cstheme="majorHAnsi"/>
          <w:noProof/>
          <w:lang w:eastAsia="en-GB"/>
        </w:rPr>
      </w:pPr>
    </w:p>
    <w:p w14:paraId="72F3B1C8" w14:textId="002C5952" w:rsidR="00E7356D" w:rsidRPr="00826704" w:rsidRDefault="00E7356D">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5CADA93E" w14:textId="668DB270" w:rsidR="00E65D78" w:rsidRPr="00826704" w:rsidRDefault="00516CC0" w:rsidP="00513B6A">
      <w:pPr>
        <w:pStyle w:val="Heading1"/>
        <w:numPr>
          <w:ilvl w:val="0"/>
          <w:numId w:val="1"/>
        </w:numPr>
        <w:ind w:left="567" w:hanging="567"/>
        <w:jc w:val="both"/>
        <w:rPr>
          <w:rFonts w:cstheme="majorHAnsi"/>
          <w:b/>
          <w:color w:val="auto"/>
          <w:sz w:val="28"/>
          <w:szCs w:val="28"/>
        </w:rPr>
      </w:pPr>
      <w:bookmarkStart w:id="16" w:name="_Toc187840335"/>
      <w:r w:rsidRPr="00826704">
        <w:rPr>
          <w:rFonts w:cstheme="majorHAnsi"/>
          <w:b/>
          <w:color w:val="auto"/>
          <w:sz w:val="28"/>
          <w:szCs w:val="28"/>
        </w:rPr>
        <w:lastRenderedPageBreak/>
        <w:t xml:space="preserve">Safety </w:t>
      </w:r>
      <w:r w:rsidR="00E65D78" w:rsidRPr="00826704">
        <w:rPr>
          <w:rFonts w:cstheme="majorHAnsi"/>
          <w:b/>
          <w:color w:val="auto"/>
          <w:sz w:val="28"/>
          <w:szCs w:val="28"/>
        </w:rPr>
        <w:t>Inspection Frequency</w:t>
      </w:r>
      <w:bookmarkEnd w:id="16"/>
    </w:p>
    <w:p w14:paraId="78AA5B5B" w14:textId="77777777" w:rsidR="00086D8B" w:rsidRPr="00826704" w:rsidRDefault="00086D8B" w:rsidP="00086D8B">
      <w:pPr>
        <w:pStyle w:val="ListParagraph"/>
        <w:ind w:left="0"/>
        <w:jc w:val="both"/>
        <w:rPr>
          <w:rFonts w:asciiTheme="majorHAnsi" w:hAnsiTheme="majorHAnsi" w:cstheme="majorHAnsi"/>
          <w:lang w:eastAsia="en-GB"/>
        </w:rPr>
      </w:pPr>
      <w:r w:rsidRPr="00826704">
        <w:rPr>
          <w:rFonts w:asciiTheme="majorHAnsi" w:hAnsiTheme="majorHAnsi" w:cstheme="majorHAnsi"/>
          <w:lang w:eastAsia="en-GB"/>
        </w:rPr>
        <w:t>The significance, importance, usage and risk associated with individual roads and footways are reflected in their maintenance hierarchy status. This hierarchy definition underpins the operational and service delivery needs of the highway asset and impacts on how and when the highway is safety inspected and maintained.</w:t>
      </w:r>
    </w:p>
    <w:p w14:paraId="0BE04EF9" w14:textId="77777777" w:rsidR="00744B53" w:rsidRPr="00826704" w:rsidRDefault="00744B53" w:rsidP="00E65D78">
      <w:pPr>
        <w:rPr>
          <w:rFonts w:asciiTheme="majorHAnsi" w:hAnsiTheme="majorHAnsi" w:cstheme="majorHAnsi"/>
          <w:lang w:eastAsia="en-GB"/>
        </w:rPr>
      </w:pPr>
    </w:p>
    <w:p w14:paraId="389A0AF5" w14:textId="671823E8" w:rsidR="00516CC0" w:rsidRPr="00826704" w:rsidRDefault="00E65D78" w:rsidP="00E65D78">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w:t>
      </w:r>
      <w:r w:rsidR="00516CC0" w:rsidRPr="00826704">
        <w:rPr>
          <w:rFonts w:asciiTheme="majorHAnsi" w:hAnsiTheme="majorHAnsi" w:cstheme="majorHAnsi"/>
          <w:noProof/>
          <w:lang w:eastAsia="en-GB"/>
        </w:rPr>
        <w:t xml:space="preserve">safety </w:t>
      </w:r>
      <w:r w:rsidRPr="00826704">
        <w:rPr>
          <w:rFonts w:asciiTheme="majorHAnsi" w:hAnsiTheme="majorHAnsi" w:cstheme="majorHAnsi"/>
          <w:noProof/>
          <w:lang w:eastAsia="en-GB"/>
        </w:rPr>
        <w:t>inspection frequency for a given street section will be the shorter of the inspection frequencies determined separately for the carriageway and footway elements</w:t>
      </w:r>
      <w:r w:rsidR="00516CC0"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w:t>
      </w:r>
      <w:r w:rsidR="00516CC0" w:rsidRPr="00826704">
        <w:rPr>
          <w:rFonts w:asciiTheme="majorHAnsi" w:hAnsiTheme="majorHAnsi" w:cstheme="majorHAnsi"/>
          <w:noProof/>
          <w:lang w:eastAsia="en-GB"/>
        </w:rPr>
        <w:t>i.e.</w:t>
      </w:r>
      <w:r w:rsidRPr="00826704">
        <w:rPr>
          <w:rFonts w:asciiTheme="majorHAnsi" w:hAnsiTheme="majorHAnsi" w:cstheme="majorHAnsi"/>
          <w:noProof/>
          <w:lang w:eastAsia="en-GB"/>
        </w:rPr>
        <w:t>. where carriageway hierarchy dictates an inspection frequency of 3 monthly and footway hierarchy requires an inspection frequency of monthly the street will be inspected monthly</w:t>
      </w:r>
    </w:p>
    <w:p w14:paraId="75B4B33A" w14:textId="77777777" w:rsidR="00516CC0" w:rsidRPr="00826704" w:rsidRDefault="00516CC0" w:rsidP="00E65D78">
      <w:pPr>
        <w:jc w:val="both"/>
        <w:rPr>
          <w:rFonts w:asciiTheme="majorHAnsi" w:hAnsiTheme="majorHAnsi" w:cstheme="majorHAnsi"/>
          <w:noProof/>
          <w:lang w:eastAsia="en-GB"/>
        </w:rPr>
      </w:pPr>
    </w:p>
    <w:p w14:paraId="0278FD46" w14:textId="3BFF115F" w:rsidR="00E65D78" w:rsidRPr="00826704" w:rsidRDefault="00E65D78" w:rsidP="00E65D78">
      <w:pPr>
        <w:jc w:val="both"/>
        <w:rPr>
          <w:rFonts w:asciiTheme="majorHAnsi" w:hAnsiTheme="majorHAnsi" w:cstheme="majorHAnsi"/>
          <w:strike/>
          <w:noProof/>
          <w:lang w:eastAsia="en-GB"/>
        </w:rPr>
      </w:pPr>
      <w:r w:rsidRPr="00826704">
        <w:rPr>
          <w:rFonts w:asciiTheme="majorHAnsi" w:hAnsiTheme="majorHAnsi" w:cstheme="majorHAnsi"/>
          <w:noProof/>
          <w:lang w:eastAsia="en-GB"/>
        </w:rPr>
        <w:t xml:space="preserve">A table of </w:t>
      </w:r>
      <w:r w:rsidR="009A4371" w:rsidRPr="00826704">
        <w:rPr>
          <w:rFonts w:asciiTheme="majorHAnsi" w:hAnsiTheme="majorHAnsi" w:cstheme="majorHAnsi"/>
          <w:noProof/>
          <w:lang w:eastAsia="en-GB"/>
        </w:rPr>
        <w:t xml:space="preserve">carriageways </w:t>
      </w:r>
      <w:r w:rsidRPr="00826704">
        <w:rPr>
          <w:rFonts w:asciiTheme="majorHAnsi" w:hAnsiTheme="majorHAnsi" w:cstheme="majorHAnsi"/>
          <w:noProof/>
          <w:lang w:eastAsia="en-GB"/>
        </w:rPr>
        <w:t xml:space="preserve">inspection frequencies for is </w:t>
      </w:r>
      <w:r w:rsidR="009A4371" w:rsidRPr="00826704">
        <w:rPr>
          <w:rFonts w:asciiTheme="majorHAnsi" w:hAnsiTheme="majorHAnsi" w:cstheme="majorHAnsi"/>
          <w:noProof/>
          <w:lang w:eastAsia="en-GB"/>
        </w:rPr>
        <w:t>shown</w:t>
      </w:r>
      <w:r w:rsidR="00516CC0"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below</w:t>
      </w:r>
      <w:r w:rsidR="00CD7BE6" w:rsidRPr="00826704">
        <w:rPr>
          <w:rFonts w:asciiTheme="majorHAnsi" w:hAnsiTheme="majorHAnsi" w:cstheme="majorHAnsi"/>
          <w:noProof/>
          <w:lang w:eastAsia="en-GB"/>
        </w:rPr>
        <w:t xml:space="preserve"> in Table 5</w:t>
      </w:r>
      <w:r w:rsidR="00D85F92" w:rsidRPr="00826704">
        <w:rPr>
          <w:rFonts w:asciiTheme="majorHAnsi" w:hAnsiTheme="majorHAnsi" w:cstheme="majorHAnsi"/>
          <w:noProof/>
          <w:lang w:eastAsia="en-GB"/>
        </w:rPr>
        <w:t>.</w:t>
      </w:r>
      <w:r w:rsidR="00516CC0" w:rsidRPr="00826704">
        <w:rPr>
          <w:rFonts w:asciiTheme="majorHAnsi" w:hAnsiTheme="majorHAnsi" w:cstheme="majorHAnsi"/>
          <w:noProof/>
          <w:lang w:eastAsia="en-GB"/>
        </w:rPr>
        <w:t xml:space="preserve"> </w:t>
      </w:r>
    </w:p>
    <w:p w14:paraId="03D2B52D" w14:textId="77777777" w:rsidR="00981440" w:rsidRPr="00826704" w:rsidRDefault="00981440" w:rsidP="00E65D78">
      <w:pPr>
        <w:jc w:val="both"/>
        <w:rPr>
          <w:rFonts w:asciiTheme="majorHAnsi" w:hAnsiTheme="majorHAnsi" w:cstheme="majorHAnsi"/>
          <w:noProof/>
          <w:lang w:eastAsia="en-GB"/>
        </w:rPr>
      </w:pPr>
    </w:p>
    <w:p w14:paraId="76991748" w14:textId="77777777" w:rsidR="00E65D78" w:rsidRPr="00826704" w:rsidRDefault="00E65D78" w:rsidP="00E65D78">
      <w:pPr>
        <w:jc w:val="both"/>
        <w:rPr>
          <w:rFonts w:asciiTheme="majorHAnsi" w:hAnsiTheme="majorHAnsi" w:cstheme="majorHAnsi"/>
          <w:noProof/>
          <w:lang w:eastAsia="en-GB"/>
        </w:rPr>
      </w:pPr>
    </w:p>
    <w:tbl>
      <w:tblPr>
        <w:tblW w:w="8495" w:type="dxa"/>
        <w:jc w:val="center"/>
        <w:tblLayout w:type="fixed"/>
        <w:tblLook w:val="04A0" w:firstRow="1" w:lastRow="0" w:firstColumn="1" w:lastColumn="0" w:noHBand="0" w:noVBand="1"/>
      </w:tblPr>
      <w:tblGrid>
        <w:gridCol w:w="1857"/>
        <w:gridCol w:w="1670"/>
        <w:gridCol w:w="2842"/>
        <w:gridCol w:w="2126"/>
      </w:tblGrid>
      <w:tr w:rsidR="0004088C" w:rsidRPr="00826704" w14:paraId="2A585950" w14:textId="77777777" w:rsidTr="0004088C">
        <w:trPr>
          <w:trHeight w:val="570"/>
          <w:tblHeader/>
          <w:jc w:val="center"/>
        </w:trPr>
        <w:tc>
          <w:tcPr>
            <w:tcW w:w="1857" w:type="dxa"/>
            <w:tcBorders>
              <w:top w:val="single" w:sz="8" w:space="0" w:color="auto"/>
              <w:left w:val="single" w:sz="8" w:space="0" w:color="auto"/>
              <w:bottom w:val="single" w:sz="8" w:space="0" w:color="000000"/>
              <w:right w:val="single" w:sz="4" w:space="0" w:color="auto"/>
            </w:tcBorders>
            <w:shd w:val="clear" w:color="auto" w:fill="808080" w:themeFill="background1" w:themeFillShade="80"/>
          </w:tcPr>
          <w:p w14:paraId="6A1F0F7B" w14:textId="35E1C77E" w:rsidR="0004088C" w:rsidRPr="00826704" w:rsidRDefault="0004088C"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Colour Code on Map</w:t>
            </w:r>
          </w:p>
        </w:tc>
        <w:tc>
          <w:tcPr>
            <w:tcW w:w="1670" w:type="dxa"/>
            <w:tcBorders>
              <w:top w:val="single" w:sz="8" w:space="0" w:color="auto"/>
              <w:left w:val="single" w:sz="8" w:space="0" w:color="auto"/>
              <w:bottom w:val="single" w:sz="8" w:space="0" w:color="000000"/>
              <w:right w:val="single" w:sz="4" w:space="0" w:color="auto"/>
            </w:tcBorders>
            <w:shd w:val="clear" w:color="auto" w:fill="808080" w:themeFill="background1" w:themeFillShade="80"/>
            <w:vAlign w:val="center"/>
            <w:hideMark/>
          </w:tcPr>
          <w:p w14:paraId="44A1C8DC" w14:textId="77777777" w:rsidR="0004088C" w:rsidRPr="00826704" w:rsidRDefault="0004088C"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Maintenance Hierarchy</w:t>
            </w:r>
          </w:p>
        </w:tc>
        <w:tc>
          <w:tcPr>
            <w:tcW w:w="2842" w:type="dxa"/>
            <w:tcBorders>
              <w:top w:val="single" w:sz="8" w:space="0" w:color="auto"/>
              <w:left w:val="single" w:sz="4" w:space="0" w:color="auto"/>
              <w:bottom w:val="single" w:sz="8" w:space="0" w:color="000000"/>
              <w:right w:val="single" w:sz="4" w:space="0" w:color="auto"/>
            </w:tcBorders>
            <w:shd w:val="clear" w:color="auto" w:fill="808080" w:themeFill="background1" w:themeFillShade="80"/>
            <w:noWrap/>
            <w:vAlign w:val="center"/>
            <w:hideMark/>
          </w:tcPr>
          <w:p w14:paraId="0DA37E56" w14:textId="77777777" w:rsidR="0004088C" w:rsidRPr="00826704" w:rsidRDefault="0004088C"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Type of Road</w:t>
            </w:r>
          </w:p>
        </w:tc>
        <w:tc>
          <w:tcPr>
            <w:tcW w:w="2126" w:type="dxa"/>
            <w:tcBorders>
              <w:top w:val="single" w:sz="8" w:space="0" w:color="auto"/>
              <w:left w:val="single" w:sz="4" w:space="0" w:color="auto"/>
              <w:bottom w:val="single" w:sz="8" w:space="0" w:color="000000"/>
              <w:right w:val="single" w:sz="4" w:space="0" w:color="auto"/>
            </w:tcBorders>
            <w:shd w:val="clear" w:color="auto" w:fill="808080" w:themeFill="background1" w:themeFillShade="80"/>
            <w:noWrap/>
            <w:vAlign w:val="center"/>
            <w:hideMark/>
          </w:tcPr>
          <w:p w14:paraId="5432579F" w14:textId="77D4B5D0" w:rsidR="0004088C" w:rsidRPr="00826704" w:rsidRDefault="0004088C" w:rsidP="00F006CF">
            <w:pPr>
              <w:jc w:val="center"/>
              <w:rPr>
                <w:rFonts w:asciiTheme="majorHAnsi" w:hAnsiTheme="majorHAnsi" w:cstheme="majorHAnsi"/>
                <w:b/>
                <w:noProof/>
                <w:color w:val="FFFFFF" w:themeColor="background1"/>
                <w:lang w:eastAsia="en-GB"/>
              </w:rPr>
            </w:pPr>
            <w:r w:rsidRPr="00826704">
              <w:rPr>
                <w:rFonts w:asciiTheme="majorHAnsi" w:hAnsiTheme="majorHAnsi" w:cstheme="majorHAnsi"/>
                <w:b/>
                <w:noProof/>
                <w:color w:val="FFFFFF" w:themeColor="background1"/>
                <w:lang w:eastAsia="en-GB"/>
              </w:rPr>
              <w:t>Inspection Frequencies</w:t>
            </w:r>
          </w:p>
        </w:tc>
      </w:tr>
      <w:tr w:rsidR="00DD1958" w:rsidRPr="00826704" w14:paraId="6A2B6B94" w14:textId="77777777" w:rsidTr="00981440">
        <w:trPr>
          <w:trHeight w:val="709"/>
          <w:jc w:val="center"/>
        </w:trPr>
        <w:tc>
          <w:tcPr>
            <w:tcW w:w="1857" w:type="dxa"/>
            <w:tcBorders>
              <w:top w:val="nil"/>
              <w:left w:val="single" w:sz="8" w:space="0" w:color="auto"/>
              <w:bottom w:val="single" w:sz="4" w:space="0" w:color="auto"/>
              <w:right w:val="single" w:sz="4" w:space="0" w:color="auto"/>
            </w:tcBorders>
            <w:shd w:val="clear" w:color="auto" w:fill="FF0000"/>
          </w:tcPr>
          <w:p w14:paraId="1A6710C8" w14:textId="77777777" w:rsidR="00DD1958" w:rsidRPr="00826704" w:rsidRDefault="00DD1958"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auto"/>
              <w:right w:val="single" w:sz="4" w:space="0" w:color="auto"/>
            </w:tcBorders>
            <w:noWrap/>
            <w:vAlign w:val="center"/>
            <w:hideMark/>
          </w:tcPr>
          <w:p w14:paraId="7EFB7D67" w14:textId="77777777" w:rsidR="00DD1958" w:rsidRPr="00826704" w:rsidRDefault="00DD1958"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M101</w:t>
            </w:r>
          </w:p>
        </w:tc>
        <w:tc>
          <w:tcPr>
            <w:tcW w:w="2842" w:type="dxa"/>
            <w:tcBorders>
              <w:top w:val="nil"/>
              <w:left w:val="single" w:sz="4" w:space="0" w:color="auto"/>
              <w:bottom w:val="single" w:sz="4" w:space="0" w:color="auto"/>
              <w:right w:val="single" w:sz="4" w:space="0" w:color="auto"/>
            </w:tcBorders>
            <w:vAlign w:val="center"/>
            <w:hideMark/>
          </w:tcPr>
          <w:p w14:paraId="1106D3D4" w14:textId="77777777" w:rsidR="00DD1958" w:rsidRPr="00826704" w:rsidRDefault="00DD195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Strategic Roads</w:t>
            </w:r>
          </w:p>
        </w:tc>
        <w:tc>
          <w:tcPr>
            <w:tcW w:w="2126" w:type="dxa"/>
            <w:vMerge w:val="restart"/>
            <w:tcBorders>
              <w:top w:val="nil"/>
              <w:left w:val="single" w:sz="4" w:space="0" w:color="auto"/>
              <w:right w:val="single" w:sz="4" w:space="0" w:color="auto"/>
            </w:tcBorders>
            <w:vAlign w:val="center"/>
            <w:hideMark/>
          </w:tcPr>
          <w:p w14:paraId="4DF925C9" w14:textId="2672FB5F" w:rsidR="00DD1958" w:rsidRPr="00826704" w:rsidRDefault="00DD1958" w:rsidP="0004088C">
            <w:pPr>
              <w:jc w:val="center"/>
              <w:rPr>
                <w:rFonts w:asciiTheme="majorHAnsi" w:hAnsiTheme="majorHAnsi" w:cstheme="majorHAnsi"/>
                <w:noProof/>
                <w:lang w:eastAsia="en-GB"/>
              </w:rPr>
            </w:pPr>
            <w:r w:rsidRPr="00826704">
              <w:rPr>
                <w:rFonts w:asciiTheme="majorHAnsi" w:hAnsiTheme="majorHAnsi" w:cstheme="majorHAnsi"/>
                <w:noProof/>
                <w:lang w:eastAsia="en-GB"/>
              </w:rPr>
              <w:t>1-MONTHLY</w:t>
            </w:r>
          </w:p>
        </w:tc>
      </w:tr>
      <w:tr w:rsidR="00DD1958" w:rsidRPr="00826704" w14:paraId="5A056865" w14:textId="77777777" w:rsidTr="0066003D">
        <w:trPr>
          <w:trHeight w:val="709"/>
          <w:jc w:val="center"/>
        </w:trPr>
        <w:tc>
          <w:tcPr>
            <w:tcW w:w="1857" w:type="dxa"/>
            <w:tcBorders>
              <w:top w:val="nil"/>
              <w:left w:val="single" w:sz="8" w:space="0" w:color="auto"/>
              <w:bottom w:val="single" w:sz="4" w:space="0" w:color="auto"/>
              <w:right w:val="single" w:sz="4" w:space="0" w:color="auto"/>
            </w:tcBorders>
            <w:shd w:val="clear" w:color="auto" w:fill="0070C0"/>
          </w:tcPr>
          <w:p w14:paraId="1ECB0B9F" w14:textId="77777777" w:rsidR="00DD1958" w:rsidRPr="00826704" w:rsidRDefault="00DD1958"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auto"/>
              <w:right w:val="single" w:sz="4" w:space="0" w:color="auto"/>
            </w:tcBorders>
            <w:vAlign w:val="center"/>
            <w:hideMark/>
          </w:tcPr>
          <w:p w14:paraId="6E899A17" w14:textId="77777777" w:rsidR="00DD1958" w:rsidRPr="00826704" w:rsidRDefault="00DD1958"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M102</w:t>
            </w:r>
          </w:p>
        </w:tc>
        <w:tc>
          <w:tcPr>
            <w:tcW w:w="2842" w:type="dxa"/>
            <w:tcBorders>
              <w:top w:val="nil"/>
              <w:left w:val="single" w:sz="4" w:space="0" w:color="auto"/>
              <w:bottom w:val="single" w:sz="4" w:space="0" w:color="auto"/>
              <w:right w:val="single" w:sz="4" w:space="0" w:color="auto"/>
            </w:tcBorders>
            <w:vAlign w:val="center"/>
            <w:hideMark/>
          </w:tcPr>
          <w:p w14:paraId="2FE96190" w14:textId="16014244" w:rsidR="00DD1958" w:rsidRPr="00826704" w:rsidRDefault="00DD195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Primary Roads</w:t>
            </w:r>
          </w:p>
        </w:tc>
        <w:tc>
          <w:tcPr>
            <w:tcW w:w="2126" w:type="dxa"/>
            <w:vMerge/>
            <w:tcBorders>
              <w:left w:val="single" w:sz="4" w:space="0" w:color="auto"/>
              <w:right w:val="single" w:sz="4" w:space="0" w:color="auto"/>
            </w:tcBorders>
            <w:vAlign w:val="center"/>
            <w:hideMark/>
          </w:tcPr>
          <w:p w14:paraId="275098DF" w14:textId="5DEEBC92" w:rsidR="00DD1958" w:rsidRPr="00826704" w:rsidRDefault="00DD1958" w:rsidP="0004088C">
            <w:pPr>
              <w:jc w:val="center"/>
              <w:rPr>
                <w:rFonts w:asciiTheme="majorHAnsi" w:hAnsiTheme="majorHAnsi" w:cstheme="majorHAnsi"/>
                <w:noProof/>
                <w:lang w:eastAsia="en-GB"/>
              </w:rPr>
            </w:pPr>
          </w:p>
        </w:tc>
      </w:tr>
      <w:tr w:rsidR="00DD1958" w:rsidRPr="00826704" w14:paraId="3D3F4984" w14:textId="77777777" w:rsidTr="0066003D">
        <w:trPr>
          <w:trHeight w:val="709"/>
          <w:jc w:val="center"/>
        </w:trPr>
        <w:tc>
          <w:tcPr>
            <w:tcW w:w="1857" w:type="dxa"/>
            <w:tcBorders>
              <w:top w:val="nil"/>
              <w:left w:val="single" w:sz="8" w:space="0" w:color="auto"/>
              <w:bottom w:val="single" w:sz="4" w:space="0" w:color="000000"/>
              <w:right w:val="single" w:sz="4" w:space="0" w:color="auto"/>
            </w:tcBorders>
            <w:shd w:val="clear" w:color="auto" w:fill="00B050"/>
          </w:tcPr>
          <w:p w14:paraId="1C82CC2D" w14:textId="77777777" w:rsidR="00DD1958" w:rsidRPr="00826704" w:rsidRDefault="00DD1958"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000000"/>
              <w:right w:val="single" w:sz="4" w:space="0" w:color="auto"/>
            </w:tcBorders>
            <w:noWrap/>
            <w:vAlign w:val="center"/>
            <w:hideMark/>
          </w:tcPr>
          <w:p w14:paraId="60DF99E3" w14:textId="77777777" w:rsidR="00DD1958" w:rsidRPr="00826704" w:rsidRDefault="00DD1958"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M103</w:t>
            </w:r>
          </w:p>
        </w:tc>
        <w:tc>
          <w:tcPr>
            <w:tcW w:w="2842" w:type="dxa"/>
            <w:tcBorders>
              <w:top w:val="nil"/>
              <w:left w:val="single" w:sz="4" w:space="0" w:color="auto"/>
              <w:bottom w:val="single" w:sz="4" w:space="0" w:color="auto"/>
              <w:right w:val="single" w:sz="4" w:space="0" w:color="auto"/>
            </w:tcBorders>
            <w:vAlign w:val="center"/>
            <w:hideMark/>
          </w:tcPr>
          <w:p w14:paraId="7D1F7480" w14:textId="53F50220" w:rsidR="00DD1958" w:rsidRPr="00826704" w:rsidRDefault="00DD195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Secondary Roads</w:t>
            </w:r>
          </w:p>
        </w:tc>
        <w:tc>
          <w:tcPr>
            <w:tcW w:w="2126" w:type="dxa"/>
            <w:vMerge/>
            <w:tcBorders>
              <w:left w:val="single" w:sz="4" w:space="0" w:color="auto"/>
              <w:bottom w:val="single" w:sz="4" w:space="0" w:color="auto"/>
              <w:right w:val="single" w:sz="4" w:space="0" w:color="auto"/>
            </w:tcBorders>
            <w:vAlign w:val="center"/>
            <w:hideMark/>
          </w:tcPr>
          <w:p w14:paraId="3AC546F0" w14:textId="6BB3BFD8" w:rsidR="00DD1958" w:rsidRPr="00826704" w:rsidRDefault="00DD1958" w:rsidP="00DD1958">
            <w:pPr>
              <w:rPr>
                <w:rFonts w:asciiTheme="majorHAnsi" w:hAnsiTheme="majorHAnsi" w:cstheme="majorHAnsi"/>
                <w:noProof/>
                <w:lang w:eastAsia="en-GB"/>
              </w:rPr>
            </w:pPr>
          </w:p>
        </w:tc>
      </w:tr>
      <w:tr w:rsidR="0004088C" w:rsidRPr="00826704" w14:paraId="38E10963" w14:textId="77777777" w:rsidTr="00DD1958">
        <w:trPr>
          <w:trHeight w:val="709"/>
          <w:jc w:val="center"/>
        </w:trPr>
        <w:tc>
          <w:tcPr>
            <w:tcW w:w="1857" w:type="dxa"/>
            <w:tcBorders>
              <w:top w:val="nil"/>
              <w:left w:val="single" w:sz="8" w:space="0" w:color="auto"/>
              <w:bottom w:val="single" w:sz="4" w:space="0" w:color="000000"/>
              <w:right w:val="single" w:sz="4" w:space="0" w:color="auto"/>
            </w:tcBorders>
            <w:shd w:val="clear" w:color="auto" w:fill="FFC000"/>
          </w:tcPr>
          <w:p w14:paraId="3FF42F1C" w14:textId="77777777" w:rsidR="0004088C" w:rsidRPr="00826704" w:rsidRDefault="0004088C"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000000"/>
              <w:right w:val="single" w:sz="4" w:space="0" w:color="auto"/>
            </w:tcBorders>
            <w:vAlign w:val="center"/>
            <w:hideMark/>
          </w:tcPr>
          <w:p w14:paraId="15C01D11" w14:textId="77777777" w:rsidR="0004088C" w:rsidRPr="00826704" w:rsidRDefault="0004088C"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M104</w:t>
            </w:r>
          </w:p>
        </w:tc>
        <w:tc>
          <w:tcPr>
            <w:tcW w:w="2842" w:type="dxa"/>
            <w:tcBorders>
              <w:top w:val="nil"/>
              <w:left w:val="single" w:sz="4" w:space="0" w:color="auto"/>
              <w:bottom w:val="single" w:sz="4" w:space="0" w:color="auto"/>
              <w:right w:val="single" w:sz="4" w:space="0" w:color="auto"/>
            </w:tcBorders>
            <w:vAlign w:val="center"/>
            <w:hideMark/>
          </w:tcPr>
          <w:p w14:paraId="0627CB21" w14:textId="62498940" w:rsidR="0004088C" w:rsidRPr="00826704" w:rsidRDefault="001936B0"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Local Link Road</w:t>
            </w:r>
            <w:r w:rsidR="0004088C" w:rsidRPr="00826704">
              <w:rPr>
                <w:rFonts w:asciiTheme="majorHAnsi" w:hAnsiTheme="majorHAnsi" w:cstheme="majorHAnsi"/>
                <w:noProof/>
                <w:lang w:eastAsia="en-GB"/>
              </w:rPr>
              <w: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A85C13" w14:textId="0FDB971C" w:rsidR="0004088C" w:rsidRPr="00826704" w:rsidRDefault="00A36125" w:rsidP="0004088C">
            <w:pPr>
              <w:jc w:val="center"/>
              <w:rPr>
                <w:rFonts w:asciiTheme="majorHAnsi" w:hAnsiTheme="majorHAnsi" w:cstheme="majorHAnsi"/>
                <w:noProof/>
                <w:lang w:eastAsia="en-GB"/>
              </w:rPr>
            </w:pPr>
            <w:r w:rsidRPr="00826704">
              <w:rPr>
                <w:rFonts w:asciiTheme="majorHAnsi" w:hAnsiTheme="majorHAnsi" w:cstheme="majorHAnsi"/>
                <w:noProof/>
                <w:lang w:eastAsia="en-GB"/>
              </w:rPr>
              <w:t>3-MONTHLY</w:t>
            </w:r>
          </w:p>
        </w:tc>
      </w:tr>
      <w:tr w:rsidR="0004088C" w:rsidRPr="00826704" w14:paraId="61A47691" w14:textId="77777777" w:rsidTr="00981440">
        <w:trPr>
          <w:trHeight w:val="709"/>
          <w:jc w:val="center"/>
        </w:trPr>
        <w:tc>
          <w:tcPr>
            <w:tcW w:w="1857" w:type="dxa"/>
            <w:tcBorders>
              <w:top w:val="nil"/>
              <w:left w:val="single" w:sz="8" w:space="0" w:color="auto"/>
              <w:bottom w:val="single" w:sz="4" w:space="0" w:color="auto"/>
              <w:right w:val="single" w:sz="4" w:space="0" w:color="auto"/>
            </w:tcBorders>
            <w:shd w:val="clear" w:color="auto" w:fill="7030A0"/>
          </w:tcPr>
          <w:p w14:paraId="2C31F58E" w14:textId="77777777" w:rsidR="0004088C" w:rsidRPr="00826704" w:rsidRDefault="0004088C"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auto"/>
              <w:right w:val="single" w:sz="4" w:space="0" w:color="auto"/>
            </w:tcBorders>
            <w:noWrap/>
            <w:vAlign w:val="center"/>
            <w:hideMark/>
          </w:tcPr>
          <w:p w14:paraId="13A61338" w14:textId="77777777" w:rsidR="0004088C" w:rsidRPr="00826704" w:rsidRDefault="0004088C"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M105</w:t>
            </w:r>
          </w:p>
        </w:tc>
        <w:tc>
          <w:tcPr>
            <w:tcW w:w="2842" w:type="dxa"/>
            <w:tcBorders>
              <w:top w:val="nil"/>
              <w:left w:val="single" w:sz="4" w:space="0" w:color="auto"/>
              <w:bottom w:val="single" w:sz="4" w:space="0" w:color="auto"/>
              <w:right w:val="single" w:sz="4" w:space="0" w:color="auto"/>
            </w:tcBorders>
            <w:vAlign w:val="center"/>
          </w:tcPr>
          <w:p w14:paraId="653BFB85" w14:textId="544032C4" w:rsidR="0004088C" w:rsidRPr="00826704" w:rsidRDefault="001936B0"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Major Residential</w:t>
            </w:r>
            <w:r w:rsidR="0004088C" w:rsidRPr="00826704">
              <w:rPr>
                <w:rFonts w:asciiTheme="majorHAnsi" w:hAnsiTheme="majorHAnsi" w:cstheme="majorHAnsi"/>
                <w:noProof/>
                <w:lang w:eastAsia="en-GB"/>
              </w:rPr>
              <w:t xml:space="preserve"> Roads</w:t>
            </w:r>
          </w:p>
        </w:tc>
        <w:tc>
          <w:tcPr>
            <w:tcW w:w="2126" w:type="dxa"/>
            <w:tcBorders>
              <w:top w:val="single" w:sz="4" w:space="0" w:color="auto"/>
              <w:left w:val="single" w:sz="4" w:space="0" w:color="auto"/>
              <w:bottom w:val="single" w:sz="4" w:space="0" w:color="auto"/>
              <w:right w:val="single" w:sz="4" w:space="0" w:color="auto"/>
            </w:tcBorders>
            <w:vAlign w:val="center"/>
          </w:tcPr>
          <w:p w14:paraId="492D15A7" w14:textId="69B899AA" w:rsidR="0004088C" w:rsidRPr="00826704" w:rsidRDefault="0004088C" w:rsidP="0004088C">
            <w:pPr>
              <w:jc w:val="center"/>
              <w:rPr>
                <w:rFonts w:asciiTheme="majorHAnsi" w:hAnsiTheme="majorHAnsi" w:cstheme="majorHAnsi"/>
                <w:noProof/>
                <w:lang w:eastAsia="en-GB"/>
              </w:rPr>
            </w:pPr>
            <w:r w:rsidRPr="00826704">
              <w:rPr>
                <w:rFonts w:asciiTheme="majorHAnsi" w:hAnsiTheme="majorHAnsi" w:cstheme="majorHAnsi"/>
                <w:noProof/>
                <w:lang w:eastAsia="en-GB"/>
              </w:rPr>
              <w:t>6 MONTHLY</w:t>
            </w:r>
          </w:p>
        </w:tc>
      </w:tr>
      <w:tr w:rsidR="005452ED" w:rsidRPr="00826704" w14:paraId="3E1393E8" w14:textId="77777777" w:rsidTr="008B2469">
        <w:trPr>
          <w:trHeight w:val="709"/>
          <w:jc w:val="center"/>
        </w:trPr>
        <w:tc>
          <w:tcPr>
            <w:tcW w:w="1857" w:type="dxa"/>
            <w:tcBorders>
              <w:top w:val="nil"/>
              <w:left w:val="single" w:sz="8" w:space="0" w:color="auto"/>
              <w:bottom w:val="single" w:sz="4" w:space="0" w:color="auto"/>
              <w:right w:val="single" w:sz="4" w:space="0" w:color="auto"/>
            </w:tcBorders>
            <w:shd w:val="clear" w:color="auto" w:fill="E5B8B7" w:themeFill="accent2" w:themeFillTint="66"/>
          </w:tcPr>
          <w:p w14:paraId="7D657CC7" w14:textId="77777777" w:rsidR="005452ED" w:rsidRPr="00826704" w:rsidRDefault="005452ED"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auto"/>
              <w:right w:val="single" w:sz="4" w:space="0" w:color="auto"/>
            </w:tcBorders>
            <w:noWrap/>
            <w:vAlign w:val="center"/>
            <w:hideMark/>
          </w:tcPr>
          <w:p w14:paraId="3970D1E8" w14:textId="77777777" w:rsidR="005452ED" w:rsidRPr="00826704" w:rsidRDefault="005452ED"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M106</w:t>
            </w:r>
          </w:p>
        </w:tc>
        <w:tc>
          <w:tcPr>
            <w:tcW w:w="2842" w:type="dxa"/>
            <w:tcBorders>
              <w:top w:val="nil"/>
              <w:left w:val="single" w:sz="4" w:space="0" w:color="auto"/>
              <w:bottom w:val="single" w:sz="4" w:space="0" w:color="auto"/>
              <w:right w:val="single" w:sz="4" w:space="0" w:color="auto"/>
            </w:tcBorders>
            <w:vAlign w:val="center"/>
          </w:tcPr>
          <w:p w14:paraId="3831959C" w14:textId="77777777" w:rsidR="005452ED" w:rsidRPr="00826704" w:rsidRDefault="005452ED"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Access Roads</w:t>
            </w:r>
          </w:p>
        </w:tc>
        <w:tc>
          <w:tcPr>
            <w:tcW w:w="2126" w:type="dxa"/>
            <w:vMerge w:val="restart"/>
            <w:tcBorders>
              <w:top w:val="single" w:sz="4" w:space="0" w:color="auto"/>
              <w:left w:val="single" w:sz="4" w:space="0" w:color="auto"/>
              <w:right w:val="single" w:sz="4" w:space="0" w:color="auto"/>
            </w:tcBorders>
            <w:vAlign w:val="center"/>
          </w:tcPr>
          <w:p w14:paraId="614563D4" w14:textId="47DA31D7" w:rsidR="005452ED" w:rsidRPr="00826704" w:rsidRDefault="005452ED" w:rsidP="0004088C">
            <w:pPr>
              <w:jc w:val="center"/>
              <w:rPr>
                <w:rFonts w:asciiTheme="majorHAnsi" w:hAnsiTheme="majorHAnsi" w:cstheme="majorHAnsi"/>
                <w:noProof/>
                <w:lang w:eastAsia="en-GB"/>
              </w:rPr>
            </w:pPr>
            <w:r w:rsidRPr="00826704">
              <w:rPr>
                <w:rFonts w:asciiTheme="majorHAnsi" w:hAnsiTheme="majorHAnsi" w:cstheme="majorHAnsi"/>
                <w:noProof/>
                <w:lang w:eastAsia="en-GB"/>
              </w:rPr>
              <w:t>12 MONTHLY</w:t>
            </w:r>
          </w:p>
        </w:tc>
      </w:tr>
      <w:tr w:rsidR="005452ED" w:rsidRPr="00826704" w14:paraId="530778EC" w14:textId="77777777" w:rsidTr="008B2469">
        <w:trPr>
          <w:trHeight w:val="709"/>
          <w:jc w:val="center"/>
        </w:trPr>
        <w:tc>
          <w:tcPr>
            <w:tcW w:w="1857" w:type="dxa"/>
            <w:tcBorders>
              <w:top w:val="nil"/>
              <w:left w:val="single" w:sz="8" w:space="0" w:color="auto"/>
              <w:bottom w:val="single" w:sz="4" w:space="0" w:color="auto"/>
              <w:right w:val="single" w:sz="4" w:space="0" w:color="auto"/>
            </w:tcBorders>
            <w:shd w:val="clear" w:color="auto" w:fill="C6D9F1" w:themeFill="text2" w:themeFillTint="33"/>
          </w:tcPr>
          <w:p w14:paraId="101E0799" w14:textId="77777777" w:rsidR="005452ED" w:rsidRPr="00826704" w:rsidRDefault="005452ED" w:rsidP="00F006CF">
            <w:pPr>
              <w:jc w:val="both"/>
              <w:rPr>
                <w:rFonts w:asciiTheme="majorHAnsi" w:hAnsiTheme="majorHAnsi" w:cstheme="majorHAnsi"/>
                <w:noProof/>
                <w:lang w:eastAsia="en-GB"/>
              </w:rPr>
            </w:pPr>
          </w:p>
        </w:tc>
        <w:tc>
          <w:tcPr>
            <w:tcW w:w="1670" w:type="dxa"/>
            <w:tcBorders>
              <w:top w:val="nil"/>
              <w:left w:val="single" w:sz="8" w:space="0" w:color="auto"/>
              <w:bottom w:val="single" w:sz="4" w:space="0" w:color="auto"/>
              <w:right w:val="single" w:sz="4" w:space="0" w:color="auto"/>
            </w:tcBorders>
            <w:noWrap/>
            <w:vAlign w:val="center"/>
            <w:hideMark/>
          </w:tcPr>
          <w:p w14:paraId="6B1623AA" w14:textId="77777777" w:rsidR="005452ED" w:rsidRPr="00826704" w:rsidRDefault="005452ED" w:rsidP="00C27B4F">
            <w:pPr>
              <w:jc w:val="center"/>
              <w:rPr>
                <w:rFonts w:asciiTheme="majorHAnsi" w:hAnsiTheme="majorHAnsi" w:cstheme="majorHAnsi"/>
                <w:noProof/>
                <w:lang w:eastAsia="en-GB"/>
              </w:rPr>
            </w:pPr>
            <w:r w:rsidRPr="00826704">
              <w:rPr>
                <w:rFonts w:asciiTheme="majorHAnsi" w:hAnsiTheme="majorHAnsi" w:cstheme="majorHAnsi"/>
                <w:noProof/>
                <w:lang w:eastAsia="en-GB"/>
              </w:rPr>
              <w:t>M107</w:t>
            </w:r>
          </w:p>
        </w:tc>
        <w:tc>
          <w:tcPr>
            <w:tcW w:w="2842" w:type="dxa"/>
            <w:tcBorders>
              <w:top w:val="nil"/>
              <w:left w:val="nil"/>
              <w:bottom w:val="single" w:sz="4" w:space="0" w:color="auto"/>
              <w:right w:val="single" w:sz="4" w:space="0" w:color="auto"/>
            </w:tcBorders>
            <w:vAlign w:val="center"/>
          </w:tcPr>
          <w:p w14:paraId="4B631B9B" w14:textId="77777777" w:rsidR="005452ED" w:rsidRPr="00826704" w:rsidRDefault="005452ED"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Minor Residential Roads</w:t>
            </w:r>
          </w:p>
        </w:tc>
        <w:tc>
          <w:tcPr>
            <w:tcW w:w="2126" w:type="dxa"/>
            <w:vMerge/>
            <w:tcBorders>
              <w:left w:val="single" w:sz="4" w:space="0" w:color="auto"/>
              <w:bottom w:val="single" w:sz="4" w:space="0" w:color="auto"/>
              <w:right w:val="single" w:sz="4" w:space="0" w:color="auto"/>
            </w:tcBorders>
            <w:vAlign w:val="center"/>
          </w:tcPr>
          <w:p w14:paraId="3426E40C" w14:textId="46CCD948" w:rsidR="005452ED" w:rsidRPr="00826704" w:rsidRDefault="005452ED" w:rsidP="0004088C">
            <w:pPr>
              <w:jc w:val="center"/>
              <w:rPr>
                <w:rFonts w:asciiTheme="majorHAnsi" w:hAnsiTheme="majorHAnsi" w:cstheme="majorHAnsi"/>
                <w:noProof/>
                <w:lang w:eastAsia="en-GB"/>
              </w:rPr>
            </w:pPr>
          </w:p>
        </w:tc>
      </w:tr>
    </w:tbl>
    <w:p w14:paraId="7FF3F240" w14:textId="4CA17A8F" w:rsidR="00E65D78" w:rsidRPr="00826704" w:rsidRDefault="00E65D78" w:rsidP="0007160B">
      <w:pPr>
        <w:jc w:val="both"/>
        <w:rPr>
          <w:rFonts w:asciiTheme="majorHAnsi" w:hAnsiTheme="majorHAnsi" w:cstheme="majorHAnsi"/>
          <w:noProof/>
          <w:lang w:eastAsia="en-GB"/>
        </w:rPr>
      </w:pPr>
    </w:p>
    <w:p w14:paraId="1A8A58F8" w14:textId="77777777" w:rsidR="00CD7BE6" w:rsidRPr="00826704" w:rsidRDefault="00CD7BE6" w:rsidP="00CD7BE6">
      <w:pPr>
        <w:jc w:val="center"/>
        <w:rPr>
          <w:rFonts w:asciiTheme="majorHAnsi" w:hAnsiTheme="majorHAnsi" w:cstheme="majorHAnsi"/>
          <w:i/>
          <w:noProof/>
          <w:lang w:eastAsia="en-GB"/>
        </w:rPr>
      </w:pPr>
      <w:r w:rsidRPr="00826704">
        <w:rPr>
          <w:rFonts w:asciiTheme="majorHAnsi" w:hAnsiTheme="majorHAnsi" w:cstheme="majorHAnsi"/>
          <w:i/>
          <w:noProof/>
          <w:lang w:eastAsia="en-GB"/>
        </w:rPr>
        <w:t>Table 5 -  Carriageway Maintenance Hierarchy Inspection Frequencies</w:t>
      </w:r>
    </w:p>
    <w:p w14:paraId="5C5FBED6" w14:textId="77777777" w:rsidR="00E65D78" w:rsidRPr="00826704" w:rsidRDefault="00E65D78">
      <w:pPr>
        <w:rPr>
          <w:rFonts w:asciiTheme="majorHAnsi" w:hAnsiTheme="majorHAnsi" w:cstheme="majorHAnsi"/>
          <w:noProof/>
          <w:lang w:eastAsia="en-GB"/>
        </w:rPr>
      </w:pPr>
    </w:p>
    <w:p w14:paraId="4271F611" w14:textId="77777777" w:rsidR="004E5291" w:rsidRPr="00826704" w:rsidRDefault="004E5291">
      <w:pPr>
        <w:rPr>
          <w:rFonts w:asciiTheme="majorHAnsi" w:hAnsiTheme="majorHAnsi" w:cstheme="majorHAnsi"/>
          <w:noProof/>
          <w:lang w:eastAsia="en-GB"/>
        </w:rPr>
      </w:pPr>
    </w:p>
    <w:p w14:paraId="1054C577" w14:textId="77777777" w:rsidR="004E5291" w:rsidRPr="00826704" w:rsidRDefault="004E5291">
      <w:pPr>
        <w:rPr>
          <w:rFonts w:asciiTheme="majorHAnsi" w:hAnsiTheme="majorHAnsi" w:cstheme="majorHAnsi"/>
          <w:noProof/>
          <w:lang w:eastAsia="en-GB"/>
        </w:rPr>
      </w:pPr>
    </w:p>
    <w:p w14:paraId="61E1D5BE" w14:textId="77777777" w:rsidR="004E5291" w:rsidRPr="00826704" w:rsidRDefault="004E5291">
      <w:pPr>
        <w:rPr>
          <w:rFonts w:asciiTheme="majorHAnsi" w:hAnsiTheme="majorHAnsi" w:cstheme="majorHAnsi"/>
          <w:noProof/>
          <w:lang w:eastAsia="en-GB"/>
        </w:rPr>
      </w:pPr>
    </w:p>
    <w:p w14:paraId="1BAE8E4B" w14:textId="77777777" w:rsidR="004E5291" w:rsidRPr="00826704" w:rsidRDefault="004E5291">
      <w:pPr>
        <w:rPr>
          <w:rFonts w:asciiTheme="majorHAnsi" w:hAnsiTheme="majorHAnsi" w:cstheme="majorHAnsi"/>
          <w:noProof/>
          <w:lang w:eastAsia="en-GB"/>
        </w:rPr>
      </w:pPr>
    </w:p>
    <w:p w14:paraId="11EA6481" w14:textId="77777777" w:rsidR="004E5291" w:rsidRPr="00826704" w:rsidRDefault="004E5291">
      <w:pPr>
        <w:rPr>
          <w:rFonts w:asciiTheme="majorHAnsi" w:hAnsiTheme="majorHAnsi" w:cstheme="majorHAnsi"/>
          <w:noProof/>
          <w:lang w:eastAsia="en-GB"/>
        </w:rPr>
      </w:pPr>
    </w:p>
    <w:p w14:paraId="728F4755" w14:textId="77777777" w:rsidR="004E5291" w:rsidRPr="00826704" w:rsidRDefault="004E5291">
      <w:pPr>
        <w:rPr>
          <w:rFonts w:asciiTheme="majorHAnsi" w:hAnsiTheme="majorHAnsi" w:cstheme="majorHAnsi"/>
          <w:noProof/>
          <w:lang w:eastAsia="en-GB"/>
        </w:rPr>
      </w:pPr>
    </w:p>
    <w:p w14:paraId="1BCE77AD" w14:textId="77777777" w:rsidR="00D1429F" w:rsidRPr="00826704" w:rsidRDefault="00D1429F" w:rsidP="00516CC0">
      <w:pPr>
        <w:jc w:val="both"/>
        <w:rPr>
          <w:rFonts w:asciiTheme="majorHAnsi" w:hAnsiTheme="majorHAnsi" w:cstheme="majorHAnsi"/>
          <w:noProof/>
          <w:lang w:eastAsia="en-GB"/>
        </w:rPr>
      </w:pPr>
    </w:p>
    <w:p w14:paraId="21C2B7C1" w14:textId="3D7F8632" w:rsidR="00516CC0" w:rsidRPr="00826704" w:rsidRDefault="00516CC0" w:rsidP="00516CC0">
      <w:pPr>
        <w:jc w:val="both"/>
        <w:rPr>
          <w:rFonts w:asciiTheme="majorHAnsi" w:hAnsiTheme="majorHAnsi" w:cstheme="majorHAnsi"/>
          <w:noProof/>
          <w:lang w:eastAsia="en-GB"/>
        </w:rPr>
      </w:pPr>
      <w:r w:rsidRPr="00826704">
        <w:rPr>
          <w:rFonts w:asciiTheme="majorHAnsi" w:hAnsiTheme="majorHAnsi" w:cstheme="majorHAnsi"/>
          <w:noProof/>
          <w:lang w:eastAsia="en-GB"/>
        </w:rPr>
        <w:lastRenderedPageBreak/>
        <w:t xml:space="preserve">A table of </w:t>
      </w:r>
      <w:r w:rsidR="009A4371" w:rsidRPr="00826704">
        <w:rPr>
          <w:rFonts w:asciiTheme="majorHAnsi" w:hAnsiTheme="majorHAnsi" w:cstheme="majorHAnsi"/>
          <w:noProof/>
          <w:lang w:eastAsia="en-GB"/>
        </w:rPr>
        <w:t xml:space="preserve">footway </w:t>
      </w:r>
      <w:r w:rsidRPr="00826704">
        <w:rPr>
          <w:rFonts w:asciiTheme="majorHAnsi" w:hAnsiTheme="majorHAnsi" w:cstheme="majorHAnsi"/>
          <w:noProof/>
          <w:lang w:eastAsia="en-GB"/>
        </w:rPr>
        <w:t xml:space="preserve">inspection frequencies </w:t>
      </w:r>
      <w:r w:rsidR="00ED2DA9" w:rsidRPr="00826704">
        <w:rPr>
          <w:rFonts w:asciiTheme="majorHAnsi" w:hAnsiTheme="majorHAnsi" w:cstheme="majorHAnsi"/>
          <w:noProof/>
          <w:lang w:eastAsia="en-GB"/>
        </w:rPr>
        <w:t>is shown below</w:t>
      </w:r>
      <w:r w:rsidR="00D1429F" w:rsidRPr="00826704">
        <w:rPr>
          <w:rFonts w:asciiTheme="majorHAnsi" w:hAnsiTheme="majorHAnsi" w:cstheme="majorHAnsi"/>
          <w:noProof/>
          <w:lang w:eastAsia="en-GB"/>
        </w:rPr>
        <w:t xml:space="preserve"> in Table 6</w:t>
      </w:r>
      <w:r w:rsidR="00ED2DA9" w:rsidRPr="00826704">
        <w:rPr>
          <w:rFonts w:asciiTheme="majorHAnsi" w:hAnsiTheme="majorHAnsi" w:cstheme="majorHAnsi"/>
          <w:noProof/>
          <w:lang w:eastAsia="en-GB"/>
        </w:rPr>
        <w:t xml:space="preserve">. </w:t>
      </w:r>
    </w:p>
    <w:p w14:paraId="0E5FC18B" w14:textId="77777777" w:rsidR="00E65D78" w:rsidRPr="00826704" w:rsidRDefault="00E65D78">
      <w:pPr>
        <w:rPr>
          <w:rFonts w:asciiTheme="majorHAnsi" w:hAnsiTheme="majorHAnsi" w:cstheme="majorHAnsi"/>
          <w:noProof/>
          <w:lang w:eastAsia="en-GB"/>
        </w:rPr>
      </w:pPr>
    </w:p>
    <w:tbl>
      <w:tblPr>
        <w:tblW w:w="9086" w:type="dxa"/>
        <w:tblInd w:w="118" w:type="dxa"/>
        <w:tblLook w:val="04A0" w:firstRow="1" w:lastRow="0" w:firstColumn="1" w:lastColumn="0" w:noHBand="0" w:noVBand="1"/>
      </w:tblPr>
      <w:tblGrid>
        <w:gridCol w:w="1802"/>
        <w:gridCol w:w="1534"/>
        <w:gridCol w:w="3119"/>
        <w:gridCol w:w="2631"/>
      </w:tblGrid>
      <w:tr w:rsidR="00B47AFE" w:rsidRPr="00826704" w14:paraId="3D83DD70" w14:textId="77777777" w:rsidTr="00B63335">
        <w:trPr>
          <w:trHeight w:val="567"/>
        </w:trPr>
        <w:tc>
          <w:tcPr>
            <w:tcW w:w="1802" w:type="dxa"/>
            <w:tcBorders>
              <w:top w:val="nil"/>
              <w:left w:val="single" w:sz="8" w:space="0" w:color="auto"/>
              <w:bottom w:val="single" w:sz="4" w:space="0" w:color="000000"/>
              <w:right w:val="single" w:sz="4" w:space="0" w:color="auto"/>
            </w:tcBorders>
            <w:shd w:val="clear" w:color="auto" w:fill="808080" w:themeFill="background1" w:themeFillShade="80"/>
          </w:tcPr>
          <w:p w14:paraId="7E8DD78C" w14:textId="239A7B54" w:rsidR="00E65D78" w:rsidRPr="00826704" w:rsidRDefault="00E65D78" w:rsidP="00B47AFE">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Colour Code on Map</w:t>
            </w:r>
          </w:p>
        </w:tc>
        <w:tc>
          <w:tcPr>
            <w:tcW w:w="1534" w:type="dxa"/>
            <w:tcBorders>
              <w:top w:val="nil"/>
              <w:left w:val="single" w:sz="8" w:space="0" w:color="auto"/>
              <w:bottom w:val="single" w:sz="4" w:space="0" w:color="000000"/>
              <w:right w:val="single" w:sz="4" w:space="0" w:color="auto"/>
            </w:tcBorders>
            <w:shd w:val="clear" w:color="auto" w:fill="808080" w:themeFill="background1" w:themeFillShade="80"/>
            <w:noWrap/>
            <w:vAlign w:val="center"/>
            <w:hideMark/>
          </w:tcPr>
          <w:p w14:paraId="2E1B700C" w14:textId="23CCB022" w:rsidR="00E65D78" w:rsidRPr="00826704" w:rsidRDefault="00E65D78" w:rsidP="00B47AFE">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Maintenance Hierarchy</w:t>
            </w:r>
          </w:p>
        </w:tc>
        <w:tc>
          <w:tcPr>
            <w:tcW w:w="3119" w:type="dxa"/>
            <w:tcBorders>
              <w:top w:val="nil"/>
              <w:left w:val="single" w:sz="4" w:space="0" w:color="auto"/>
              <w:bottom w:val="single" w:sz="4" w:space="0" w:color="000000"/>
              <w:right w:val="single" w:sz="4" w:space="0" w:color="auto"/>
            </w:tcBorders>
            <w:shd w:val="clear" w:color="auto" w:fill="808080" w:themeFill="background1" w:themeFillShade="80"/>
            <w:noWrap/>
            <w:vAlign w:val="center"/>
            <w:hideMark/>
          </w:tcPr>
          <w:p w14:paraId="6DA64E67" w14:textId="77777777" w:rsidR="00E65D78" w:rsidRPr="00826704" w:rsidRDefault="00E65D78" w:rsidP="00B47AFE">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Type of Footway / Cycleway</w:t>
            </w:r>
          </w:p>
        </w:tc>
        <w:tc>
          <w:tcPr>
            <w:tcW w:w="2631" w:type="dxa"/>
            <w:tcBorders>
              <w:top w:val="nil"/>
              <w:left w:val="single" w:sz="4" w:space="0" w:color="auto"/>
              <w:bottom w:val="single" w:sz="4" w:space="0" w:color="000000"/>
              <w:right w:val="single" w:sz="4" w:space="0" w:color="auto"/>
            </w:tcBorders>
            <w:shd w:val="clear" w:color="auto" w:fill="808080" w:themeFill="background1" w:themeFillShade="80"/>
            <w:vAlign w:val="center"/>
            <w:hideMark/>
          </w:tcPr>
          <w:p w14:paraId="201AC1A7" w14:textId="4A62DFCA" w:rsidR="00E65D78" w:rsidRPr="00826704" w:rsidRDefault="00E65D78" w:rsidP="00B47AFE">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Inspection Frequency</w:t>
            </w:r>
          </w:p>
        </w:tc>
      </w:tr>
      <w:tr w:rsidR="00542249" w:rsidRPr="00826704" w14:paraId="041D4267" w14:textId="77777777" w:rsidTr="007C38D4">
        <w:trPr>
          <w:trHeight w:val="709"/>
        </w:trPr>
        <w:tc>
          <w:tcPr>
            <w:tcW w:w="1802" w:type="dxa"/>
            <w:tcBorders>
              <w:top w:val="nil"/>
              <w:left w:val="single" w:sz="8" w:space="0" w:color="auto"/>
              <w:bottom w:val="single" w:sz="4" w:space="0" w:color="000000"/>
              <w:right w:val="single" w:sz="4" w:space="0" w:color="auto"/>
            </w:tcBorders>
            <w:shd w:val="clear" w:color="auto" w:fill="FF0000"/>
          </w:tcPr>
          <w:p w14:paraId="7FB995DE" w14:textId="77777777" w:rsidR="00542249" w:rsidRPr="00826704" w:rsidRDefault="00542249" w:rsidP="00F006CF">
            <w:pPr>
              <w:jc w:val="both"/>
              <w:rPr>
                <w:rFonts w:asciiTheme="majorHAnsi" w:hAnsiTheme="majorHAnsi" w:cstheme="majorHAnsi"/>
                <w:noProof/>
                <w:lang w:eastAsia="en-GB"/>
              </w:rPr>
            </w:pPr>
          </w:p>
        </w:tc>
        <w:tc>
          <w:tcPr>
            <w:tcW w:w="1534" w:type="dxa"/>
            <w:tcBorders>
              <w:top w:val="nil"/>
              <w:left w:val="single" w:sz="8" w:space="0" w:color="auto"/>
              <w:bottom w:val="single" w:sz="4" w:space="0" w:color="000000"/>
              <w:right w:val="single" w:sz="4" w:space="0" w:color="auto"/>
            </w:tcBorders>
            <w:noWrap/>
            <w:vAlign w:val="center"/>
            <w:hideMark/>
          </w:tcPr>
          <w:p w14:paraId="06D2ED41" w14:textId="229315D7" w:rsidR="00542249" w:rsidRPr="00826704" w:rsidRDefault="00542249"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M201</w:t>
            </w:r>
          </w:p>
        </w:tc>
        <w:tc>
          <w:tcPr>
            <w:tcW w:w="3119" w:type="dxa"/>
            <w:tcBorders>
              <w:top w:val="nil"/>
              <w:left w:val="single" w:sz="4" w:space="0" w:color="auto"/>
              <w:bottom w:val="single" w:sz="4" w:space="0" w:color="000000"/>
              <w:right w:val="single" w:sz="4" w:space="0" w:color="auto"/>
            </w:tcBorders>
            <w:noWrap/>
            <w:vAlign w:val="center"/>
            <w:hideMark/>
          </w:tcPr>
          <w:p w14:paraId="64E488BD" w14:textId="77777777" w:rsidR="00542249" w:rsidRPr="00826704" w:rsidRDefault="00542249"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Prestige Walking Zones</w:t>
            </w:r>
          </w:p>
        </w:tc>
        <w:tc>
          <w:tcPr>
            <w:tcW w:w="2631" w:type="dxa"/>
            <w:vMerge w:val="restart"/>
            <w:tcBorders>
              <w:top w:val="nil"/>
              <w:left w:val="single" w:sz="4" w:space="0" w:color="auto"/>
              <w:right w:val="single" w:sz="4" w:space="0" w:color="auto"/>
            </w:tcBorders>
            <w:vAlign w:val="center"/>
          </w:tcPr>
          <w:p w14:paraId="006D81E8" w14:textId="3FA9F1E1" w:rsidR="00542249" w:rsidRPr="00826704" w:rsidRDefault="00542249" w:rsidP="00542249">
            <w:pPr>
              <w:jc w:val="center"/>
              <w:rPr>
                <w:rFonts w:asciiTheme="majorHAnsi" w:hAnsiTheme="majorHAnsi" w:cstheme="majorHAnsi"/>
                <w:noProof/>
                <w:lang w:eastAsia="en-GB"/>
              </w:rPr>
            </w:pPr>
            <w:r w:rsidRPr="00826704">
              <w:rPr>
                <w:rFonts w:asciiTheme="majorHAnsi" w:hAnsiTheme="majorHAnsi" w:cstheme="majorHAnsi"/>
                <w:noProof/>
                <w:lang w:eastAsia="en-GB"/>
              </w:rPr>
              <w:t>1-MONTHLY</w:t>
            </w:r>
          </w:p>
        </w:tc>
      </w:tr>
      <w:tr w:rsidR="00542249" w:rsidRPr="00826704" w14:paraId="0F8AF819" w14:textId="77777777" w:rsidTr="007C38D4">
        <w:trPr>
          <w:trHeight w:val="709"/>
        </w:trPr>
        <w:tc>
          <w:tcPr>
            <w:tcW w:w="1802" w:type="dxa"/>
            <w:tcBorders>
              <w:top w:val="nil"/>
              <w:left w:val="single" w:sz="8" w:space="0" w:color="auto"/>
              <w:bottom w:val="single" w:sz="4" w:space="0" w:color="000000"/>
              <w:right w:val="single" w:sz="4" w:space="0" w:color="auto"/>
            </w:tcBorders>
            <w:shd w:val="clear" w:color="auto" w:fill="0070C0"/>
          </w:tcPr>
          <w:p w14:paraId="51943974" w14:textId="77777777" w:rsidR="00542249" w:rsidRPr="00826704" w:rsidRDefault="00542249" w:rsidP="00F006CF">
            <w:pPr>
              <w:jc w:val="both"/>
              <w:rPr>
                <w:rFonts w:asciiTheme="majorHAnsi" w:hAnsiTheme="majorHAnsi" w:cstheme="majorHAnsi"/>
                <w:noProof/>
                <w:lang w:eastAsia="en-GB"/>
              </w:rPr>
            </w:pPr>
          </w:p>
        </w:tc>
        <w:tc>
          <w:tcPr>
            <w:tcW w:w="1534" w:type="dxa"/>
            <w:tcBorders>
              <w:top w:val="nil"/>
              <w:left w:val="single" w:sz="8" w:space="0" w:color="auto"/>
              <w:bottom w:val="single" w:sz="4" w:space="0" w:color="000000"/>
              <w:right w:val="single" w:sz="4" w:space="0" w:color="auto"/>
            </w:tcBorders>
            <w:noWrap/>
            <w:vAlign w:val="center"/>
            <w:hideMark/>
          </w:tcPr>
          <w:p w14:paraId="718927D5" w14:textId="0DB771C5" w:rsidR="00542249" w:rsidRPr="00826704" w:rsidRDefault="00542249"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M202</w:t>
            </w:r>
          </w:p>
        </w:tc>
        <w:tc>
          <w:tcPr>
            <w:tcW w:w="3119" w:type="dxa"/>
            <w:tcBorders>
              <w:top w:val="nil"/>
              <w:left w:val="single" w:sz="4" w:space="0" w:color="auto"/>
              <w:bottom w:val="single" w:sz="4" w:space="0" w:color="000000"/>
              <w:right w:val="single" w:sz="4" w:space="0" w:color="auto"/>
            </w:tcBorders>
            <w:noWrap/>
            <w:vAlign w:val="center"/>
            <w:hideMark/>
          </w:tcPr>
          <w:p w14:paraId="35CA077B" w14:textId="77777777" w:rsidR="00542249" w:rsidRPr="00826704" w:rsidRDefault="00542249"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Primary Walking Routes</w:t>
            </w:r>
          </w:p>
        </w:tc>
        <w:tc>
          <w:tcPr>
            <w:tcW w:w="2631" w:type="dxa"/>
            <w:vMerge/>
            <w:tcBorders>
              <w:left w:val="single" w:sz="4" w:space="0" w:color="auto"/>
              <w:bottom w:val="single" w:sz="4" w:space="0" w:color="000000"/>
              <w:right w:val="single" w:sz="4" w:space="0" w:color="auto"/>
            </w:tcBorders>
            <w:vAlign w:val="center"/>
          </w:tcPr>
          <w:p w14:paraId="3F432FBB" w14:textId="06391237" w:rsidR="00542249" w:rsidRPr="00826704" w:rsidRDefault="00542249" w:rsidP="00616212">
            <w:pPr>
              <w:jc w:val="center"/>
              <w:rPr>
                <w:rFonts w:asciiTheme="majorHAnsi" w:hAnsiTheme="majorHAnsi" w:cstheme="majorHAnsi"/>
                <w:noProof/>
                <w:lang w:eastAsia="en-GB"/>
              </w:rPr>
            </w:pPr>
          </w:p>
        </w:tc>
      </w:tr>
      <w:tr w:rsidR="00E65D78" w:rsidRPr="00826704" w14:paraId="2838ACD1" w14:textId="77777777" w:rsidTr="00B63335">
        <w:trPr>
          <w:trHeight w:val="709"/>
        </w:trPr>
        <w:tc>
          <w:tcPr>
            <w:tcW w:w="1802" w:type="dxa"/>
            <w:tcBorders>
              <w:top w:val="nil"/>
              <w:left w:val="single" w:sz="8" w:space="0" w:color="auto"/>
              <w:bottom w:val="single" w:sz="4" w:space="0" w:color="000000"/>
              <w:right w:val="single" w:sz="4" w:space="0" w:color="auto"/>
            </w:tcBorders>
            <w:shd w:val="clear" w:color="auto" w:fill="00B050"/>
          </w:tcPr>
          <w:p w14:paraId="75F52CE0" w14:textId="77777777" w:rsidR="00E65D78" w:rsidRPr="00826704" w:rsidRDefault="00E65D78" w:rsidP="00F006CF">
            <w:pPr>
              <w:jc w:val="both"/>
              <w:rPr>
                <w:rFonts w:asciiTheme="majorHAnsi" w:hAnsiTheme="majorHAnsi" w:cstheme="majorHAnsi"/>
                <w:noProof/>
                <w:lang w:eastAsia="en-GB"/>
              </w:rPr>
            </w:pPr>
          </w:p>
        </w:tc>
        <w:tc>
          <w:tcPr>
            <w:tcW w:w="1534" w:type="dxa"/>
            <w:tcBorders>
              <w:top w:val="nil"/>
              <w:left w:val="single" w:sz="8" w:space="0" w:color="auto"/>
              <w:bottom w:val="single" w:sz="4" w:space="0" w:color="000000"/>
              <w:right w:val="single" w:sz="4" w:space="0" w:color="auto"/>
            </w:tcBorders>
            <w:noWrap/>
            <w:vAlign w:val="center"/>
            <w:hideMark/>
          </w:tcPr>
          <w:p w14:paraId="615C7E6B" w14:textId="3E6CFB65"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M203</w:t>
            </w:r>
          </w:p>
        </w:tc>
        <w:tc>
          <w:tcPr>
            <w:tcW w:w="3119" w:type="dxa"/>
            <w:tcBorders>
              <w:top w:val="nil"/>
              <w:left w:val="single" w:sz="4" w:space="0" w:color="auto"/>
              <w:bottom w:val="single" w:sz="4" w:space="0" w:color="000000"/>
              <w:right w:val="single" w:sz="4" w:space="0" w:color="auto"/>
            </w:tcBorders>
            <w:noWrap/>
            <w:vAlign w:val="center"/>
            <w:hideMark/>
          </w:tcPr>
          <w:p w14:paraId="346AB693" w14:textId="77777777" w:rsidR="00E65D78" w:rsidRPr="00826704" w:rsidRDefault="00E65D7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Secondary Walking Routes</w:t>
            </w:r>
          </w:p>
        </w:tc>
        <w:tc>
          <w:tcPr>
            <w:tcW w:w="2631" w:type="dxa"/>
            <w:tcBorders>
              <w:top w:val="nil"/>
              <w:left w:val="single" w:sz="4" w:space="0" w:color="auto"/>
              <w:bottom w:val="single" w:sz="4" w:space="0" w:color="000000"/>
              <w:right w:val="single" w:sz="4" w:space="0" w:color="auto"/>
            </w:tcBorders>
            <w:vAlign w:val="center"/>
          </w:tcPr>
          <w:p w14:paraId="5ACDE78B" w14:textId="013CBC73"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3 MONTHLY</w:t>
            </w:r>
          </w:p>
        </w:tc>
      </w:tr>
      <w:tr w:rsidR="00E65D78" w:rsidRPr="00826704" w14:paraId="5D55D3D9" w14:textId="77777777" w:rsidTr="00B63335">
        <w:trPr>
          <w:trHeight w:val="709"/>
        </w:trPr>
        <w:tc>
          <w:tcPr>
            <w:tcW w:w="1802" w:type="dxa"/>
            <w:tcBorders>
              <w:top w:val="single" w:sz="4" w:space="0" w:color="000000"/>
              <w:left w:val="single" w:sz="8" w:space="0" w:color="auto"/>
              <w:bottom w:val="single" w:sz="4" w:space="0" w:color="auto"/>
              <w:right w:val="single" w:sz="4" w:space="0" w:color="auto"/>
            </w:tcBorders>
            <w:shd w:val="clear" w:color="auto" w:fill="FFC000"/>
          </w:tcPr>
          <w:p w14:paraId="57E294B0" w14:textId="77777777" w:rsidR="00E65D78" w:rsidRPr="00826704" w:rsidRDefault="00E65D78" w:rsidP="00F006CF">
            <w:pPr>
              <w:jc w:val="both"/>
              <w:rPr>
                <w:rFonts w:asciiTheme="majorHAnsi" w:hAnsiTheme="majorHAnsi" w:cstheme="majorHAnsi"/>
                <w:noProof/>
                <w:lang w:eastAsia="en-GB"/>
              </w:rPr>
            </w:pPr>
          </w:p>
        </w:tc>
        <w:tc>
          <w:tcPr>
            <w:tcW w:w="1534" w:type="dxa"/>
            <w:tcBorders>
              <w:top w:val="single" w:sz="4" w:space="0" w:color="000000"/>
              <w:left w:val="single" w:sz="8" w:space="0" w:color="auto"/>
              <w:bottom w:val="single" w:sz="4" w:space="0" w:color="auto"/>
              <w:right w:val="single" w:sz="4" w:space="0" w:color="auto"/>
            </w:tcBorders>
            <w:noWrap/>
            <w:vAlign w:val="center"/>
            <w:hideMark/>
          </w:tcPr>
          <w:p w14:paraId="214AA84B" w14:textId="59C78FC0"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M204</w:t>
            </w:r>
          </w:p>
        </w:tc>
        <w:tc>
          <w:tcPr>
            <w:tcW w:w="3119" w:type="dxa"/>
            <w:tcBorders>
              <w:top w:val="single" w:sz="4" w:space="0" w:color="000000"/>
              <w:left w:val="single" w:sz="4" w:space="0" w:color="auto"/>
              <w:bottom w:val="single" w:sz="4" w:space="0" w:color="auto"/>
              <w:right w:val="single" w:sz="4" w:space="0" w:color="auto"/>
            </w:tcBorders>
            <w:noWrap/>
            <w:vAlign w:val="center"/>
            <w:hideMark/>
          </w:tcPr>
          <w:p w14:paraId="4826FAF8" w14:textId="77777777" w:rsidR="00E65D78" w:rsidRPr="00826704" w:rsidRDefault="00E65D7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Link Footways</w:t>
            </w:r>
          </w:p>
        </w:tc>
        <w:tc>
          <w:tcPr>
            <w:tcW w:w="2631" w:type="dxa"/>
            <w:tcBorders>
              <w:top w:val="single" w:sz="4" w:space="0" w:color="000000"/>
              <w:left w:val="single" w:sz="4" w:space="0" w:color="auto"/>
              <w:bottom w:val="single" w:sz="4" w:space="0" w:color="auto"/>
              <w:right w:val="single" w:sz="4" w:space="0" w:color="auto"/>
            </w:tcBorders>
            <w:vAlign w:val="center"/>
          </w:tcPr>
          <w:p w14:paraId="1A76DF00" w14:textId="01F49ACA"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6 MONTHLY</w:t>
            </w:r>
          </w:p>
        </w:tc>
      </w:tr>
      <w:tr w:rsidR="00E65D78" w:rsidRPr="00826704" w14:paraId="1539EF47" w14:textId="77777777" w:rsidTr="00B63335">
        <w:trPr>
          <w:trHeight w:val="709"/>
        </w:trPr>
        <w:tc>
          <w:tcPr>
            <w:tcW w:w="1802" w:type="dxa"/>
            <w:tcBorders>
              <w:top w:val="single" w:sz="4" w:space="0" w:color="auto"/>
              <w:left w:val="single" w:sz="8" w:space="0" w:color="auto"/>
              <w:bottom w:val="single" w:sz="4" w:space="0" w:color="000000"/>
              <w:right w:val="single" w:sz="4" w:space="0" w:color="auto"/>
            </w:tcBorders>
            <w:shd w:val="clear" w:color="auto" w:fill="7030A0"/>
          </w:tcPr>
          <w:p w14:paraId="7E4FB55E" w14:textId="77777777" w:rsidR="00E65D78" w:rsidRPr="00826704" w:rsidRDefault="00E65D78" w:rsidP="00F006CF">
            <w:pPr>
              <w:jc w:val="both"/>
              <w:rPr>
                <w:rFonts w:asciiTheme="majorHAnsi" w:hAnsiTheme="majorHAnsi" w:cstheme="majorHAnsi"/>
                <w:noProof/>
                <w:lang w:eastAsia="en-GB"/>
              </w:rPr>
            </w:pPr>
          </w:p>
        </w:tc>
        <w:tc>
          <w:tcPr>
            <w:tcW w:w="1534" w:type="dxa"/>
            <w:tcBorders>
              <w:top w:val="single" w:sz="4" w:space="0" w:color="auto"/>
              <w:left w:val="single" w:sz="8" w:space="0" w:color="auto"/>
              <w:bottom w:val="single" w:sz="4" w:space="0" w:color="000000"/>
              <w:right w:val="single" w:sz="4" w:space="0" w:color="auto"/>
            </w:tcBorders>
            <w:noWrap/>
            <w:vAlign w:val="center"/>
            <w:hideMark/>
          </w:tcPr>
          <w:p w14:paraId="40AD054C" w14:textId="2A6EF8E8"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M205</w:t>
            </w:r>
          </w:p>
        </w:tc>
        <w:tc>
          <w:tcPr>
            <w:tcW w:w="3119" w:type="dxa"/>
            <w:tcBorders>
              <w:top w:val="single" w:sz="4" w:space="0" w:color="auto"/>
              <w:left w:val="single" w:sz="4" w:space="0" w:color="auto"/>
              <w:bottom w:val="single" w:sz="4" w:space="0" w:color="000000"/>
              <w:right w:val="single" w:sz="4" w:space="0" w:color="auto"/>
            </w:tcBorders>
            <w:noWrap/>
            <w:vAlign w:val="center"/>
            <w:hideMark/>
          </w:tcPr>
          <w:p w14:paraId="48B109CD" w14:textId="77777777" w:rsidR="00E65D78" w:rsidRPr="00826704" w:rsidRDefault="00E65D78"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Local Access Footways</w:t>
            </w:r>
          </w:p>
        </w:tc>
        <w:tc>
          <w:tcPr>
            <w:tcW w:w="2631" w:type="dxa"/>
            <w:tcBorders>
              <w:top w:val="single" w:sz="4" w:space="0" w:color="auto"/>
              <w:left w:val="single" w:sz="4" w:space="0" w:color="auto"/>
              <w:bottom w:val="single" w:sz="4" w:space="0" w:color="auto"/>
              <w:right w:val="single" w:sz="4" w:space="0" w:color="auto"/>
            </w:tcBorders>
            <w:vAlign w:val="center"/>
          </w:tcPr>
          <w:p w14:paraId="724326F1" w14:textId="1C7426C7" w:rsidR="00E65D78" w:rsidRPr="00826704" w:rsidRDefault="00E65D78" w:rsidP="00616212">
            <w:pPr>
              <w:jc w:val="center"/>
              <w:rPr>
                <w:rFonts w:asciiTheme="majorHAnsi" w:hAnsiTheme="majorHAnsi" w:cstheme="majorHAnsi"/>
                <w:noProof/>
                <w:lang w:eastAsia="en-GB"/>
              </w:rPr>
            </w:pPr>
            <w:r w:rsidRPr="00826704">
              <w:rPr>
                <w:rFonts w:asciiTheme="majorHAnsi" w:hAnsiTheme="majorHAnsi" w:cstheme="majorHAnsi"/>
                <w:noProof/>
                <w:lang w:eastAsia="en-GB"/>
              </w:rPr>
              <w:t>12 MONTHLY</w:t>
            </w:r>
          </w:p>
        </w:tc>
      </w:tr>
    </w:tbl>
    <w:p w14:paraId="64CC52FC" w14:textId="77777777" w:rsidR="002705C4" w:rsidRPr="00826704" w:rsidRDefault="002705C4" w:rsidP="00CE6DBB">
      <w:pPr>
        <w:rPr>
          <w:rFonts w:asciiTheme="majorHAnsi" w:hAnsiTheme="majorHAnsi" w:cstheme="majorHAnsi"/>
          <w:iCs/>
          <w:noProof/>
          <w:lang w:eastAsia="en-GB"/>
        </w:rPr>
      </w:pPr>
    </w:p>
    <w:p w14:paraId="665C0A33" w14:textId="77777777" w:rsidR="00D1429F" w:rsidRPr="00826704" w:rsidRDefault="00D1429F" w:rsidP="00D1429F">
      <w:pPr>
        <w:jc w:val="center"/>
        <w:rPr>
          <w:rFonts w:asciiTheme="majorHAnsi" w:hAnsiTheme="majorHAnsi" w:cstheme="majorHAnsi"/>
          <w:i/>
          <w:noProof/>
          <w:lang w:eastAsia="en-GB"/>
        </w:rPr>
      </w:pPr>
      <w:r w:rsidRPr="00826704">
        <w:rPr>
          <w:rFonts w:asciiTheme="majorHAnsi" w:hAnsiTheme="majorHAnsi" w:cstheme="majorHAnsi"/>
          <w:i/>
          <w:noProof/>
          <w:lang w:eastAsia="en-GB"/>
        </w:rPr>
        <w:t>Table 6 -  Footway Maintenance Hierarchy Inspection Frequencies</w:t>
      </w:r>
    </w:p>
    <w:p w14:paraId="074729E2" w14:textId="77777777" w:rsidR="00CE6DBB" w:rsidRPr="00826704" w:rsidRDefault="00CE6DBB" w:rsidP="00CE6DBB">
      <w:pPr>
        <w:rPr>
          <w:rFonts w:asciiTheme="majorHAnsi" w:hAnsiTheme="majorHAnsi" w:cstheme="majorHAnsi"/>
          <w:iCs/>
          <w:noProof/>
          <w:lang w:eastAsia="en-GB"/>
        </w:rPr>
      </w:pPr>
    </w:p>
    <w:p w14:paraId="3AE8E6C0" w14:textId="77777777" w:rsidR="00CE6DBB" w:rsidRPr="00826704" w:rsidRDefault="00CE6DBB" w:rsidP="00CE6DBB">
      <w:pPr>
        <w:rPr>
          <w:rFonts w:asciiTheme="majorHAnsi" w:hAnsiTheme="majorHAnsi" w:cstheme="majorHAnsi"/>
          <w:iCs/>
          <w:noProof/>
          <w:lang w:eastAsia="en-GB"/>
        </w:rPr>
      </w:pPr>
    </w:p>
    <w:p w14:paraId="71EE9DE4" w14:textId="391992EC" w:rsidR="00CE6DBB" w:rsidRPr="00826704" w:rsidRDefault="00CE6DBB" w:rsidP="00CE6DBB">
      <w:pPr>
        <w:rPr>
          <w:rFonts w:asciiTheme="majorHAnsi" w:hAnsiTheme="majorHAnsi" w:cstheme="majorHAnsi"/>
          <w:iCs/>
          <w:noProof/>
          <w:lang w:eastAsia="en-GB"/>
        </w:rPr>
      </w:pPr>
    </w:p>
    <w:p w14:paraId="4F917015" w14:textId="77777777" w:rsidR="00CE6DBB" w:rsidRPr="00826704" w:rsidRDefault="00CE6DBB" w:rsidP="00CE6DBB">
      <w:pPr>
        <w:rPr>
          <w:rFonts w:asciiTheme="majorHAnsi" w:hAnsiTheme="majorHAnsi" w:cstheme="majorHAnsi"/>
          <w:iCs/>
          <w:noProof/>
          <w:lang w:eastAsia="en-GB"/>
        </w:rPr>
      </w:pPr>
    </w:p>
    <w:p w14:paraId="36F1940E" w14:textId="77777777" w:rsidR="00CE6DBB" w:rsidRPr="00826704" w:rsidRDefault="00CE6DBB" w:rsidP="00CE6DBB">
      <w:pPr>
        <w:rPr>
          <w:rFonts w:asciiTheme="majorHAnsi" w:hAnsiTheme="majorHAnsi" w:cstheme="majorHAnsi"/>
          <w:iCs/>
          <w:noProof/>
          <w:lang w:eastAsia="en-GB"/>
        </w:rPr>
      </w:pPr>
    </w:p>
    <w:p w14:paraId="74E6B0D9" w14:textId="55A5582D" w:rsidR="00D02443" w:rsidRPr="00826704" w:rsidRDefault="008A6EE6" w:rsidP="004E00EE">
      <w:pPr>
        <w:pStyle w:val="Heading1"/>
        <w:numPr>
          <w:ilvl w:val="0"/>
          <w:numId w:val="1"/>
        </w:numPr>
        <w:ind w:left="567" w:hanging="567"/>
        <w:jc w:val="both"/>
        <w:rPr>
          <w:rFonts w:cstheme="majorHAnsi"/>
          <w:b/>
          <w:bCs/>
          <w:iCs/>
          <w:noProof/>
          <w:color w:val="000000" w:themeColor="text1"/>
          <w:sz w:val="28"/>
          <w:szCs w:val="28"/>
          <w:lang w:eastAsia="en-GB"/>
        </w:rPr>
      </w:pPr>
      <w:r w:rsidRPr="00826704">
        <w:rPr>
          <w:rFonts w:cstheme="majorHAnsi"/>
          <w:i/>
          <w:noProof/>
          <w:lang w:eastAsia="en-GB"/>
        </w:rPr>
        <w:br w:type="page"/>
      </w:r>
      <w:bookmarkStart w:id="17" w:name="_Toc187840336"/>
      <w:r w:rsidR="00D02443" w:rsidRPr="00826704">
        <w:rPr>
          <w:rFonts w:cstheme="majorHAnsi"/>
          <w:b/>
          <w:bCs/>
          <w:color w:val="000000" w:themeColor="text1"/>
          <w:sz w:val="28"/>
          <w:szCs w:val="28"/>
        </w:rPr>
        <w:lastRenderedPageBreak/>
        <w:t>Resilient Network</w:t>
      </w:r>
      <w:bookmarkEnd w:id="17"/>
    </w:p>
    <w:p w14:paraId="511B7BA1" w14:textId="77777777" w:rsidR="00D02443" w:rsidRPr="00826704" w:rsidRDefault="00D02443" w:rsidP="00D02443">
      <w:pPr>
        <w:rPr>
          <w:rFonts w:asciiTheme="majorHAnsi" w:hAnsiTheme="majorHAnsi" w:cstheme="majorHAnsi"/>
          <w:lang w:eastAsia="en-GB"/>
        </w:rPr>
      </w:pPr>
    </w:p>
    <w:p w14:paraId="30E6594C" w14:textId="4DD1C2B3"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Resilient Network </w:t>
      </w:r>
      <w:r w:rsidR="00F829EA" w:rsidRPr="00826704">
        <w:rPr>
          <w:rFonts w:asciiTheme="majorHAnsi" w:eastAsia="Calibri" w:hAnsiTheme="majorHAnsi" w:cstheme="majorHAnsi"/>
          <w:noProof/>
          <w:kern w:val="2"/>
          <w:lang w:eastAsia="en-GB"/>
          <w14:ligatures w14:val="standardContextual"/>
        </w:rPr>
        <w:t>is not intrinsically</w:t>
      </w:r>
      <w:r w:rsidR="00F829EA" w:rsidRPr="00826704">
        <w:rPr>
          <w:rFonts w:asciiTheme="majorHAnsi" w:eastAsia="Calibri" w:hAnsiTheme="majorHAnsi" w:cstheme="majorHAnsi"/>
          <w:noProof/>
          <w:kern w:val="2"/>
          <w:sz w:val="22"/>
          <w:szCs w:val="22"/>
          <w:lang w:eastAsia="en-GB"/>
          <w14:ligatures w14:val="standardContextual"/>
        </w:rPr>
        <w:t xml:space="preserve"> </w:t>
      </w:r>
      <w:r w:rsidRPr="00826704">
        <w:rPr>
          <w:rFonts w:asciiTheme="majorHAnsi" w:hAnsiTheme="majorHAnsi" w:cstheme="majorHAnsi"/>
          <w:noProof/>
          <w:lang w:eastAsia="en-GB"/>
        </w:rPr>
        <w:t>a maintenance hierarchy</w:t>
      </w:r>
      <w:r w:rsidR="00EC4E2E" w:rsidRPr="00826704">
        <w:rPr>
          <w:rFonts w:asciiTheme="majorHAnsi" w:eastAsia="Calibri" w:hAnsiTheme="majorHAnsi" w:cstheme="majorHAnsi"/>
          <w:noProof/>
          <w:kern w:val="2"/>
          <w:lang w:eastAsia="en-GB"/>
          <w14:ligatures w14:val="standardContextual"/>
        </w:rPr>
        <w:t xml:space="preserve"> per se</w:t>
      </w:r>
      <w:r w:rsidR="00F20078"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w:t>
      </w:r>
      <w:r w:rsidR="0074170E" w:rsidRPr="00826704">
        <w:rPr>
          <w:rFonts w:asciiTheme="majorHAnsi" w:hAnsiTheme="majorHAnsi" w:cstheme="majorHAnsi"/>
          <w:noProof/>
          <w:lang w:eastAsia="en-GB"/>
        </w:rPr>
        <w:t xml:space="preserve">however </w:t>
      </w:r>
      <w:r w:rsidRPr="00826704">
        <w:rPr>
          <w:rFonts w:asciiTheme="majorHAnsi" w:hAnsiTheme="majorHAnsi" w:cstheme="majorHAnsi"/>
          <w:noProof/>
          <w:lang w:eastAsia="en-GB"/>
        </w:rPr>
        <w:t>i</w:t>
      </w:r>
      <w:r w:rsidR="00EA64D3" w:rsidRPr="00826704">
        <w:rPr>
          <w:rFonts w:asciiTheme="majorHAnsi" w:hAnsiTheme="majorHAnsi" w:cstheme="majorHAnsi"/>
          <w:noProof/>
          <w:lang w:eastAsia="en-GB"/>
        </w:rPr>
        <w:t>t</w:t>
      </w:r>
      <w:r w:rsidRPr="00826704">
        <w:rPr>
          <w:rFonts w:asciiTheme="majorHAnsi" w:hAnsiTheme="majorHAnsi" w:cstheme="majorHAnsi"/>
          <w:noProof/>
          <w:lang w:eastAsia="en-GB"/>
        </w:rPr>
        <w:t xml:space="preserve"> is </w:t>
      </w:r>
      <w:r w:rsidR="00F20078" w:rsidRPr="00826704">
        <w:rPr>
          <w:rFonts w:asciiTheme="majorHAnsi" w:hAnsiTheme="majorHAnsi" w:cstheme="majorHAnsi"/>
          <w:noProof/>
          <w:lang w:eastAsia="en-GB"/>
        </w:rPr>
        <w:t xml:space="preserve">the network of roads </w:t>
      </w:r>
      <w:r w:rsidRPr="00826704">
        <w:rPr>
          <w:rFonts w:asciiTheme="majorHAnsi" w:hAnsiTheme="majorHAnsi" w:cstheme="majorHAnsi"/>
          <w:noProof/>
          <w:lang w:eastAsia="en-GB"/>
        </w:rPr>
        <w:t>used to maintain economic activity</w:t>
      </w:r>
      <w:r w:rsidR="00067B41"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access to key services </w:t>
      </w:r>
      <w:r w:rsidR="00067B41" w:rsidRPr="00826704">
        <w:rPr>
          <w:rFonts w:asciiTheme="majorHAnsi" w:hAnsiTheme="majorHAnsi" w:cstheme="majorHAnsi"/>
          <w:noProof/>
          <w:lang w:eastAsia="en-GB"/>
        </w:rPr>
        <w:t xml:space="preserve">and to enable the citizens, businesses and visitors </w:t>
      </w:r>
      <w:r w:rsidR="00F20078" w:rsidRPr="00826704">
        <w:rPr>
          <w:rFonts w:asciiTheme="majorHAnsi" w:hAnsiTheme="majorHAnsi" w:cstheme="majorHAnsi"/>
          <w:noProof/>
          <w:lang w:eastAsia="en-GB"/>
        </w:rPr>
        <w:t>of</w:t>
      </w:r>
      <w:r w:rsidR="00067B41" w:rsidRPr="00826704">
        <w:rPr>
          <w:rFonts w:asciiTheme="majorHAnsi" w:hAnsiTheme="majorHAnsi" w:cstheme="majorHAnsi"/>
          <w:noProof/>
          <w:lang w:eastAsia="en-GB"/>
        </w:rPr>
        <w:t xml:space="preserve"> </w:t>
      </w:r>
      <w:r w:rsidR="00052FFB" w:rsidRPr="00826704">
        <w:rPr>
          <w:rFonts w:asciiTheme="majorHAnsi" w:hAnsiTheme="majorHAnsi" w:cstheme="majorHAnsi"/>
          <w:noProof/>
          <w:lang w:eastAsia="en-GB"/>
        </w:rPr>
        <w:t>Nottingham</w:t>
      </w:r>
      <w:r w:rsidR="00067B41" w:rsidRPr="00826704">
        <w:rPr>
          <w:rFonts w:asciiTheme="majorHAnsi" w:hAnsiTheme="majorHAnsi" w:cstheme="majorHAnsi"/>
          <w:noProof/>
          <w:lang w:eastAsia="en-GB"/>
        </w:rPr>
        <w:t xml:space="preserve"> to go about their da</w:t>
      </w:r>
      <w:r w:rsidR="00D15153" w:rsidRPr="00826704">
        <w:rPr>
          <w:rFonts w:asciiTheme="majorHAnsi" w:hAnsiTheme="majorHAnsi" w:cstheme="majorHAnsi"/>
          <w:noProof/>
          <w:lang w:eastAsia="en-GB"/>
        </w:rPr>
        <w:t>i</w:t>
      </w:r>
      <w:r w:rsidR="00067B41" w:rsidRPr="00826704">
        <w:rPr>
          <w:rFonts w:asciiTheme="majorHAnsi" w:hAnsiTheme="majorHAnsi" w:cstheme="majorHAnsi"/>
          <w:noProof/>
          <w:lang w:eastAsia="en-GB"/>
        </w:rPr>
        <w:t xml:space="preserve">ly business in times of </w:t>
      </w:r>
      <w:r w:rsidRPr="00826704">
        <w:rPr>
          <w:rFonts w:asciiTheme="majorHAnsi" w:hAnsiTheme="majorHAnsi" w:cstheme="majorHAnsi"/>
          <w:noProof/>
          <w:lang w:eastAsia="en-GB"/>
        </w:rPr>
        <w:t xml:space="preserve"> extreme weather</w:t>
      </w:r>
      <w:r w:rsidR="00F20078" w:rsidRPr="00826704">
        <w:rPr>
          <w:rFonts w:asciiTheme="majorHAnsi" w:hAnsiTheme="majorHAnsi" w:cstheme="majorHAnsi"/>
          <w:noProof/>
          <w:lang w:eastAsia="en-GB"/>
        </w:rPr>
        <w:t>, or other significant disruption</w:t>
      </w:r>
      <w:r w:rsidRPr="00826704">
        <w:rPr>
          <w:rFonts w:asciiTheme="majorHAnsi" w:hAnsiTheme="majorHAnsi" w:cstheme="majorHAnsi"/>
          <w:noProof/>
          <w:lang w:eastAsia="en-GB"/>
        </w:rPr>
        <w:t>.</w:t>
      </w:r>
    </w:p>
    <w:p w14:paraId="63D961FF" w14:textId="77777777" w:rsidR="00D02443" w:rsidRPr="00826704" w:rsidRDefault="00D02443" w:rsidP="00D02443">
      <w:pPr>
        <w:jc w:val="both"/>
        <w:rPr>
          <w:rFonts w:asciiTheme="majorHAnsi" w:hAnsiTheme="majorHAnsi" w:cstheme="majorHAnsi"/>
          <w:noProof/>
          <w:lang w:eastAsia="en-GB"/>
        </w:rPr>
      </w:pPr>
    </w:p>
    <w:p w14:paraId="5BB480BA" w14:textId="4D744BDC"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During periods of prolonged extreme weather, the highway network can be disrupted. This was highlighted during the winters of 2013/14 where many areas of the Country suffered disruption due to the severe weather. </w:t>
      </w:r>
      <w:bookmarkStart w:id="18" w:name="_Hlk68003765"/>
      <w:r w:rsidRPr="00826704">
        <w:rPr>
          <w:rFonts w:asciiTheme="majorHAnsi" w:hAnsiTheme="majorHAnsi" w:cstheme="majorHAnsi"/>
          <w:noProof/>
          <w:lang w:eastAsia="en-GB"/>
        </w:rPr>
        <w:t xml:space="preserve">In response, the Secretary of State commissioned an Independent Review of the resilience of the nation’s transport network, resulting in the 2014 Transport Resilience Review by Department for Transport (DfT). This review made 63 recommendations; 14 of which were directed at Local Authorities. </w:t>
      </w:r>
    </w:p>
    <w:p w14:paraId="018F1A81" w14:textId="77777777" w:rsidR="00EA64D3" w:rsidRPr="00826704" w:rsidRDefault="00EA64D3" w:rsidP="00D02443">
      <w:pPr>
        <w:jc w:val="both"/>
        <w:rPr>
          <w:rFonts w:asciiTheme="majorHAnsi" w:hAnsiTheme="majorHAnsi" w:cstheme="majorHAnsi"/>
          <w:noProof/>
          <w:lang w:eastAsia="en-GB"/>
        </w:rPr>
      </w:pPr>
    </w:p>
    <w:p w14:paraId="7CF416E8" w14:textId="4C9DB66E" w:rsidR="00067B41"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The Transport Resilience Review recommended that Local Highway Authorities should</w:t>
      </w:r>
      <w:r w:rsidR="00067B41" w:rsidRPr="00826704">
        <w:rPr>
          <w:rFonts w:asciiTheme="majorHAnsi" w:hAnsiTheme="majorHAnsi" w:cstheme="majorHAnsi"/>
          <w:noProof/>
          <w:lang w:eastAsia="en-GB"/>
        </w:rPr>
        <w:t>;</w:t>
      </w:r>
    </w:p>
    <w:p w14:paraId="02A2654F" w14:textId="596C6F9A" w:rsidR="00067B41" w:rsidRPr="00826704" w:rsidRDefault="00D02443" w:rsidP="00D02443">
      <w:pPr>
        <w:jc w:val="both"/>
        <w:rPr>
          <w:rFonts w:asciiTheme="majorHAnsi" w:hAnsiTheme="majorHAnsi" w:cstheme="majorHAnsi"/>
          <w:i/>
          <w:iCs/>
          <w:noProof/>
          <w:lang w:eastAsia="en-GB"/>
        </w:rPr>
      </w:pPr>
      <w:r w:rsidRPr="00826704">
        <w:rPr>
          <w:rFonts w:asciiTheme="majorHAnsi" w:hAnsiTheme="majorHAnsi" w:cstheme="majorHAnsi"/>
          <w:i/>
          <w:iCs/>
          <w:noProof/>
          <w:lang w:eastAsia="en-GB"/>
        </w:rPr>
        <w:t>“Identify a 'resilient network' to which they will give priority, in order to maintain economic activity and access to key services during extreme weather” (DfT, 2014).</w:t>
      </w:r>
    </w:p>
    <w:p w14:paraId="6FC52734" w14:textId="77777777" w:rsidR="000A13D2" w:rsidRPr="00826704" w:rsidRDefault="000A13D2" w:rsidP="00D02443">
      <w:pPr>
        <w:jc w:val="both"/>
        <w:rPr>
          <w:rFonts w:asciiTheme="majorHAnsi" w:hAnsiTheme="majorHAnsi" w:cstheme="majorHAnsi"/>
          <w:noProof/>
          <w:lang w:eastAsia="en-GB"/>
        </w:rPr>
      </w:pPr>
    </w:p>
    <w:p w14:paraId="36BB5403" w14:textId="0505CB3C"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This </w:t>
      </w:r>
      <w:r w:rsidR="00F935D8" w:rsidRPr="00826704">
        <w:rPr>
          <w:rFonts w:asciiTheme="majorHAnsi" w:hAnsiTheme="majorHAnsi" w:cstheme="majorHAnsi"/>
          <w:noProof/>
          <w:lang w:eastAsia="en-GB"/>
        </w:rPr>
        <w:t>is</w:t>
      </w:r>
      <w:r w:rsidRPr="00826704">
        <w:rPr>
          <w:rFonts w:asciiTheme="majorHAnsi" w:hAnsiTheme="majorHAnsi" w:cstheme="majorHAnsi"/>
          <w:noProof/>
          <w:lang w:eastAsia="en-GB"/>
        </w:rPr>
        <w:t xml:space="preserve"> reinforced </w:t>
      </w:r>
      <w:r w:rsidR="006C5E8B" w:rsidRPr="00826704">
        <w:rPr>
          <w:rFonts w:asciiTheme="majorHAnsi" w:hAnsiTheme="majorHAnsi" w:cstheme="majorHAnsi"/>
          <w:noProof/>
          <w:lang w:eastAsia="en-GB"/>
        </w:rPr>
        <w:t>in the</w:t>
      </w:r>
      <w:r w:rsidRPr="00826704">
        <w:rPr>
          <w:rFonts w:asciiTheme="majorHAnsi" w:hAnsiTheme="majorHAnsi" w:cstheme="majorHAnsi"/>
          <w:noProof/>
          <w:lang w:eastAsia="en-GB"/>
        </w:rPr>
        <w:t xml:space="preserve"> the Well-managed Highway Infrastructure Code of Practice</w:t>
      </w:r>
      <w:r w:rsidR="006C5E8B" w:rsidRPr="00826704">
        <w:rPr>
          <w:rFonts w:asciiTheme="majorHAnsi" w:hAnsiTheme="majorHAnsi" w:cstheme="majorHAnsi"/>
          <w:noProof/>
          <w:lang w:eastAsia="en-GB"/>
        </w:rPr>
        <w:t xml:space="preserve"> (2016)</w:t>
      </w:r>
      <w:r w:rsidRPr="00826704">
        <w:rPr>
          <w:rFonts w:asciiTheme="majorHAnsi" w:hAnsiTheme="majorHAnsi" w:cstheme="majorHAnsi"/>
          <w:noProof/>
          <w:lang w:eastAsia="en-GB"/>
        </w:rPr>
        <w:t>.</w:t>
      </w:r>
    </w:p>
    <w:bookmarkEnd w:id="18"/>
    <w:p w14:paraId="4B92B4E8" w14:textId="77777777" w:rsidR="00D02443" w:rsidRPr="00826704" w:rsidRDefault="00D02443" w:rsidP="00D02443">
      <w:pPr>
        <w:jc w:val="both"/>
        <w:rPr>
          <w:rFonts w:asciiTheme="majorHAnsi" w:hAnsiTheme="majorHAnsi" w:cstheme="majorHAnsi"/>
          <w:noProof/>
          <w:lang w:eastAsia="en-GB"/>
        </w:rPr>
      </w:pPr>
    </w:p>
    <w:p w14:paraId="7424DA91" w14:textId="2D06CBE2" w:rsidR="008B3C99"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b/>
          <w:bCs/>
          <w:noProof/>
          <w:lang w:eastAsia="en-GB"/>
        </w:rPr>
        <w:t>Recommendation 20</w:t>
      </w:r>
      <w:r w:rsidRPr="00826704">
        <w:rPr>
          <w:rFonts w:asciiTheme="majorHAnsi" w:hAnsiTheme="majorHAnsi" w:cstheme="majorHAnsi"/>
          <w:noProof/>
          <w:lang w:eastAsia="en-GB"/>
        </w:rPr>
        <w:t xml:space="preserve"> of the Well-managed Highway Infrastructure Code of Practice states</w:t>
      </w:r>
      <w:r w:rsidR="000474C9"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w:t>
      </w:r>
    </w:p>
    <w:p w14:paraId="4B706E48" w14:textId="251B060F" w:rsidR="002A6B0E" w:rsidRPr="00826704" w:rsidRDefault="00DD3F2C"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w:t>
      </w:r>
      <w:r w:rsidRPr="00826704">
        <w:rPr>
          <w:rFonts w:asciiTheme="majorHAnsi" w:hAnsiTheme="majorHAnsi" w:cstheme="majorHAnsi"/>
          <w:i/>
          <w:iCs/>
          <w:noProof/>
          <w:lang w:eastAsia="en-GB"/>
        </w:rPr>
        <w:t xml:space="preserve">Within the highway network hierarchy </w:t>
      </w:r>
      <w:r w:rsidR="00D02443" w:rsidRPr="00826704">
        <w:rPr>
          <w:rFonts w:asciiTheme="majorHAnsi" w:hAnsiTheme="majorHAnsi" w:cstheme="majorHAnsi"/>
          <w:i/>
          <w:iCs/>
          <w:noProof/>
          <w:lang w:eastAsia="en-GB"/>
        </w:rPr>
        <w:t>a “Resilient Network” should be identified to which priority is given through maintenance and other measures to maintain economic activity and access to key services during extreme weather</w:t>
      </w:r>
      <w:r w:rsidR="007259BD" w:rsidRPr="00826704">
        <w:rPr>
          <w:rFonts w:asciiTheme="majorHAnsi" w:hAnsiTheme="majorHAnsi" w:cstheme="majorHAnsi"/>
          <w:i/>
          <w:iCs/>
          <w:noProof/>
          <w:lang w:eastAsia="en-GB"/>
        </w:rPr>
        <w:t>”</w:t>
      </w:r>
      <w:r w:rsidR="00D02443" w:rsidRPr="00826704">
        <w:rPr>
          <w:rFonts w:asciiTheme="majorHAnsi" w:hAnsiTheme="majorHAnsi" w:cstheme="majorHAnsi"/>
          <w:noProof/>
          <w:lang w:eastAsia="en-GB"/>
        </w:rPr>
        <w:t>.</w:t>
      </w:r>
    </w:p>
    <w:p w14:paraId="128DBA52" w14:textId="77777777" w:rsidR="00454D8D" w:rsidRPr="00826704" w:rsidRDefault="00454D8D" w:rsidP="00D02443">
      <w:pPr>
        <w:jc w:val="both"/>
        <w:rPr>
          <w:rFonts w:asciiTheme="majorHAnsi" w:hAnsiTheme="majorHAnsi" w:cstheme="majorHAnsi"/>
          <w:noProof/>
          <w:lang w:eastAsia="en-GB"/>
        </w:rPr>
      </w:pPr>
    </w:p>
    <w:p w14:paraId="15AC38F3" w14:textId="77777777" w:rsidR="00752E46" w:rsidRPr="00826704" w:rsidRDefault="00752E46" w:rsidP="0063274F">
      <w:pPr>
        <w:pStyle w:val="Heading1"/>
        <w:numPr>
          <w:ilvl w:val="1"/>
          <w:numId w:val="1"/>
        </w:numPr>
        <w:rPr>
          <w:rFonts w:eastAsia="Calibri" w:cstheme="majorHAnsi"/>
          <w:b/>
          <w:bCs/>
          <w:color w:val="auto"/>
          <w:sz w:val="24"/>
          <w:szCs w:val="24"/>
        </w:rPr>
      </w:pPr>
      <w:bookmarkStart w:id="19" w:name="_Toc124947281"/>
      <w:bookmarkStart w:id="20" w:name="_Toc187840337"/>
      <w:r w:rsidRPr="00826704">
        <w:rPr>
          <w:rFonts w:eastAsia="Calibri" w:cstheme="majorHAnsi"/>
          <w:b/>
          <w:bCs/>
          <w:color w:val="auto"/>
          <w:sz w:val="24"/>
          <w:szCs w:val="24"/>
        </w:rPr>
        <w:t>Process in Developing the Resilient Network</w:t>
      </w:r>
      <w:bookmarkEnd w:id="19"/>
      <w:bookmarkEnd w:id="20"/>
      <w:r w:rsidRPr="00826704">
        <w:rPr>
          <w:rFonts w:eastAsia="Calibri" w:cstheme="majorHAnsi"/>
          <w:b/>
          <w:bCs/>
          <w:color w:val="auto"/>
          <w:sz w:val="24"/>
          <w:szCs w:val="24"/>
        </w:rPr>
        <w:t xml:space="preserve"> </w:t>
      </w:r>
    </w:p>
    <w:p w14:paraId="356A1AD1" w14:textId="424C44EB" w:rsidR="003D0384"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The process for identifying the Resilient Network consider</w:t>
      </w:r>
      <w:r w:rsidR="00067B41"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which routes are absolutely essential and </w:t>
      </w:r>
      <w:r w:rsidR="00F20078" w:rsidRPr="00826704">
        <w:rPr>
          <w:rFonts w:asciiTheme="majorHAnsi" w:hAnsiTheme="majorHAnsi" w:cstheme="majorHAnsi"/>
          <w:noProof/>
          <w:lang w:eastAsia="en-GB"/>
        </w:rPr>
        <w:t xml:space="preserve">those </w:t>
      </w:r>
      <w:r w:rsidRPr="00826704">
        <w:rPr>
          <w:rFonts w:asciiTheme="majorHAnsi" w:hAnsiTheme="majorHAnsi" w:cstheme="majorHAnsi"/>
          <w:noProof/>
          <w:lang w:eastAsia="en-GB"/>
        </w:rPr>
        <w:t xml:space="preserve">which can be </w:t>
      </w:r>
      <w:r w:rsidR="00067B41" w:rsidRPr="00826704">
        <w:rPr>
          <w:rFonts w:asciiTheme="majorHAnsi" w:hAnsiTheme="majorHAnsi" w:cstheme="majorHAnsi"/>
          <w:noProof/>
          <w:lang w:eastAsia="en-GB"/>
        </w:rPr>
        <w:t>considered less of a priority</w:t>
      </w:r>
      <w:r w:rsidR="00F20078" w:rsidRPr="00826704">
        <w:rPr>
          <w:rFonts w:asciiTheme="majorHAnsi" w:hAnsiTheme="majorHAnsi" w:cstheme="majorHAnsi"/>
          <w:noProof/>
          <w:lang w:eastAsia="en-GB"/>
        </w:rPr>
        <w:t xml:space="preserve"> and </w:t>
      </w:r>
      <w:r w:rsidR="00925FD6" w:rsidRPr="00826704">
        <w:rPr>
          <w:rFonts w:asciiTheme="majorHAnsi" w:hAnsiTheme="majorHAnsi" w:cstheme="majorHAnsi"/>
          <w:noProof/>
          <w:lang w:eastAsia="en-GB"/>
        </w:rPr>
        <w:t xml:space="preserve">may be </w:t>
      </w:r>
      <w:r w:rsidR="00F56EFA" w:rsidRPr="00826704">
        <w:rPr>
          <w:rFonts w:asciiTheme="majorHAnsi" w:hAnsiTheme="majorHAnsi" w:cstheme="majorHAnsi"/>
          <w:noProof/>
          <w:lang w:eastAsia="en-GB"/>
        </w:rPr>
        <w:t xml:space="preserve">subject to </w:t>
      </w:r>
      <w:r w:rsidR="00AA24F7" w:rsidRPr="00826704">
        <w:rPr>
          <w:rFonts w:asciiTheme="majorHAnsi" w:hAnsiTheme="majorHAnsi" w:cstheme="majorHAnsi"/>
          <w:noProof/>
          <w:lang w:eastAsia="en-GB"/>
        </w:rPr>
        <w:t xml:space="preserve">access and trafficking restrictions for a period of time. </w:t>
      </w:r>
    </w:p>
    <w:p w14:paraId="7E64B927" w14:textId="77777777" w:rsidR="008259B9" w:rsidRPr="00826704" w:rsidRDefault="008259B9" w:rsidP="00D02443">
      <w:pPr>
        <w:jc w:val="both"/>
        <w:rPr>
          <w:rFonts w:asciiTheme="majorHAnsi" w:hAnsiTheme="majorHAnsi" w:cstheme="majorHAnsi"/>
          <w:noProof/>
          <w:lang w:eastAsia="en-GB"/>
        </w:rPr>
      </w:pPr>
    </w:p>
    <w:p w14:paraId="15B6E6C8" w14:textId="70AA2F6F" w:rsidR="0059644A" w:rsidRPr="00826704" w:rsidRDefault="003D0384" w:rsidP="00F96F0D">
      <w:pPr>
        <w:spacing w:after="120"/>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process considers </w:t>
      </w:r>
      <w:r w:rsidR="00F20078" w:rsidRPr="00826704">
        <w:rPr>
          <w:rFonts w:asciiTheme="majorHAnsi" w:hAnsiTheme="majorHAnsi" w:cstheme="majorHAnsi"/>
          <w:noProof/>
          <w:lang w:eastAsia="en-GB"/>
        </w:rPr>
        <w:t>priorities in a time of difficulty</w:t>
      </w:r>
      <w:r w:rsidR="0059644A" w:rsidRPr="00826704">
        <w:rPr>
          <w:rFonts w:asciiTheme="majorHAnsi" w:hAnsiTheme="majorHAnsi" w:cstheme="majorHAnsi"/>
          <w:noProof/>
          <w:lang w:eastAsia="en-GB"/>
        </w:rPr>
        <w:t xml:space="preserve"> when resources may be limited or otherwise engaged</w:t>
      </w:r>
      <w:r w:rsidR="008259B9" w:rsidRPr="00826704">
        <w:rPr>
          <w:rFonts w:asciiTheme="majorHAnsi" w:hAnsiTheme="majorHAnsi" w:cstheme="majorHAnsi"/>
          <w:noProof/>
          <w:lang w:eastAsia="en-GB"/>
        </w:rPr>
        <w:t>,</w:t>
      </w:r>
      <w:r w:rsidR="0059644A" w:rsidRPr="00826704">
        <w:rPr>
          <w:rFonts w:asciiTheme="majorHAnsi" w:hAnsiTheme="majorHAnsi" w:cstheme="majorHAnsi"/>
          <w:noProof/>
          <w:lang w:eastAsia="en-GB"/>
        </w:rPr>
        <w:t xml:space="preserve"> </w:t>
      </w:r>
      <w:r w:rsidR="00515E68" w:rsidRPr="00826704">
        <w:rPr>
          <w:rFonts w:asciiTheme="majorHAnsi" w:hAnsiTheme="majorHAnsi" w:cstheme="majorHAnsi"/>
          <w:noProof/>
          <w:lang w:eastAsia="en-GB"/>
        </w:rPr>
        <w:t>and it also take</w:t>
      </w:r>
      <w:r w:rsidR="008259B9" w:rsidRPr="00826704">
        <w:rPr>
          <w:rFonts w:asciiTheme="majorHAnsi" w:hAnsiTheme="majorHAnsi" w:cstheme="majorHAnsi"/>
          <w:noProof/>
          <w:lang w:eastAsia="en-GB"/>
        </w:rPr>
        <w:t>s</w:t>
      </w:r>
      <w:r w:rsidR="00515E68" w:rsidRPr="00826704">
        <w:rPr>
          <w:rFonts w:asciiTheme="majorHAnsi" w:hAnsiTheme="majorHAnsi" w:cstheme="majorHAnsi"/>
          <w:noProof/>
          <w:lang w:eastAsia="en-GB"/>
        </w:rPr>
        <w:t xml:space="preserve"> account </w:t>
      </w:r>
      <w:r w:rsidR="008259B9" w:rsidRPr="00826704">
        <w:rPr>
          <w:rFonts w:asciiTheme="majorHAnsi" w:hAnsiTheme="majorHAnsi" w:cstheme="majorHAnsi"/>
          <w:noProof/>
          <w:lang w:eastAsia="en-GB"/>
        </w:rPr>
        <w:t xml:space="preserve">of </w:t>
      </w:r>
      <w:r w:rsidR="0059644A" w:rsidRPr="00826704">
        <w:rPr>
          <w:rFonts w:asciiTheme="majorHAnsi" w:hAnsiTheme="majorHAnsi" w:cstheme="majorHAnsi"/>
          <w:noProof/>
          <w:lang w:eastAsia="en-GB"/>
        </w:rPr>
        <w:t>which roads are key to</w:t>
      </w:r>
      <w:r w:rsidR="00F96F0D" w:rsidRPr="00826704">
        <w:rPr>
          <w:rFonts w:asciiTheme="majorHAnsi" w:hAnsiTheme="majorHAnsi" w:cstheme="majorHAnsi"/>
          <w:noProof/>
          <w:lang w:eastAsia="en-GB"/>
        </w:rPr>
        <w:t>…</w:t>
      </w:r>
    </w:p>
    <w:p w14:paraId="3D96D1F7" w14:textId="77777777" w:rsidR="0059644A" w:rsidRPr="00826704" w:rsidRDefault="0059644A" w:rsidP="00227872">
      <w:pPr>
        <w:pStyle w:val="ListParagraph"/>
        <w:numPr>
          <w:ilvl w:val="0"/>
          <w:numId w:val="24"/>
        </w:numPr>
        <w:jc w:val="both"/>
        <w:rPr>
          <w:rFonts w:asciiTheme="majorHAnsi" w:hAnsiTheme="majorHAnsi" w:cstheme="majorHAnsi"/>
          <w:noProof/>
          <w:lang w:eastAsia="en-GB"/>
        </w:rPr>
      </w:pPr>
      <w:r w:rsidRPr="00826704">
        <w:rPr>
          <w:rFonts w:asciiTheme="majorHAnsi" w:hAnsiTheme="majorHAnsi" w:cstheme="majorHAnsi"/>
          <w:noProof/>
          <w:lang w:eastAsia="en-GB"/>
        </w:rPr>
        <w:t>The preservation of life and property</w:t>
      </w:r>
    </w:p>
    <w:p w14:paraId="49A19F4A" w14:textId="77777777" w:rsidR="0059644A" w:rsidRPr="00826704" w:rsidRDefault="0059644A" w:rsidP="00227872">
      <w:pPr>
        <w:pStyle w:val="ListParagraph"/>
        <w:numPr>
          <w:ilvl w:val="0"/>
          <w:numId w:val="24"/>
        </w:numPr>
        <w:jc w:val="both"/>
        <w:rPr>
          <w:rFonts w:asciiTheme="majorHAnsi" w:hAnsiTheme="majorHAnsi" w:cstheme="majorHAnsi"/>
          <w:noProof/>
          <w:lang w:eastAsia="en-GB"/>
        </w:rPr>
      </w:pPr>
      <w:r w:rsidRPr="00826704">
        <w:rPr>
          <w:rFonts w:asciiTheme="majorHAnsi" w:hAnsiTheme="majorHAnsi" w:cstheme="majorHAnsi"/>
          <w:noProof/>
          <w:lang w:eastAsia="en-GB"/>
        </w:rPr>
        <w:t>The protection of those who are vulnerable</w:t>
      </w:r>
    </w:p>
    <w:p w14:paraId="62831833" w14:textId="01CA63F2" w:rsidR="0059644A" w:rsidRPr="00826704" w:rsidRDefault="0059644A" w:rsidP="00227872">
      <w:pPr>
        <w:pStyle w:val="ListParagraph"/>
        <w:numPr>
          <w:ilvl w:val="0"/>
          <w:numId w:val="24"/>
        </w:numPr>
        <w:jc w:val="both"/>
        <w:rPr>
          <w:rFonts w:asciiTheme="majorHAnsi" w:hAnsiTheme="majorHAnsi" w:cstheme="majorHAnsi"/>
          <w:noProof/>
          <w:lang w:eastAsia="en-GB"/>
        </w:rPr>
      </w:pPr>
      <w:r w:rsidRPr="00826704">
        <w:rPr>
          <w:rFonts w:asciiTheme="majorHAnsi" w:hAnsiTheme="majorHAnsi" w:cstheme="majorHAnsi"/>
          <w:noProof/>
          <w:lang w:eastAsia="en-GB"/>
        </w:rPr>
        <w:t>Providing acces</w:t>
      </w:r>
      <w:r w:rsidR="0069682E"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for em</w:t>
      </w:r>
      <w:r w:rsidR="0069682E" w:rsidRPr="00826704">
        <w:rPr>
          <w:rFonts w:asciiTheme="majorHAnsi" w:hAnsiTheme="majorHAnsi" w:cstheme="majorHAnsi"/>
          <w:noProof/>
          <w:lang w:eastAsia="en-GB"/>
        </w:rPr>
        <w:t>e</w:t>
      </w:r>
      <w:r w:rsidRPr="00826704">
        <w:rPr>
          <w:rFonts w:asciiTheme="majorHAnsi" w:hAnsiTheme="majorHAnsi" w:cstheme="majorHAnsi"/>
          <w:noProof/>
          <w:lang w:eastAsia="en-GB"/>
        </w:rPr>
        <w:t>rgency services</w:t>
      </w:r>
    </w:p>
    <w:p w14:paraId="71BB4F6E" w14:textId="064A7AAF" w:rsidR="0059644A" w:rsidRPr="00826704" w:rsidRDefault="0059644A" w:rsidP="00227872">
      <w:pPr>
        <w:pStyle w:val="ListParagraph"/>
        <w:numPr>
          <w:ilvl w:val="0"/>
          <w:numId w:val="24"/>
        </w:numPr>
        <w:jc w:val="both"/>
        <w:rPr>
          <w:rFonts w:asciiTheme="majorHAnsi" w:hAnsiTheme="majorHAnsi" w:cstheme="majorHAnsi"/>
          <w:noProof/>
          <w:lang w:eastAsia="en-GB"/>
        </w:rPr>
      </w:pPr>
      <w:r w:rsidRPr="00826704">
        <w:rPr>
          <w:rFonts w:asciiTheme="majorHAnsi" w:hAnsiTheme="majorHAnsi" w:cstheme="majorHAnsi"/>
          <w:noProof/>
          <w:lang w:eastAsia="en-GB"/>
        </w:rPr>
        <w:t>The availability of food, water electricity, gas and communications</w:t>
      </w:r>
    </w:p>
    <w:p w14:paraId="5720E61F" w14:textId="7251499D" w:rsidR="0059644A" w:rsidRPr="00826704" w:rsidRDefault="0059644A" w:rsidP="00F96F0D">
      <w:pPr>
        <w:pStyle w:val="ListParagraph"/>
        <w:numPr>
          <w:ilvl w:val="0"/>
          <w:numId w:val="24"/>
        </w:numPr>
        <w:spacing w:after="120"/>
        <w:ind w:left="714" w:hanging="357"/>
        <w:jc w:val="both"/>
        <w:rPr>
          <w:rFonts w:asciiTheme="majorHAnsi" w:hAnsiTheme="majorHAnsi" w:cstheme="majorHAnsi"/>
          <w:noProof/>
          <w:lang w:eastAsia="en-GB"/>
        </w:rPr>
      </w:pPr>
      <w:r w:rsidRPr="00826704">
        <w:rPr>
          <w:rFonts w:asciiTheme="majorHAnsi" w:hAnsiTheme="majorHAnsi" w:cstheme="majorHAnsi"/>
          <w:noProof/>
          <w:lang w:eastAsia="en-GB"/>
        </w:rPr>
        <w:t>Maintaining a v</w:t>
      </w:r>
      <w:r w:rsidR="0069682E" w:rsidRPr="00826704">
        <w:rPr>
          <w:rFonts w:asciiTheme="majorHAnsi" w:hAnsiTheme="majorHAnsi" w:cstheme="majorHAnsi"/>
          <w:noProof/>
          <w:lang w:eastAsia="en-GB"/>
        </w:rPr>
        <w:t>ia</w:t>
      </w:r>
      <w:r w:rsidRPr="00826704">
        <w:rPr>
          <w:rFonts w:asciiTheme="majorHAnsi" w:hAnsiTheme="majorHAnsi" w:cstheme="majorHAnsi"/>
          <w:noProof/>
          <w:lang w:eastAsia="en-GB"/>
        </w:rPr>
        <w:t>ble economy</w:t>
      </w:r>
    </w:p>
    <w:p w14:paraId="610E3543" w14:textId="0055ABBD" w:rsidR="006470A3" w:rsidRPr="00826704" w:rsidRDefault="0019439F" w:rsidP="00F96F0D">
      <w:pPr>
        <w:pStyle w:val="ListParagraph"/>
        <w:numPr>
          <w:ilvl w:val="0"/>
          <w:numId w:val="24"/>
        </w:numPr>
        <w:spacing w:after="120"/>
        <w:ind w:left="714" w:hanging="357"/>
        <w:jc w:val="both"/>
        <w:rPr>
          <w:rFonts w:asciiTheme="majorHAnsi" w:hAnsiTheme="majorHAnsi" w:cstheme="majorHAnsi"/>
          <w:noProof/>
          <w:lang w:eastAsia="en-GB"/>
        </w:rPr>
      </w:pPr>
      <w:r w:rsidRPr="00826704">
        <w:rPr>
          <w:rFonts w:asciiTheme="majorHAnsi" w:hAnsiTheme="majorHAnsi" w:cstheme="majorHAnsi"/>
          <w:noProof/>
          <w:lang w:eastAsia="en-GB"/>
        </w:rPr>
        <w:t>Providing serviceable access to critical infrastructure assets</w:t>
      </w:r>
    </w:p>
    <w:p w14:paraId="5632FC80" w14:textId="59D06537"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It is implicit that these decisions will not simply follow road classification or categorisation</w:t>
      </w:r>
      <w:r w:rsidR="00067B41" w:rsidRPr="00826704">
        <w:rPr>
          <w:rFonts w:asciiTheme="majorHAnsi" w:hAnsiTheme="majorHAnsi" w:cstheme="majorHAnsi"/>
          <w:noProof/>
          <w:lang w:eastAsia="en-GB"/>
        </w:rPr>
        <w:t xml:space="preserve"> and that the</w:t>
      </w:r>
      <w:r w:rsidRPr="00826704">
        <w:rPr>
          <w:rFonts w:asciiTheme="majorHAnsi" w:hAnsiTheme="majorHAnsi" w:cstheme="majorHAnsi"/>
          <w:noProof/>
          <w:lang w:eastAsia="en-GB"/>
        </w:rPr>
        <w:t xml:space="preserve"> process </w:t>
      </w:r>
      <w:r w:rsidR="0059644A" w:rsidRPr="00826704">
        <w:rPr>
          <w:rFonts w:asciiTheme="majorHAnsi" w:hAnsiTheme="majorHAnsi" w:cstheme="majorHAnsi"/>
          <w:noProof/>
          <w:lang w:eastAsia="en-GB"/>
        </w:rPr>
        <w:t>in determi</w:t>
      </w:r>
      <w:r w:rsidR="0069682E" w:rsidRPr="00826704">
        <w:rPr>
          <w:rFonts w:asciiTheme="majorHAnsi" w:hAnsiTheme="majorHAnsi" w:cstheme="majorHAnsi"/>
          <w:noProof/>
          <w:lang w:eastAsia="en-GB"/>
        </w:rPr>
        <w:t>n</w:t>
      </w:r>
      <w:r w:rsidR="0059644A" w:rsidRPr="00826704">
        <w:rPr>
          <w:rFonts w:asciiTheme="majorHAnsi" w:hAnsiTheme="majorHAnsi" w:cstheme="majorHAnsi"/>
          <w:noProof/>
          <w:lang w:eastAsia="en-GB"/>
        </w:rPr>
        <w:t>ing the res</w:t>
      </w:r>
      <w:r w:rsidR="0069682E" w:rsidRPr="00826704">
        <w:rPr>
          <w:rFonts w:asciiTheme="majorHAnsi" w:hAnsiTheme="majorHAnsi" w:cstheme="majorHAnsi"/>
          <w:noProof/>
          <w:lang w:eastAsia="en-GB"/>
        </w:rPr>
        <w:t>i</w:t>
      </w:r>
      <w:r w:rsidR="0059644A" w:rsidRPr="00826704">
        <w:rPr>
          <w:rFonts w:asciiTheme="majorHAnsi" w:hAnsiTheme="majorHAnsi" w:cstheme="majorHAnsi"/>
          <w:noProof/>
          <w:lang w:eastAsia="en-GB"/>
        </w:rPr>
        <w:t xml:space="preserve">lient network for Nottingham City </w:t>
      </w:r>
      <w:r w:rsidRPr="00826704">
        <w:rPr>
          <w:rFonts w:asciiTheme="majorHAnsi" w:hAnsiTheme="majorHAnsi" w:cstheme="majorHAnsi"/>
          <w:noProof/>
          <w:lang w:eastAsia="en-GB"/>
        </w:rPr>
        <w:t>should engage key business</w:t>
      </w:r>
      <w:r w:rsidR="00067B41" w:rsidRPr="00826704">
        <w:rPr>
          <w:rFonts w:asciiTheme="majorHAnsi" w:hAnsiTheme="majorHAnsi" w:cstheme="majorHAnsi"/>
          <w:noProof/>
          <w:lang w:eastAsia="en-GB"/>
        </w:rPr>
        <w:t xml:space="preserve">, stakeholders, </w:t>
      </w:r>
      <w:r w:rsidRPr="00826704">
        <w:rPr>
          <w:rFonts w:asciiTheme="majorHAnsi" w:hAnsiTheme="majorHAnsi" w:cstheme="majorHAnsi"/>
          <w:noProof/>
          <w:lang w:eastAsia="en-GB"/>
        </w:rPr>
        <w:t xml:space="preserve">interest groups and involve the community. </w:t>
      </w:r>
      <w:r w:rsidR="002F74E3" w:rsidRPr="00826704">
        <w:rPr>
          <w:rFonts w:asciiTheme="majorHAnsi" w:hAnsiTheme="majorHAnsi" w:cstheme="majorHAnsi"/>
          <w:b/>
          <w:bCs/>
          <w:noProof/>
          <w:lang w:eastAsia="en-GB"/>
        </w:rPr>
        <w:t>Appendix A</w:t>
      </w:r>
      <w:r w:rsidR="002F74E3" w:rsidRPr="00826704">
        <w:rPr>
          <w:rFonts w:asciiTheme="majorHAnsi" w:hAnsiTheme="majorHAnsi" w:cstheme="majorHAnsi"/>
          <w:noProof/>
          <w:lang w:eastAsia="en-GB"/>
        </w:rPr>
        <w:t xml:space="preserve"> </w:t>
      </w:r>
      <w:r w:rsidR="009F29F3" w:rsidRPr="00826704">
        <w:rPr>
          <w:rFonts w:asciiTheme="majorHAnsi" w:hAnsiTheme="majorHAnsi" w:cstheme="majorHAnsi"/>
          <w:noProof/>
          <w:lang w:eastAsia="en-GB"/>
        </w:rPr>
        <w:t>denote</w:t>
      </w:r>
      <w:r w:rsidR="00701E8D" w:rsidRPr="00826704">
        <w:rPr>
          <w:rFonts w:asciiTheme="majorHAnsi" w:hAnsiTheme="majorHAnsi" w:cstheme="majorHAnsi"/>
          <w:noProof/>
          <w:lang w:eastAsia="en-GB"/>
        </w:rPr>
        <w:t xml:space="preserve">s a typical </w:t>
      </w:r>
      <w:r w:rsidR="009F29F3" w:rsidRPr="00826704">
        <w:rPr>
          <w:rFonts w:asciiTheme="majorHAnsi" w:hAnsiTheme="majorHAnsi" w:cstheme="majorHAnsi"/>
          <w:noProof/>
          <w:lang w:eastAsia="en-GB"/>
        </w:rPr>
        <w:t xml:space="preserve">consultation </w:t>
      </w:r>
      <w:r w:rsidR="00701E8D" w:rsidRPr="00826704">
        <w:rPr>
          <w:rFonts w:asciiTheme="majorHAnsi" w:hAnsiTheme="majorHAnsi" w:cstheme="majorHAnsi"/>
          <w:noProof/>
          <w:lang w:eastAsia="en-GB"/>
        </w:rPr>
        <w:t xml:space="preserve">letter </w:t>
      </w:r>
      <w:r w:rsidR="009F29F3" w:rsidRPr="00826704">
        <w:rPr>
          <w:rFonts w:asciiTheme="majorHAnsi" w:hAnsiTheme="majorHAnsi" w:cstheme="majorHAnsi"/>
          <w:noProof/>
          <w:lang w:eastAsia="en-GB"/>
        </w:rPr>
        <w:t xml:space="preserve">to key </w:t>
      </w:r>
      <w:r w:rsidR="00DB545E" w:rsidRPr="00826704">
        <w:rPr>
          <w:rFonts w:asciiTheme="majorHAnsi" w:hAnsiTheme="majorHAnsi" w:cstheme="majorHAnsi"/>
          <w:noProof/>
          <w:lang w:eastAsia="en-GB"/>
        </w:rPr>
        <w:t xml:space="preserve">stakeholder </w:t>
      </w:r>
      <w:r w:rsidR="009F29F3" w:rsidRPr="00826704">
        <w:rPr>
          <w:rFonts w:asciiTheme="majorHAnsi" w:hAnsiTheme="majorHAnsi" w:cstheme="majorHAnsi"/>
          <w:noProof/>
          <w:lang w:eastAsia="en-GB"/>
        </w:rPr>
        <w:t xml:space="preserve">service providers inviting them </w:t>
      </w:r>
      <w:r w:rsidR="00964E31" w:rsidRPr="00826704">
        <w:rPr>
          <w:rFonts w:asciiTheme="majorHAnsi" w:hAnsiTheme="majorHAnsi" w:cstheme="majorHAnsi"/>
          <w:noProof/>
          <w:lang w:eastAsia="en-GB"/>
        </w:rPr>
        <w:t xml:space="preserve">to </w:t>
      </w:r>
      <w:r w:rsidR="00C6477E" w:rsidRPr="00826704">
        <w:rPr>
          <w:rFonts w:asciiTheme="majorHAnsi" w:hAnsiTheme="majorHAnsi" w:cstheme="majorHAnsi"/>
          <w:noProof/>
          <w:lang w:eastAsia="en-GB"/>
        </w:rPr>
        <w:t>engege in this development process.</w:t>
      </w:r>
    </w:p>
    <w:p w14:paraId="1D6456BB" w14:textId="77777777" w:rsidR="00067B41" w:rsidRPr="00826704" w:rsidRDefault="00067B41" w:rsidP="00D02443">
      <w:pPr>
        <w:jc w:val="both"/>
        <w:rPr>
          <w:rFonts w:asciiTheme="majorHAnsi" w:hAnsiTheme="majorHAnsi" w:cstheme="majorHAnsi"/>
          <w:noProof/>
          <w:lang w:eastAsia="en-GB"/>
        </w:rPr>
      </w:pPr>
    </w:p>
    <w:p w14:paraId="7D0D9AA1" w14:textId="0C2BE012"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The resilient</w:t>
      </w:r>
      <w:r w:rsidR="004969F1" w:rsidRPr="00826704">
        <w:rPr>
          <w:rFonts w:asciiTheme="majorHAnsi" w:hAnsiTheme="majorHAnsi" w:cstheme="majorHAnsi"/>
          <w:noProof/>
          <w:lang w:eastAsia="en-GB"/>
        </w:rPr>
        <w:t xml:space="preserve"> network </w:t>
      </w:r>
      <w:r w:rsidRPr="00826704">
        <w:rPr>
          <w:rFonts w:asciiTheme="majorHAnsi" w:hAnsiTheme="majorHAnsi" w:cstheme="majorHAnsi"/>
          <w:noProof/>
          <w:lang w:eastAsia="en-GB"/>
        </w:rPr>
        <w:t>is based on risk and need</w:t>
      </w:r>
      <w:r w:rsidR="0033325E" w:rsidRPr="00826704">
        <w:rPr>
          <w:rFonts w:asciiTheme="majorHAnsi" w:hAnsiTheme="majorHAnsi" w:cstheme="majorHAnsi"/>
          <w:noProof/>
          <w:lang w:eastAsia="en-GB"/>
        </w:rPr>
        <w:t xml:space="preserve">, </w:t>
      </w:r>
      <w:r w:rsidR="000E367E" w:rsidRPr="00826704">
        <w:rPr>
          <w:rFonts w:asciiTheme="majorHAnsi" w:hAnsiTheme="majorHAnsi" w:cstheme="majorHAnsi"/>
          <w:noProof/>
          <w:lang w:eastAsia="en-GB"/>
        </w:rPr>
        <w:t xml:space="preserve"> </w:t>
      </w:r>
      <w:r w:rsidR="009E33FA" w:rsidRPr="00826704">
        <w:rPr>
          <w:rFonts w:asciiTheme="majorHAnsi" w:hAnsiTheme="majorHAnsi" w:cstheme="majorHAnsi"/>
          <w:noProof/>
          <w:lang w:eastAsia="en-GB"/>
        </w:rPr>
        <w:t>i</w:t>
      </w:r>
      <w:r w:rsidRPr="00826704">
        <w:rPr>
          <w:rFonts w:asciiTheme="majorHAnsi" w:hAnsiTheme="majorHAnsi" w:cstheme="majorHAnsi"/>
          <w:noProof/>
          <w:lang w:eastAsia="en-GB"/>
        </w:rPr>
        <w:t xml:space="preserve">t </w:t>
      </w:r>
      <w:r w:rsidR="0059644A" w:rsidRPr="00826704">
        <w:rPr>
          <w:rFonts w:asciiTheme="majorHAnsi" w:hAnsiTheme="majorHAnsi" w:cstheme="majorHAnsi"/>
          <w:noProof/>
          <w:lang w:eastAsia="en-GB"/>
        </w:rPr>
        <w:t>sho</w:t>
      </w:r>
      <w:r w:rsidR="0069682E" w:rsidRPr="00826704">
        <w:rPr>
          <w:rFonts w:asciiTheme="majorHAnsi" w:hAnsiTheme="majorHAnsi" w:cstheme="majorHAnsi"/>
          <w:noProof/>
          <w:lang w:eastAsia="en-GB"/>
        </w:rPr>
        <w:t>u</w:t>
      </w:r>
      <w:r w:rsidR="0059644A" w:rsidRPr="00826704">
        <w:rPr>
          <w:rFonts w:asciiTheme="majorHAnsi" w:hAnsiTheme="majorHAnsi" w:cstheme="majorHAnsi"/>
          <w:noProof/>
          <w:lang w:eastAsia="en-GB"/>
        </w:rPr>
        <w:t xml:space="preserve">ld </w:t>
      </w:r>
      <w:r w:rsidRPr="00826704">
        <w:rPr>
          <w:rFonts w:asciiTheme="majorHAnsi" w:hAnsiTheme="majorHAnsi" w:cstheme="majorHAnsi"/>
          <w:noProof/>
          <w:lang w:eastAsia="en-GB"/>
        </w:rPr>
        <w:t xml:space="preserve">also align with the networks of neighbouring areas and be consistent with the wider resilience strategy for </w:t>
      </w:r>
      <w:r w:rsidR="00052FFB" w:rsidRPr="00826704">
        <w:rPr>
          <w:rFonts w:asciiTheme="majorHAnsi" w:hAnsiTheme="majorHAnsi" w:cstheme="majorHAnsi"/>
          <w:noProof/>
          <w:lang w:eastAsia="en-GB"/>
        </w:rPr>
        <w:t>Nottingham</w:t>
      </w:r>
      <w:r w:rsidRPr="00826704">
        <w:rPr>
          <w:rFonts w:asciiTheme="majorHAnsi" w:hAnsiTheme="majorHAnsi" w:cstheme="majorHAnsi"/>
          <w:noProof/>
          <w:lang w:eastAsia="en-GB"/>
        </w:rPr>
        <w:t>shire and surrounding areas</w:t>
      </w:r>
    </w:p>
    <w:p w14:paraId="6729730D" w14:textId="77777777" w:rsidR="0069682E" w:rsidRPr="00826704" w:rsidRDefault="0069682E" w:rsidP="00D02443">
      <w:pPr>
        <w:jc w:val="both"/>
        <w:rPr>
          <w:rFonts w:asciiTheme="majorHAnsi" w:hAnsiTheme="majorHAnsi" w:cstheme="majorHAnsi"/>
          <w:noProof/>
          <w:lang w:eastAsia="en-GB"/>
        </w:rPr>
      </w:pPr>
    </w:p>
    <w:p w14:paraId="0DF2146B" w14:textId="68560A20"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Government considers asset management to be a key part of the provision </w:t>
      </w:r>
      <w:r w:rsidR="0059644A" w:rsidRPr="00826704">
        <w:rPr>
          <w:rFonts w:asciiTheme="majorHAnsi" w:hAnsiTheme="majorHAnsi" w:cstheme="majorHAnsi"/>
          <w:noProof/>
          <w:lang w:eastAsia="en-GB"/>
        </w:rPr>
        <w:t>and ongoing maintena</w:t>
      </w:r>
      <w:r w:rsidR="0069682E" w:rsidRPr="00826704">
        <w:rPr>
          <w:rFonts w:asciiTheme="majorHAnsi" w:hAnsiTheme="majorHAnsi" w:cstheme="majorHAnsi"/>
          <w:noProof/>
          <w:lang w:eastAsia="en-GB"/>
        </w:rPr>
        <w:t>n</w:t>
      </w:r>
      <w:r w:rsidR="0059644A" w:rsidRPr="00826704">
        <w:rPr>
          <w:rFonts w:asciiTheme="majorHAnsi" w:hAnsiTheme="majorHAnsi" w:cstheme="majorHAnsi"/>
          <w:noProof/>
          <w:lang w:eastAsia="en-GB"/>
        </w:rPr>
        <w:t xml:space="preserve">ce </w:t>
      </w:r>
      <w:r w:rsidRPr="00826704">
        <w:rPr>
          <w:rFonts w:asciiTheme="majorHAnsi" w:hAnsiTheme="majorHAnsi" w:cstheme="majorHAnsi"/>
          <w:noProof/>
          <w:lang w:eastAsia="en-GB"/>
        </w:rPr>
        <w:t>of a</w:t>
      </w:r>
      <w:r w:rsidR="0059644A" w:rsidRPr="00826704">
        <w:rPr>
          <w:rFonts w:asciiTheme="majorHAnsi" w:hAnsiTheme="majorHAnsi" w:cstheme="majorHAnsi"/>
          <w:noProof/>
          <w:lang w:eastAsia="en-GB"/>
        </w:rPr>
        <w:t>n available</w:t>
      </w:r>
      <w:r w:rsidRPr="00826704">
        <w:rPr>
          <w:rFonts w:asciiTheme="majorHAnsi" w:hAnsiTheme="majorHAnsi" w:cstheme="majorHAnsi"/>
          <w:noProof/>
          <w:lang w:eastAsia="en-GB"/>
        </w:rPr>
        <w:t xml:space="preserve"> resilient network</w:t>
      </w:r>
      <w:r w:rsidR="0059644A"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as well as effective contingency planning and prioritisation. </w:t>
      </w:r>
    </w:p>
    <w:p w14:paraId="1B05FF27" w14:textId="77777777" w:rsidR="00D02443" w:rsidRPr="00826704" w:rsidRDefault="00D02443" w:rsidP="00D02443">
      <w:pPr>
        <w:jc w:val="both"/>
        <w:rPr>
          <w:rFonts w:asciiTheme="majorHAnsi" w:hAnsiTheme="majorHAnsi" w:cstheme="majorHAnsi"/>
          <w:noProof/>
          <w:lang w:eastAsia="en-GB"/>
        </w:rPr>
      </w:pPr>
    </w:p>
    <w:p w14:paraId="7FDA71F5" w14:textId="1FB8D19C" w:rsidR="004969F1"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The increase in potential for extreme weather events is generally acknowledged to be an impact of climate change</w:t>
      </w:r>
      <w:r w:rsidR="004969F1" w:rsidRPr="00826704">
        <w:rPr>
          <w:rFonts w:asciiTheme="majorHAnsi" w:hAnsiTheme="majorHAnsi" w:cstheme="majorHAnsi"/>
          <w:noProof/>
          <w:lang w:eastAsia="en-GB"/>
        </w:rPr>
        <w:t xml:space="preserve"> and this</w:t>
      </w:r>
      <w:r w:rsidRPr="00826704">
        <w:rPr>
          <w:rFonts w:asciiTheme="majorHAnsi" w:hAnsiTheme="majorHAnsi" w:cstheme="majorHAnsi"/>
          <w:noProof/>
          <w:lang w:eastAsia="en-GB"/>
        </w:rPr>
        <w:t xml:space="preserve"> is likely to increase the severity and magnitude of weather events.</w:t>
      </w:r>
    </w:p>
    <w:p w14:paraId="5F6642AA" w14:textId="77777777" w:rsidR="0069682E" w:rsidRPr="00826704" w:rsidRDefault="0069682E" w:rsidP="00D02443">
      <w:pPr>
        <w:jc w:val="both"/>
        <w:rPr>
          <w:rFonts w:asciiTheme="majorHAnsi" w:hAnsiTheme="majorHAnsi" w:cstheme="majorHAnsi"/>
          <w:noProof/>
          <w:lang w:eastAsia="en-GB"/>
        </w:rPr>
      </w:pPr>
    </w:p>
    <w:p w14:paraId="501A2A13" w14:textId="6A0AB4E1" w:rsidR="00D02443" w:rsidRPr="00826704" w:rsidRDefault="004969F1"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L</w:t>
      </w:r>
      <w:r w:rsidR="00D02443" w:rsidRPr="00826704">
        <w:rPr>
          <w:rFonts w:asciiTheme="majorHAnsi" w:hAnsiTheme="majorHAnsi" w:cstheme="majorHAnsi"/>
          <w:noProof/>
          <w:lang w:eastAsia="en-GB"/>
        </w:rPr>
        <w:t xml:space="preserve">ocal authorities are expected to make the best use of the most up-to-date </w:t>
      </w:r>
      <w:r w:rsidRPr="00826704">
        <w:rPr>
          <w:rFonts w:asciiTheme="majorHAnsi" w:hAnsiTheme="majorHAnsi" w:cstheme="majorHAnsi"/>
          <w:noProof/>
          <w:lang w:eastAsia="en-GB"/>
        </w:rPr>
        <w:t xml:space="preserve">climate change </w:t>
      </w:r>
      <w:r w:rsidR="00D02443" w:rsidRPr="00826704">
        <w:rPr>
          <w:rFonts w:asciiTheme="majorHAnsi" w:hAnsiTheme="majorHAnsi" w:cstheme="majorHAnsi"/>
          <w:noProof/>
          <w:lang w:eastAsia="en-GB"/>
        </w:rPr>
        <w:t>forecasting information available</w:t>
      </w:r>
      <w:r w:rsidRPr="00826704">
        <w:rPr>
          <w:rFonts w:asciiTheme="majorHAnsi" w:hAnsiTheme="majorHAnsi" w:cstheme="majorHAnsi"/>
          <w:noProof/>
          <w:lang w:eastAsia="en-GB"/>
        </w:rPr>
        <w:t xml:space="preserve"> and to consider this in the prioritisation of works</w:t>
      </w:r>
      <w:r w:rsidR="0059644A" w:rsidRPr="00826704">
        <w:rPr>
          <w:rFonts w:asciiTheme="majorHAnsi" w:hAnsiTheme="majorHAnsi" w:cstheme="majorHAnsi"/>
          <w:noProof/>
          <w:lang w:eastAsia="en-GB"/>
        </w:rPr>
        <w:t xml:space="preserve"> to increase the res</w:t>
      </w:r>
      <w:r w:rsidR="0069682E" w:rsidRPr="00826704">
        <w:rPr>
          <w:rFonts w:asciiTheme="majorHAnsi" w:hAnsiTheme="majorHAnsi" w:cstheme="majorHAnsi"/>
          <w:noProof/>
          <w:lang w:eastAsia="en-GB"/>
        </w:rPr>
        <w:t>i</w:t>
      </w:r>
      <w:r w:rsidR="0059644A" w:rsidRPr="00826704">
        <w:rPr>
          <w:rFonts w:asciiTheme="majorHAnsi" w:hAnsiTheme="majorHAnsi" w:cstheme="majorHAnsi"/>
          <w:noProof/>
          <w:lang w:eastAsia="en-GB"/>
        </w:rPr>
        <w:t xml:space="preserve">lience </w:t>
      </w:r>
      <w:r w:rsidR="004F1FD9" w:rsidRPr="00826704">
        <w:rPr>
          <w:rFonts w:asciiTheme="majorHAnsi" w:hAnsiTheme="majorHAnsi" w:cstheme="majorHAnsi"/>
          <w:noProof/>
          <w:lang w:eastAsia="en-GB"/>
        </w:rPr>
        <w:t xml:space="preserve">of the highway infrastructure assets </w:t>
      </w:r>
      <w:r w:rsidR="0059644A" w:rsidRPr="00826704">
        <w:rPr>
          <w:rFonts w:asciiTheme="majorHAnsi" w:hAnsiTheme="majorHAnsi" w:cstheme="majorHAnsi"/>
          <w:noProof/>
          <w:lang w:eastAsia="en-GB"/>
        </w:rPr>
        <w:t xml:space="preserve">to </w:t>
      </w:r>
      <w:r w:rsidR="00720AB8" w:rsidRPr="00826704">
        <w:rPr>
          <w:rFonts w:asciiTheme="majorHAnsi" w:hAnsiTheme="majorHAnsi" w:cstheme="majorHAnsi"/>
          <w:noProof/>
          <w:lang w:eastAsia="en-GB"/>
        </w:rPr>
        <w:t xml:space="preserve">the extreme effects of </w:t>
      </w:r>
      <w:r w:rsidR="0059644A" w:rsidRPr="00826704">
        <w:rPr>
          <w:rFonts w:asciiTheme="majorHAnsi" w:hAnsiTheme="majorHAnsi" w:cstheme="majorHAnsi"/>
          <w:noProof/>
          <w:lang w:eastAsia="en-GB"/>
        </w:rPr>
        <w:t>climate change</w:t>
      </w:r>
      <w:r w:rsidRPr="00826704">
        <w:rPr>
          <w:rFonts w:asciiTheme="majorHAnsi" w:hAnsiTheme="majorHAnsi" w:cstheme="majorHAnsi"/>
          <w:noProof/>
          <w:lang w:eastAsia="en-GB"/>
        </w:rPr>
        <w:t>.</w:t>
      </w:r>
    </w:p>
    <w:p w14:paraId="1735E8A6" w14:textId="77777777" w:rsidR="004969F1" w:rsidRPr="00826704" w:rsidRDefault="004969F1" w:rsidP="00D02443">
      <w:pPr>
        <w:jc w:val="both"/>
        <w:rPr>
          <w:rFonts w:asciiTheme="majorHAnsi" w:hAnsiTheme="majorHAnsi" w:cstheme="majorHAnsi"/>
          <w:noProof/>
          <w:lang w:eastAsia="en-GB"/>
        </w:rPr>
      </w:pPr>
    </w:p>
    <w:p w14:paraId="16CCE981" w14:textId="302DF9CA"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Drainage is considered an important function in addressing </w:t>
      </w:r>
      <w:r w:rsidR="004969F1" w:rsidRPr="00826704">
        <w:rPr>
          <w:rFonts w:asciiTheme="majorHAnsi" w:hAnsiTheme="majorHAnsi" w:cstheme="majorHAnsi"/>
          <w:noProof/>
          <w:lang w:eastAsia="en-GB"/>
        </w:rPr>
        <w:t xml:space="preserve">the increase </w:t>
      </w:r>
      <w:r w:rsidR="004E0FDD" w:rsidRPr="00826704">
        <w:rPr>
          <w:rFonts w:asciiTheme="majorHAnsi" w:hAnsiTheme="majorHAnsi" w:cstheme="majorHAnsi"/>
          <w:noProof/>
          <w:lang w:eastAsia="en-GB"/>
        </w:rPr>
        <w:t xml:space="preserve">in </w:t>
      </w:r>
      <w:r w:rsidRPr="00826704">
        <w:rPr>
          <w:rFonts w:asciiTheme="majorHAnsi" w:hAnsiTheme="majorHAnsi" w:cstheme="majorHAnsi"/>
          <w:noProof/>
          <w:lang w:eastAsia="en-GB"/>
        </w:rPr>
        <w:t xml:space="preserve">localised flooding issues </w:t>
      </w:r>
      <w:r w:rsidR="00745A5E" w:rsidRPr="00826704">
        <w:rPr>
          <w:rFonts w:asciiTheme="majorHAnsi" w:hAnsiTheme="majorHAnsi" w:cstheme="majorHAnsi"/>
          <w:noProof/>
          <w:lang w:eastAsia="en-GB"/>
        </w:rPr>
        <w:t xml:space="preserve">as a consequence </w:t>
      </w:r>
      <w:r w:rsidR="004969F1" w:rsidRPr="00826704">
        <w:rPr>
          <w:rFonts w:asciiTheme="majorHAnsi" w:hAnsiTheme="majorHAnsi" w:cstheme="majorHAnsi"/>
          <w:noProof/>
          <w:lang w:eastAsia="en-GB"/>
        </w:rPr>
        <w:t xml:space="preserve">of climate change </w:t>
      </w:r>
      <w:r w:rsidRPr="00826704">
        <w:rPr>
          <w:rFonts w:asciiTheme="majorHAnsi" w:hAnsiTheme="majorHAnsi" w:cstheme="majorHAnsi"/>
          <w:noProof/>
          <w:lang w:eastAsia="en-GB"/>
        </w:rPr>
        <w:t xml:space="preserve">and </w:t>
      </w:r>
      <w:r w:rsidR="00FE5AB2" w:rsidRPr="00826704">
        <w:rPr>
          <w:rFonts w:asciiTheme="majorHAnsi" w:hAnsiTheme="majorHAnsi" w:cstheme="majorHAnsi"/>
          <w:noProof/>
          <w:lang w:eastAsia="en-GB"/>
        </w:rPr>
        <w:t xml:space="preserve">in the </w:t>
      </w:r>
      <w:r w:rsidR="004969F1" w:rsidRPr="00826704">
        <w:rPr>
          <w:rFonts w:asciiTheme="majorHAnsi" w:hAnsiTheme="majorHAnsi" w:cstheme="majorHAnsi"/>
          <w:noProof/>
          <w:lang w:eastAsia="en-GB"/>
        </w:rPr>
        <w:t xml:space="preserve">understanding </w:t>
      </w:r>
      <w:r w:rsidR="00FE5AB2" w:rsidRPr="00826704">
        <w:rPr>
          <w:rFonts w:asciiTheme="majorHAnsi" w:hAnsiTheme="majorHAnsi" w:cstheme="majorHAnsi"/>
          <w:noProof/>
          <w:lang w:eastAsia="en-GB"/>
        </w:rPr>
        <w:t xml:space="preserve">of </w:t>
      </w:r>
      <w:r w:rsidR="004969F1" w:rsidRPr="00826704">
        <w:rPr>
          <w:rFonts w:asciiTheme="majorHAnsi" w:hAnsiTheme="majorHAnsi" w:cstheme="majorHAnsi"/>
          <w:noProof/>
          <w:lang w:eastAsia="en-GB"/>
        </w:rPr>
        <w:t>the condition of the drainage network and ensuring its effective maint</w:t>
      </w:r>
      <w:r w:rsidR="0069682E" w:rsidRPr="00826704">
        <w:rPr>
          <w:rFonts w:asciiTheme="majorHAnsi" w:hAnsiTheme="majorHAnsi" w:cstheme="majorHAnsi"/>
          <w:noProof/>
          <w:lang w:eastAsia="en-GB"/>
        </w:rPr>
        <w:t>e</w:t>
      </w:r>
      <w:r w:rsidR="004969F1" w:rsidRPr="00826704">
        <w:rPr>
          <w:rFonts w:asciiTheme="majorHAnsi" w:hAnsiTheme="majorHAnsi" w:cstheme="majorHAnsi"/>
          <w:noProof/>
          <w:lang w:eastAsia="en-GB"/>
        </w:rPr>
        <w:t>na</w:t>
      </w:r>
      <w:r w:rsidR="0069682E" w:rsidRPr="00826704">
        <w:rPr>
          <w:rFonts w:asciiTheme="majorHAnsi" w:hAnsiTheme="majorHAnsi" w:cstheme="majorHAnsi"/>
          <w:noProof/>
          <w:lang w:eastAsia="en-GB"/>
        </w:rPr>
        <w:t>n</w:t>
      </w:r>
      <w:r w:rsidR="004969F1" w:rsidRPr="00826704">
        <w:rPr>
          <w:rFonts w:asciiTheme="majorHAnsi" w:hAnsiTheme="majorHAnsi" w:cstheme="majorHAnsi"/>
          <w:noProof/>
          <w:lang w:eastAsia="en-GB"/>
        </w:rPr>
        <w:t xml:space="preserve">ce </w:t>
      </w:r>
      <w:r w:rsidR="00B174B5" w:rsidRPr="00826704">
        <w:rPr>
          <w:rFonts w:asciiTheme="majorHAnsi" w:hAnsiTheme="majorHAnsi" w:cstheme="majorHAnsi"/>
          <w:noProof/>
          <w:lang w:eastAsia="en-GB"/>
        </w:rPr>
        <w:t xml:space="preserve">and performance </w:t>
      </w:r>
      <w:r w:rsidRPr="00826704">
        <w:rPr>
          <w:rFonts w:asciiTheme="majorHAnsi" w:hAnsiTheme="majorHAnsi" w:cstheme="majorHAnsi"/>
          <w:noProof/>
          <w:lang w:eastAsia="en-GB"/>
        </w:rPr>
        <w:t>assists in minimising the damage caused by extreme weather events.</w:t>
      </w:r>
      <w:r w:rsidR="004F391F"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The Government</w:t>
      </w:r>
      <w:r w:rsidR="00126A72"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response to the </w:t>
      </w:r>
      <w:r w:rsidR="00126A72" w:rsidRPr="00826704">
        <w:rPr>
          <w:rFonts w:asciiTheme="majorHAnsi" w:hAnsiTheme="majorHAnsi" w:cstheme="majorHAnsi"/>
          <w:noProof/>
          <w:lang w:eastAsia="en-GB"/>
        </w:rPr>
        <w:t>‘</w:t>
      </w:r>
      <w:r w:rsidRPr="00826704">
        <w:rPr>
          <w:rFonts w:asciiTheme="majorHAnsi" w:hAnsiTheme="majorHAnsi" w:cstheme="majorHAnsi"/>
          <w:noProof/>
          <w:lang w:eastAsia="en-GB"/>
        </w:rPr>
        <w:t>Transport Resilience Review</w:t>
      </w:r>
      <w:r w:rsidR="00126A72"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identifies the importance of </w:t>
      </w:r>
      <w:r w:rsidR="004969F1" w:rsidRPr="00826704">
        <w:rPr>
          <w:rFonts w:asciiTheme="majorHAnsi" w:hAnsiTheme="majorHAnsi" w:cstheme="majorHAnsi"/>
          <w:noProof/>
          <w:lang w:eastAsia="en-GB"/>
        </w:rPr>
        <w:t>maintaini</w:t>
      </w:r>
      <w:r w:rsidR="0069682E" w:rsidRPr="00826704">
        <w:rPr>
          <w:rFonts w:asciiTheme="majorHAnsi" w:hAnsiTheme="majorHAnsi" w:cstheme="majorHAnsi"/>
          <w:noProof/>
          <w:lang w:eastAsia="en-GB"/>
        </w:rPr>
        <w:t>n</w:t>
      </w:r>
      <w:r w:rsidR="004969F1" w:rsidRPr="00826704">
        <w:rPr>
          <w:rFonts w:asciiTheme="majorHAnsi" w:hAnsiTheme="majorHAnsi" w:cstheme="majorHAnsi"/>
          <w:noProof/>
          <w:lang w:eastAsia="en-GB"/>
        </w:rPr>
        <w:t xml:space="preserve">g an effective drainage infrastructure </w:t>
      </w:r>
      <w:r w:rsidRPr="00826704">
        <w:rPr>
          <w:rFonts w:asciiTheme="majorHAnsi" w:hAnsiTheme="majorHAnsi" w:cstheme="majorHAnsi"/>
          <w:noProof/>
          <w:lang w:eastAsia="en-GB"/>
        </w:rPr>
        <w:t xml:space="preserve">to ensure a reduction of scale and threat of flooding with a focus on known problem areas. </w:t>
      </w:r>
    </w:p>
    <w:p w14:paraId="0FAA14B1" w14:textId="77777777" w:rsidR="0063274F" w:rsidRPr="00826704" w:rsidRDefault="0063274F" w:rsidP="00D02443">
      <w:pPr>
        <w:jc w:val="both"/>
        <w:rPr>
          <w:rFonts w:asciiTheme="majorHAnsi" w:hAnsiTheme="majorHAnsi" w:cstheme="majorHAnsi"/>
          <w:noProof/>
          <w:lang w:eastAsia="en-GB"/>
        </w:rPr>
      </w:pPr>
    </w:p>
    <w:p w14:paraId="487694F5" w14:textId="0A809254" w:rsidR="0040596E" w:rsidRPr="00826704" w:rsidRDefault="00D02443" w:rsidP="0040596E">
      <w:pPr>
        <w:jc w:val="both"/>
        <w:rPr>
          <w:rFonts w:asciiTheme="majorHAnsi" w:hAnsiTheme="majorHAnsi" w:cstheme="majorHAnsi"/>
          <w:noProof/>
          <w:lang w:eastAsia="en-GB"/>
        </w:rPr>
      </w:pPr>
      <w:r w:rsidRPr="00826704">
        <w:rPr>
          <w:rFonts w:asciiTheme="majorHAnsi" w:hAnsiTheme="majorHAnsi" w:cstheme="majorHAnsi"/>
          <w:noProof/>
          <w:lang w:eastAsia="en-GB"/>
        </w:rPr>
        <w:t>In order to develop the resilient network, there is a need to identify routes that can fulfil the more specific role</w:t>
      </w:r>
      <w:r w:rsidR="000D6CB7" w:rsidRPr="00826704">
        <w:rPr>
          <w:rFonts w:asciiTheme="majorHAnsi" w:hAnsiTheme="majorHAnsi" w:cstheme="majorHAnsi"/>
          <w:noProof/>
          <w:lang w:eastAsia="en-GB"/>
        </w:rPr>
        <w:t>s</w:t>
      </w:r>
      <w:r w:rsidRPr="00826704">
        <w:rPr>
          <w:rFonts w:asciiTheme="majorHAnsi" w:hAnsiTheme="majorHAnsi" w:cstheme="majorHAnsi"/>
          <w:noProof/>
          <w:lang w:eastAsia="en-GB"/>
        </w:rPr>
        <w:t xml:space="preserve"> of</w:t>
      </w:r>
      <w:r w:rsidRPr="00826704">
        <w:rPr>
          <w:rFonts w:asciiTheme="majorHAnsi" w:hAnsiTheme="majorHAnsi" w:cstheme="majorHAnsi"/>
          <w:strike/>
          <w:noProof/>
          <w:lang w:eastAsia="en-GB"/>
        </w:rPr>
        <w:t xml:space="preserve"> </w:t>
      </w:r>
      <w:r w:rsidR="002D526A" w:rsidRPr="00826704">
        <w:rPr>
          <w:rFonts w:asciiTheme="majorHAnsi" w:hAnsiTheme="majorHAnsi" w:cstheme="majorHAnsi"/>
          <w:noProof/>
          <w:lang w:eastAsia="en-GB"/>
        </w:rPr>
        <w:t xml:space="preserve">resilience </w:t>
      </w:r>
      <w:r w:rsidRPr="00826704">
        <w:rPr>
          <w:rFonts w:asciiTheme="majorHAnsi" w:hAnsiTheme="majorHAnsi" w:cstheme="majorHAnsi"/>
          <w:noProof/>
          <w:lang w:eastAsia="en-GB"/>
        </w:rPr>
        <w:t xml:space="preserve">for a range of issues beyond </w:t>
      </w:r>
      <w:r w:rsidR="00FE2CFD" w:rsidRPr="00826704">
        <w:rPr>
          <w:rFonts w:asciiTheme="majorHAnsi" w:hAnsiTheme="majorHAnsi" w:cstheme="majorHAnsi"/>
          <w:noProof/>
          <w:lang w:eastAsia="en-GB"/>
        </w:rPr>
        <w:t xml:space="preserve">extreme </w:t>
      </w:r>
      <w:r w:rsidRPr="00826704">
        <w:rPr>
          <w:rFonts w:asciiTheme="majorHAnsi" w:hAnsiTheme="majorHAnsi" w:cstheme="majorHAnsi"/>
          <w:noProof/>
          <w:lang w:eastAsia="en-GB"/>
        </w:rPr>
        <w:t>weather</w:t>
      </w:r>
      <w:r w:rsidR="00FE2CFD" w:rsidRPr="00826704">
        <w:rPr>
          <w:rFonts w:asciiTheme="majorHAnsi" w:hAnsiTheme="majorHAnsi" w:cstheme="majorHAnsi"/>
          <w:noProof/>
          <w:lang w:eastAsia="en-GB"/>
        </w:rPr>
        <w:t xml:space="preserve"> events</w:t>
      </w:r>
      <w:r w:rsidRPr="00826704">
        <w:rPr>
          <w:rFonts w:asciiTheme="majorHAnsi" w:hAnsiTheme="majorHAnsi" w:cstheme="majorHAnsi"/>
          <w:noProof/>
          <w:lang w:eastAsia="en-GB"/>
        </w:rPr>
        <w:t xml:space="preserve">.  </w:t>
      </w:r>
      <w:bookmarkStart w:id="21" w:name="_Hlk527020882"/>
      <w:r w:rsidRPr="00826704">
        <w:rPr>
          <w:rFonts w:asciiTheme="majorHAnsi" w:hAnsiTheme="majorHAnsi" w:cstheme="majorHAnsi"/>
          <w:noProof/>
          <w:lang w:eastAsia="en-GB"/>
        </w:rPr>
        <w:t xml:space="preserve">The resilient network is the bare minimum </w:t>
      </w:r>
      <w:r w:rsidR="00615A7B" w:rsidRPr="00826704">
        <w:rPr>
          <w:rFonts w:asciiTheme="majorHAnsi" w:hAnsiTheme="majorHAnsi" w:cstheme="majorHAnsi"/>
          <w:noProof/>
          <w:lang w:eastAsia="en-GB"/>
        </w:rPr>
        <w:t xml:space="preserve">that </w:t>
      </w:r>
      <w:r w:rsidRPr="00826704">
        <w:rPr>
          <w:rFonts w:asciiTheme="majorHAnsi" w:hAnsiTheme="majorHAnsi" w:cstheme="majorHAnsi"/>
          <w:noProof/>
          <w:lang w:eastAsia="en-GB"/>
        </w:rPr>
        <w:t xml:space="preserve">a highway </w:t>
      </w:r>
      <w:r w:rsidR="00D15153" w:rsidRPr="00826704">
        <w:rPr>
          <w:rFonts w:asciiTheme="majorHAnsi" w:hAnsiTheme="majorHAnsi" w:cstheme="majorHAnsi"/>
          <w:noProof/>
          <w:lang w:eastAsia="en-GB"/>
        </w:rPr>
        <w:t>authority</w:t>
      </w:r>
      <w:r w:rsidRPr="00826704">
        <w:rPr>
          <w:rFonts w:asciiTheme="majorHAnsi" w:hAnsiTheme="majorHAnsi" w:cstheme="majorHAnsi"/>
          <w:noProof/>
          <w:lang w:eastAsia="en-GB"/>
        </w:rPr>
        <w:t xml:space="preserve"> needs to maintain when resources are scarce</w:t>
      </w:r>
      <w:r w:rsidR="0069682E" w:rsidRPr="00826704">
        <w:rPr>
          <w:rFonts w:asciiTheme="majorHAnsi" w:hAnsiTheme="majorHAnsi" w:cstheme="majorHAnsi"/>
          <w:noProof/>
          <w:lang w:eastAsia="en-GB"/>
        </w:rPr>
        <w:t>,</w:t>
      </w:r>
      <w:r w:rsidR="00BC1352" w:rsidRPr="00826704">
        <w:rPr>
          <w:rFonts w:asciiTheme="majorHAnsi" w:hAnsiTheme="majorHAnsi" w:cstheme="majorHAnsi"/>
          <w:noProof/>
          <w:lang w:eastAsia="en-GB"/>
        </w:rPr>
        <w:t xml:space="preserve"> and </w:t>
      </w:r>
      <w:r w:rsidR="0040596E" w:rsidRPr="00826704">
        <w:rPr>
          <w:rFonts w:asciiTheme="majorHAnsi" w:hAnsiTheme="majorHAnsi" w:cstheme="majorHAnsi"/>
          <w:noProof/>
          <w:lang w:eastAsia="en-GB"/>
        </w:rPr>
        <w:t>in this context the following key service locations and critical infrastructure assets have be</w:t>
      </w:r>
      <w:r w:rsidR="003A3D9A" w:rsidRPr="00826704">
        <w:rPr>
          <w:rFonts w:asciiTheme="majorHAnsi" w:hAnsiTheme="majorHAnsi" w:cstheme="majorHAnsi"/>
          <w:noProof/>
          <w:lang w:eastAsia="en-GB"/>
        </w:rPr>
        <w:t>en</w:t>
      </w:r>
      <w:r w:rsidR="0040596E" w:rsidRPr="00826704">
        <w:rPr>
          <w:rFonts w:asciiTheme="majorHAnsi" w:hAnsiTheme="majorHAnsi" w:cstheme="majorHAnsi"/>
          <w:noProof/>
          <w:lang w:eastAsia="en-GB"/>
        </w:rPr>
        <w:t xml:space="preserve"> considered:</w:t>
      </w:r>
    </w:p>
    <w:p w14:paraId="0C2FC0A6" w14:textId="1EFE68EA" w:rsidR="00BC1352" w:rsidRPr="00826704" w:rsidRDefault="00BC1352" w:rsidP="00D02443">
      <w:pPr>
        <w:jc w:val="both"/>
        <w:rPr>
          <w:rFonts w:asciiTheme="majorHAnsi" w:hAnsiTheme="majorHAnsi" w:cstheme="majorHAnsi"/>
          <w:noProof/>
          <w:lang w:eastAsia="en-GB"/>
        </w:rPr>
      </w:pPr>
    </w:p>
    <w:p w14:paraId="210B8CDC" w14:textId="1B266264" w:rsidR="00BC1352" w:rsidRPr="00826704" w:rsidRDefault="00BC1352" w:rsidP="00D02443">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t>Key Service Locations</w:t>
      </w:r>
    </w:p>
    <w:p w14:paraId="5D3EB7A1"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Highway Depots</w:t>
      </w:r>
    </w:p>
    <w:p w14:paraId="4A179087"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Ministry of Defence</w:t>
      </w:r>
    </w:p>
    <w:p w14:paraId="05105A3F"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Police stations</w:t>
      </w:r>
    </w:p>
    <w:p w14:paraId="5F62D623"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Ambulance stations</w:t>
      </w:r>
    </w:p>
    <w:p w14:paraId="6DBDDFD8"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Fire stations</w:t>
      </w:r>
    </w:p>
    <w:p w14:paraId="28414739"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Hospitals with Accident and Emergency</w:t>
      </w:r>
    </w:p>
    <w:p w14:paraId="6B5622F5"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Bus Stations</w:t>
      </w:r>
    </w:p>
    <w:p w14:paraId="6287F542"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Railway Stations</w:t>
      </w:r>
    </w:p>
    <w:p w14:paraId="14D8C051"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Access to motorway network</w:t>
      </w:r>
    </w:p>
    <w:p w14:paraId="5A56A703"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Critical infrastructure identified in the council’s emergency plan</w:t>
      </w:r>
    </w:p>
    <w:p w14:paraId="4951F1C9"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COMAH sites</w:t>
      </w:r>
    </w:p>
    <w:p w14:paraId="67B581BC" w14:textId="7105CF1E" w:rsidR="00D02443" w:rsidRPr="00826704" w:rsidRDefault="00AE55BC"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Fuel</w:t>
      </w:r>
      <w:r w:rsidR="00746DE6" w:rsidRPr="00826704">
        <w:rPr>
          <w:rFonts w:asciiTheme="majorHAnsi" w:hAnsiTheme="majorHAnsi" w:cstheme="majorHAnsi"/>
          <w:noProof/>
          <w:lang w:eastAsia="en-GB"/>
        </w:rPr>
        <w:t xml:space="preserve"> Stations</w:t>
      </w:r>
    </w:p>
    <w:p w14:paraId="393F01B5" w14:textId="27C4728B" w:rsidR="00D02443" w:rsidRPr="00826704" w:rsidRDefault="00746DE6"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Power Distribution Points</w:t>
      </w:r>
    </w:p>
    <w:p w14:paraId="4131529F" w14:textId="77777777" w:rsidR="00D02443" w:rsidRPr="00826704" w:rsidRDefault="00D02443" w:rsidP="00D13DD6">
      <w:pPr>
        <w:pStyle w:val="ListParagraph"/>
        <w:numPr>
          <w:ilvl w:val="0"/>
          <w:numId w:val="30"/>
        </w:numPr>
        <w:jc w:val="both"/>
        <w:rPr>
          <w:rFonts w:asciiTheme="majorHAnsi" w:hAnsiTheme="majorHAnsi" w:cstheme="majorHAnsi"/>
          <w:noProof/>
          <w:lang w:eastAsia="en-GB"/>
        </w:rPr>
      </w:pPr>
      <w:r w:rsidRPr="00826704">
        <w:rPr>
          <w:rFonts w:asciiTheme="majorHAnsi" w:hAnsiTheme="majorHAnsi" w:cstheme="majorHAnsi"/>
          <w:noProof/>
          <w:lang w:eastAsia="en-GB"/>
        </w:rPr>
        <w:t>Communications i.e. essential fibre optic cables etc.</w:t>
      </w:r>
    </w:p>
    <w:p w14:paraId="1C3B7DBF" w14:textId="77777777" w:rsidR="00D02443" w:rsidRPr="00826704" w:rsidRDefault="00D02443" w:rsidP="00D02443">
      <w:pPr>
        <w:jc w:val="both"/>
        <w:rPr>
          <w:rFonts w:asciiTheme="majorHAnsi" w:hAnsiTheme="majorHAnsi" w:cstheme="majorHAnsi"/>
          <w:noProof/>
          <w:lang w:eastAsia="en-GB"/>
        </w:rPr>
      </w:pPr>
    </w:p>
    <w:p w14:paraId="3153D603" w14:textId="5E5302DB" w:rsidR="00D02443" w:rsidRPr="00826704" w:rsidRDefault="000E367E" w:rsidP="00D02443">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lastRenderedPageBreak/>
        <w:t xml:space="preserve">Access to </w:t>
      </w:r>
      <w:r w:rsidR="00D02443" w:rsidRPr="00826704">
        <w:rPr>
          <w:rFonts w:asciiTheme="majorHAnsi" w:hAnsiTheme="majorHAnsi" w:cstheme="majorHAnsi"/>
          <w:b/>
          <w:bCs/>
          <w:noProof/>
          <w:lang w:eastAsia="en-GB"/>
        </w:rPr>
        <w:t xml:space="preserve">Key </w:t>
      </w:r>
      <w:r w:rsidR="00C35AE6" w:rsidRPr="00826704">
        <w:rPr>
          <w:rFonts w:asciiTheme="majorHAnsi" w:hAnsiTheme="majorHAnsi" w:cstheme="majorHAnsi"/>
          <w:b/>
          <w:bCs/>
          <w:noProof/>
          <w:lang w:eastAsia="en-GB"/>
        </w:rPr>
        <w:t>L</w:t>
      </w:r>
      <w:r w:rsidR="00D02443" w:rsidRPr="00826704">
        <w:rPr>
          <w:rFonts w:asciiTheme="majorHAnsi" w:hAnsiTheme="majorHAnsi" w:cstheme="majorHAnsi"/>
          <w:b/>
          <w:bCs/>
          <w:noProof/>
          <w:lang w:eastAsia="en-GB"/>
        </w:rPr>
        <w:t>ocations of Economic value</w:t>
      </w:r>
    </w:p>
    <w:p w14:paraId="784611D2" w14:textId="0485E692" w:rsidR="00D02443" w:rsidRPr="00826704" w:rsidRDefault="00D02443"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 xml:space="preserve">Main </w:t>
      </w:r>
      <w:r w:rsidR="00736143" w:rsidRPr="00826704">
        <w:rPr>
          <w:rFonts w:asciiTheme="majorHAnsi" w:hAnsiTheme="majorHAnsi" w:cstheme="majorHAnsi"/>
          <w:noProof/>
          <w:lang w:eastAsia="en-GB"/>
        </w:rPr>
        <w:t>b</w:t>
      </w:r>
      <w:r w:rsidRPr="00826704">
        <w:rPr>
          <w:rFonts w:asciiTheme="majorHAnsi" w:hAnsiTheme="majorHAnsi" w:cstheme="majorHAnsi"/>
          <w:noProof/>
          <w:lang w:eastAsia="en-GB"/>
        </w:rPr>
        <w:t>usiness parks</w:t>
      </w:r>
    </w:p>
    <w:p w14:paraId="3326923C" w14:textId="17DD730E" w:rsidR="00D02443" w:rsidRPr="00826704" w:rsidRDefault="00D02443"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 xml:space="preserve">Main </w:t>
      </w:r>
      <w:r w:rsidR="00736143" w:rsidRPr="00826704">
        <w:rPr>
          <w:rFonts w:asciiTheme="majorHAnsi" w:hAnsiTheme="majorHAnsi" w:cstheme="majorHAnsi"/>
          <w:noProof/>
          <w:lang w:eastAsia="en-GB"/>
        </w:rPr>
        <w:t>i</w:t>
      </w:r>
      <w:r w:rsidRPr="00826704">
        <w:rPr>
          <w:rFonts w:asciiTheme="majorHAnsi" w:hAnsiTheme="majorHAnsi" w:cstheme="majorHAnsi"/>
          <w:noProof/>
          <w:lang w:eastAsia="en-GB"/>
        </w:rPr>
        <w:t>ndustrial estates</w:t>
      </w:r>
    </w:p>
    <w:p w14:paraId="69C4E5D4" w14:textId="77777777" w:rsidR="00D02443" w:rsidRPr="00826704" w:rsidRDefault="00D02443"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Main employment centre</w:t>
      </w:r>
    </w:p>
    <w:bookmarkEnd w:id="21"/>
    <w:p w14:paraId="28C8C150" w14:textId="77838C16" w:rsidR="00746DE6" w:rsidRPr="00826704" w:rsidRDefault="00746DE6" w:rsidP="00D13DD6">
      <w:pPr>
        <w:jc w:val="both"/>
        <w:rPr>
          <w:rFonts w:asciiTheme="majorHAnsi" w:hAnsiTheme="majorHAnsi" w:cstheme="majorHAnsi"/>
          <w:noProof/>
          <w:lang w:eastAsia="en-GB"/>
        </w:rPr>
      </w:pPr>
    </w:p>
    <w:p w14:paraId="0CA22859" w14:textId="5EDA403B" w:rsidR="00746DE6" w:rsidRPr="00826704" w:rsidRDefault="00746DE6" w:rsidP="00277BE7">
      <w:pPr>
        <w:jc w:val="both"/>
        <w:rPr>
          <w:rFonts w:asciiTheme="majorHAnsi" w:hAnsiTheme="majorHAnsi" w:cstheme="majorHAnsi"/>
          <w:b/>
          <w:bCs/>
          <w:noProof/>
          <w:lang w:eastAsia="en-GB"/>
        </w:rPr>
      </w:pPr>
      <w:r w:rsidRPr="00826704">
        <w:rPr>
          <w:rFonts w:asciiTheme="majorHAnsi" w:hAnsiTheme="majorHAnsi" w:cstheme="majorHAnsi"/>
          <w:b/>
          <w:bCs/>
          <w:noProof/>
          <w:lang w:eastAsia="en-GB"/>
        </w:rPr>
        <w:t>Where appropriate it may also be necessary to consider</w:t>
      </w:r>
      <w:r w:rsidR="006571DC" w:rsidRPr="00826704">
        <w:rPr>
          <w:rFonts w:asciiTheme="majorHAnsi" w:hAnsiTheme="majorHAnsi" w:cstheme="majorHAnsi"/>
          <w:b/>
          <w:bCs/>
          <w:noProof/>
          <w:lang w:eastAsia="en-GB"/>
        </w:rPr>
        <w:t xml:space="preserve"> </w:t>
      </w:r>
      <w:r w:rsidR="00D96B55" w:rsidRPr="00826704">
        <w:rPr>
          <w:rFonts w:asciiTheme="majorHAnsi" w:hAnsiTheme="majorHAnsi" w:cstheme="majorHAnsi"/>
          <w:b/>
          <w:bCs/>
          <w:noProof/>
          <w:lang w:eastAsia="en-GB"/>
        </w:rPr>
        <w:t>…</w:t>
      </w:r>
    </w:p>
    <w:p w14:paraId="7D96D4B7" w14:textId="77C0391D" w:rsidR="00746DE6" w:rsidRPr="00826704" w:rsidRDefault="00746DE6"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 xml:space="preserve">Large Medical Clinics/ non A </w:t>
      </w:r>
      <w:r w:rsidR="00D96B55" w:rsidRPr="00826704">
        <w:rPr>
          <w:rFonts w:asciiTheme="majorHAnsi" w:hAnsiTheme="majorHAnsi" w:cstheme="majorHAnsi"/>
          <w:noProof/>
          <w:lang w:eastAsia="en-GB"/>
        </w:rPr>
        <w:t>&amp;</w:t>
      </w:r>
      <w:r w:rsidRPr="00826704">
        <w:rPr>
          <w:rFonts w:asciiTheme="majorHAnsi" w:hAnsiTheme="majorHAnsi" w:cstheme="majorHAnsi"/>
          <w:noProof/>
          <w:lang w:eastAsia="en-GB"/>
        </w:rPr>
        <w:t xml:space="preserve"> E </w:t>
      </w:r>
      <w:r w:rsidR="00D96B55" w:rsidRPr="00826704">
        <w:rPr>
          <w:rFonts w:asciiTheme="majorHAnsi" w:hAnsiTheme="majorHAnsi" w:cstheme="majorHAnsi"/>
          <w:noProof/>
          <w:lang w:eastAsia="en-GB"/>
        </w:rPr>
        <w:t>H</w:t>
      </w:r>
      <w:r w:rsidRPr="00826704">
        <w:rPr>
          <w:rFonts w:asciiTheme="majorHAnsi" w:hAnsiTheme="majorHAnsi" w:cstheme="majorHAnsi"/>
          <w:noProof/>
          <w:lang w:eastAsia="en-GB"/>
        </w:rPr>
        <w:t>ospitals</w:t>
      </w:r>
    </w:p>
    <w:p w14:paraId="319B502D" w14:textId="40AA059E" w:rsidR="00746DE6" w:rsidRPr="00826704" w:rsidRDefault="00755576"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Critical u</w:t>
      </w:r>
      <w:r w:rsidR="00746DE6" w:rsidRPr="00826704">
        <w:rPr>
          <w:rFonts w:asciiTheme="majorHAnsi" w:hAnsiTheme="majorHAnsi" w:cstheme="majorHAnsi"/>
          <w:noProof/>
          <w:lang w:eastAsia="en-GB"/>
        </w:rPr>
        <w:t>tility facilities in need of access (on request)</w:t>
      </w:r>
      <w:r w:rsidR="00220223" w:rsidRPr="00826704">
        <w:rPr>
          <w:rFonts w:asciiTheme="majorHAnsi" w:hAnsiTheme="majorHAnsi" w:cstheme="majorHAnsi"/>
          <w:noProof/>
          <w:lang w:eastAsia="en-GB"/>
        </w:rPr>
        <w:t xml:space="preserve">,eg </w:t>
      </w:r>
      <w:r w:rsidR="00330226" w:rsidRPr="00826704">
        <w:rPr>
          <w:rFonts w:asciiTheme="majorHAnsi" w:hAnsiTheme="majorHAnsi" w:cstheme="majorHAnsi"/>
          <w:noProof/>
          <w:lang w:eastAsia="en-GB"/>
        </w:rPr>
        <w:t xml:space="preserve">sewereage and land </w:t>
      </w:r>
      <w:r w:rsidR="00413AAD" w:rsidRPr="00826704">
        <w:rPr>
          <w:rFonts w:asciiTheme="majorHAnsi" w:hAnsiTheme="majorHAnsi" w:cstheme="majorHAnsi"/>
          <w:noProof/>
          <w:lang w:eastAsia="en-GB"/>
        </w:rPr>
        <w:t xml:space="preserve">drainage </w:t>
      </w:r>
      <w:r w:rsidR="00220223" w:rsidRPr="00826704">
        <w:rPr>
          <w:rFonts w:asciiTheme="majorHAnsi" w:hAnsiTheme="majorHAnsi" w:cstheme="majorHAnsi"/>
          <w:noProof/>
          <w:lang w:eastAsia="en-GB"/>
        </w:rPr>
        <w:t xml:space="preserve">pumping </w:t>
      </w:r>
      <w:r w:rsidR="00413AAD" w:rsidRPr="00826704">
        <w:rPr>
          <w:rFonts w:asciiTheme="majorHAnsi" w:hAnsiTheme="majorHAnsi" w:cstheme="majorHAnsi"/>
          <w:noProof/>
          <w:lang w:eastAsia="en-GB"/>
        </w:rPr>
        <w:t>stations</w:t>
      </w:r>
      <w:r w:rsidR="002C3313" w:rsidRPr="00826704">
        <w:rPr>
          <w:rFonts w:asciiTheme="majorHAnsi" w:hAnsiTheme="majorHAnsi" w:cstheme="majorHAnsi"/>
          <w:noProof/>
          <w:lang w:eastAsia="en-GB"/>
        </w:rPr>
        <w:t>, electricity sub-stations</w:t>
      </w:r>
      <w:r w:rsidR="00F4384E" w:rsidRPr="00826704">
        <w:rPr>
          <w:rFonts w:asciiTheme="majorHAnsi" w:hAnsiTheme="majorHAnsi" w:cstheme="majorHAnsi"/>
          <w:noProof/>
          <w:lang w:eastAsia="en-GB"/>
        </w:rPr>
        <w:t xml:space="preserve">, </w:t>
      </w:r>
      <w:r w:rsidR="002F0649" w:rsidRPr="00826704">
        <w:rPr>
          <w:rFonts w:asciiTheme="majorHAnsi" w:hAnsiTheme="majorHAnsi" w:cstheme="majorHAnsi"/>
          <w:noProof/>
          <w:lang w:eastAsia="en-GB"/>
        </w:rPr>
        <w:t xml:space="preserve">gas terminals, </w:t>
      </w:r>
      <w:r w:rsidR="00F4384E" w:rsidRPr="00826704">
        <w:rPr>
          <w:rFonts w:asciiTheme="majorHAnsi" w:hAnsiTheme="majorHAnsi" w:cstheme="majorHAnsi"/>
          <w:noProof/>
          <w:lang w:eastAsia="en-GB"/>
        </w:rPr>
        <w:t>etc</w:t>
      </w:r>
    </w:p>
    <w:p w14:paraId="2E5FACE9" w14:textId="55C5E70E" w:rsidR="00746DE6" w:rsidRPr="00826704" w:rsidRDefault="006571DC" w:rsidP="00D13DD6">
      <w:pPr>
        <w:pStyle w:val="ListParagraph"/>
        <w:numPr>
          <w:ilvl w:val="0"/>
          <w:numId w:val="14"/>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 xml:space="preserve">Access to </w:t>
      </w:r>
      <w:r w:rsidR="00746DE6" w:rsidRPr="00826704">
        <w:rPr>
          <w:rFonts w:asciiTheme="majorHAnsi" w:hAnsiTheme="majorHAnsi" w:cstheme="majorHAnsi"/>
          <w:noProof/>
          <w:lang w:eastAsia="en-GB"/>
        </w:rPr>
        <w:t>Town and District Centres</w:t>
      </w:r>
    </w:p>
    <w:p w14:paraId="716D56F4" w14:textId="77777777" w:rsidR="00BC1352" w:rsidRPr="00826704" w:rsidRDefault="00BC1352" w:rsidP="00D13DD6">
      <w:pPr>
        <w:jc w:val="both"/>
        <w:rPr>
          <w:rFonts w:asciiTheme="majorHAnsi" w:hAnsiTheme="majorHAnsi" w:cstheme="majorHAnsi"/>
          <w:noProof/>
          <w:lang w:eastAsia="en-GB"/>
        </w:rPr>
      </w:pPr>
    </w:p>
    <w:p w14:paraId="68BAB1FB" w14:textId="77777777" w:rsidR="003D401C" w:rsidRPr="00826704" w:rsidRDefault="003D401C" w:rsidP="00D13DD6">
      <w:pPr>
        <w:jc w:val="both"/>
        <w:rPr>
          <w:rFonts w:asciiTheme="majorHAnsi" w:hAnsiTheme="majorHAnsi" w:cstheme="majorHAnsi"/>
          <w:noProof/>
          <w:lang w:eastAsia="en-GB"/>
        </w:rPr>
      </w:pPr>
    </w:p>
    <w:p w14:paraId="33B4BE87" w14:textId="77777777" w:rsidR="008E56B0" w:rsidRPr="00826704" w:rsidRDefault="008E56B0" w:rsidP="008E56B0">
      <w:pPr>
        <w:jc w:val="both"/>
        <w:rPr>
          <w:rFonts w:asciiTheme="majorHAnsi" w:hAnsiTheme="majorHAnsi" w:cstheme="majorHAnsi"/>
          <w:noProof/>
          <w:lang w:eastAsia="en-GB"/>
        </w:rPr>
      </w:pPr>
    </w:p>
    <w:p w14:paraId="400E24DC" w14:textId="6941AC76" w:rsidR="008E56B0" w:rsidRPr="00826704" w:rsidRDefault="008E56B0">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17821AE3" w14:textId="77777777" w:rsidR="008E56B0" w:rsidRPr="00826704" w:rsidRDefault="008E56B0" w:rsidP="008E56B0">
      <w:pPr>
        <w:jc w:val="both"/>
        <w:rPr>
          <w:rFonts w:asciiTheme="majorHAnsi" w:hAnsiTheme="majorHAnsi" w:cstheme="majorHAnsi"/>
          <w:noProof/>
          <w:lang w:eastAsia="en-GB"/>
        </w:rPr>
      </w:pPr>
    </w:p>
    <w:p w14:paraId="12840136" w14:textId="04B3ADA2" w:rsidR="00D02443" w:rsidRPr="00826704" w:rsidRDefault="00963F8F" w:rsidP="00513B6A">
      <w:pPr>
        <w:pStyle w:val="Heading1"/>
        <w:numPr>
          <w:ilvl w:val="1"/>
          <w:numId w:val="1"/>
        </w:numPr>
        <w:rPr>
          <w:rFonts w:cstheme="majorHAnsi"/>
          <w:b/>
          <w:color w:val="auto"/>
          <w:sz w:val="24"/>
          <w:szCs w:val="24"/>
        </w:rPr>
      </w:pPr>
      <w:bookmarkStart w:id="22" w:name="_Toc187840338"/>
      <w:r w:rsidRPr="00826704">
        <w:rPr>
          <w:rFonts w:cstheme="majorHAnsi"/>
          <w:b/>
          <w:color w:val="auto"/>
          <w:sz w:val="24"/>
          <w:szCs w:val="24"/>
        </w:rPr>
        <w:t xml:space="preserve">Responses </w:t>
      </w:r>
      <w:r w:rsidR="005F2E2E" w:rsidRPr="00826704">
        <w:rPr>
          <w:rFonts w:cstheme="majorHAnsi"/>
          <w:b/>
          <w:color w:val="auto"/>
          <w:sz w:val="24"/>
          <w:szCs w:val="24"/>
        </w:rPr>
        <w:t xml:space="preserve">to </w:t>
      </w:r>
      <w:r w:rsidRPr="00826704">
        <w:rPr>
          <w:rFonts w:cstheme="majorHAnsi"/>
          <w:b/>
          <w:color w:val="auto"/>
          <w:sz w:val="24"/>
          <w:szCs w:val="24"/>
        </w:rPr>
        <w:t xml:space="preserve">Potential </w:t>
      </w:r>
      <w:r w:rsidR="00CA6A7B" w:rsidRPr="00826704">
        <w:rPr>
          <w:rFonts w:cstheme="majorHAnsi"/>
          <w:b/>
          <w:color w:val="auto"/>
          <w:sz w:val="24"/>
          <w:szCs w:val="24"/>
        </w:rPr>
        <w:t xml:space="preserve">Climatic </w:t>
      </w:r>
      <w:r w:rsidRPr="00826704">
        <w:rPr>
          <w:rFonts w:cstheme="majorHAnsi"/>
          <w:b/>
          <w:color w:val="auto"/>
          <w:sz w:val="24"/>
          <w:szCs w:val="24"/>
        </w:rPr>
        <w:t>Event</w:t>
      </w:r>
      <w:r w:rsidR="00CA6A7B" w:rsidRPr="00826704">
        <w:rPr>
          <w:rFonts w:cstheme="majorHAnsi"/>
          <w:b/>
          <w:color w:val="auto"/>
          <w:sz w:val="24"/>
          <w:szCs w:val="24"/>
        </w:rPr>
        <w:t>s</w:t>
      </w:r>
      <w:bookmarkEnd w:id="22"/>
    </w:p>
    <w:p w14:paraId="41362D98" w14:textId="2CA1BE36" w:rsidR="00EA7F78" w:rsidRPr="00826704" w:rsidRDefault="00EA7F78" w:rsidP="00EA7F78">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availability of a resilient network route should also consider locations which under certain conditions should be closed and bypassed for safety purposes, i.e. </w:t>
      </w:r>
    </w:p>
    <w:p w14:paraId="567FEA19" w14:textId="77777777" w:rsidR="00EA7F78" w:rsidRPr="00826704" w:rsidRDefault="00EA7F78" w:rsidP="00D13DD6">
      <w:pPr>
        <w:pStyle w:val="ListParagraph"/>
        <w:numPr>
          <w:ilvl w:val="0"/>
          <w:numId w:val="2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Sections of road liable to flood.</w:t>
      </w:r>
    </w:p>
    <w:p w14:paraId="04449EAC" w14:textId="77777777" w:rsidR="00EA7F78" w:rsidRPr="00826704" w:rsidRDefault="00EA7F78" w:rsidP="00D13DD6">
      <w:pPr>
        <w:pStyle w:val="ListParagraph"/>
        <w:numPr>
          <w:ilvl w:val="0"/>
          <w:numId w:val="2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Exposed locations in extreme weather conditions.</w:t>
      </w:r>
    </w:p>
    <w:p w14:paraId="5787DAF0" w14:textId="77777777" w:rsidR="00EA7F78" w:rsidRPr="00826704" w:rsidRDefault="00EA7F78" w:rsidP="00D13DD6">
      <w:pPr>
        <w:pStyle w:val="ListParagraph"/>
        <w:numPr>
          <w:ilvl w:val="1"/>
          <w:numId w:val="20"/>
        </w:numPr>
        <w:ind w:left="1080"/>
        <w:jc w:val="both"/>
        <w:rPr>
          <w:rFonts w:asciiTheme="majorHAnsi" w:hAnsiTheme="majorHAnsi" w:cstheme="majorHAnsi"/>
          <w:noProof/>
          <w:lang w:eastAsia="en-GB"/>
        </w:rPr>
      </w:pPr>
      <w:r w:rsidRPr="00826704">
        <w:rPr>
          <w:rFonts w:asciiTheme="majorHAnsi" w:hAnsiTheme="majorHAnsi" w:cstheme="majorHAnsi"/>
          <w:noProof/>
          <w:lang w:eastAsia="en-GB"/>
        </w:rPr>
        <w:t xml:space="preserve">ice or snow build up </w:t>
      </w:r>
    </w:p>
    <w:p w14:paraId="69F84C58" w14:textId="373AE1F6" w:rsidR="00EA7F78" w:rsidRPr="00826704" w:rsidRDefault="00EA7F78" w:rsidP="00D13DD6">
      <w:pPr>
        <w:pStyle w:val="ListParagraph"/>
        <w:numPr>
          <w:ilvl w:val="1"/>
          <w:numId w:val="20"/>
        </w:numPr>
        <w:ind w:left="1080"/>
        <w:jc w:val="both"/>
        <w:rPr>
          <w:rFonts w:asciiTheme="majorHAnsi" w:hAnsiTheme="majorHAnsi" w:cstheme="majorHAnsi"/>
          <w:noProof/>
          <w:lang w:eastAsia="en-GB"/>
        </w:rPr>
      </w:pPr>
      <w:r w:rsidRPr="00826704">
        <w:rPr>
          <w:rFonts w:asciiTheme="majorHAnsi" w:hAnsiTheme="majorHAnsi" w:cstheme="majorHAnsi"/>
          <w:noProof/>
          <w:lang w:eastAsia="en-GB"/>
        </w:rPr>
        <w:t>strong winds</w:t>
      </w:r>
    </w:p>
    <w:p w14:paraId="30432FFB" w14:textId="26E7127F" w:rsidR="002C3D9E" w:rsidRPr="00826704" w:rsidRDefault="002C3D9E" w:rsidP="00D13DD6">
      <w:pPr>
        <w:pStyle w:val="ListParagraph"/>
        <w:numPr>
          <w:ilvl w:val="1"/>
          <w:numId w:val="20"/>
        </w:numPr>
        <w:ind w:left="1080"/>
        <w:jc w:val="both"/>
        <w:rPr>
          <w:rFonts w:asciiTheme="majorHAnsi" w:hAnsiTheme="majorHAnsi" w:cstheme="majorHAnsi"/>
          <w:noProof/>
          <w:lang w:eastAsia="en-GB"/>
        </w:rPr>
      </w:pPr>
      <w:r w:rsidRPr="00826704">
        <w:rPr>
          <w:rFonts w:asciiTheme="majorHAnsi" w:hAnsiTheme="majorHAnsi" w:cstheme="majorHAnsi"/>
          <w:noProof/>
          <w:lang w:eastAsia="en-GB"/>
        </w:rPr>
        <w:t>dense fog</w:t>
      </w:r>
    </w:p>
    <w:p w14:paraId="7595CDD1" w14:textId="77777777" w:rsidR="00EA7F78" w:rsidRPr="00826704" w:rsidRDefault="00EA7F78" w:rsidP="00D13DD6">
      <w:pPr>
        <w:pStyle w:val="ListParagraph"/>
        <w:numPr>
          <w:ilvl w:val="0"/>
          <w:numId w:val="20"/>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Where it is dangerous or impractical to maintain open routes for all road users.</w:t>
      </w:r>
    </w:p>
    <w:p w14:paraId="4974A4BF" w14:textId="77777777" w:rsidR="00EA7F78" w:rsidRPr="00826704" w:rsidRDefault="00EA7F78" w:rsidP="00D13DD6">
      <w:pPr>
        <w:jc w:val="both"/>
        <w:rPr>
          <w:rFonts w:asciiTheme="majorHAnsi" w:hAnsiTheme="majorHAnsi" w:cstheme="majorHAnsi"/>
          <w:noProof/>
          <w:lang w:eastAsia="en-GB"/>
        </w:rPr>
      </w:pPr>
    </w:p>
    <w:p w14:paraId="31AD8745" w14:textId="7C709DE7" w:rsidR="004436EC"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When responding to a particular </w:t>
      </w:r>
      <w:r w:rsidR="00164C03" w:rsidRPr="00826704">
        <w:rPr>
          <w:rFonts w:asciiTheme="majorHAnsi" w:hAnsiTheme="majorHAnsi" w:cstheme="majorHAnsi"/>
          <w:noProof/>
          <w:lang w:eastAsia="en-GB"/>
        </w:rPr>
        <w:t xml:space="preserve">climatic </w:t>
      </w:r>
      <w:r w:rsidRPr="00826704">
        <w:rPr>
          <w:rFonts w:asciiTheme="majorHAnsi" w:hAnsiTheme="majorHAnsi" w:cstheme="majorHAnsi"/>
          <w:noProof/>
          <w:lang w:eastAsia="en-GB"/>
        </w:rPr>
        <w:t>event</w:t>
      </w:r>
      <w:r w:rsidR="00EE3DEB"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the </w:t>
      </w:r>
      <w:r w:rsidR="00164C03" w:rsidRPr="00826704">
        <w:rPr>
          <w:rFonts w:asciiTheme="majorHAnsi" w:hAnsiTheme="majorHAnsi" w:cstheme="majorHAnsi"/>
          <w:noProof/>
          <w:lang w:eastAsia="en-GB"/>
        </w:rPr>
        <w:t>C</w:t>
      </w:r>
      <w:r w:rsidRPr="00826704">
        <w:rPr>
          <w:rFonts w:asciiTheme="majorHAnsi" w:hAnsiTheme="majorHAnsi" w:cstheme="majorHAnsi"/>
          <w:noProof/>
          <w:lang w:eastAsia="en-GB"/>
        </w:rPr>
        <w:t xml:space="preserve">ouncil will prioritise </w:t>
      </w:r>
      <w:r w:rsidR="00262139" w:rsidRPr="00826704">
        <w:rPr>
          <w:rFonts w:asciiTheme="majorHAnsi" w:hAnsiTheme="majorHAnsi" w:cstheme="majorHAnsi"/>
          <w:noProof/>
          <w:lang w:eastAsia="en-GB"/>
        </w:rPr>
        <w:t xml:space="preserve">the </w:t>
      </w:r>
      <w:r w:rsidRPr="00826704">
        <w:rPr>
          <w:rFonts w:asciiTheme="majorHAnsi" w:hAnsiTheme="majorHAnsi" w:cstheme="majorHAnsi"/>
          <w:noProof/>
          <w:lang w:eastAsia="en-GB"/>
        </w:rPr>
        <w:t xml:space="preserve">clearing/repair of the resilient network routes to keep </w:t>
      </w:r>
      <w:r w:rsidR="00164C03" w:rsidRPr="00826704">
        <w:rPr>
          <w:rFonts w:asciiTheme="majorHAnsi" w:hAnsiTheme="majorHAnsi" w:cstheme="majorHAnsi"/>
          <w:noProof/>
          <w:lang w:eastAsia="en-GB"/>
        </w:rPr>
        <w:t xml:space="preserve">them </w:t>
      </w:r>
      <w:r w:rsidRPr="00826704">
        <w:rPr>
          <w:rFonts w:asciiTheme="majorHAnsi" w:hAnsiTheme="majorHAnsi" w:cstheme="majorHAnsi"/>
          <w:noProof/>
          <w:lang w:eastAsia="en-GB"/>
        </w:rPr>
        <w:t xml:space="preserve">open. </w:t>
      </w:r>
    </w:p>
    <w:p w14:paraId="6D2F3188" w14:textId="5E34EB92" w:rsidR="00D02443" w:rsidRPr="00826704" w:rsidRDefault="00052FFB"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 will consider the need to minimise the </w:t>
      </w:r>
      <w:r w:rsidR="004436EC" w:rsidRPr="00826704">
        <w:rPr>
          <w:rFonts w:asciiTheme="majorHAnsi" w:hAnsiTheme="majorHAnsi" w:cstheme="majorHAnsi"/>
          <w:noProof/>
          <w:lang w:eastAsia="en-GB"/>
        </w:rPr>
        <w:t xml:space="preserve">consequential </w:t>
      </w:r>
      <w:r w:rsidR="00D02443" w:rsidRPr="00826704">
        <w:rPr>
          <w:rFonts w:asciiTheme="majorHAnsi" w:hAnsiTheme="majorHAnsi" w:cstheme="majorHAnsi"/>
          <w:noProof/>
          <w:lang w:eastAsia="en-GB"/>
        </w:rPr>
        <w:t>risk of</w:t>
      </w:r>
      <w:r w:rsidR="004436EC" w:rsidRPr="00826704">
        <w:rPr>
          <w:rFonts w:asciiTheme="majorHAnsi" w:hAnsiTheme="majorHAnsi" w:cstheme="majorHAnsi"/>
          <w:noProof/>
          <w:lang w:eastAsia="en-GB"/>
        </w:rPr>
        <w:t>…</w:t>
      </w:r>
    </w:p>
    <w:p w14:paraId="468C2218" w14:textId="77777777" w:rsidR="00D02443" w:rsidRPr="00826704" w:rsidRDefault="00D02443" w:rsidP="00D13DD6">
      <w:pPr>
        <w:pStyle w:val="ListParagraph"/>
        <w:numPr>
          <w:ilvl w:val="0"/>
          <w:numId w:val="1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Snow &amp; Ice</w:t>
      </w:r>
    </w:p>
    <w:p w14:paraId="0904DDF2" w14:textId="77777777" w:rsidR="00D02443" w:rsidRPr="00826704" w:rsidRDefault="00D02443" w:rsidP="00D13DD6">
      <w:pPr>
        <w:pStyle w:val="ListParagraph"/>
        <w:numPr>
          <w:ilvl w:val="0"/>
          <w:numId w:val="1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Flooding</w:t>
      </w:r>
    </w:p>
    <w:p w14:paraId="1AC33D9F" w14:textId="77777777" w:rsidR="00D02443" w:rsidRPr="00826704" w:rsidRDefault="00D02443" w:rsidP="00D13DD6">
      <w:pPr>
        <w:pStyle w:val="ListParagraph"/>
        <w:numPr>
          <w:ilvl w:val="0"/>
          <w:numId w:val="1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Heatwaves</w:t>
      </w:r>
    </w:p>
    <w:p w14:paraId="4F1FB2C9" w14:textId="77777777" w:rsidR="00D02443" w:rsidRPr="00826704" w:rsidRDefault="00D02443" w:rsidP="00D13DD6">
      <w:pPr>
        <w:pStyle w:val="ListParagraph"/>
        <w:numPr>
          <w:ilvl w:val="0"/>
          <w:numId w:val="1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High Winds</w:t>
      </w:r>
    </w:p>
    <w:p w14:paraId="0E1AA170" w14:textId="77777777" w:rsidR="00D02443" w:rsidRPr="00826704" w:rsidRDefault="00D02443" w:rsidP="00D13DD6">
      <w:pPr>
        <w:pStyle w:val="ListParagraph"/>
        <w:numPr>
          <w:ilvl w:val="0"/>
          <w:numId w:val="15"/>
        </w:numPr>
        <w:ind w:left="360"/>
        <w:jc w:val="both"/>
        <w:rPr>
          <w:rFonts w:asciiTheme="majorHAnsi" w:hAnsiTheme="majorHAnsi" w:cstheme="majorHAnsi"/>
          <w:noProof/>
          <w:lang w:eastAsia="en-GB"/>
        </w:rPr>
      </w:pPr>
      <w:r w:rsidRPr="00826704">
        <w:rPr>
          <w:rFonts w:asciiTheme="majorHAnsi" w:hAnsiTheme="majorHAnsi" w:cstheme="majorHAnsi"/>
          <w:noProof/>
          <w:lang w:eastAsia="en-GB"/>
        </w:rPr>
        <w:t>Other incidents</w:t>
      </w:r>
    </w:p>
    <w:p w14:paraId="2EB0060D" w14:textId="77777777" w:rsidR="00D02443" w:rsidRPr="00826704" w:rsidRDefault="00D02443" w:rsidP="00D13DD6">
      <w:pPr>
        <w:jc w:val="both"/>
        <w:rPr>
          <w:rFonts w:asciiTheme="majorHAnsi" w:hAnsiTheme="majorHAnsi" w:cstheme="majorHAnsi"/>
          <w:noProof/>
          <w:lang w:eastAsia="en-GB"/>
        </w:rPr>
      </w:pPr>
    </w:p>
    <w:p w14:paraId="31E4FBB0" w14:textId="77777777"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Actions will include but will not be limited to gritting the roads, snow plough (removal of snow and debris), closing roads and defect repairs.</w:t>
      </w:r>
    </w:p>
    <w:p w14:paraId="4729CC4C" w14:textId="77777777" w:rsidR="00D02443" w:rsidRPr="00826704" w:rsidRDefault="00D02443" w:rsidP="00513B6A">
      <w:pPr>
        <w:pStyle w:val="Heading1"/>
        <w:numPr>
          <w:ilvl w:val="2"/>
          <w:numId w:val="1"/>
        </w:numPr>
        <w:rPr>
          <w:rFonts w:cstheme="majorHAnsi"/>
          <w:b/>
          <w:color w:val="auto"/>
          <w:sz w:val="24"/>
          <w:szCs w:val="24"/>
        </w:rPr>
      </w:pPr>
      <w:bookmarkStart w:id="23" w:name="_Toc187840339"/>
      <w:r w:rsidRPr="00826704">
        <w:rPr>
          <w:rFonts w:cstheme="majorHAnsi"/>
          <w:b/>
          <w:color w:val="auto"/>
          <w:sz w:val="24"/>
          <w:szCs w:val="24"/>
        </w:rPr>
        <w:t>Snow</w:t>
      </w:r>
      <w:bookmarkEnd w:id="23"/>
    </w:p>
    <w:p w14:paraId="49C1E6E3" w14:textId="6E8E07C0" w:rsidR="00137128"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Issues </w:t>
      </w:r>
      <w:r w:rsidR="006C6BB4" w:rsidRPr="00826704">
        <w:rPr>
          <w:rFonts w:asciiTheme="majorHAnsi" w:hAnsiTheme="majorHAnsi" w:cstheme="majorHAnsi"/>
          <w:noProof/>
          <w:lang w:eastAsia="en-GB"/>
        </w:rPr>
        <w:t xml:space="preserve">that </w:t>
      </w:r>
      <w:r w:rsidRPr="00826704">
        <w:rPr>
          <w:rFonts w:asciiTheme="majorHAnsi" w:hAnsiTheme="majorHAnsi" w:cstheme="majorHAnsi"/>
          <w:noProof/>
          <w:lang w:eastAsia="en-GB"/>
        </w:rPr>
        <w:t xml:space="preserve">are likely to arise </w:t>
      </w:r>
      <w:r w:rsidR="00955CC1" w:rsidRPr="00826704">
        <w:rPr>
          <w:rFonts w:asciiTheme="majorHAnsi" w:hAnsiTheme="majorHAnsi" w:cstheme="majorHAnsi"/>
          <w:noProof/>
          <w:lang w:eastAsia="en-GB"/>
        </w:rPr>
        <w:t xml:space="preserve">due to </w:t>
      </w:r>
      <w:r w:rsidR="00713999" w:rsidRPr="00826704">
        <w:rPr>
          <w:rFonts w:asciiTheme="majorHAnsi" w:hAnsiTheme="majorHAnsi" w:cstheme="majorHAnsi"/>
          <w:noProof/>
          <w:lang w:eastAsia="en-GB"/>
        </w:rPr>
        <w:t xml:space="preserve">extreme </w:t>
      </w:r>
      <w:r w:rsidRPr="00826704">
        <w:rPr>
          <w:rFonts w:asciiTheme="majorHAnsi" w:hAnsiTheme="majorHAnsi" w:cstheme="majorHAnsi"/>
          <w:noProof/>
          <w:lang w:eastAsia="en-GB"/>
        </w:rPr>
        <w:t xml:space="preserve">snow conditions are: </w:t>
      </w:r>
    </w:p>
    <w:p w14:paraId="070C7087" w14:textId="36B7F904" w:rsidR="00B673F8" w:rsidRPr="00826704" w:rsidRDefault="00D02443" w:rsidP="00B673F8">
      <w:pPr>
        <w:pStyle w:val="ListParagraph"/>
        <w:numPr>
          <w:ilvl w:val="0"/>
          <w:numId w:val="27"/>
        </w:numPr>
        <w:jc w:val="both"/>
        <w:rPr>
          <w:rFonts w:asciiTheme="majorHAnsi" w:hAnsiTheme="majorHAnsi" w:cstheme="majorHAnsi"/>
          <w:noProof/>
          <w:lang w:eastAsia="en-GB"/>
        </w:rPr>
      </w:pPr>
      <w:r w:rsidRPr="00826704">
        <w:rPr>
          <w:rFonts w:asciiTheme="majorHAnsi" w:hAnsiTheme="majorHAnsi" w:cstheme="majorHAnsi"/>
          <w:noProof/>
          <w:lang w:eastAsia="en-GB"/>
        </w:rPr>
        <w:t>Reduced visibility</w:t>
      </w:r>
    </w:p>
    <w:p w14:paraId="1FBCD30D" w14:textId="7FC4465C" w:rsidR="00B673F8" w:rsidRPr="00826704" w:rsidRDefault="00D02443" w:rsidP="00B673F8">
      <w:pPr>
        <w:pStyle w:val="ListParagraph"/>
        <w:numPr>
          <w:ilvl w:val="0"/>
          <w:numId w:val="27"/>
        </w:numPr>
        <w:jc w:val="both"/>
        <w:rPr>
          <w:rFonts w:asciiTheme="majorHAnsi" w:hAnsiTheme="majorHAnsi" w:cstheme="majorHAnsi"/>
          <w:noProof/>
          <w:lang w:eastAsia="en-GB"/>
        </w:rPr>
      </w:pPr>
      <w:r w:rsidRPr="00826704">
        <w:rPr>
          <w:rFonts w:asciiTheme="majorHAnsi" w:hAnsiTheme="majorHAnsi" w:cstheme="majorHAnsi"/>
          <w:noProof/>
          <w:lang w:eastAsia="en-GB"/>
        </w:rPr>
        <w:t>Reduced surface friction</w:t>
      </w:r>
    </w:p>
    <w:p w14:paraId="60E4AEB8" w14:textId="61DD7718" w:rsidR="00B673F8" w:rsidRPr="00826704" w:rsidRDefault="00D02443" w:rsidP="00B673F8">
      <w:pPr>
        <w:pStyle w:val="ListParagraph"/>
        <w:numPr>
          <w:ilvl w:val="0"/>
          <w:numId w:val="27"/>
        </w:numPr>
        <w:jc w:val="both"/>
        <w:rPr>
          <w:rFonts w:asciiTheme="majorHAnsi" w:hAnsiTheme="majorHAnsi" w:cstheme="majorHAnsi"/>
          <w:noProof/>
          <w:lang w:eastAsia="en-GB"/>
        </w:rPr>
      </w:pPr>
      <w:r w:rsidRPr="00826704">
        <w:rPr>
          <w:rFonts w:asciiTheme="majorHAnsi" w:hAnsiTheme="majorHAnsi" w:cstheme="majorHAnsi"/>
          <w:noProof/>
          <w:lang w:eastAsia="en-GB"/>
        </w:rPr>
        <w:t>Failure in road signals</w:t>
      </w:r>
    </w:p>
    <w:p w14:paraId="298F5375" w14:textId="0223F45B" w:rsidR="00D02443" w:rsidRPr="00826704" w:rsidRDefault="00D02443" w:rsidP="00B673F8">
      <w:pPr>
        <w:pStyle w:val="ListParagraph"/>
        <w:numPr>
          <w:ilvl w:val="0"/>
          <w:numId w:val="27"/>
        </w:numPr>
        <w:jc w:val="both"/>
        <w:rPr>
          <w:rFonts w:asciiTheme="majorHAnsi" w:hAnsiTheme="majorHAnsi" w:cstheme="majorHAnsi"/>
          <w:noProof/>
          <w:lang w:eastAsia="en-GB"/>
        </w:rPr>
      </w:pPr>
      <w:r w:rsidRPr="00826704">
        <w:rPr>
          <w:rFonts w:asciiTheme="majorHAnsi" w:hAnsiTheme="majorHAnsi" w:cstheme="majorHAnsi"/>
          <w:noProof/>
          <w:lang w:eastAsia="en-GB"/>
        </w:rPr>
        <w:t>Roads become impassable due to snow and vehicular accidents</w:t>
      </w:r>
    </w:p>
    <w:p w14:paraId="2461AE17" w14:textId="42D7DFAD" w:rsidR="00B673F8" w:rsidRPr="00826704" w:rsidRDefault="00CE2221"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Nottingham </w:t>
      </w:r>
      <w:r w:rsidR="004A153E" w:rsidRPr="00826704">
        <w:rPr>
          <w:rFonts w:asciiTheme="majorHAnsi" w:hAnsiTheme="majorHAnsi" w:cstheme="majorHAnsi"/>
          <w:noProof/>
          <w:lang w:eastAsia="en-GB"/>
        </w:rPr>
        <w:t xml:space="preserve">City Council </w:t>
      </w:r>
      <w:r w:rsidR="009A3906" w:rsidRPr="00826704">
        <w:rPr>
          <w:rFonts w:asciiTheme="majorHAnsi" w:hAnsiTheme="majorHAnsi" w:cstheme="majorHAnsi"/>
          <w:noProof/>
          <w:lang w:eastAsia="en-GB"/>
        </w:rPr>
        <w:t xml:space="preserve">will take </w:t>
      </w:r>
      <w:r w:rsidR="003B0283" w:rsidRPr="00826704">
        <w:rPr>
          <w:rFonts w:asciiTheme="majorHAnsi" w:hAnsiTheme="majorHAnsi" w:cstheme="majorHAnsi"/>
          <w:noProof/>
          <w:lang w:eastAsia="en-GB"/>
        </w:rPr>
        <w:t xml:space="preserve">priority </w:t>
      </w:r>
      <w:r w:rsidR="005B05CB" w:rsidRPr="00826704">
        <w:rPr>
          <w:rFonts w:asciiTheme="majorHAnsi" w:hAnsiTheme="majorHAnsi" w:cstheme="majorHAnsi"/>
          <w:noProof/>
          <w:lang w:eastAsia="en-GB"/>
        </w:rPr>
        <w:t xml:space="preserve">corrective measures to address </w:t>
      </w:r>
      <w:r w:rsidR="00D912C4" w:rsidRPr="00826704">
        <w:rPr>
          <w:rFonts w:asciiTheme="majorHAnsi" w:hAnsiTheme="majorHAnsi" w:cstheme="majorHAnsi"/>
          <w:noProof/>
          <w:lang w:eastAsia="en-GB"/>
        </w:rPr>
        <w:t>and miti</w:t>
      </w:r>
      <w:r w:rsidR="004A153E" w:rsidRPr="00826704">
        <w:rPr>
          <w:rFonts w:asciiTheme="majorHAnsi" w:hAnsiTheme="majorHAnsi" w:cstheme="majorHAnsi"/>
          <w:noProof/>
          <w:lang w:eastAsia="en-GB"/>
        </w:rPr>
        <w:t>gate</w:t>
      </w:r>
      <w:r w:rsidR="00D912C4" w:rsidRPr="00826704">
        <w:rPr>
          <w:rFonts w:asciiTheme="majorHAnsi" w:hAnsiTheme="majorHAnsi" w:cstheme="majorHAnsi"/>
          <w:noProof/>
          <w:lang w:eastAsia="en-GB"/>
        </w:rPr>
        <w:t xml:space="preserve"> </w:t>
      </w:r>
      <w:r w:rsidR="005B05CB" w:rsidRPr="00826704">
        <w:rPr>
          <w:rFonts w:asciiTheme="majorHAnsi" w:hAnsiTheme="majorHAnsi" w:cstheme="majorHAnsi"/>
          <w:noProof/>
          <w:lang w:eastAsia="en-GB"/>
        </w:rPr>
        <w:t xml:space="preserve">the consequences of these </w:t>
      </w:r>
      <w:r w:rsidR="004A40A4" w:rsidRPr="00826704">
        <w:rPr>
          <w:rFonts w:asciiTheme="majorHAnsi" w:hAnsiTheme="majorHAnsi" w:cstheme="majorHAnsi"/>
          <w:noProof/>
          <w:lang w:eastAsia="en-GB"/>
        </w:rPr>
        <w:t xml:space="preserve">occurrences </w:t>
      </w:r>
      <w:r w:rsidR="003B0283" w:rsidRPr="00826704">
        <w:rPr>
          <w:rFonts w:asciiTheme="majorHAnsi" w:hAnsiTheme="majorHAnsi" w:cstheme="majorHAnsi"/>
          <w:noProof/>
          <w:lang w:eastAsia="en-GB"/>
        </w:rPr>
        <w:t>should they arise on the resilient road network.</w:t>
      </w:r>
    </w:p>
    <w:p w14:paraId="523797EA" w14:textId="77777777" w:rsidR="00D02443" w:rsidRPr="00826704" w:rsidRDefault="00D02443" w:rsidP="00513B6A">
      <w:pPr>
        <w:pStyle w:val="Heading1"/>
        <w:numPr>
          <w:ilvl w:val="2"/>
          <w:numId w:val="1"/>
        </w:numPr>
        <w:rPr>
          <w:rFonts w:cstheme="majorHAnsi"/>
          <w:b/>
          <w:color w:val="000000" w:themeColor="text1"/>
          <w:sz w:val="24"/>
          <w:szCs w:val="24"/>
        </w:rPr>
      </w:pPr>
      <w:bookmarkStart w:id="24" w:name="_Toc187840340"/>
      <w:r w:rsidRPr="00826704">
        <w:rPr>
          <w:rFonts w:cstheme="majorHAnsi"/>
          <w:b/>
          <w:color w:val="000000" w:themeColor="text1"/>
          <w:sz w:val="24"/>
          <w:szCs w:val="24"/>
        </w:rPr>
        <w:t>Flooding</w:t>
      </w:r>
      <w:bookmarkEnd w:id="24"/>
    </w:p>
    <w:p w14:paraId="39CBC2B3" w14:textId="4A15BC32"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A flooding event may result in the closure of roads and footpaths, therefore</w:t>
      </w:r>
      <w:r w:rsidR="0069682E"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to </w:t>
      </w:r>
      <w:r w:rsidR="00D51383" w:rsidRPr="00826704">
        <w:rPr>
          <w:rFonts w:asciiTheme="majorHAnsi" w:hAnsiTheme="majorHAnsi" w:cstheme="majorHAnsi"/>
          <w:noProof/>
          <w:lang w:eastAsia="en-GB"/>
        </w:rPr>
        <w:t xml:space="preserve">mitigate </w:t>
      </w:r>
      <w:r w:rsidRPr="00826704">
        <w:rPr>
          <w:rFonts w:asciiTheme="majorHAnsi" w:hAnsiTheme="majorHAnsi" w:cstheme="majorHAnsi"/>
          <w:noProof/>
          <w:lang w:eastAsia="en-GB"/>
        </w:rPr>
        <w:t xml:space="preserve">the </w:t>
      </w:r>
      <w:r w:rsidR="00D51383" w:rsidRPr="00826704">
        <w:rPr>
          <w:rFonts w:asciiTheme="majorHAnsi" w:hAnsiTheme="majorHAnsi" w:cstheme="majorHAnsi"/>
          <w:noProof/>
          <w:lang w:eastAsia="en-GB"/>
        </w:rPr>
        <w:t xml:space="preserve">consequential </w:t>
      </w:r>
      <w:r w:rsidRPr="00826704">
        <w:rPr>
          <w:rFonts w:asciiTheme="majorHAnsi" w:hAnsiTheme="majorHAnsi" w:cstheme="majorHAnsi"/>
          <w:noProof/>
          <w:lang w:eastAsia="en-GB"/>
        </w:rPr>
        <w:t xml:space="preserve">risk </w:t>
      </w:r>
      <w:r w:rsidR="00052FFB" w:rsidRPr="00826704">
        <w:rPr>
          <w:rFonts w:asciiTheme="majorHAnsi" w:hAnsiTheme="majorHAnsi" w:cstheme="majorHAnsi"/>
          <w:noProof/>
          <w:lang w:eastAsia="en-GB"/>
        </w:rPr>
        <w:t>Nottingham</w:t>
      </w:r>
      <w:r w:rsidRPr="00826704">
        <w:rPr>
          <w:rFonts w:asciiTheme="majorHAnsi" w:hAnsiTheme="majorHAnsi" w:cstheme="majorHAnsi"/>
          <w:noProof/>
          <w:lang w:eastAsia="en-GB"/>
        </w:rPr>
        <w:t xml:space="preserve"> have consulted </w:t>
      </w:r>
      <w:r w:rsidR="00B8475A" w:rsidRPr="00826704">
        <w:rPr>
          <w:rFonts w:asciiTheme="majorHAnsi" w:hAnsiTheme="majorHAnsi" w:cstheme="majorHAnsi"/>
          <w:noProof/>
          <w:lang w:eastAsia="en-GB"/>
        </w:rPr>
        <w:t xml:space="preserve">with the Flood Risk Management </w:t>
      </w:r>
      <w:r w:rsidR="001039CC" w:rsidRPr="00826704">
        <w:rPr>
          <w:rFonts w:asciiTheme="majorHAnsi" w:hAnsiTheme="majorHAnsi" w:cstheme="majorHAnsi"/>
          <w:noProof/>
          <w:lang w:eastAsia="en-GB"/>
        </w:rPr>
        <w:t>T</w:t>
      </w:r>
      <w:r w:rsidR="00B8475A" w:rsidRPr="00826704">
        <w:rPr>
          <w:rFonts w:asciiTheme="majorHAnsi" w:hAnsiTheme="majorHAnsi" w:cstheme="majorHAnsi"/>
          <w:noProof/>
          <w:lang w:eastAsia="en-GB"/>
        </w:rPr>
        <w:t>eam</w:t>
      </w:r>
      <w:r w:rsidRPr="00826704">
        <w:rPr>
          <w:rFonts w:asciiTheme="majorHAnsi" w:hAnsiTheme="majorHAnsi" w:cstheme="majorHAnsi"/>
          <w:noProof/>
          <w:lang w:eastAsia="en-GB"/>
        </w:rPr>
        <w:t xml:space="preserve"> to understand which routes may be affected and therefore </w:t>
      </w:r>
      <w:r w:rsidR="00B8475A" w:rsidRPr="00826704">
        <w:rPr>
          <w:rFonts w:asciiTheme="majorHAnsi" w:hAnsiTheme="majorHAnsi" w:cstheme="majorHAnsi"/>
          <w:noProof/>
          <w:lang w:eastAsia="en-GB"/>
        </w:rPr>
        <w:t xml:space="preserve">to </w:t>
      </w:r>
      <w:r w:rsidRPr="00826704">
        <w:rPr>
          <w:rFonts w:asciiTheme="majorHAnsi" w:hAnsiTheme="majorHAnsi" w:cstheme="majorHAnsi"/>
          <w:noProof/>
          <w:lang w:eastAsia="en-GB"/>
        </w:rPr>
        <w:t>consider alternative routes as part of the resilient network.</w:t>
      </w:r>
      <w:r w:rsidR="00043042" w:rsidRPr="00826704">
        <w:rPr>
          <w:rFonts w:asciiTheme="majorHAnsi" w:hAnsiTheme="majorHAnsi" w:cstheme="majorHAnsi"/>
          <w:noProof/>
          <w:lang w:eastAsia="en-GB"/>
        </w:rPr>
        <w:t xml:space="preserve"> On the resilient network routes, </w:t>
      </w:r>
      <w:r w:rsidR="00AF5D70" w:rsidRPr="00826704">
        <w:rPr>
          <w:rFonts w:asciiTheme="majorHAnsi" w:hAnsiTheme="majorHAnsi" w:cstheme="majorHAnsi"/>
          <w:noProof/>
          <w:lang w:eastAsia="en-GB"/>
        </w:rPr>
        <w:t xml:space="preserve">the </w:t>
      </w:r>
      <w:r w:rsidR="00366F52" w:rsidRPr="00826704">
        <w:rPr>
          <w:rFonts w:asciiTheme="majorHAnsi" w:hAnsiTheme="majorHAnsi" w:cstheme="majorHAnsi"/>
          <w:noProof/>
          <w:lang w:eastAsia="en-GB"/>
        </w:rPr>
        <w:t xml:space="preserve">gullies and </w:t>
      </w:r>
      <w:r w:rsidR="00A66336" w:rsidRPr="00826704">
        <w:rPr>
          <w:rFonts w:asciiTheme="majorHAnsi" w:hAnsiTheme="majorHAnsi" w:cstheme="majorHAnsi"/>
          <w:noProof/>
          <w:lang w:eastAsia="en-GB"/>
        </w:rPr>
        <w:t xml:space="preserve">drainage systems shall be </w:t>
      </w:r>
      <w:r w:rsidR="00366F52" w:rsidRPr="00826704">
        <w:rPr>
          <w:rFonts w:asciiTheme="majorHAnsi" w:hAnsiTheme="majorHAnsi" w:cstheme="majorHAnsi"/>
          <w:noProof/>
          <w:lang w:eastAsia="en-GB"/>
        </w:rPr>
        <w:t xml:space="preserve">maintained in good working order </w:t>
      </w:r>
      <w:r w:rsidR="00AF5D70" w:rsidRPr="00826704">
        <w:rPr>
          <w:rFonts w:asciiTheme="majorHAnsi" w:hAnsiTheme="majorHAnsi" w:cstheme="majorHAnsi"/>
          <w:noProof/>
          <w:lang w:eastAsia="en-GB"/>
        </w:rPr>
        <w:t xml:space="preserve">should an extreme </w:t>
      </w:r>
      <w:r w:rsidR="006647CF" w:rsidRPr="00826704">
        <w:rPr>
          <w:rFonts w:asciiTheme="majorHAnsi" w:hAnsiTheme="majorHAnsi" w:cstheme="majorHAnsi"/>
          <w:noProof/>
          <w:lang w:eastAsia="en-GB"/>
        </w:rPr>
        <w:t xml:space="preserve">rainfall event be forecasted. </w:t>
      </w:r>
    </w:p>
    <w:p w14:paraId="56A3006F" w14:textId="77777777" w:rsidR="00D02443" w:rsidRPr="00826704" w:rsidRDefault="00D02443" w:rsidP="00513B6A">
      <w:pPr>
        <w:pStyle w:val="Heading1"/>
        <w:numPr>
          <w:ilvl w:val="2"/>
          <w:numId w:val="1"/>
        </w:numPr>
        <w:rPr>
          <w:rFonts w:cstheme="majorHAnsi"/>
          <w:b/>
          <w:color w:val="auto"/>
          <w:sz w:val="24"/>
          <w:szCs w:val="24"/>
        </w:rPr>
      </w:pPr>
      <w:bookmarkStart w:id="25" w:name="_Toc97293689"/>
      <w:bookmarkStart w:id="26" w:name="_Toc97293690"/>
      <w:bookmarkStart w:id="27" w:name="_Toc97293691"/>
      <w:bookmarkStart w:id="28" w:name="_Toc187840341"/>
      <w:bookmarkEnd w:id="25"/>
      <w:bookmarkEnd w:id="26"/>
      <w:bookmarkEnd w:id="27"/>
      <w:r w:rsidRPr="00826704">
        <w:rPr>
          <w:rFonts w:cstheme="majorHAnsi"/>
          <w:b/>
          <w:color w:val="auto"/>
          <w:sz w:val="24"/>
          <w:szCs w:val="24"/>
        </w:rPr>
        <w:lastRenderedPageBreak/>
        <w:t>Heatwaves</w:t>
      </w:r>
      <w:bookmarkEnd w:id="28"/>
    </w:p>
    <w:p w14:paraId="46549663" w14:textId="219C9EE7"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Issues are likely to arise as part of any heatwave emergency, such as power failures and transport disruption, </w:t>
      </w:r>
      <w:r w:rsidR="0005764E" w:rsidRPr="00826704">
        <w:rPr>
          <w:rFonts w:asciiTheme="majorHAnsi" w:hAnsiTheme="majorHAnsi" w:cstheme="majorHAnsi"/>
          <w:noProof/>
          <w:lang w:eastAsia="en-GB"/>
        </w:rPr>
        <w:t>road surfaces melting</w:t>
      </w:r>
      <w:r w:rsidR="00DE1D1F" w:rsidRPr="00826704">
        <w:rPr>
          <w:rFonts w:asciiTheme="majorHAnsi" w:hAnsiTheme="majorHAnsi" w:cstheme="majorHAnsi"/>
          <w:noProof/>
          <w:lang w:eastAsia="en-GB"/>
        </w:rPr>
        <w:t xml:space="preserve"> and distorting</w:t>
      </w:r>
      <w:r w:rsidR="00C55EC7" w:rsidRPr="00826704">
        <w:rPr>
          <w:rFonts w:asciiTheme="majorHAnsi" w:hAnsiTheme="majorHAnsi" w:cstheme="majorHAnsi"/>
          <w:noProof/>
          <w:lang w:eastAsia="en-GB"/>
        </w:rPr>
        <w:t>.</w:t>
      </w:r>
      <w:r w:rsidR="00DE1D1F" w:rsidRPr="00826704">
        <w:rPr>
          <w:rFonts w:asciiTheme="majorHAnsi" w:hAnsiTheme="majorHAnsi" w:cstheme="majorHAnsi"/>
          <w:noProof/>
          <w:lang w:eastAsia="en-GB"/>
        </w:rPr>
        <w:t xml:space="preserve"> </w:t>
      </w:r>
      <w:r w:rsidR="00C55EC7" w:rsidRPr="00826704">
        <w:rPr>
          <w:rFonts w:asciiTheme="majorHAnsi" w:hAnsiTheme="majorHAnsi" w:cstheme="majorHAnsi"/>
          <w:noProof/>
          <w:lang w:eastAsia="en-GB"/>
        </w:rPr>
        <w:t>T</w:t>
      </w:r>
      <w:r w:rsidRPr="00826704">
        <w:rPr>
          <w:rFonts w:asciiTheme="majorHAnsi" w:hAnsiTheme="majorHAnsi" w:cstheme="majorHAnsi"/>
          <w:noProof/>
          <w:lang w:eastAsia="en-GB"/>
        </w:rPr>
        <w:t xml:space="preserve">hese will be dealt with by the departments concerned as part of a coordinated response unless they </w:t>
      </w:r>
      <w:r w:rsidR="006F04DC" w:rsidRPr="00826704">
        <w:rPr>
          <w:rFonts w:asciiTheme="majorHAnsi" w:hAnsiTheme="majorHAnsi" w:cstheme="majorHAnsi"/>
          <w:noProof/>
          <w:lang w:eastAsia="en-GB"/>
        </w:rPr>
        <w:t xml:space="preserve">are declared a national </w:t>
      </w:r>
      <w:r w:rsidR="00BF53C1" w:rsidRPr="00826704">
        <w:rPr>
          <w:rFonts w:asciiTheme="majorHAnsi" w:hAnsiTheme="majorHAnsi" w:cstheme="majorHAnsi"/>
          <w:noProof/>
          <w:lang w:eastAsia="en-GB"/>
        </w:rPr>
        <w:t>disaster</w:t>
      </w:r>
      <w:r w:rsidR="003E4292" w:rsidRPr="00826704">
        <w:rPr>
          <w:rFonts w:asciiTheme="majorHAnsi" w:hAnsiTheme="majorHAnsi" w:cstheme="majorHAnsi"/>
          <w:noProof/>
          <w:lang w:eastAsia="en-GB"/>
        </w:rPr>
        <w:t>/</w:t>
      </w:r>
      <w:r w:rsidR="006F04DC" w:rsidRPr="00826704">
        <w:rPr>
          <w:rFonts w:asciiTheme="majorHAnsi" w:hAnsiTheme="majorHAnsi" w:cstheme="majorHAnsi"/>
          <w:noProof/>
          <w:lang w:eastAsia="en-GB"/>
        </w:rPr>
        <w:t>concern</w:t>
      </w:r>
      <w:r w:rsidRPr="00826704">
        <w:rPr>
          <w:rFonts w:asciiTheme="majorHAnsi" w:hAnsiTheme="majorHAnsi" w:cstheme="majorHAnsi"/>
          <w:noProof/>
          <w:lang w:eastAsia="en-GB"/>
        </w:rPr>
        <w:t xml:space="preserve"> in which case the overall </w:t>
      </w:r>
      <w:r w:rsidR="00FA7B3A" w:rsidRPr="00826704">
        <w:rPr>
          <w:rFonts w:asciiTheme="majorHAnsi" w:hAnsiTheme="majorHAnsi" w:cstheme="majorHAnsi"/>
          <w:noProof/>
          <w:lang w:eastAsia="en-GB"/>
        </w:rPr>
        <w:t xml:space="preserve">responsibility may be transferrred to </w:t>
      </w:r>
      <w:r w:rsidR="00D0155D" w:rsidRPr="00826704">
        <w:rPr>
          <w:rFonts w:asciiTheme="majorHAnsi" w:hAnsiTheme="majorHAnsi" w:cstheme="majorHAnsi"/>
          <w:noProof/>
          <w:lang w:eastAsia="en-GB"/>
        </w:rPr>
        <w:t>C</w:t>
      </w:r>
      <w:r w:rsidRPr="00826704">
        <w:rPr>
          <w:rFonts w:asciiTheme="majorHAnsi" w:hAnsiTheme="majorHAnsi" w:cstheme="majorHAnsi"/>
          <w:noProof/>
          <w:lang w:eastAsia="en-GB"/>
        </w:rPr>
        <w:t xml:space="preserve">entral </w:t>
      </w:r>
      <w:r w:rsidR="00D0155D" w:rsidRPr="00826704">
        <w:rPr>
          <w:rFonts w:asciiTheme="majorHAnsi" w:hAnsiTheme="majorHAnsi" w:cstheme="majorHAnsi"/>
          <w:noProof/>
          <w:lang w:eastAsia="en-GB"/>
        </w:rPr>
        <w:t>G</w:t>
      </w:r>
      <w:r w:rsidRPr="00826704">
        <w:rPr>
          <w:rFonts w:asciiTheme="majorHAnsi" w:hAnsiTheme="majorHAnsi" w:cstheme="majorHAnsi"/>
          <w:noProof/>
          <w:lang w:eastAsia="en-GB"/>
        </w:rPr>
        <w:t>overnment</w:t>
      </w:r>
      <w:r w:rsidR="003E4292" w:rsidRPr="00826704">
        <w:rPr>
          <w:rFonts w:asciiTheme="majorHAnsi" w:hAnsiTheme="majorHAnsi" w:cstheme="majorHAnsi"/>
          <w:noProof/>
          <w:lang w:eastAsia="en-GB"/>
        </w:rPr>
        <w:t>.</w:t>
      </w:r>
    </w:p>
    <w:p w14:paraId="07C81F64" w14:textId="1310A98F" w:rsidR="00D02443" w:rsidRPr="00826704" w:rsidRDefault="00D02443" w:rsidP="00513B6A">
      <w:pPr>
        <w:pStyle w:val="Heading1"/>
        <w:numPr>
          <w:ilvl w:val="2"/>
          <w:numId w:val="1"/>
        </w:numPr>
        <w:rPr>
          <w:rFonts w:cstheme="majorHAnsi"/>
          <w:b/>
          <w:color w:val="auto"/>
          <w:sz w:val="24"/>
          <w:szCs w:val="24"/>
        </w:rPr>
      </w:pPr>
      <w:bookmarkStart w:id="29" w:name="_Toc97293693"/>
      <w:bookmarkStart w:id="30" w:name="_Toc187840342"/>
      <w:bookmarkEnd w:id="29"/>
      <w:r w:rsidRPr="00826704">
        <w:rPr>
          <w:rFonts w:cstheme="majorHAnsi"/>
          <w:b/>
          <w:color w:val="auto"/>
          <w:sz w:val="24"/>
          <w:szCs w:val="24"/>
        </w:rPr>
        <w:t>High Wind</w:t>
      </w:r>
      <w:r w:rsidR="00F50363" w:rsidRPr="00826704">
        <w:rPr>
          <w:rFonts w:cstheme="majorHAnsi"/>
          <w:b/>
          <w:color w:val="auto"/>
          <w:sz w:val="24"/>
          <w:szCs w:val="24"/>
        </w:rPr>
        <w:t>s</w:t>
      </w:r>
      <w:bookmarkEnd w:id="30"/>
    </w:p>
    <w:p w14:paraId="318F1DA8" w14:textId="0CEA63CA" w:rsidR="00BC7A7E"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Issues likely to arise as part of high wind </w:t>
      </w:r>
      <w:r w:rsidR="00BC7A7E" w:rsidRPr="00826704">
        <w:rPr>
          <w:rFonts w:asciiTheme="majorHAnsi" w:hAnsiTheme="majorHAnsi" w:cstheme="majorHAnsi"/>
          <w:noProof/>
          <w:lang w:eastAsia="en-GB"/>
        </w:rPr>
        <w:t>include; fallen trees or branc</w:t>
      </w:r>
      <w:r w:rsidR="0069682E" w:rsidRPr="00826704">
        <w:rPr>
          <w:rFonts w:asciiTheme="majorHAnsi" w:hAnsiTheme="majorHAnsi" w:cstheme="majorHAnsi"/>
          <w:noProof/>
          <w:lang w:eastAsia="en-GB"/>
        </w:rPr>
        <w:t>h</w:t>
      </w:r>
      <w:r w:rsidR="00BC7A7E" w:rsidRPr="00826704">
        <w:rPr>
          <w:rFonts w:asciiTheme="majorHAnsi" w:hAnsiTheme="majorHAnsi" w:cstheme="majorHAnsi"/>
          <w:noProof/>
          <w:lang w:eastAsia="en-GB"/>
        </w:rPr>
        <w:t>es, d</w:t>
      </w:r>
      <w:r w:rsidRPr="00826704">
        <w:rPr>
          <w:rFonts w:asciiTheme="majorHAnsi" w:hAnsiTheme="majorHAnsi" w:cstheme="majorHAnsi"/>
          <w:noProof/>
          <w:lang w:eastAsia="en-GB"/>
        </w:rPr>
        <w:t>ebris in the road</w:t>
      </w:r>
      <w:r w:rsidR="00BC7A7E" w:rsidRPr="00826704">
        <w:rPr>
          <w:rFonts w:asciiTheme="majorHAnsi" w:hAnsiTheme="majorHAnsi" w:cstheme="majorHAnsi"/>
          <w:noProof/>
          <w:lang w:eastAsia="en-GB"/>
        </w:rPr>
        <w:t>, di</w:t>
      </w:r>
      <w:r w:rsidRPr="00826704">
        <w:rPr>
          <w:rFonts w:asciiTheme="majorHAnsi" w:hAnsiTheme="majorHAnsi" w:cstheme="majorHAnsi"/>
          <w:noProof/>
          <w:lang w:eastAsia="en-GB"/>
        </w:rPr>
        <w:t>fficult driving conditions</w:t>
      </w:r>
      <w:r w:rsidR="00625618"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potential increase </w:t>
      </w:r>
      <w:r w:rsidR="00262796" w:rsidRPr="00826704">
        <w:rPr>
          <w:rFonts w:asciiTheme="majorHAnsi" w:hAnsiTheme="majorHAnsi" w:cstheme="majorHAnsi"/>
          <w:noProof/>
          <w:lang w:eastAsia="en-GB"/>
        </w:rPr>
        <w:t xml:space="preserve">of </w:t>
      </w:r>
      <w:r w:rsidRPr="00826704">
        <w:rPr>
          <w:rFonts w:asciiTheme="majorHAnsi" w:hAnsiTheme="majorHAnsi" w:cstheme="majorHAnsi"/>
          <w:noProof/>
          <w:lang w:eastAsia="en-GB"/>
        </w:rPr>
        <w:t>crash</w:t>
      </w:r>
      <w:r w:rsidR="00B93486" w:rsidRPr="00826704">
        <w:rPr>
          <w:rFonts w:asciiTheme="majorHAnsi" w:hAnsiTheme="majorHAnsi" w:cstheme="majorHAnsi"/>
          <w:noProof/>
          <w:lang w:eastAsia="en-GB"/>
        </w:rPr>
        <w:t xml:space="preserve"> risk or risk of vehicle</w:t>
      </w:r>
      <w:r w:rsidR="007E141F" w:rsidRPr="00826704">
        <w:rPr>
          <w:rFonts w:asciiTheme="majorHAnsi" w:hAnsiTheme="majorHAnsi" w:cstheme="majorHAnsi"/>
          <w:noProof/>
          <w:lang w:eastAsia="en-GB"/>
        </w:rPr>
        <w:t>s</w:t>
      </w:r>
      <w:r w:rsidR="00B93486" w:rsidRPr="00826704">
        <w:rPr>
          <w:rFonts w:asciiTheme="majorHAnsi" w:hAnsiTheme="majorHAnsi" w:cstheme="majorHAnsi"/>
          <w:noProof/>
          <w:lang w:eastAsia="en-GB"/>
        </w:rPr>
        <w:t xml:space="preserve"> </w:t>
      </w:r>
      <w:r w:rsidR="004D1F6B" w:rsidRPr="00826704">
        <w:rPr>
          <w:rFonts w:asciiTheme="majorHAnsi" w:hAnsiTheme="majorHAnsi" w:cstheme="majorHAnsi"/>
          <w:noProof/>
          <w:lang w:eastAsia="en-GB"/>
        </w:rPr>
        <w:t>over-turn</w:t>
      </w:r>
      <w:r w:rsidR="00B93486" w:rsidRPr="00826704">
        <w:rPr>
          <w:rFonts w:asciiTheme="majorHAnsi" w:hAnsiTheme="majorHAnsi" w:cstheme="majorHAnsi"/>
          <w:noProof/>
          <w:lang w:eastAsia="en-GB"/>
        </w:rPr>
        <w:t>ing</w:t>
      </w:r>
      <w:r w:rsidR="00BC7A7E"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electrical failure.</w:t>
      </w:r>
    </w:p>
    <w:p w14:paraId="23690623" w14:textId="6B7EA7A9"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Consultation on </w:t>
      </w:r>
      <w:r w:rsidR="00262796" w:rsidRPr="00826704">
        <w:rPr>
          <w:rFonts w:asciiTheme="majorHAnsi" w:hAnsiTheme="majorHAnsi" w:cstheme="majorHAnsi"/>
          <w:noProof/>
          <w:lang w:eastAsia="en-GB"/>
        </w:rPr>
        <w:t>w</w:t>
      </w:r>
      <w:r w:rsidRPr="00826704">
        <w:rPr>
          <w:rFonts w:asciiTheme="majorHAnsi" w:hAnsiTheme="majorHAnsi" w:cstheme="majorHAnsi"/>
          <w:noProof/>
          <w:lang w:eastAsia="en-GB"/>
        </w:rPr>
        <w:t xml:space="preserve">eather warnings for high winds will provide information on the </w:t>
      </w:r>
      <w:r w:rsidR="001549C7" w:rsidRPr="00826704">
        <w:rPr>
          <w:rFonts w:asciiTheme="majorHAnsi" w:hAnsiTheme="majorHAnsi" w:cstheme="majorHAnsi"/>
          <w:noProof/>
          <w:lang w:eastAsia="en-GB"/>
        </w:rPr>
        <w:t xml:space="preserve">risk and </w:t>
      </w:r>
      <w:r w:rsidR="00903C67" w:rsidRPr="00826704">
        <w:rPr>
          <w:rFonts w:asciiTheme="majorHAnsi" w:hAnsiTheme="majorHAnsi" w:cstheme="majorHAnsi"/>
          <w:noProof/>
          <w:lang w:eastAsia="en-GB"/>
        </w:rPr>
        <w:t xml:space="preserve">dangers of </w:t>
      </w:r>
      <w:r w:rsidRPr="00826704">
        <w:rPr>
          <w:rFonts w:asciiTheme="majorHAnsi" w:hAnsiTheme="majorHAnsi" w:cstheme="majorHAnsi"/>
          <w:noProof/>
          <w:lang w:eastAsia="en-GB"/>
        </w:rPr>
        <w:t xml:space="preserve">driving in </w:t>
      </w:r>
      <w:r w:rsidR="007B525A" w:rsidRPr="00826704">
        <w:rPr>
          <w:rFonts w:asciiTheme="majorHAnsi" w:hAnsiTheme="majorHAnsi" w:cstheme="majorHAnsi"/>
          <w:noProof/>
          <w:lang w:eastAsia="en-GB"/>
        </w:rPr>
        <w:t xml:space="preserve">such </w:t>
      </w:r>
      <w:r w:rsidRPr="00826704">
        <w:rPr>
          <w:rFonts w:asciiTheme="majorHAnsi" w:hAnsiTheme="majorHAnsi" w:cstheme="majorHAnsi"/>
          <w:noProof/>
          <w:lang w:eastAsia="en-GB"/>
        </w:rPr>
        <w:t>extreme weather</w:t>
      </w:r>
      <w:r w:rsidR="00D63188" w:rsidRPr="00826704">
        <w:rPr>
          <w:rFonts w:asciiTheme="majorHAnsi" w:hAnsiTheme="majorHAnsi" w:cstheme="majorHAnsi"/>
          <w:noProof/>
          <w:lang w:eastAsia="en-GB"/>
        </w:rPr>
        <w:t xml:space="preserve"> conditions,</w:t>
      </w:r>
      <w:r w:rsidRPr="00826704">
        <w:rPr>
          <w:rFonts w:asciiTheme="majorHAnsi" w:hAnsiTheme="majorHAnsi" w:cstheme="majorHAnsi"/>
          <w:noProof/>
          <w:lang w:eastAsia="en-GB"/>
        </w:rPr>
        <w:t xml:space="preserve"> the expectation of widespread uprooting of trees, widespread damage to buildings, with potential for severe structural damage. </w:t>
      </w:r>
      <w:r w:rsidR="00CD6BD5" w:rsidRPr="00826704">
        <w:rPr>
          <w:rFonts w:asciiTheme="majorHAnsi" w:hAnsiTheme="majorHAnsi" w:cstheme="majorHAnsi"/>
          <w:noProof/>
          <w:lang w:eastAsia="en-GB"/>
        </w:rPr>
        <w:t>The p</w:t>
      </w:r>
      <w:r w:rsidRPr="00826704">
        <w:rPr>
          <w:rFonts w:asciiTheme="majorHAnsi" w:hAnsiTheme="majorHAnsi" w:cstheme="majorHAnsi"/>
          <w:noProof/>
          <w:lang w:eastAsia="en-GB"/>
        </w:rPr>
        <w:t>ublic may be advised not to venture outdoors unless really necessary.</w:t>
      </w:r>
    </w:p>
    <w:p w14:paraId="6F25FE68" w14:textId="77777777" w:rsidR="00D02443" w:rsidRPr="00826704" w:rsidRDefault="00D02443" w:rsidP="00513B6A">
      <w:pPr>
        <w:pStyle w:val="Heading1"/>
        <w:numPr>
          <w:ilvl w:val="2"/>
          <w:numId w:val="1"/>
        </w:numPr>
        <w:rPr>
          <w:rFonts w:cstheme="majorHAnsi"/>
          <w:b/>
          <w:color w:val="auto"/>
          <w:sz w:val="24"/>
          <w:szCs w:val="24"/>
        </w:rPr>
      </w:pPr>
      <w:bookmarkStart w:id="31" w:name="_Toc187840343"/>
      <w:r w:rsidRPr="00826704">
        <w:rPr>
          <w:rFonts w:cstheme="majorHAnsi"/>
          <w:b/>
          <w:color w:val="auto"/>
          <w:sz w:val="24"/>
          <w:szCs w:val="24"/>
        </w:rPr>
        <w:t>Other Incidents</w:t>
      </w:r>
      <w:bookmarkEnd w:id="31"/>
    </w:p>
    <w:p w14:paraId="1F9DBDF1" w14:textId="3EF353F7" w:rsidR="00D02443" w:rsidRPr="00826704" w:rsidRDefault="00D0244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Other incidents not related to weather, </w:t>
      </w:r>
      <w:r w:rsidR="00724ED9" w:rsidRPr="00826704">
        <w:rPr>
          <w:rFonts w:asciiTheme="majorHAnsi" w:hAnsiTheme="majorHAnsi" w:cstheme="majorHAnsi"/>
          <w:noProof/>
          <w:lang w:eastAsia="en-GB"/>
        </w:rPr>
        <w:t xml:space="preserve">e.g. </w:t>
      </w:r>
      <w:r w:rsidRPr="00826704">
        <w:rPr>
          <w:rFonts w:asciiTheme="majorHAnsi" w:hAnsiTheme="majorHAnsi" w:cstheme="majorHAnsi"/>
          <w:noProof/>
          <w:lang w:eastAsia="en-GB"/>
        </w:rPr>
        <w:t>acts of terrorism</w:t>
      </w:r>
      <w:r w:rsidR="00F50363" w:rsidRPr="00826704">
        <w:rPr>
          <w:rFonts w:asciiTheme="majorHAnsi" w:hAnsiTheme="majorHAnsi" w:cstheme="majorHAnsi"/>
          <w:noProof/>
          <w:lang w:eastAsia="en-GB"/>
        </w:rPr>
        <w:t xml:space="preserve">, </w:t>
      </w:r>
      <w:r w:rsidR="00A722A5" w:rsidRPr="00826704">
        <w:rPr>
          <w:rFonts w:asciiTheme="majorHAnsi" w:hAnsiTheme="majorHAnsi" w:cstheme="majorHAnsi"/>
          <w:noProof/>
          <w:lang w:eastAsia="en-GB"/>
        </w:rPr>
        <w:t xml:space="preserve">mass protests, </w:t>
      </w:r>
      <w:r w:rsidR="00A00FE1" w:rsidRPr="00826704">
        <w:rPr>
          <w:rFonts w:asciiTheme="majorHAnsi" w:hAnsiTheme="majorHAnsi" w:cstheme="majorHAnsi"/>
          <w:noProof/>
          <w:lang w:eastAsia="en-GB"/>
        </w:rPr>
        <w:t xml:space="preserve">major crash incidents, </w:t>
      </w:r>
      <w:r w:rsidRPr="00826704">
        <w:rPr>
          <w:rFonts w:asciiTheme="majorHAnsi" w:hAnsiTheme="majorHAnsi" w:cstheme="majorHAnsi"/>
          <w:noProof/>
          <w:lang w:eastAsia="en-GB"/>
        </w:rPr>
        <w:t xml:space="preserve">may impact on the highway </w:t>
      </w:r>
      <w:r w:rsidR="00E5670B" w:rsidRPr="00826704">
        <w:rPr>
          <w:rFonts w:asciiTheme="majorHAnsi" w:hAnsiTheme="majorHAnsi" w:cstheme="majorHAnsi"/>
          <w:noProof/>
          <w:lang w:eastAsia="en-GB"/>
        </w:rPr>
        <w:t xml:space="preserve">availability </w:t>
      </w:r>
      <w:r w:rsidRPr="00826704">
        <w:rPr>
          <w:rFonts w:asciiTheme="majorHAnsi" w:hAnsiTheme="majorHAnsi" w:cstheme="majorHAnsi"/>
          <w:noProof/>
          <w:lang w:eastAsia="en-GB"/>
        </w:rPr>
        <w:t xml:space="preserve">and </w:t>
      </w:r>
      <w:r w:rsidR="00AF64D6" w:rsidRPr="00826704">
        <w:rPr>
          <w:rFonts w:asciiTheme="majorHAnsi" w:hAnsiTheme="majorHAnsi" w:cstheme="majorHAnsi"/>
          <w:noProof/>
          <w:lang w:eastAsia="en-GB"/>
        </w:rPr>
        <w:t xml:space="preserve">they </w:t>
      </w:r>
      <w:r w:rsidRPr="00826704">
        <w:rPr>
          <w:rFonts w:asciiTheme="majorHAnsi" w:hAnsiTheme="majorHAnsi" w:cstheme="majorHAnsi"/>
          <w:noProof/>
          <w:lang w:eastAsia="en-GB"/>
        </w:rPr>
        <w:t xml:space="preserve">will have the same </w:t>
      </w:r>
      <w:r w:rsidR="00415946" w:rsidRPr="00826704">
        <w:rPr>
          <w:rFonts w:asciiTheme="majorHAnsi" w:hAnsiTheme="majorHAnsi" w:cstheme="majorHAnsi"/>
          <w:noProof/>
          <w:lang w:eastAsia="en-GB"/>
        </w:rPr>
        <w:t xml:space="preserve">resilience </w:t>
      </w:r>
      <w:r w:rsidR="0032122C" w:rsidRPr="00826704">
        <w:rPr>
          <w:rFonts w:asciiTheme="majorHAnsi" w:hAnsiTheme="majorHAnsi" w:cstheme="majorHAnsi"/>
          <w:noProof/>
          <w:lang w:eastAsia="en-GB"/>
        </w:rPr>
        <w:t xml:space="preserve">mitigation and </w:t>
      </w:r>
      <w:r w:rsidR="0060032A" w:rsidRPr="00826704">
        <w:rPr>
          <w:rFonts w:asciiTheme="majorHAnsi" w:hAnsiTheme="majorHAnsi" w:cstheme="majorHAnsi"/>
          <w:noProof/>
          <w:lang w:eastAsia="en-GB"/>
        </w:rPr>
        <w:t xml:space="preserve">maintenance </w:t>
      </w:r>
      <w:r w:rsidRPr="00826704">
        <w:rPr>
          <w:rFonts w:asciiTheme="majorHAnsi" w:hAnsiTheme="majorHAnsi" w:cstheme="majorHAnsi"/>
          <w:noProof/>
          <w:lang w:eastAsia="en-GB"/>
        </w:rPr>
        <w:t xml:space="preserve">prioritisation </w:t>
      </w:r>
      <w:r w:rsidR="0032122C" w:rsidRPr="00826704">
        <w:rPr>
          <w:rFonts w:asciiTheme="majorHAnsi" w:hAnsiTheme="majorHAnsi" w:cstheme="majorHAnsi"/>
          <w:noProof/>
          <w:lang w:eastAsia="en-GB"/>
        </w:rPr>
        <w:t xml:space="preserve">activities </w:t>
      </w:r>
      <w:r w:rsidRPr="00826704">
        <w:rPr>
          <w:rFonts w:asciiTheme="majorHAnsi" w:hAnsiTheme="majorHAnsi" w:cstheme="majorHAnsi"/>
          <w:noProof/>
          <w:lang w:eastAsia="en-GB"/>
        </w:rPr>
        <w:t>applied where appropriate.</w:t>
      </w:r>
    </w:p>
    <w:p w14:paraId="018C783B" w14:textId="48C97F2B" w:rsidR="00D02443" w:rsidRPr="00826704" w:rsidRDefault="00963F8F" w:rsidP="00513B6A">
      <w:pPr>
        <w:pStyle w:val="Heading1"/>
        <w:numPr>
          <w:ilvl w:val="1"/>
          <w:numId w:val="1"/>
        </w:numPr>
        <w:rPr>
          <w:rFonts w:cstheme="majorHAnsi"/>
          <w:b/>
          <w:color w:val="auto"/>
          <w:sz w:val="24"/>
          <w:szCs w:val="24"/>
        </w:rPr>
      </w:pPr>
      <w:bookmarkStart w:id="32" w:name="_Toc187840344"/>
      <w:r w:rsidRPr="00826704">
        <w:rPr>
          <w:rFonts w:cstheme="majorHAnsi"/>
          <w:b/>
          <w:color w:val="auto"/>
          <w:sz w:val="24"/>
          <w:szCs w:val="24"/>
        </w:rPr>
        <w:t>Consultation</w:t>
      </w:r>
      <w:bookmarkEnd w:id="32"/>
      <w:r w:rsidR="00D02443" w:rsidRPr="00826704">
        <w:rPr>
          <w:rFonts w:cstheme="majorHAnsi"/>
          <w:b/>
          <w:color w:val="auto"/>
          <w:sz w:val="24"/>
          <w:szCs w:val="24"/>
        </w:rPr>
        <w:t xml:space="preserve"> </w:t>
      </w:r>
    </w:p>
    <w:p w14:paraId="4CE9CA01" w14:textId="17E8FEE1" w:rsidR="000279CD" w:rsidRPr="00826704" w:rsidRDefault="00D02443"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following groups have been consulted during the formulation of the resilient network.  </w:t>
      </w:r>
    </w:p>
    <w:p w14:paraId="3DFF9A56" w14:textId="6086B08A" w:rsidR="00F006CF" w:rsidRPr="00826704" w:rsidRDefault="00F006CF" w:rsidP="00F006CF">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A letter was sent to </w:t>
      </w:r>
      <w:r w:rsidR="00663A8B" w:rsidRPr="00826704">
        <w:rPr>
          <w:rFonts w:asciiTheme="majorHAnsi" w:hAnsiTheme="majorHAnsi" w:cstheme="majorHAnsi"/>
          <w:noProof/>
          <w:lang w:eastAsia="en-GB"/>
        </w:rPr>
        <w:t xml:space="preserve">these groups </w:t>
      </w:r>
      <w:r w:rsidRPr="00826704">
        <w:rPr>
          <w:rFonts w:asciiTheme="majorHAnsi" w:hAnsiTheme="majorHAnsi" w:cstheme="majorHAnsi"/>
          <w:noProof/>
          <w:lang w:eastAsia="en-GB"/>
        </w:rPr>
        <w:t>asking for their requirements for a resilient network</w:t>
      </w:r>
      <w:r w:rsidR="000279CD" w:rsidRPr="00826704">
        <w:rPr>
          <w:rFonts w:asciiTheme="majorHAnsi" w:hAnsiTheme="majorHAnsi" w:cstheme="majorHAnsi"/>
          <w:noProof/>
          <w:lang w:eastAsia="en-GB"/>
        </w:rPr>
        <w:t xml:space="preserve">…see </w:t>
      </w:r>
      <w:r w:rsidR="000279CD" w:rsidRPr="00826704">
        <w:rPr>
          <w:rFonts w:asciiTheme="majorHAnsi" w:hAnsiTheme="majorHAnsi" w:cstheme="majorHAnsi"/>
          <w:b/>
          <w:bCs/>
          <w:noProof/>
          <w:lang w:eastAsia="en-GB"/>
        </w:rPr>
        <w:t>Appendix A</w:t>
      </w:r>
      <w:r w:rsidR="000279CD" w:rsidRPr="00826704">
        <w:rPr>
          <w:rFonts w:asciiTheme="majorHAnsi" w:hAnsiTheme="majorHAnsi" w:cstheme="majorHAnsi"/>
          <w:noProof/>
          <w:lang w:eastAsia="en-GB"/>
        </w:rPr>
        <w:t>.</w:t>
      </w:r>
    </w:p>
    <w:p w14:paraId="4EA3F279" w14:textId="77777777" w:rsidR="00BC7A7E" w:rsidRPr="00826704" w:rsidRDefault="00BC7A7E" w:rsidP="00F006CF">
      <w:pPr>
        <w:jc w:val="both"/>
        <w:rPr>
          <w:rFonts w:asciiTheme="majorHAnsi" w:hAnsiTheme="majorHAnsi" w:cstheme="majorHAnsi"/>
          <w:noProof/>
          <w:lang w:eastAsia="en-GB"/>
        </w:rPr>
      </w:pPr>
    </w:p>
    <w:p w14:paraId="1AD699FF" w14:textId="48DDDE4C" w:rsidR="00D02443" w:rsidRPr="00826704" w:rsidRDefault="00D02443" w:rsidP="00AC1124">
      <w:pPr>
        <w:pStyle w:val="ListParagraph"/>
        <w:numPr>
          <w:ilvl w:val="0"/>
          <w:numId w:val="17"/>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Neighbouring Highway Authorities – </w:t>
      </w:r>
      <w:r w:rsidR="00052FFB" w:rsidRPr="00826704">
        <w:rPr>
          <w:rFonts w:asciiTheme="majorHAnsi" w:hAnsiTheme="majorHAnsi" w:cstheme="majorHAnsi"/>
          <w:noProof/>
          <w:lang w:eastAsia="en-GB"/>
        </w:rPr>
        <w:t>Nottingham</w:t>
      </w:r>
      <w:r w:rsidRPr="00826704">
        <w:rPr>
          <w:rFonts w:asciiTheme="majorHAnsi" w:hAnsiTheme="majorHAnsi" w:cstheme="majorHAnsi"/>
          <w:noProof/>
          <w:lang w:eastAsia="en-GB"/>
        </w:rPr>
        <w:t xml:space="preserve">shire </w:t>
      </w:r>
      <w:r w:rsidR="00BC7A7E" w:rsidRPr="00826704">
        <w:rPr>
          <w:rFonts w:asciiTheme="majorHAnsi" w:hAnsiTheme="majorHAnsi" w:cstheme="majorHAnsi"/>
          <w:noProof/>
          <w:lang w:eastAsia="en-GB"/>
        </w:rPr>
        <w:t>County Council</w:t>
      </w:r>
      <w:r w:rsidRPr="00826704">
        <w:rPr>
          <w:rFonts w:asciiTheme="majorHAnsi" w:hAnsiTheme="majorHAnsi" w:cstheme="majorHAnsi"/>
          <w:noProof/>
          <w:lang w:eastAsia="en-GB"/>
        </w:rPr>
        <w:t xml:space="preserve"> </w:t>
      </w:r>
    </w:p>
    <w:p w14:paraId="35DE9C5E" w14:textId="02A5EA7F" w:rsidR="00D02443" w:rsidRPr="00826704" w:rsidRDefault="00052FFB" w:rsidP="00AC1124">
      <w:pPr>
        <w:pStyle w:val="ListParagraph"/>
        <w:numPr>
          <w:ilvl w:val="0"/>
          <w:numId w:val="17"/>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shire Fire and Rescue </w:t>
      </w:r>
    </w:p>
    <w:p w14:paraId="38219CB3" w14:textId="3221B84B" w:rsidR="00D02443" w:rsidRPr="00826704" w:rsidRDefault="00052FFB"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shire Ambulance Service </w:t>
      </w:r>
    </w:p>
    <w:p w14:paraId="7C855963" w14:textId="52A7EAE4" w:rsidR="00D02443" w:rsidRPr="00826704" w:rsidRDefault="00052FFB"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shire Police </w:t>
      </w:r>
    </w:p>
    <w:p w14:paraId="22C32D6B" w14:textId="77777777" w:rsidR="00D02443" w:rsidRPr="00826704" w:rsidRDefault="00D02443"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Network Rail </w:t>
      </w:r>
    </w:p>
    <w:p w14:paraId="34B21E7D" w14:textId="77777777" w:rsidR="00D02443" w:rsidRPr="00826704" w:rsidRDefault="00D02443"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Bus Operators </w:t>
      </w:r>
    </w:p>
    <w:p w14:paraId="3048793A" w14:textId="0EEB0EEA" w:rsidR="00D02443" w:rsidRPr="00826704" w:rsidRDefault="00D02443"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D2N2 (</w:t>
      </w:r>
      <w:r w:rsidR="00052FFB" w:rsidRPr="00826704">
        <w:rPr>
          <w:rFonts w:asciiTheme="majorHAnsi" w:hAnsiTheme="majorHAnsi" w:cstheme="majorHAnsi"/>
          <w:noProof/>
          <w:lang w:eastAsia="en-GB"/>
        </w:rPr>
        <w:t>Nottingham</w:t>
      </w:r>
      <w:r w:rsidRPr="00826704">
        <w:rPr>
          <w:rFonts w:asciiTheme="majorHAnsi" w:hAnsiTheme="majorHAnsi" w:cstheme="majorHAnsi"/>
          <w:noProof/>
          <w:lang w:eastAsia="en-GB"/>
        </w:rPr>
        <w:t xml:space="preserve"> and Nottingham City) Local Enterprise Partnership </w:t>
      </w:r>
    </w:p>
    <w:p w14:paraId="675F7B69" w14:textId="6AA7D191" w:rsidR="00D02443" w:rsidRPr="00826704" w:rsidRDefault="00052FFB"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 Chamber of Commerce </w:t>
      </w:r>
    </w:p>
    <w:p w14:paraId="550E6713" w14:textId="77777777" w:rsidR="00D02443" w:rsidRPr="00826704" w:rsidRDefault="00D02443"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Ministry of Defence</w:t>
      </w:r>
    </w:p>
    <w:p w14:paraId="24952E61" w14:textId="431F881C" w:rsidR="00D02443" w:rsidRPr="00826704" w:rsidRDefault="00052FFB"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D02443" w:rsidRPr="00826704">
        <w:rPr>
          <w:rFonts w:asciiTheme="majorHAnsi" w:hAnsiTheme="majorHAnsi" w:cstheme="majorHAnsi"/>
          <w:noProof/>
          <w:lang w:eastAsia="en-GB"/>
        </w:rPr>
        <w:t xml:space="preserve"> City Emergency Planning department</w:t>
      </w:r>
    </w:p>
    <w:p w14:paraId="0A20F6FD" w14:textId="2BB56B3F" w:rsidR="00D02443" w:rsidRPr="00826704" w:rsidRDefault="00D02443"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Utility </w:t>
      </w:r>
      <w:r w:rsidR="00504AAB" w:rsidRPr="00826704">
        <w:rPr>
          <w:rFonts w:asciiTheme="majorHAnsi" w:hAnsiTheme="majorHAnsi" w:cstheme="majorHAnsi"/>
          <w:noProof/>
          <w:lang w:eastAsia="en-GB"/>
        </w:rPr>
        <w:t>O</w:t>
      </w:r>
      <w:r w:rsidRPr="00826704">
        <w:rPr>
          <w:rFonts w:asciiTheme="majorHAnsi" w:hAnsiTheme="majorHAnsi" w:cstheme="majorHAnsi"/>
          <w:noProof/>
          <w:lang w:eastAsia="en-GB"/>
        </w:rPr>
        <w:t>perators</w:t>
      </w:r>
    </w:p>
    <w:p w14:paraId="487E13B3" w14:textId="69E017E4" w:rsidR="00BC7A7E" w:rsidRPr="00826704" w:rsidRDefault="00052FFB" w:rsidP="00AC1124">
      <w:pPr>
        <w:pStyle w:val="ListParagraph"/>
        <w:numPr>
          <w:ilvl w:val="0"/>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Nottingham</w:t>
      </w:r>
      <w:r w:rsidR="00BC7A7E" w:rsidRPr="00826704">
        <w:rPr>
          <w:rFonts w:asciiTheme="majorHAnsi" w:hAnsiTheme="majorHAnsi" w:cstheme="majorHAnsi"/>
          <w:noProof/>
          <w:lang w:eastAsia="en-GB"/>
        </w:rPr>
        <w:t xml:space="preserve"> City Council Stakeholders</w:t>
      </w:r>
    </w:p>
    <w:p w14:paraId="6A64482D" w14:textId="63F02C87" w:rsidR="00BC7A7E" w:rsidRPr="00826704" w:rsidRDefault="00BC7A7E" w:rsidP="00277BE7">
      <w:pPr>
        <w:pStyle w:val="ListParagraph"/>
        <w:numPr>
          <w:ilvl w:val="1"/>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Highways Maintenance</w:t>
      </w:r>
    </w:p>
    <w:p w14:paraId="1F586C70" w14:textId="11986C7C" w:rsidR="00BC7A7E" w:rsidRPr="00826704" w:rsidRDefault="00BC7A7E" w:rsidP="00277BE7">
      <w:pPr>
        <w:pStyle w:val="ListParagraph"/>
        <w:numPr>
          <w:ilvl w:val="1"/>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Traffic and S</w:t>
      </w:r>
      <w:r w:rsidR="0069682E" w:rsidRPr="00826704">
        <w:rPr>
          <w:rFonts w:asciiTheme="majorHAnsi" w:hAnsiTheme="majorHAnsi" w:cstheme="majorHAnsi"/>
          <w:noProof/>
          <w:lang w:eastAsia="en-GB"/>
        </w:rPr>
        <w:t>a</w:t>
      </w:r>
      <w:r w:rsidRPr="00826704">
        <w:rPr>
          <w:rFonts w:asciiTheme="majorHAnsi" w:hAnsiTheme="majorHAnsi" w:cstheme="majorHAnsi"/>
          <w:noProof/>
          <w:lang w:eastAsia="en-GB"/>
        </w:rPr>
        <w:t>fety</w:t>
      </w:r>
    </w:p>
    <w:p w14:paraId="6430D886" w14:textId="4E24C796" w:rsidR="00BC7A7E" w:rsidRPr="00826704" w:rsidRDefault="00BC7A7E" w:rsidP="00277BE7">
      <w:pPr>
        <w:pStyle w:val="ListParagraph"/>
        <w:numPr>
          <w:ilvl w:val="1"/>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St</w:t>
      </w:r>
      <w:r w:rsidR="00504AAB" w:rsidRPr="00826704">
        <w:rPr>
          <w:rFonts w:asciiTheme="majorHAnsi" w:hAnsiTheme="majorHAnsi" w:cstheme="majorHAnsi"/>
          <w:noProof/>
          <w:lang w:eastAsia="en-GB"/>
        </w:rPr>
        <w:t>r</w:t>
      </w:r>
      <w:r w:rsidRPr="00826704">
        <w:rPr>
          <w:rFonts w:asciiTheme="majorHAnsi" w:hAnsiTheme="majorHAnsi" w:cstheme="majorHAnsi"/>
          <w:noProof/>
          <w:lang w:eastAsia="en-GB"/>
        </w:rPr>
        <w:t>eet lighting</w:t>
      </w:r>
    </w:p>
    <w:p w14:paraId="632DFE67" w14:textId="7409A76C" w:rsidR="00BC7A7E" w:rsidRPr="00826704" w:rsidRDefault="00BC7A7E" w:rsidP="00277BE7">
      <w:pPr>
        <w:pStyle w:val="ListParagraph"/>
        <w:numPr>
          <w:ilvl w:val="1"/>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Structu</w:t>
      </w:r>
      <w:r w:rsidR="00504AAB" w:rsidRPr="00826704">
        <w:rPr>
          <w:rFonts w:asciiTheme="majorHAnsi" w:hAnsiTheme="majorHAnsi" w:cstheme="majorHAnsi"/>
          <w:noProof/>
          <w:lang w:eastAsia="en-GB"/>
        </w:rPr>
        <w:t>r</w:t>
      </w:r>
      <w:r w:rsidRPr="00826704">
        <w:rPr>
          <w:rFonts w:asciiTheme="majorHAnsi" w:hAnsiTheme="majorHAnsi" w:cstheme="majorHAnsi"/>
          <w:noProof/>
          <w:lang w:eastAsia="en-GB"/>
        </w:rPr>
        <w:t>es</w:t>
      </w:r>
    </w:p>
    <w:p w14:paraId="4F161042" w14:textId="2FA86B09" w:rsidR="00BC7A7E" w:rsidRPr="00826704" w:rsidRDefault="00504AAB" w:rsidP="00277BE7">
      <w:pPr>
        <w:pStyle w:val="ListParagraph"/>
        <w:numPr>
          <w:ilvl w:val="1"/>
          <w:numId w:val="16"/>
        </w:numPr>
        <w:jc w:val="both"/>
        <w:rPr>
          <w:rFonts w:asciiTheme="majorHAnsi" w:hAnsiTheme="majorHAnsi" w:cstheme="majorHAnsi"/>
          <w:noProof/>
          <w:lang w:eastAsia="en-GB"/>
        </w:rPr>
      </w:pPr>
      <w:r w:rsidRPr="00826704">
        <w:rPr>
          <w:rFonts w:asciiTheme="majorHAnsi" w:hAnsiTheme="majorHAnsi" w:cstheme="majorHAnsi"/>
          <w:noProof/>
          <w:lang w:eastAsia="en-GB"/>
        </w:rPr>
        <w:t>Public Rights of Way</w:t>
      </w:r>
    </w:p>
    <w:p w14:paraId="2DB000C8" w14:textId="17B3E8C3" w:rsidR="00D02443" w:rsidRPr="00826704" w:rsidRDefault="00D02443" w:rsidP="00D02443">
      <w:pPr>
        <w:jc w:val="both"/>
        <w:rPr>
          <w:rFonts w:asciiTheme="majorHAnsi" w:hAnsiTheme="majorHAnsi" w:cstheme="majorHAnsi"/>
          <w:noProof/>
          <w:lang w:eastAsia="en-GB"/>
        </w:rPr>
      </w:pPr>
    </w:p>
    <w:p w14:paraId="25823F9A" w14:textId="77777777" w:rsidR="00C8595D" w:rsidRPr="00826704" w:rsidRDefault="00C8595D" w:rsidP="00172857">
      <w:pPr>
        <w:jc w:val="both"/>
        <w:rPr>
          <w:rFonts w:asciiTheme="majorHAnsi" w:hAnsiTheme="majorHAnsi" w:cstheme="majorHAnsi"/>
          <w:noProof/>
          <w:lang w:eastAsia="en-GB"/>
        </w:rPr>
      </w:pPr>
    </w:p>
    <w:p w14:paraId="2543C527" w14:textId="4D400E1D" w:rsidR="00C8595D" w:rsidRPr="00826704" w:rsidRDefault="00C8595D" w:rsidP="00C8595D">
      <w:pPr>
        <w:jc w:val="both"/>
        <w:rPr>
          <w:rFonts w:asciiTheme="majorHAnsi" w:hAnsiTheme="majorHAnsi" w:cstheme="majorHAnsi"/>
          <w:noProof/>
          <w:lang w:eastAsia="en-GB"/>
        </w:rPr>
      </w:pPr>
      <w:r w:rsidRPr="00826704">
        <w:rPr>
          <w:rFonts w:asciiTheme="majorHAnsi" w:hAnsiTheme="majorHAnsi" w:cstheme="majorHAnsi"/>
          <w:noProof/>
          <w:lang w:eastAsia="en-GB"/>
        </w:rPr>
        <w:lastRenderedPageBreak/>
        <w:t xml:space="preserve">The time line for this </w:t>
      </w:r>
      <w:r w:rsidR="00894F27" w:rsidRPr="00826704">
        <w:rPr>
          <w:rFonts w:asciiTheme="majorHAnsi" w:hAnsiTheme="majorHAnsi" w:cstheme="majorHAnsi"/>
          <w:noProof/>
          <w:lang w:eastAsia="en-GB"/>
        </w:rPr>
        <w:t xml:space="preserve">consultation </w:t>
      </w:r>
      <w:r w:rsidRPr="00826704">
        <w:rPr>
          <w:rFonts w:asciiTheme="majorHAnsi" w:hAnsiTheme="majorHAnsi" w:cstheme="majorHAnsi"/>
          <w:noProof/>
          <w:lang w:eastAsia="en-GB"/>
        </w:rPr>
        <w:t>process was;</w:t>
      </w:r>
    </w:p>
    <w:p w14:paraId="33EF422F" w14:textId="77777777" w:rsidR="00C8595D" w:rsidRPr="00826704" w:rsidRDefault="00C8595D" w:rsidP="00C8595D">
      <w:pPr>
        <w:jc w:val="both"/>
        <w:rPr>
          <w:rFonts w:asciiTheme="majorHAnsi" w:hAnsiTheme="majorHAnsi" w:cstheme="majorHAnsi"/>
          <w:noProof/>
          <w:lang w:eastAsia="en-GB"/>
        </w:rPr>
      </w:pPr>
    </w:p>
    <w:tbl>
      <w:tblPr>
        <w:tblStyle w:val="TableGrid"/>
        <w:tblW w:w="0" w:type="auto"/>
        <w:tblInd w:w="360" w:type="dxa"/>
        <w:tblLook w:val="04A0" w:firstRow="1" w:lastRow="0" w:firstColumn="1" w:lastColumn="0" w:noHBand="0" w:noVBand="1"/>
      </w:tblPr>
      <w:tblGrid>
        <w:gridCol w:w="2754"/>
        <w:gridCol w:w="6616"/>
      </w:tblGrid>
      <w:tr w:rsidR="00432509" w:rsidRPr="00826704" w14:paraId="7491A88E" w14:textId="77777777" w:rsidTr="0009485E">
        <w:tc>
          <w:tcPr>
            <w:tcW w:w="2754" w:type="dxa"/>
          </w:tcPr>
          <w:p w14:paraId="7CCAD6D1" w14:textId="42BC562F" w:rsidR="00C8595D" w:rsidRPr="00826704" w:rsidRDefault="00C8595D"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March 202</w:t>
            </w:r>
            <w:r w:rsidR="0009485E" w:rsidRPr="00826704">
              <w:rPr>
                <w:rFonts w:asciiTheme="majorHAnsi" w:hAnsiTheme="majorHAnsi" w:cstheme="majorHAnsi"/>
                <w:noProof/>
                <w:lang w:eastAsia="en-GB"/>
              </w:rPr>
              <w:t>5</w:t>
            </w:r>
          </w:p>
        </w:tc>
        <w:tc>
          <w:tcPr>
            <w:tcW w:w="6616" w:type="dxa"/>
          </w:tcPr>
          <w:p w14:paraId="0CA016A6" w14:textId="77777777" w:rsidR="00C8595D" w:rsidRPr="00826704" w:rsidRDefault="00C8595D"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Initial consultation letter sent</w:t>
            </w:r>
          </w:p>
        </w:tc>
      </w:tr>
      <w:tr w:rsidR="00432509" w:rsidRPr="00826704" w14:paraId="496651E3" w14:textId="77777777" w:rsidTr="0009485E">
        <w:tc>
          <w:tcPr>
            <w:tcW w:w="2754" w:type="dxa"/>
          </w:tcPr>
          <w:p w14:paraId="12FC5004" w14:textId="59B77515" w:rsidR="00C8595D"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 xml:space="preserve">May </w:t>
            </w:r>
            <w:r w:rsidR="00C8595D" w:rsidRPr="00826704">
              <w:rPr>
                <w:rFonts w:asciiTheme="majorHAnsi" w:hAnsiTheme="majorHAnsi" w:cstheme="majorHAnsi"/>
                <w:noProof/>
                <w:lang w:eastAsia="en-GB"/>
              </w:rPr>
              <w:t>202</w:t>
            </w:r>
            <w:r w:rsidRPr="00826704">
              <w:rPr>
                <w:rFonts w:asciiTheme="majorHAnsi" w:hAnsiTheme="majorHAnsi" w:cstheme="majorHAnsi"/>
                <w:noProof/>
                <w:lang w:eastAsia="en-GB"/>
              </w:rPr>
              <w:t>5</w:t>
            </w:r>
          </w:p>
        </w:tc>
        <w:tc>
          <w:tcPr>
            <w:tcW w:w="6616" w:type="dxa"/>
          </w:tcPr>
          <w:p w14:paraId="749669D0" w14:textId="5519CC17" w:rsidR="00C8595D" w:rsidRPr="00826704" w:rsidRDefault="00C8595D"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2</w:t>
            </w:r>
            <w:r w:rsidRPr="00826704">
              <w:rPr>
                <w:rFonts w:asciiTheme="majorHAnsi" w:hAnsiTheme="majorHAnsi" w:cstheme="majorHAnsi"/>
                <w:noProof/>
                <w:vertAlign w:val="superscript"/>
                <w:lang w:eastAsia="en-GB"/>
              </w:rPr>
              <w:t>nd</w:t>
            </w:r>
            <w:r w:rsidRPr="00826704">
              <w:rPr>
                <w:rFonts w:asciiTheme="majorHAnsi" w:hAnsiTheme="majorHAnsi" w:cstheme="majorHAnsi"/>
                <w:noProof/>
                <w:lang w:eastAsia="en-GB"/>
              </w:rPr>
              <w:t xml:space="preserve"> Request letter sent </w:t>
            </w:r>
            <w:r w:rsidR="0009485E" w:rsidRPr="00826704">
              <w:rPr>
                <w:rFonts w:asciiTheme="majorHAnsi" w:hAnsiTheme="majorHAnsi" w:cstheme="majorHAnsi"/>
                <w:noProof/>
                <w:lang w:eastAsia="en-GB"/>
              </w:rPr>
              <w:t xml:space="preserve">to none respondants, </w:t>
            </w:r>
            <w:r w:rsidRPr="00826704">
              <w:rPr>
                <w:rFonts w:asciiTheme="majorHAnsi" w:hAnsiTheme="majorHAnsi" w:cstheme="majorHAnsi"/>
                <w:noProof/>
                <w:lang w:eastAsia="en-GB"/>
              </w:rPr>
              <w:t>Consultation Closed</w:t>
            </w:r>
          </w:p>
        </w:tc>
      </w:tr>
      <w:tr w:rsidR="0009485E" w:rsidRPr="00826704" w14:paraId="03D77668" w14:textId="77777777" w:rsidTr="0009485E">
        <w:tc>
          <w:tcPr>
            <w:tcW w:w="2754" w:type="dxa"/>
          </w:tcPr>
          <w:p w14:paraId="75605F15" w14:textId="19968A0A"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May 2025</w:t>
            </w:r>
          </w:p>
        </w:tc>
        <w:tc>
          <w:tcPr>
            <w:tcW w:w="6616" w:type="dxa"/>
          </w:tcPr>
          <w:p w14:paraId="1DE7FB07" w14:textId="77777777"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Responses Collated.</w:t>
            </w:r>
          </w:p>
          <w:p w14:paraId="0D2C9EDF" w14:textId="6795EBF2"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Consultation Closed Meeting held where all resilience requests were considered, and a Draft Resilient Network produced for consultation</w:t>
            </w:r>
          </w:p>
        </w:tc>
      </w:tr>
      <w:tr w:rsidR="0009485E" w:rsidRPr="00826704" w14:paraId="219A7A40" w14:textId="77777777" w:rsidTr="0009485E">
        <w:tc>
          <w:tcPr>
            <w:tcW w:w="2754" w:type="dxa"/>
          </w:tcPr>
          <w:p w14:paraId="7BE61964" w14:textId="2077F349"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September 2025</w:t>
            </w:r>
          </w:p>
        </w:tc>
        <w:tc>
          <w:tcPr>
            <w:tcW w:w="6616" w:type="dxa"/>
          </w:tcPr>
          <w:p w14:paraId="6BE093FE" w14:textId="5044F6A6"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Draft Resilient Network issued for comment</w:t>
            </w:r>
          </w:p>
        </w:tc>
      </w:tr>
      <w:tr w:rsidR="0009485E" w:rsidRPr="00826704" w14:paraId="571E787C" w14:textId="77777777" w:rsidTr="0009485E">
        <w:tc>
          <w:tcPr>
            <w:tcW w:w="2754" w:type="dxa"/>
          </w:tcPr>
          <w:p w14:paraId="3E50B035" w14:textId="0EF1A968"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October 2025</w:t>
            </w:r>
          </w:p>
        </w:tc>
        <w:tc>
          <w:tcPr>
            <w:tcW w:w="6616" w:type="dxa"/>
          </w:tcPr>
          <w:p w14:paraId="61DE8C5C" w14:textId="77777777"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Consultation closed</w:t>
            </w:r>
          </w:p>
          <w:p w14:paraId="3884BB9E" w14:textId="31BB7EBD" w:rsidR="0009485E" w:rsidRPr="00826704" w:rsidRDefault="0009485E" w:rsidP="00A721F7">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Final Resilient Network created for 2025</w:t>
            </w:r>
          </w:p>
        </w:tc>
      </w:tr>
    </w:tbl>
    <w:p w14:paraId="78C9876F" w14:textId="77777777" w:rsidR="00A24245" w:rsidRPr="00826704" w:rsidRDefault="00A24245" w:rsidP="00172857">
      <w:pPr>
        <w:jc w:val="both"/>
        <w:rPr>
          <w:rFonts w:asciiTheme="majorHAnsi" w:hAnsiTheme="majorHAnsi" w:cstheme="majorHAnsi"/>
          <w:noProof/>
          <w:lang w:eastAsia="en-GB"/>
        </w:rPr>
      </w:pPr>
    </w:p>
    <w:p w14:paraId="61918DC9" w14:textId="26627401" w:rsidR="00172857" w:rsidRPr="00826704" w:rsidRDefault="00172857" w:rsidP="00172857">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Following the consultation process, the resilient road network has been defined as shown in Figure 7 </w:t>
      </w:r>
      <w:r w:rsidR="003E5D0C" w:rsidRPr="00826704">
        <w:rPr>
          <w:rFonts w:asciiTheme="majorHAnsi" w:hAnsiTheme="majorHAnsi" w:cstheme="majorHAnsi"/>
          <w:noProof/>
          <w:lang w:eastAsia="en-GB"/>
        </w:rPr>
        <w:t>below.</w:t>
      </w:r>
    </w:p>
    <w:p w14:paraId="6DC165F6" w14:textId="77777777" w:rsidR="00504AAB" w:rsidRPr="00826704" w:rsidRDefault="00504AAB" w:rsidP="00D02443">
      <w:pPr>
        <w:jc w:val="both"/>
        <w:rPr>
          <w:rFonts w:asciiTheme="majorHAnsi" w:hAnsiTheme="majorHAnsi" w:cstheme="majorHAnsi"/>
          <w:noProof/>
          <w:lang w:eastAsia="en-GB"/>
        </w:rPr>
      </w:pPr>
    </w:p>
    <w:p w14:paraId="42F134FF" w14:textId="1E15FA8E" w:rsidR="00D02443" w:rsidRPr="00826704" w:rsidRDefault="00163F93" w:rsidP="00D02443">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Resilient Network will form part of the annual </w:t>
      </w:r>
      <w:r w:rsidR="00504AAB" w:rsidRPr="00826704">
        <w:rPr>
          <w:rFonts w:asciiTheme="majorHAnsi" w:hAnsiTheme="majorHAnsi" w:cstheme="majorHAnsi"/>
          <w:noProof/>
          <w:lang w:eastAsia="en-GB"/>
        </w:rPr>
        <w:t xml:space="preserve">infrastructure </w:t>
      </w:r>
      <w:r w:rsidRPr="00826704">
        <w:rPr>
          <w:rFonts w:asciiTheme="majorHAnsi" w:hAnsiTheme="majorHAnsi" w:cstheme="majorHAnsi"/>
          <w:noProof/>
          <w:lang w:eastAsia="en-GB"/>
        </w:rPr>
        <w:t>review.</w:t>
      </w:r>
    </w:p>
    <w:p w14:paraId="243DC55A" w14:textId="77777777" w:rsidR="00EF4176" w:rsidRPr="00826704" w:rsidRDefault="00EF4176" w:rsidP="00D02443">
      <w:pPr>
        <w:jc w:val="both"/>
        <w:rPr>
          <w:rFonts w:asciiTheme="majorHAnsi" w:hAnsiTheme="majorHAnsi" w:cstheme="majorHAnsi"/>
          <w:strike/>
          <w:noProof/>
          <w:lang w:eastAsia="en-GB"/>
        </w:rPr>
      </w:pPr>
    </w:p>
    <w:p w14:paraId="65CC0B6C" w14:textId="77777777" w:rsidR="00EF4176" w:rsidRPr="00826704" w:rsidRDefault="00EF4176" w:rsidP="00D02443">
      <w:pPr>
        <w:jc w:val="both"/>
        <w:rPr>
          <w:rFonts w:asciiTheme="majorHAnsi" w:hAnsiTheme="majorHAnsi" w:cstheme="majorHAnsi"/>
          <w:noProof/>
          <w:lang w:eastAsia="en-GB"/>
        </w:rPr>
      </w:pPr>
    </w:p>
    <w:p w14:paraId="33EECDE4" w14:textId="77777777" w:rsidR="00EF4176" w:rsidRPr="00826704" w:rsidRDefault="00EF4176" w:rsidP="00D02443">
      <w:pPr>
        <w:jc w:val="both"/>
        <w:rPr>
          <w:rFonts w:asciiTheme="majorHAnsi" w:hAnsiTheme="majorHAnsi" w:cstheme="majorHAnsi"/>
          <w:noProof/>
          <w:lang w:eastAsia="en-GB"/>
        </w:rPr>
      </w:pPr>
    </w:p>
    <w:p w14:paraId="244ECE7F" w14:textId="77777777" w:rsidR="00420FC2" w:rsidRPr="00826704" w:rsidRDefault="00420FC2" w:rsidP="00D02443">
      <w:pPr>
        <w:jc w:val="both"/>
        <w:rPr>
          <w:rFonts w:asciiTheme="majorHAnsi" w:hAnsiTheme="majorHAnsi" w:cstheme="majorHAnsi"/>
          <w:noProof/>
          <w:lang w:eastAsia="en-GB"/>
        </w:rPr>
      </w:pPr>
    </w:p>
    <w:p w14:paraId="11DDF21C" w14:textId="0A9DD499" w:rsidR="00420FC2" w:rsidRPr="00826704" w:rsidRDefault="00420FC2">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63F19C70" w14:textId="77777777" w:rsidR="00420FC2" w:rsidRPr="00826704" w:rsidRDefault="00420FC2" w:rsidP="00D02443">
      <w:pPr>
        <w:jc w:val="both"/>
        <w:rPr>
          <w:rFonts w:asciiTheme="majorHAnsi" w:hAnsiTheme="majorHAnsi" w:cstheme="majorHAnsi"/>
          <w:noProof/>
          <w:lang w:eastAsia="en-GB"/>
        </w:rPr>
      </w:pPr>
    </w:p>
    <w:p w14:paraId="7D9E36BE" w14:textId="6D4788F9" w:rsidR="00271BDB" w:rsidRPr="00826704" w:rsidRDefault="00271BDB" w:rsidP="003A02FA">
      <w:pPr>
        <w:jc w:val="center"/>
        <w:rPr>
          <w:rFonts w:asciiTheme="majorHAnsi" w:hAnsiTheme="majorHAnsi" w:cstheme="majorHAnsi"/>
          <w:noProof/>
          <w:lang w:eastAsia="en-GB"/>
        </w:rPr>
      </w:pPr>
      <w:r w:rsidRPr="00826704">
        <w:rPr>
          <w:rFonts w:asciiTheme="majorHAnsi" w:hAnsiTheme="majorHAnsi" w:cstheme="majorHAnsi"/>
          <w:i/>
          <w:iCs/>
          <w:noProof/>
          <w:lang w:eastAsia="en-GB"/>
        </w:rPr>
        <w:t xml:space="preserve">Figure 7  – Agreed Resilient Network </w:t>
      </w:r>
      <w:r w:rsidR="008B42F5" w:rsidRPr="00826704">
        <w:rPr>
          <w:rFonts w:asciiTheme="majorHAnsi" w:hAnsiTheme="majorHAnsi" w:cstheme="majorHAnsi"/>
          <w:i/>
          <w:iCs/>
          <w:noProof/>
          <w:lang w:eastAsia="en-GB"/>
        </w:rPr>
        <w:t>202</w:t>
      </w:r>
      <w:r w:rsidR="000E367E" w:rsidRPr="00826704">
        <w:rPr>
          <w:rFonts w:asciiTheme="majorHAnsi" w:hAnsiTheme="majorHAnsi" w:cstheme="majorHAnsi"/>
          <w:i/>
          <w:iCs/>
          <w:noProof/>
          <w:lang w:eastAsia="en-GB"/>
        </w:rPr>
        <w:t>5</w:t>
      </w:r>
    </w:p>
    <w:p w14:paraId="7BC827DA" w14:textId="77777777" w:rsidR="00227872" w:rsidRPr="00826704" w:rsidRDefault="00227872" w:rsidP="00D02443">
      <w:pPr>
        <w:jc w:val="both"/>
        <w:rPr>
          <w:rFonts w:asciiTheme="majorHAnsi" w:hAnsiTheme="majorHAnsi" w:cstheme="majorHAnsi"/>
          <w:noProof/>
          <w:lang w:eastAsia="en-GB"/>
        </w:rPr>
      </w:pPr>
    </w:p>
    <w:bookmarkEnd w:id="13"/>
    <w:p w14:paraId="5B069CEB" w14:textId="77777777" w:rsidR="006571DC" w:rsidRPr="00826704" w:rsidRDefault="006571DC" w:rsidP="006571DC">
      <w:pPr>
        <w:spacing w:before="100" w:beforeAutospacing="1" w:after="100" w:afterAutospacing="1"/>
        <w:rPr>
          <w:rFonts w:asciiTheme="majorHAnsi" w:eastAsia="Times New Roman" w:hAnsiTheme="majorHAnsi" w:cstheme="majorHAnsi"/>
          <w:lang w:eastAsia="en-GB"/>
        </w:rPr>
      </w:pPr>
      <w:r w:rsidRPr="00826704">
        <w:rPr>
          <w:rFonts w:asciiTheme="majorHAnsi" w:eastAsia="Times New Roman" w:hAnsiTheme="majorHAnsi" w:cstheme="majorHAnsi"/>
          <w:noProof/>
          <w:lang w:eastAsia="en-GB"/>
        </w:rPr>
        <w:drawing>
          <wp:inline distT="0" distB="0" distL="0" distR="0" wp14:anchorId="27BECF32" wp14:editId="0239E900">
            <wp:extent cx="6177928" cy="5029200"/>
            <wp:effectExtent l="0" t="0" r="0" b="0"/>
            <wp:docPr id="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7896" cy="5045455"/>
                    </a:xfrm>
                    <a:prstGeom prst="rect">
                      <a:avLst/>
                    </a:prstGeom>
                    <a:noFill/>
                    <a:ln>
                      <a:noFill/>
                    </a:ln>
                  </pic:spPr>
                </pic:pic>
              </a:graphicData>
            </a:graphic>
          </wp:inline>
        </w:drawing>
      </w:r>
    </w:p>
    <w:p w14:paraId="7777037F" w14:textId="6C5E9A16" w:rsidR="00227872" w:rsidRPr="00826704" w:rsidRDefault="00227872" w:rsidP="00163F93">
      <w:pPr>
        <w:jc w:val="center"/>
        <w:rPr>
          <w:rFonts w:asciiTheme="majorHAnsi" w:hAnsiTheme="majorHAnsi" w:cstheme="majorHAnsi"/>
          <w:i/>
          <w:iCs/>
          <w:noProof/>
          <w:lang w:eastAsia="en-GB"/>
        </w:rPr>
      </w:pPr>
    </w:p>
    <w:p w14:paraId="1D0E045C" w14:textId="77777777" w:rsidR="00227872" w:rsidRPr="00826704" w:rsidRDefault="00227872" w:rsidP="00163F93">
      <w:pPr>
        <w:jc w:val="center"/>
        <w:rPr>
          <w:rFonts w:asciiTheme="majorHAnsi" w:hAnsiTheme="majorHAnsi" w:cstheme="majorHAnsi"/>
          <w:i/>
          <w:iCs/>
          <w:noProof/>
          <w:lang w:eastAsia="en-GB"/>
        </w:rPr>
      </w:pPr>
    </w:p>
    <w:p w14:paraId="531FB3F1" w14:textId="77777777" w:rsidR="0007160B" w:rsidRPr="00826704" w:rsidRDefault="0007160B" w:rsidP="00513B6A">
      <w:pPr>
        <w:pStyle w:val="Heading1"/>
        <w:numPr>
          <w:ilvl w:val="0"/>
          <w:numId w:val="1"/>
        </w:numPr>
        <w:ind w:left="567" w:hanging="567"/>
        <w:jc w:val="both"/>
        <w:rPr>
          <w:rFonts w:cstheme="majorHAnsi"/>
          <w:b/>
          <w:color w:val="000000" w:themeColor="text1"/>
          <w:sz w:val="28"/>
          <w:szCs w:val="28"/>
        </w:rPr>
      </w:pPr>
      <w:bookmarkStart w:id="33" w:name="_Toc187840345"/>
      <w:bookmarkStart w:id="34" w:name="_Toc7787"/>
      <w:r w:rsidRPr="00826704">
        <w:rPr>
          <w:rFonts w:cstheme="majorHAnsi"/>
          <w:b/>
          <w:color w:val="000000" w:themeColor="text1"/>
          <w:sz w:val="28"/>
          <w:szCs w:val="28"/>
        </w:rPr>
        <w:t>Monitoring and Review</w:t>
      </w:r>
      <w:bookmarkEnd w:id="33"/>
      <w:r w:rsidRPr="00826704">
        <w:rPr>
          <w:rFonts w:cstheme="majorHAnsi"/>
          <w:b/>
          <w:color w:val="000000" w:themeColor="text1"/>
          <w:sz w:val="28"/>
          <w:szCs w:val="28"/>
        </w:rPr>
        <w:t xml:space="preserve"> </w:t>
      </w:r>
      <w:bookmarkEnd w:id="34"/>
    </w:p>
    <w:p w14:paraId="76C7544C" w14:textId="48E6C256" w:rsidR="00B613F9"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The network has been created using data currently available. </w:t>
      </w:r>
      <w:r w:rsidR="00E05ECC" w:rsidRPr="00826704">
        <w:rPr>
          <w:rFonts w:asciiTheme="majorHAnsi" w:hAnsiTheme="majorHAnsi" w:cstheme="majorHAnsi"/>
          <w:noProof/>
          <w:lang w:eastAsia="en-GB"/>
        </w:rPr>
        <w:t xml:space="preserve">The identification of the </w:t>
      </w:r>
      <w:r w:rsidR="00E42AF4" w:rsidRPr="00826704">
        <w:rPr>
          <w:rFonts w:asciiTheme="majorHAnsi" w:hAnsiTheme="majorHAnsi" w:cstheme="majorHAnsi"/>
          <w:noProof/>
          <w:lang w:eastAsia="en-GB"/>
        </w:rPr>
        <w:t xml:space="preserve">maintenance hierarchy and </w:t>
      </w:r>
      <w:r w:rsidR="00E05ECC" w:rsidRPr="00826704">
        <w:rPr>
          <w:rFonts w:asciiTheme="majorHAnsi" w:hAnsiTheme="majorHAnsi" w:cstheme="majorHAnsi"/>
          <w:noProof/>
          <w:lang w:eastAsia="en-GB"/>
        </w:rPr>
        <w:t>resilient network is a dynamic process subject to transformation as the network grows, its usage changes and critical infrastructure is added or removed.</w:t>
      </w:r>
    </w:p>
    <w:p w14:paraId="55AC0803" w14:textId="77777777" w:rsidR="00C33D23" w:rsidRPr="00826704" w:rsidRDefault="00C33D23" w:rsidP="0007160B">
      <w:pPr>
        <w:jc w:val="both"/>
        <w:rPr>
          <w:rFonts w:asciiTheme="majorHAnsi" w:hAnsiTheme="majorHAnsi" w:cstheme="majorHAnsi"/>
          <w:noProof/>
          <w:lang w:eastAsia="en-GB"/>
        </w:rPr>
      </w:pPr>
    </w:p>
    <w:p w14:paraId="0246F6AD" w14:textId="09E379E1"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To ensure the network is kept current and up to date a review will be undertaken annually to take consideration of any </w:t>
      </w:r>
      <w:r w:rsidR="006A3042" w:rsidRPr="00826704">
        <w:rPr>
          <w:rFonts w:asciiTheme="majorHAnsi" w:hAnsiTheme="majorHAnsi" w:cstheme="majorHAnsi"/>
          <w:noProof/>
          <w:lang w:eastAsia="en-GB"/>
        </w:rPr>
        <w:t>c</w:t>
      </w:r>
      <w:r w:rsidR="002E4EA2" w:rsidRPr="00826704">
        <w:rPr>
          <w:rFonts w:asciiTheme="majorHAnsi" w:hAnsiTheme="majorHAnsi" w:cstheme="majorHAnsi"/>
          <w:noProof/>
          <w:lang w:eastAsia="en-GB"/>
        </w:rPr>
        <w:t>ha</w:t>
      </w:r>
      <w:r w:rsidR="006A3042" w:rsidRPr="00826704">
        <w:rPr>
          <w:rFonts w:asciiTheme="majorHAnsi" w:hAnsiTheme="majorHAnsi" w:cstheme="majorHAnsi"/>
          <w:noProof/>
          <w:lang w:eastAsia="en-GB"/>
        </w:rPr>
        <w:t>nges to the</w:t>
      </w:r>
      <w:r w:rsidR="002E4EA2" w:rsidRPr="00826704">
        <w:rPr>
          <w:rFonts w:asciiTheme="majorHAnsi" w:hAnsiTheme="majorHAnsi" w:cstheme="majorHAnsi"/>
          <w:noProof/>
          <w:lang w:eastAsia="en-GB"/>
        </w:rPr>
        <w:t xml:space="preserve"> network status and to reflect any</w:t>
      </w:r>
      <w:r w:rsidR="006A3042" w:rsidRPr="00826704">
        <w:rPr>
          <w:rFonts w:asciiTheme="majorHAnsi" w:hAnsiTheme="majorHAnsi" w:cstheme="majorHAnsi"/>
          <w:noProof/>
          <w:lang w:eastAsia="en-GB"/>
        </w:rPr>
        <w:t xml:space="preserve"> </w:t>
      </w:r>
      <w:r w:rsidRPr="00826704">
        <w:rPr>
          <w:rFonts w:asciiTheme="majorHAnsi" w:hAnsiTheme="majorHAnsi" w:cstheme="majorHAnsi"/>
          <w:noProof/>
          <w:lang w:eastAsia="en-GB"/>
        </w:rPr>
        <w:t xml:space="preserve">lessons learned. </w:t>
      </w:r>
    </w:p>
    <w:p w14:paraId="27BFB86B" w14:textId="77777777" w:rsidR="00ED7C94" w:rsidRPr="00826704" w:rsidRDefault="00ED7C94" w:rsidP="0007160B">
      <w:pPr>
        <w:jc w:val="both"/>
        <w:rPr>
          <w:rFonts w:asciiTheme="majorHAnsi" w:hAnsiTheme="majorHAnsi" w:cstheme="majorHAnsi"/>
          <w:noProof/>
          <w:lang w:eastAsia="en-GB"/>
        </w:rPr>
      </w:pPr>
    </w:p>
    <w:p w14:paraId="77720151" w14:textId="73160152" w:rsidR="0007160B" w:rsidRPr="00826704" w:rsidRDefault="0007160B" w:rsidP="0007160B">
      <w:pPr>
        <w:jc w:val="both"/>
        <w:rPr>
          <w:rFonts w:asciiTheme="majorHAnsi" w:hAnsiTheme="majorHAnsi" w:cstheme="majorHAnsi"/>
          <w:noProof/>
          <w:lang w:eastAsia="en-GB"/>
        </w:rPr>
      </w:pPr>
      <w:r w:rsidRPr="00826704">
        <w:rPr>
          <w:rFonts w:asciiTheme="majorHAnsi" w:hAnsiTheme="majorHAnsi" w:cstheme="majorHAnsi"/>
          <w:noProof/>
          <w:lang w:eastAsia="en-GB"/>
        </w:rPr>
        <w:t>This will involve the following</w:t>
      </w:r>
      <w:r w:rsidR="0030222F" w:rsidRPr="00826704">
        <w:rPr>
          <w:rFonts w:asciiTheme="majorHAnsi" w:hAnsiTheme="majorHAnsi" w:cstheme="majorHAnsi"/>
          <w:noProof/>
          <w:lang w:eastAsia="en-GB"/>
        </w:rPr>
        <w:t>:</w:t>
      </w:r>
    </w:p>
    <w:p w14:paraId="6BA982A7" w14:textId="07372611" w:rsidR="0007160B" w:rsidRPr="00826704" w:rsidRDefault="0007160B" w:rsidP="00AC1124">
      <w:pPr>
        <w:pStyle w:val="ListParagraph"/>
        <w:numPr>
          <w:ilvl w:val="0"/>
          <w:numId w:val="19"/>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Review critical </w:t>
      </w:r>
      <w:r w:rsidR="00354D2B" w:rsidRPr="00826704">
        <w:rPr>
          <w:rFonts w:asciiTheme="majorHAnsi" w:hAnsiTheme="majorHAnsi" w:cstheme="majorHAnsi"/>
          <w:noProof/>
          <w:lang w:eastAsia="en-GB"/>
        </w:rPr>
        <w:t xml:space="preserve">infrastructure and </w:t>
      </w:r>
      <w:r w:rsidRPr="00826704">
        <w:rPr>
          <w:rFonts w:asciiTheme="majorHAnsi" w:hAnsiTheme="majorHAnsi" w:cstheme="majorHAnsi"/>
          <w:noProof/>
          <w:lang w:eastAsia="en-GB"/>
        </w:rPr>
        <w:t>service locations and updat</w:t>
      </w:r>
      <w:r w:rsidR="009B561A" w:rsidRPr="00826704">
        <w:rPr>
          <w:rFonts w:asciiTheme="majorHAnsi" w:hAnsiTheme="majorHAnsi" w:cstheme="majorHAnsi"/>
          <w:noProof/>
          <w:lang w:eastAsia="en-GB"/>
        </w:rPr>
        <w:t>e</w:t>
      </w:r>
      <w:r w:rsidRPr="00826704">
        <w:rPr>
          <w:rFonts w:asciiTheme="majorHAnsi" w:hAnsiTheme="majorHAnsi" w:cstheme="majorHAnsi"/>
          <w:noProof/>
          <w:lang w:eastAsia="en-GB"/>
        </w:rPr>
        <w:t xml:space="preserve"> GIS information</w:t>
      </w:r>
    </w:p>
    <w:p w14:paraId="610625BF" w14:textId="7A931122" w:rsidR="0007160B" w:rsidRPr="00826704" w:rsidRDefault="0007160B" w:rsidP="00AC1124">
      <w:pPr>
        <w:pStyle w:val="ListParagraph"/>
        <w:numPr>
          <w:ilvl w:val="0"/>
          <w:numId w:val="19"/>
        </w:numPr>
        <w:jc w:val="both"/>
        <w:rPr>
          <w:rFonts w:asciiTheme="majorHAnsi" w:hAnsiTheme="majorHAnsi" w:cstheme="majorHAnsi"/>
          <w:noProof/>
          <w:lang w:eastAsia="en-GB"/>
        </w:rPr>
      </w:pPr>
      <w:r w:rsidRPr="00826704">
        <w:rPr>
          <w:rFonts w:asciiTheme="majorHAnsi" w:hAnsiTheme="majorHAnsi" w:cstheme="majorHAnsi"/>
          <w:noProof/>
          <w:lang w:eastAsia="en-GB"/>
        </w:rPr>
        <w:t>Updat</w:t>
      </w:r>
      <w:r w:rsidR="009B561A" w:rsidRPr="00826704">
        <w:rPr>
          <w:rFonts w:asciiTheme="majorHAnsi" w:hAnsiTheme="majorHAnsi" w:cstheme="majorHAnsi"/>
          <w:noProof/>
          <w:lang w:eastAsia="en-GB"/>
        </w:rPr>
        <w:t>e</w:t>
      </w:r>
      <w:r w:rsidRPr="00826704">
        <w:rPr>
          <w:rFonts w:asciiTheme="majorHAnsi" w:hAnsiTheme="majorHAnsi" w:cstheme="majorHAnsi"/>
          <w:noProof/>
          <w:lang w:eastAsia="en-GB"/>
        </w:rPr>
        <w:t xml:space="preserve"> traffic flow data</w:t>
      </w:r>
    </w:p>
    <w:p w14:paraId="43E2EB93" w14:textId="4CF0D288" w:rsidR="0007160B" w:rsidRPr="00826704" w:rsidRDefault="0007160B" w:rsidP="00AC1124">
      <w:pPr>
        <w:pStyle w:val="ListParagraph"/>
        <w:numPr>
          <w:ilvl w:val="0"/>
          <w:numId w:val="19"/>
        </w:numPr>
        <w:jc w:val="both"/>
        <w:rPr>
          <w:rFonts w:asciiTheme="majorHAnsi" w:hAnsiTheme="majorHAnsi" w:cstheme="majorHAnsi"/>
          <w:noProof/>
          <w:lang w:eastAsia="en-GB"/>
        </w:rPr>
      </w:pPr>
      <w:r w:rsidRPr="00826704">
        <w:rPr>
          <w:rFonts w:asciiTheme="majorHAnsi" w:hAnsiTheme="majorHAnsi" w:cstheme="majorHAnsi"/>
          <w:noProof/>
          <w:lang w:eastAsia="en-GB"/>
        </w:rPr>
        <w:t xml:space="preserve">Review </w:t>
      </w:r>
      <w:r w:rsidR="007333C5" w:rsidRPr="00826704">
        <w:rPr>
          <w:rFonts w:asciiTheme="majorHAnsi" w:hAnsiTheme="majorHAnsi" w:cstheme="majorHAnsi"/>
          <w:noProof/>
          <w:lang w:eastAsia="en-GB"/>
        </w:rPr>
        <w:t xml:space="preserve">the status of </w:t>
      </w:r>
      <w:r w:rsidRPr="00826704">
        <w:rPr>
          <w:rFonts w:asciiTheme="majorHAnsi" w:hAnsiTheme="majorHAnsi" w:cstheme="majorHAnsi"/>
          <w:noProof/>
          <w:lang w:eastAsia="en-GB"/>
        </w:rPr>
        <w:t xml:space="preserve">neighbouring </w:t>
      </w:r>
      <w:r w:rsidR="00052FFB" w:rsidRPr="00826704">
        <w:rPr>
          <w:rFonts w:asciiTheme="majorHAnsi" w:hAnsiTheme="majorHAnsi" w:cstheme="majorHAnsi"/>
          <w:noProof/>
          <w:lang w:eastAsia="en-GB"/>
        </w:rPr>
        <w:t>Council</w:t>
      </w:r>
      <w:r w:rsidRPr="00826704">
        <w:rPr>
          <w:rFonts w:asciiTheme="majorHAnsi" w:hAnsiTheme="majorHAnsi" w:cstheme="majorHAnsi"/>
          <w:noProof/>
          <w:lang w:eastAsia="en-GB"/>
        </w:rPr>
        <w:t xml:space="preserve"> resilient networks</w:t>
      </w:r>
      <w:r w:rsidR="00182DFE" w:rsidRPr="00826704">
        <w:rPr>
          <w:rFonts w:asciiTheme="majorHAnsi" w:hAnsiTheme="majorHAnsi" w:cstheme="majorHAnsi"/>
          <w:noProof/>
          <w:lang w:eastAsia="en-GB"/>
        </w:rPr>
        <w:t xml:space="preserve"> </w:t>
      </w:r>
      <w:r w:rsidR="00CC651F" w:rsidRPr="00826704">
        <w:rPr>
          <w:rFonts w:asciiTheme="majorHAnsi" w:eastAsia="Calibri" w:hAnsiTheme="majorHAnsi" w:cstheme="majorHAnsi"/>
          <w:noProof/>
          <w:kern w:val="2"/>
          <w:lang w:eastAsia="en-GB"/>
          <w14:ligatures w14:val="standardContextual"/>
        </w:rPr>
        <w:t xml:space="preserve">to ensure </w:t>
      </w:r>
      <w:r w:rsidR="003572BC" w:rsidRPr="00826704">
        <w:rPr>
          <w:rFonts w:asciiTheme="majorHAnsi" w:eastAsia="Calibri" w:hAnsiTheme="majorHAnsi" w:cstheme="majorHAnsi"/>
          <w:noProof/>
          <w:kern w:val="2"/>
          <w:lang w:eastAsia="en-GB"/>
          <w14:ligatures w14:val="standardContextual"/>
        </w:rPr>
        <w:t xml:space="preserve">cross-boundary </w:t>
      </w:r>
      <w:r w:rsidR="00CC651F" w:rsidRPr="00826704">
        <w:rPr>
          <w:rFonts w:asciiTheme="majorHAnsi" w:eastAsia="Calibri" w:hAnsiTheme="majorHAnsi" w:cstheme="majorHAnsi"/>
          <w:noProof/>
          <w:kern w:val="2"/>
          <w:lang w:eastAsia="en-GB"/>
          <w14:ligatures w14:val="standardContextual"/>
        </w:rPr>
        <w:t>continuity arrangements are in place.</w:t>
      </w:r>
    </w:p>
    <w:p w14:paraId="249B9445" w14:textId="77777777" w:rsidR="00163F93" w:rsidRPr="00826704" w:rsidRDefault="00163F93" w:rsidP="00163F93">
      <w:pPr>
        <w:pStyle w:val="ListParagraph"/>
        <w:jc w:val="both"/>
        <w:rPr>
          <w:rFonts w:asciiTheme="majorHAnsi" w:hAnsiTheme="majorHAnsi" w:cstheme="majorHAnsi"/>
          <w:noProof/>
          <w:lang w:eastAsia="en-GB"/>
        </w:rPr>
      </w:pPr>
    </w:p>
    <w:tbl>
      <w:tblPr>
        <w:tblStyle w:val="TableGrid0"/>
        <w:tblW w:w="9072" w:type="dxa"/>
        <w:jc w:val="center"/>
        <w:tblInd w:w="0" w:type="dxa"/>
        <w:tblCellMar>
          <w:top w:w="7" w:type="dxa"/>
          <w:left w:w="108" w:type="dxa"/>
          <w:right w:w="332" w:type="dxa"/>
        </w:tblCellMar>
        <w:tblLook w:val="04A0" w:firstRow="1" w:lastRow="0" w:firstColumn="1" w:lastColumn="0" w:noHBand="0" w:noVBand="1"/>
      </w:tblPr>
      <w:tblGrid>
        <w:gridCol w:w="2484"/>
        <w:gridCol w:w="5171"/>
        <w:gridCol w:w="1417"/>
      </w:tblGrid>
      <w:tr w:rsidR="00163F93" w:rsidRPr="00826704" w14:paraId="2464E290" w14:textId="77777777" w:rsidTr="002F2277">
        <w:trPr>
          <w:trHeight w:val="264"/>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73744269" w14:textId="4DCFAFAA" w:rsidR="0007160B" w:rsidRPr="00826704" w:rsidRDefault="0007160B" w:rsidP="00163F93">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Review Date</w:t>
            </w:r>
          </w:p>
        </w:tc>
        <w:tc>
          <w:tcPr>
            <w:tcW w:w="517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4E24B872" w14:textId="3392FDDD" w:rsidR="0007160B" w:rsidRPr="00826704" w:rsidRDefault="0007160B" w:rsidP="00163F93">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Comments</w:t>
            </w:r>
          </w:p>
        </w:tc>
        <w:tc>
          <w:tcPr>
            <w:tcW w:w="141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71C4C274" w14:textId="2921D510" w:rsidR="0007160B" w:rsidRPr="00826704" w:rsidRDefault="0007160B" w:rsidP="00163F93">
            <w:pPr>
              <w:jc w:val="center"/>
              <w:rPr>
                <w:rFonts w:asciiTheme="majorHAnsi" w:hAnsiTheme="majorHAnsi" w:cstheme="majorHAnsi"/>
                <w:b/>
                <w:bCs/>
                <w:noProof/>
                <w:color w:val="FFFFFF" w:themeColor="background1"/>
              </w:rPr>
            </w:pPr>
            <w:r w:rsidRPr="00826704">
              <w:rPr>
                <w:rFonts w:asciiTheme="majorHAnsi" w:hAnsiTheme="majorHAnsi" w:cstheme="majorHAnsi"/>
                <w:b/>
                <w:bCs/>
                <w:noProof/>
                <w:color w:val="FFFFFF" w:themeColor="background1"/>
              </w:rPr>
              <w:t>By</w:t>
            </w:r>
          </w:p>
        </w:tc>
      </w:tr>
      <w:tr w:rsidR="0007160B" w:rsidRPr="00826704" w14:paraId="0F120E94" w14:textId="77777777" w:rsidTr="002F2277">
        <w:trPr>
          <w:trHeight w:val="262"/>
          <w:jc w:val="center"/>
        </w:trPr>
        <w:tc>
          <w:tcPr>
            <w:tcW w:w="2484" w:type="dxa"/>
            <w:tcBorders>
              <w:top w:val="single" w:sz="4" w:space="0" w:color="000000"/>
              <w:left w:val="single" w:sz="4" w:space="0" w:color="000000"/>
              <w:bottom w:val="single" w:sz="4" w:space="0" w:color="000000"/>
              <w:right w:val="single" w:sz="4" w:space="0" w:color="000000"/>
            </w:tcBorders>
            <w:hideMark/>
          </w:tcPr>
          <w:p w14:paraId="4D54830E"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c>
          <w:tcPr>
            <w:tcW w:w="5171" w:type="dxa"/>
            <w:tcBorders>
              <w:top w:val="single" w:sz="4" w:space="0" w:color="000000"/>
              <w:left w:val="single" w:sz="4" w:space="0" w:color="000000"/>
              <w:bottom w:val="single" w:sz="4" w:space="0" w:color="000000"/>
              <w:right w:val="single" w:sz="4" w:space="0" w:color="000000"/>
            </w:tcBorders>
            <w:hideMark/>
          </w:tcPr>
          <w:p w14:paraId="3E349AA2"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031D1DEF"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r>
      <w:tr w:rsidR="0007160B" w:rsidRPr="00826704" w14:paraId="68AA6F44" w14:textId="77777777" w:rsidTr="002F2277">
        <w:trPr>
          <w:trHeight w:val="264"/>
          <w:jc w:val="center"/>
        </w:trPr>
        <w:tc>
          <w:tcPr>
            <w:tcW w:w="2484" w:type="dxa"/>
            <w:tcBorders>
              <w:top w:val="single" w:sz="4" w:space="0" w:color="000000"/>
              <w:left w:val="single" w:sz="4" w:space="0" w:color="000000"/>
              <w:bottom w:val="single" w:sz="4" w:space="0" w:color="000000"/>
              <w:right w:val="single" w:sz="4" w:space="0" w:color="000000"/>
            </w:tcBorders>
            <w:hideMark/>
          </w:tcPr>
          <w:p w14:paraId="42C5F273"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c>
          <w:tcPr>
            <w:tcW w:w="5171" w:type="dxa"/>
            <w:tcBorders>
              <w:top w:val="single" w:sz="4" w:space="0" w:color="000000"/>
              <w:left w:val="single" w:sz="4" w:space="0" w:color="000000"/>
              <w:bottom w:val="single" w:sz="4" w:space="0" w:color="000000"/>
              <w:right w:val="single" w:sz="4" w:space="0" w:color="000000"/>
            </w:tcBorders>
            <w:hideMark/>
          </w:tcPr>
          <w:p w14:paraId="3EF2F67A"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09E671DA" w14:textId="77777777" w:rsidR="0007160B" w:rsidRPr="00826704" w:rsidRDefault="0007160B" w:rsidP="0007160B">
            <w:pPr>
              <w:jc w:val="both"/>
              <w:rPr>
                <w:rFonts w:asciiTheme="majorHAnsi" w:hAnsiTheme="majorHAnsi" w:cstheme="majorHAnsi"/>
                <w:noProof/>
              </w:rPr>
            </w:pPr>
            <w:r w:rsidRPr="00826704">
              <w:rPr>
                <w:rFonts w:asciiTheme="majorHAnsi" w:hAnsiTheme="majorHAnsi" w:cstheme="majorHAnsi"/>
                <w:noProof/>
              </w:rPr>
              <w:t xml:space="preserve"> </w:t>
            </w:r>
          </w:p>
        </w:tc>
      </w:tr>
    </w:tbl>
    <w:p w14:paraId="6D7B70F2" w14:textId="77777777" w:rsidR="0007160B" w:rsidRPr="00826704" w:rsidRDefault="0007160B" w:rsidP="0007160B">
      <w:pPr>
        <w:jc w:val="both"/>
        <w:rPr>
          <w:rFonts w:asciiTheme="majorHAnsi" w:hAnsiTheme="majorHAnsi" w:cstheme="majorHAnsi"/>
          <w:noProof/>
          <w:lang w:eastAsia="en-GB"/>
        </w:rPr>
      </w:pPr>
    </w:p>
    <w:p w14:paraId="44D140E9" w14:textId="57BC0222" w:rsidR="00735111" w:rsidRPr="00826704" w:rsidRDefault="00735111" w:rsidP="00D67A0D">
      <w:pPr>
        <w:jc w:val="both"/>
        <w:rPr>
          <w:rFonts w:asciiTheme="majorHAnsi" w:hAnsiTheme="majorHAnsi" w:cstheme="majorHAnsi"/>
          <w:noProof/>
          <w:lang w:eastAsia="en-GB"/>
        </w:rPr>
      </w:pPr>
      <w:r w:rsidRPr="00826704">
        <w:rPr>
          <w:rFonts w:asciiTheme="majorHAnsi" w:hAnsiTheme="majorHAnsi" w:cstheme="majorHAnsi"/>
          <w:noProof/>
          <w:lang w:eastAsia="en-GB"/>
        </w:rPr>
        <w:t>It is evident that ‘Maintenance Hierarchy’</w:t>
      </w:r>
      <w:r w:rsidR="00441C7C" w:rsidRPr="00826704">
        <w:rPr>
          <w:rFonts w:asciiTheme="majorHAnsi" w:hAnsiTheme="majorHAnsi" w:cstheme="majorHAnsi"/>
          <w:noProof/>
          <w:lang w:eastAsia="en-GB"/>
        </w:rPr>
        <w:t xml:space="preserve"> and ‘Resilient Netwrok</w:t>
      </w:r>
      <w:r w:rsidR="002F77C9" w:rsidRPr="00826704">
        <w:rPr>
          <w:rFonts w:asciiTheme="majorHAnsi" w:hAnsiTheme="majorHAnsi" w:cstheme="majorHAnsi"/>
          <w:noProof/>
          <w:lang w:eastAsia="en-GB"/>
        </w:rPr>
        <w:t>’</w:t>
      </w:r>
      <w:r w:rsidRPr="00826704">
        <w:rPr>
          <w:rFonts w:asciiTheme="majorHAnsi" w:hAnsiTheme="majorHAnsi" w:cstheme="majorHAnsi"/>
          <w:noProof/>
          <w:lang w:eastAsia="en-GB"/>
        </w:rPr>
        <w:t xml:space="preserve"> is critical to the risk-based operational maintenance management of Nottingham City Council’s highways infrastructure assets and for the prioritisation and adequacy of its financial investment in suport of asset condition and </w:t>
      </w:r>
      <w:r w:rsidR="00EE36AD" w:rsidRPr="00826704">
        <w:rPr>
          <w:rFonts w:asciiTheme="majorHAnsi" w:hAnsiTheme="majorHAnsi" w:cstheme="majorHAnsi"/>
          <w:noProof/>
          <w:lang w:eastAsia="en-GB"/>
        </w:rPr>
        <w:t xml:space="preserve">its </w:t>
      </w:r>
      <w:r w:rsidR="007C5A35" w:rsidRPr="00826704">
        <w:rPr>
          <w:rFonts w:asciiTheme="majorHAnsi" w:hAnsiTheme="majorHAnsi" w:cstheme="majorHAnsi"/>
          <w:noProof/>
          <w:lang w:eastAsia="en-GB"/>
        </w:rPr>
        <w:t>durability</w:t>
      </w:r>
      <w:r w:rsidRPr="00826704">
        <w:rPr>
          <w:rFonts w:asciiTheme="majorHAnsi" w:hAnsiTheme="majorHAnsi" w:cstheme="majorHAnsi"/>
          <w:noProof/>
          <w:lang w:eastAsia="en-GB"/>
        </w:rPr>
        <w:t xml:space="preserve">. </w:t>
      </w:r>
    </w:p>
    <w:p w14:paraId="7BC06579" w14:textId="77777777" w:rsidR="00735111" w:rsidRPr="00826704" w:rsidRDefault="00735111" w:rsidP="00D67A0D">
      <w:pPr>
        <w:jc w:val="both"/>
        <w:rPr>
          <w:rFonts w:asciiTheme="majorHAnsi" w:hAnsiTheme="majorHAnsi" w:cstheme="majorHAnsi"/>
          <w:noProof/>
          <w:lang w:eastAsia="en-GB"/>
        </w:rPr>
      </w:pPr>
    </w:p>
    <w:p w14:paraId="5F3D5EED" w14:textId="77777777" w:rsidR="00AD7755" w:rsidRPr="00826704" w:rsidRDefault="00AD7755" w:rsidP="00D67A0D">
      <w:pPr>
        <w:jc w:val="both"/>
        <w:rPr>
          <w:rFonts w:asciiTheme="majorHAnsi" w:hAnsiTheme="majorHAnsi" w:cstheme="majorHAnsi"/>
          <w:noProof/>
          <w:lang w:eastAsia="en-GB"/>
        </w:rPr>
      </w:pPr>
      <w:r w:rsidRPr="00826704">
        <w:rPr>
          <w:rFonts w:asciiTheme="majorHAnsi" w:hAnsiTheme="majorHAnsi" w:cstheme="majorHAnsi"/>
          <w:noProof/>
          <w:lang w:eastAsia="en-GB"/>
        </w:rPr>
        <w:t>The consistency and reliability of the maintenance hierarchy modelling process is of particular significance and importance in association with legal challenge whereupon the hierarchy designation process may be questioned and explored in some detail to ascertain how it was derived and to determine the correctness of the safety inspection frequency.</w:t>
      </w:r>
    </w:p>
    <w:p w14:paraId="3A39E9BC" w14:textId="77777777" w:rsidR="006C5F3E" w:rsidRPr="00826704" w:rsidRDefault="006C5F3E" w:rsidP="00D67A0D">
      <w:pPr>
        <w:jc w:val="both"/>
        <w:rPr>
          <w:rFonts w:asciiTheme="majorHAnsi" w:hAnsiTheme="majorHAnsi" w:cstheme="majorHAnsi"/>
          <w:noProof/>
          <w:lang w:eastAsia="en-GB"/>
        </w:rPr>
      </w:pPr>
    </w:p>
    <w:p w14:paraId="01DDDB12" w14:textId="5889E8B6" w:rsidR="00E650D0" w:rsidRPr="00826704" w:rsidRDefault="00E650D0" w:rsidP="00D67A0D">
      <w:pPr>
        <w:pStyle w:val="ListParagraph"/>
        <w:ind w:left="0"/>
        <w:jc w:val="both"/>
        <w:rPr>
          <w:rFonts w:asciiTheme="majorHAnsi" w:hAnsiTheme="majorHAnsi" w:cstheme="majorHAnsi"/>
          <w:noProof/>
          <w:lang w:eastAsia="en-GB"/>
        </w:rPr>
      </w:pPr>
      <w:r w:rsidRPr="00826704">
        <w:rPr>
          <w:rFonts w:asciiTheme="majorHAnsi" w:hAnsiTheme="majorHAnsi" w:cstheme="majorHAnsi"/>
          <w:noProof/>
          <w:lang w:eastAsia="en-GB"/>
        </w:rPr>
        <w:t xml:space="preserve">Any changes to the designated maintenance hierarchy </w:t>
      </w:r>
      <w:r w:rsidR="0049548B" w:rsidRPr="00826704">
        <w:rPr>
          <w:rFonts w:asciiTheme="majorHAnsi" w:hAnsiTheme="majorHAnsi" w:cstheme="majorHAnsi"/>
          <w:noProof/>
          <w:lang w:eastAsia="en-GB"/>
        </w:rPr>
        <w:t xml:space="preserve">and resilient network </w:t>
      </w:r>
      <w:r w:rsidRPr="00826704">
        <w:rPr>
          <w:rFonts w:asciiTheme="majorHAnsi" w:hAnsiTheme="majorHAnsi" w:cstheme="majorHAnsi"/>
          <w:noProof/>
          <w:lang w:eastAsia="en-GB"/>
        </w:rPr>
        <w:t>should be registered, date stamped and evidenced, as this may have an impact on the Council’s defense of legal challenges.</w:t>
      </w:r>
    </w:p>
    <w:p w14:paraId="5F712E5A" w14:textId="77777777" w:rsidR="006C5F3E" w:rsidRPr="00826704" w:rsidRDefault="006C5F3E" w:rsidP="00D67A0D">
      <w:pPr>
        <w:jc w:val="both"/>
        <w:rPr>
          <w:rFonts w:asciiTheme="majorHAnsi" w:hAnsiTheme="majorHAnsi" w:cstheme="majorHAnsi"/>
          <w:noProof/>
          <w:lang w:eastAsia="en-GB"/>
        </w:rPr>
      </w:pPr>
    </w:p>
    <w:p w14:paraId="2E076CE8" w14:textId="77777777" w:rsidR="006C5F3E" w:rsidRPr="00826704" w:rsidRDefault="006C5F3E" w:rsidP="00D67A0D">
      <w:pPr>
        <w:jc w:val="both"/>
        <w:rPr>
          <w:rFonts w:asciiTheme="majorHAnsi" w:hAnsiTheme="majorHAnsi" w:cstheme="majorHAnsi"/>
          <w:noProof/>
          <w:lang w:eastAsia="en-GB"/>
        </w:rPr>
      </w:pPr>
    </w:p>
    <w:p w14:paraId="3ECC2FA9" w14:textId="77777777" w:rsidR="006C5F3E" w:rsidRPr="00826704" w:rsidRDefault="006C5F3E" w:rsidP="00D67A0D">
      <w:pPr>
        <w:jc w:val="both"/>
        <w:rPr>
          <w:rFonts w:asciiTheme="majorHAnsi" w:hAnsiTheme="majorHAnsi" w:cstheme="majorHAnsi"/>
          <w:noProof/>
          <w:lang w:eastAsia="en-GB"/>
        </w:rPr>
      </w:pPr>
    </w:p>
    <w:p w14:paraId="3E392B67" w14:textId="77777777" w:rsidR="006C5F3E" w:rsidRPr="00826704" w:rsidRDefault="006C5F3E" w:rsidP="00D67A0D">
      <w:pPr>
        <w:jc w:val="both"/>
        <w:rPr>
          <w:rFonts w:asciiTheme="majorHAnsi" w:hAnsiTheme="majorHAnsi" w:cstheme="majorHAnsi"/>
          <w:noProof/>
          <w:lang w:eastAsia="en-GB"/>
        </w:rPr>
      </w:pPr>
    </w:p>
    <w:p w14:paraId="4CEEB0F9" w14:textId="77777777" w:rsidR="006C5F3E" w:rsidRPr="00826704" w:rsidRDefault="006C5F3E" w:rsidP="00D67A0D">
      <w:pPr>
        <w:jc w:val="both"/>
        <w:rPr>
          <w:rFonts w:asciiTheme="majorHAnsi" w:hAnsiTheme="majorHAnsi" w:cstheme="majorHAnsi"/>
          <w:noProof/>
          <w:lang w:eastAsia="en-GB"/>
        </w:rPr>
      </w:pPr>
    </w:p>
    <w:p w14:paraId="477AD62A" w14:textId="788FB3F7" w:rsidR="00F006CF" w:rsidRPr="00826704" w:rsidRDefault="00F006CF">
      <w:pPr>
        <w:rPr>
          <w:rFonts w:asciiTheme="majorHAnsi" w:hAnsiTheme="majorHAnsi" w:cstheme="majorHAnsi"/>
          <w:noProof/>
          <w:lang w:eastAsia="en-GB"/>
        </w:rPr>
      </w:pPr>
      <w:r w:rsidRPr="00826704">
        <w:rPr>
          <w:rFonts w:asciiTheme="majorHAnsi" w:hAnsiTheme="majorHAnsi" w:cstheme="majorHAnsi"/>
          <w:noProof/>
          <w:lang w:eastAsia="en-GB"/>
        </w:rPr>
        <w:br w:type="page"/>
      </w:r>
    </w:p>
    <w:p w14:paraId="303CD16F" w14:textId="48A4FBB5" w:rsidR="00F006CF" w:rsidRPr="00826704" w:rsidRDefault="00F006CF" w:rsidP="00F006CF">
      <w:pPr>
        <w:pStyle w:val="Heading1"/>
        <w:jc w:val="both"/>
        <w:rPr>
          <w:rFonts w:cstheme="majorHAnsi"/>
          <w:b/>
          <w:color w:val="auto"/>
          <w:sz w:val="28"/>
          <w:szCs w:val="28"/>
        </w:rPr>
      </w:pPr>
      <w:bookmarkStart w:id="35" w:name="_Toc187840346"/>
      <w:r w:rsidRPr="00826704">
        <w:rPr>
          <w:rFonts w:cstheme="majorHAnsi"/>
          <w:b/>
          <w:color w:val="auto"/>
          <w:sz w:val="28"/>
          <w:szCs w:val="28"/>
        </w:rPr>
        <w:lastRenderedPageBreak/>
        <w:t>Appendix A</w:t>
      </w:r>
      <w:r w:rsidR="00227872" w:rsidRPr="00826704">
        <w:rPr>
          <w:rFonts w:cstheme="majorHAnsi"/>
          <w:b/>
          <w:color w:val="auto"/>
          <w:sz w:val="28"/>
          <w:szCs w:val="28"/>
        </w:rPr>
        <w:t xml:space="preserve"> – Consultation Letter – Resilient Network</w:t>
      </w:r>
      <w:bookmarkEnd w:id="35"/>
    </w:p>
    <w:p w14:paraId="27AF57F4" w14:textId="77777777" w:rsidR="0009485E" w:rsidRPr="00826704" w:rsidRDefault="0009485E" w:rsidP="0009485E">
      <w:pPr>
        <w:rPr>
          <w:rFonts w:asciiTheme="majorHAnsi" w:hAnsiTheme="majorHAnsi" w:cstheme="majorHAnsi"/>
        </w:rPr>
      </w:pPr>
    </w:p>
    <w:p w14:paraId="0CCDE4BD" w14:textId="77777777" w:rsidR="0009485E" w:rsidRPr="00826704" w:rsidRDefault="0009485E" w:rsidP="0009485E">
      <w:pPr>
        <w:rPr>
          <w:rFonts w:asciiTheme="majorHAnsi" w:hAnsiTheme="majorHAnsi" w:cstheme="majorHAnsi"/>
        </w:rPr>
      </w:pPr>
    </w:p>
    <w:p w14:paraId="51CCE9DF" w14:textId="77777777" w:rsidR="0009485E" w:rsidRPr="00826704" w:rsidRDefault="0009485E" w:rsidP="0009485E">
      <w:pPr>
        <w:rPr>
          <w:rFonts w:asciiTheme="majorHAnsi" w:eastAsia="Aptos" w:hAnsiTheme="majorHAnsi" w:cstheme="majorHAnsi"/>
          <w:b/>
          <w:bCs/>
        </w:rPr>
      </w:pPr>
    </w:p>
    <w:p w14:paraId="3D34E73B" w14:textId="77777777" w:rsidR="0009485E" w:rsidRPr="00826704" w:rsidRDefault="0009485E" w:rsidP="0009485E">
      <w:pPr>
        <w:rPr>
          <w:rFonts w:asciiTheme="majorHAnsi" w:eastAsia="Aptos" w:hAnsiTheme="majorHAnsi" w:cstheme="majorHAnsi"/>
          <w:b/>
          <w:bCs/>
        </w:rPr>
      </w:pPr>
    </w:p>
    <w:p w14:paraId="31978665" w14:textId="77777777" w:rsidR="0009485E" w:rsidRPr="00826704" w:rsidRDefault="0009485E" w:rsidP="0009485E">
      <w:pPr>
        <w:rPr>
          <w:rFonts w:asciiTheme="majorHAnsi" w:eastAsia="Aptos" w:hAnsiTheme="majorHAnsi" w:cstheme="majorHAnsi"/>
          <w:b/>
          <w:bCs/>
        </w:rPr>
      </w:pPr>
      <w:r w:rsidRPr="00826704">
        <w:rPr>
          <w:rFonts w:asciiTheme="majorHAnsi" w:eastAsia="Aptos" w:hAnsiTheme="majorHAnsi" w:cstheme="majorHAnsi"/>
          <w:b/>
          <w:bCs/>
        </w:rPr>
        <w:t>UPDATE OF RESILIENT HIGHWAY NETWORK</w:t>
      </w:r>
    </w:p>
    <w:p w14:paraId="1D0BA0DE" w14:textId="77777777" w:rsidR="0009485E" w:rsidRPr="00826704" w:rsidRDefault="0009485E" w:rsidP="0009485E">
      <w:pPr>
        <w:rPr>
          <w:rFonts w:asciiTheme="majorHAnsi" w:eastAsia="Aptos" w:hAnsiTheme="majorHAnsi" w:cstheme="majorHAnsi"/>
          <w:b/>
          <w:bCs/>
        </w:rPr>
      </w:pPr>
    </w:p>
    <w:p w14:paraId="622725C2"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A review of the Resilient Highway Network is to be commenced shortly by the </w:t>
      </w:r>
      <w:proofErr w:type="gramStart"/>
      <w:r w:rsidRPr="00826704">
        <w:rPr>
          <w:rFonts w:asciiTheme="majorHAnsi" w:eastAsia="Aptos" w:hAnsiTheme="majorHAnsi" w:cstheme="majorHAnsi"/>
        </w:rPr>
        <w:t>Council,</w:t>
      </w:r>
      <w:proofErr w:type="gramEnd"/>
      <w:r w:rsidRPr="00826704">
        <w:rPr>
          <w:rFonts w:asciiTheme="majorHAnsi" w:eastAsia="Aptos" w:hAnsiTheme="majorHAnsi" w:cstheme="majorHAnsi"/>
        </w:rPr>
        <w:t xml:space="preserve"> we are therefore engaging with Key Stakeholders for their input and update. </w:t>
      </w:r>
    </w:p>
    <w:p w14:paraId="12E07DC3" w14:textId="77777777" w:rsidR="0009485E" w:rsidRPr="00826704" w:rsidRDefault="0009485E" w:rsidP="0009485E">
      <w:pPr>
        <w:spacing w:line="276" w:lineRule="auto"/>
        <w:rPr>
          <w:rFonts w:asciiTheme="majorHAnsi" w:eastAsia="Aptos" w:hAnsiTheme="majorHAnsi" w:cstheme="majorHAnsi"/>
        </w:rPr>
      </w:pPr>
    </w:p>
    <w:p w14:paraId="49456619"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Background: During periods of prolonged extreme weather or unexpected events the local and / or national highway network can be disrupted. This was highlighted during recent flooding and storm events across the country. </w:t>
      </w:r>
    </w:p>
    <w:p w14:paraId="066AB922"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The Transport Resilience Review recommended that Local Highway Authorities should “Identify a 'Resilient Network' to which they will give priority, </w:t>
      </w:r>
      <w:proofErr w:type="gramStart"/>
      <w:r w:rsidRPr="00826704">
        <w:rPr>
          <w:rFonts w:asciiTheme="majorHAnsi" w:eastAsia="Aptos" w:hAnsiTheme="majorHAnsi" w:cstheme="majorHAnsi"/>
        </w:rPr>
        <w:t>in order to</w:t>
      </w:r>
      <w:proofErr w:type="gramEnd"/>
      <w:r w:rsidRPr="00826704">
        <w:rPr>
          <w:rFonts w:asciiTheme="majorHAnsi" w:eastAsia="Aptos" w:hAnsiTheme="majorHAnsi" w:cstheme="majorHAnsi"/>
        </w:rPr>
        <w:t xml:space="preserve"> maintain economic activity and access to key services during extreme weather” (DfT, 2014). This has been reinforced with the release of the Well Managed Highway Infrastructure Code of Practice of October 2016. </w:t>
      </w:r>
    </w:p>
    <w:p w14:paraId="474CFDFB" w14:textId="77777777" w:rsidR="0009485E" w:rsidRPr="00826704" w:rsidRDefault="0009485E" w:rsidP="0009485E">
      <w:pPr>
        <w:spacing w:line="276" w:lineRule="auto"/>
        <w:rPr>
          <w:rFonts w:asciiTheme="majorHAnsi" w:eastAsia="Aptos" w:hAnsiTheme="majorHAnsi" w:cstheme="majorHAnsi"/>
        </w:rPr>
      </w:pPr>
    </w:p>
    <w:p w14:paraId="6FB85B99"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Nottingham City Council’s Resilient Network is due for a periodic review; therefore, we are contacting all key service providers and businesses to help identify areas of economic value and ascertain locations which are essential to maintain access to or consider in the management of a Resilient Network. I am writing to you to determine whether you have any “critical” assets which you consider would need maintaining or require access to, in the event of a prolonged period of network disruption or that are vulnerable should the roads, footways, verges or structures that support or carry your assets becomes unusable. </w:t>
      </w:r>
    </w:p>
    <w:p w14:paraId="0E9EFF7C" w14:textId="77777777" w:rsidR="0009485E" w:rsidRPr="00826704" w:rsidRDefault="0009485E" w:rsidP="0009485E">
      <w:pPr>
        <w:spacing w:line="276" w:lineRule="auto"/>
        <w:rPr>
          <w:rFonts w:asciiTheme="majorHAnsi" w:eastAsia="Aptos" w:hAnsiTheme="majorHAnsi" w:cstheme="majorHAnsi"/>
        </w:rPr>
      </w:pPr>
    </w:p>
    <w:p w14:paraId="04BBF81D"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The process for reviewing the Resilient Network considers which routes are </w:t>
      </w:r>
      <w:proofErr w:type="gramStart"/>
      <w:r w:rsidRPr="00826704">
        <w:rPr>
          <w:rFonts w:asciiTheme="majorHAnsi" w:eastAsia="Aptos" w:hAnsiTheme="majorHAnsi" w:cstheme="majorHAnsi"/>
        </w:rPr>
        <w:t>absolutely essential</w:t>
      </w:r>
      <w:proofErr w:type="gramEnd"/>
      <w:r w:rsidRPr="00826704">
        <w:rPr>
          <w:rFonts w:asciiTheme="majorHAnsi" w:eastAsia="Aptos" w:hAnsiTheme="majorHAnsi" w:cstheme="majorHAnsi"/>
        </w:rPr>
        <w:t xml:space="preserve"> and which can be managed without for a short time. It is implicit that these decisions will not simply follow road classification or categorisation, therefore your information is essential to enable the authority to make an informed decision. </w:t>
      </w:r>
    </w:p>
    <w:p w14:paraId="3A2A2FA0" w14:textId="77777777" w:rsidR="0009485E" w:rsidRPr="00826704" w:rsidRDefault="0009485E" w:rsidP="0009485E">
      <w:pPr>
        <w:spacing w:line="276" w:lineRule="auto"/>
        <w:rPr>
          <w:rFonts w:asciiTheme="majorHAnsi" w:eastAsia="Aptos" w:hAnsiTheme="majorHAnsi" w:cstheme="majorHAnsi"/>
        </w:rPr>
      </w:pPr>
    </w:p>
    <w:p w14:paraId="7F71E4B6"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The Resilient Network will be the bare minimum a highway authority needs to maintain when events or extreme weather reduce the capacity of the authority’s resources.</w:t>
      </w:r>
    </w:p>
    <w:p w14:paraId="4F602748" w14:textId="77777777" w:rsidR="0009485E" w:rsidRPr="00826704" w:rsidRDefault="0009485E" w:rsidP="0009485E">
      <w:pPr>
        <w:spacing w:line="276" w:lineRule="auto"/>
        <w:rPr>
          <w:rFonts w:asciiTheme="majorHAnsi" w:eastAsia="Aptos" w:hAnsiTheme="majorHAnsi" w:cstheme="majorHAnsi"/>
        </w:rPr>
      </w:pPr>
    </w:p>
    <w:p w14:paraId="36CFD717" w14:textId="77777777" w:rsidR="0009485E" w:rsidRPr="00826704" w:rsidRDefault="0009485E" w:rsidP="0009485E">
      <w:pPr>
        <w:spacing w:line="276" w:lineRule="auto"/>
        <w:rPr>
          <w:rFonts w:asciiTheme="majorHAnsi" w:eastAsia="Aptos" w:hAnsiTheme="majorHAnsi" w:cstheme="majorHAnsi"/>
        </w:rPr>
      </w:pPr>
    </w:p>
    <w:p w14:paraId="5E7B5057" w14:textId="77777777" w:rsidR="0009485E" w:rsidRPr="00826704" w:rsidRDefault="0009485E" w:rsidP="0009485E">
      <w:pPr>
        <w:spacing w:line="276" w:lineRule="auto"/>
        <w:rPr>
          <w:rFonts w:asciiTheme="majorHAnsi" w:eastAsia="Aptos" w:hAnsiTheme="majorHAnsi" w:cstheme="majorHAnsi"/>
        </w:rPr>
      </w:pPr>
    </w:p>
    <w:p w14:paraId="3BC60248" w14:textId="77777777" w:rsidR="0009485E" w:rsidRPr="00826704" w:rsidRDefault="0009485E" w:rsidP="0009485E">
      <w:pPr>
        <w:spacing w:line="276" w:lineRule="auto"/>
        <w:rPr>
          <w:rFonts w:asciiTheme="majorHAnsi" w:eastAsia="Aptos" w:hAnsiTheme="majorHAnsi" w:cstheme="majorHAnsi"/>
        </w:rPr>
      </w:pPr>
    </w:p>
    <w:p w14:paraId="3652547B" w14:textId="77777777" w:rsidR="0009485E" w:rsidRPr="00826704" w:rsidRDefault="0009485E" w:rsidP="0009485E">
      <w:pPr>
        <w:spacing w:line="276" w:lineRule="auto"/>
        <w:rPr>
          <w:rFonts w:asciiTheme="majorHAnsi" w:eastAsia="Aptos" w:hAnsiTheme="majorHAnsi" w:cstheme="majorHAnsi"/>
        </w:rPr>
      </w:pPr>
    </w:p>
    <w:p w14:paraId="0F7FC1BC" w14:textId="77777777" w:rsidR="0009485E" w:rsidRPr="00826704" w:rsidRDefault="0009485E" w:rsidP="0009485E">
      <w:pPr>
        <w:spacing w:line="276" w:lineRule="auto"/>
        <w:rPr>
          <w:rFonts w:asciiTheme="majorHAnsi" w:eastAsia="Aptos" w:hAnsiTheme="majorHAnsi" w:cstheme="majorHAnsi"/>
        </w:rPr>
      </w:pPr>
    </w:p>
    <w:p w14:paraId="333814FA" w14:textId="77777777" w:rsidR="0009485E" w:rsidRPr="00826704" w:rsidRDefault="0009485E" w:rsidP="0009485E">
      <w:pPr>
        <w:spacing w:line="276" w:lineRule="auto"/>
        <w:rPr>
          <w:rFonts w:asciiTheme="majorHAnsi" w:eastAsia="Aptos" w:hAnsiTheme="majorHAnsi" w:cstheme="majorHAnsi"/>
        </w:rPr>
      </w:pPr>
    </w:p>
    <w:p w14:paraId="09897FD5" w14:textId="77777777" w:rsidR="0009485E" w:rsidRPr="00826704" w:rsidRDefault="0009485E" w:rsidP="0009485E">
      <w:pPr>
        <w:spacing w:line="276" w:lineRule="auto"/>
        <w:rPr>
          <w:rFonts w:asciiTheme="majorHAnsi" w:eastAsia="Aptos" w:hAnsiTheme="majorHAnsi" w:cstheme="majorHAnsi"/>
        </w:rPr>
      </w:pPr>
    </w:p>
    <w:p w14:paraId="606D129B"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We are contacting yourselves as we consider that you own or manage one of the following key assets, service locations and routes of economic / emergency importance below:</w:t>
      </w:r>
    </w:p>
    <w:p w14:paraId="536FAAF6" w14:textId="77777777" w:rsidR="0009485E" w:rsidRPr="00826704" w:rsidRDefault="0009485E" w:rsidP="0009485E">
      <w:pPr>
        <w:spacing w:line="276" w:lineRule="auto"/>
        <w:rPr>
          <w:rFonts w:asciiTheme="majorHAnsi" w:eastAsia="Aptos" w:hAnsiTheme="majorHAnsi" w:cstheme="majorHAnsi"/>
        </w:rPr>
      </w:pPr>
    </w:p>
    <w:p w14:paraId="7DFE735C"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Highway Depots </w:t>
      </w:r>
    </w:p>
    <w:p w14:paraId="259C8204"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Ministry of Defence </w:t>
      </w:r>
    </w:p>
    <w:p w14:paraId="00349505"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Police stations </w:t>
      </w:r>
    </w:p>
    <w:p w14:paraId="7C4591D1"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Ambulance stations </w:t>
      </w:r>
    </w:p>
    <w:p w14:paraId="13F7F731"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Fire stations </w:t>
      </w:r>
    </w:p>
    <w:p w14:paraId="2AD2C2D5"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Hospitals with Accident and Emergency </w:t>
      </w:r>
    </w:p>
    <w:p w14:paraId="72892969"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Bus Stations </w:t>
      </w:r>
    </w:p>
    <w:p w14:paraId="13069EA7"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Railway Stations </w:t>
      </w:r>
    </w:p>
    <w:p w14:paraId="000129BD"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Access to motorway network</w:t>
      </w:r>
    </w:p>
    <w:p w14:paraId="47AAEC8F"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Critical infrastructure identified in the council’s emergency plan </w:t>
      </w:r>
    </w:p>
    <w:p w14:paraId="03420CEF"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COMAH sites </w:t>
      </w:r>
    </w:p>
    <w:p w14:paraId="17F6EC24"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Key petrol stations </w:t>
      </w:r>
    </w:p>
    <w:p w14:paraId="76CDE736"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Power distribution points </w:t>
      </w:r>
    </w:p>
    <w:p w14:paraId="542BF40F"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Water distribution points </w:t>
      </w:r>
    </w:p>
    <w:p w14:paraId="353EBD97"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Communications networks, i.e., essential fibre optic cables etc. </w:t>
      </w:r>
    </w:p>
    <w:p w14:paraId="42FC110A"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Main Business parks </w:t>
      </w:r>
    </w:p>
    <w:p w14:paraId="5B267589"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 xml:space="preserve">Main Industrial estates </w:t>
      </w:r>
    </w:p>
    <w:p w14:paraId="6D77FEDB" w14:textId="77777777" w:rsidR="0009485E" w:rsidRPr="00826704" w:rsidRDefault="0009485E" w:rsidP="0009485E">
      <w:pPr>
        <w:pStyle w:val="ListParagraph"/>
        <w:numPr>
          <w:ilvl w:val="0"/>
          <w:numId w:val="31"/>
        </w:numPr>
        <w:spacing w:line="276" w:lineRule="auto"/>
        <w:rPr>
          <w:rFonts w:asciiTheme="majorHAnsi" w:eastAsia="Aptos" w:hAnsiTheme="majorHAnsi" w:cstheme="majorHAnsi"/>
        </w:rPr>
      </w:pPr>
      <w:r w:rsidRPr="00826704">
        <w:rPr>
          <w:rFonts w:asciiTheme="majorHAnsi" w:eastAsia="Aptos" w:hAnsiTheme="majorHAnsi" w:cstheme="majorHAnsi"/>
        </w:rPr>
        <w:t>Main employment centres</w:t>
      </w:r>
    </w:p>
    <w:p w14:paraId="2F78FB97" w14:textId="77777777" w:rsidR="0009485E" w:rsidRPr="00826704" w:rsidRDefault="0009485E" w:rsidP="0009485E">
      <w:pPr>
        <w:spacing w:line="276" w:lineRule="auto"/>
        <w:rPr>
          <w:rFonts w:asciiTheme="majorHAnsi" w:eastAsia="Aptos" w:hAnsiTheme="majorHAnsi" w:cstheme="majorHAnsi"/>
        </w:rPr>
      </w:pPr>
    </w:p>
    <w:p w14:paraId="4F589636"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However, the above list is not exhaustive, so if you consider any asset under your ownership / management needs to form part of the decision process, please inform us accordingly. We would be grateful if you could respond within 28 days, with a plan (preferably GIS) or a description of your asset with bulleted reasons justifying why you require access during these periods or have concerns over the delivery of your service in the event the road, footway, verge or structure your asset is located is unusable.</w:t>
      </w:r>
    </w:p>
    <w:p w14:paraId="148784F7"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Please email me on </w:t>
      </w:r>
      <w:r w:rsidRPr="00826704">
        <w:rPr>
          <w:rFonts w:asciiTheme="majorHAnsi" w:eastAsia="Aptos" w:hAnsiTheme="majorHAnsi" w:cstheme="majorHAnsi"/>
          <w:b/>
          <w:bCs/>
        </w:rPr>
        <w:t>Lisa.Barton2@nottinghamcity.gov.uk</w:t>
      </w:r>
    </w:p>
    <w:p w14:paraId="2E04A810"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Should you not be </w:t>
      </w:r>
      <w:proofErr w:type="gramStart"/>
      <w:r w:rsidRPr="00826704">
        <w:rPr>
          <w:rFonts w:asciiTheme="majorHAnsi" w:eastAsia="Aptos" w:hAnsiTheme="majorHAnsi" w:cstheme="majorHAnsi"/>
        </w:rPr>
        <w:t>in a position</w:t>
      </w:r>
      <w:proofErr w:type="gramEnd"/>
      <w:r w:rsidRPr="00826704">
        <w:rPr>
          <w:rFonts w:asciiTheme="majorHAnsi" w:eastAsia="Aptos" w:hAnsiTheme="majorHAnsi" w:cstheme="majorHAnsi"/>
        </w:rPr>
        <w:t xml:space="preserve"> to respond with the information required within 28 days, then please let me know at your earliest convenience, as otherwise we shall conclude that you do not have an essential asset to maintain. I look forward to your reply.</w:t>
      </w:r>
    </w:p>
    <w:p w14:paraId="03B0275D" w14:textId="77777777" w:rsidR="0009485E" w:rsidRPr="00826704" w:rsidRDefault="0009485E" w:rsidP="0009485E">
      <w:pPr>
        <w:spacing w:line="276" w:lineRule="auto"/>
        <w:rPr>
          <w:rFonts w:asciiTheme="majorHAnsi" w:eastAsia="Aptos" w:hAnsiTheme="majorHAnsi" w:cstheme="majorHAnsi"/>
        </w:rPr>
      </w:pPr>
    </w:p>
    <w:p w14:paraId="738BF7C1" w14:textId="77777777" w:rsidR="00F01D28" w:rsidRPr="00826704" w:rsidRDefault="00F01D28" w:rsidP="0009485E">
      <w:pPr>
        <w:spacing w:line="276" w:lineRule="auto"/>
        <w:rPr>
          <w:rFonts w:asciiTheme="majorHAnsi" w:eastAsia="Aptos" w:hAnsiTheme="majorHAnsi" w:cstheme="majorHAnsi"/>
        </w:rPr>
      </w:pPr>
    </w:p>
    <w:p w14:paraId="17E2BB15" w14:textId="4D774481"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Yours faithfully</w:t>
      </w:r>
    </w:p>
    <w:p w14:paraId="702FD31E" w14:textId="77777777" w:rsidR="0009485E" w:rsidRPr="00826704" w:rsidRDefault="0009485E" w:rsidP="0009485E">
      <w:pPr>
        <w:spacing w:line="276" w:lineRule="auto"/>
        <w:rPr>
          <w:rFonts w:asciiTheme="majorHAnsi" w:eastAsia="Aptos" w:hAnsiTheme="majorHAnsi" w:cstheme="majorHAnsi"/>
        </w:rPr>
      </w:pPr>
    </w:p>
    <w:p w14:paraId="75C31277" w14:textId="77777777" w:rsidR="0009485E" w:rsidRPr="00826704" w:rsidRDefault="0009485E" w:rsidP="0009485E">
      <w:pPr>
        <w:spacing w:line="276" w:lineRule="auto"/>
        <w:rPr>
          <w:rFonts w:asciiTheme="majorHAnsi" w:eastAsia="Aptos" w:hAnsiTheme="majorHAnsi" w:cstheme="majorHAnsi"/>
        </w:rPr>
      </w:pPr>
      <w:r w:rsidRPr="00826704">
        <w:rPr>
          <w:rFonts w:asciiTheme="majorHAnsi" w:eastAsia="Aptos" w:hAnsiTheme="majorHAnsi" w:cstheme="majorHAnsi"/>
        </w:rPr>
        <w:t xml:space="preserve">Lisa Barton –  </w:t>
      </w:r>
      <w:hyperlink r:id="rId30" w:history="1">
        <w:r w:rsidRPr="00826704">
          <w:rPr>
            <w:rStyle w:val="Hyperlink"/>
            <w:rFonts w:asciiTheme="majorHAnsi" w:eastAsia="Aptos" w:hAnsiTheme="majorHAnsi" w:cstheme="majorHAnsi"/>
            <w:b/>
            <w:bCs/>
          </w:rPr>
          <w:t>Lisa.Barton2@nottinghamcity.gov.uk</w:t>
        </w:r>
      </w:hyperlink>
      <w:r w:rsidRPr="00826704">
        <w:rPr>
          <w:rFonts w:asciiTheme="majorHAnsi" w:eastAsia="Aptos" w:hAnsiTheme="majorHAnsi" w:cstheme="majorHAnsi"/>
        </w:rPr>
        <w:t xml:space="preserve"> (On behalf of)</w:t>
      </w:r>
    </w:p>
    <w:p w14:paraId="57A86713" w14:textId="77777777" w:rsidR="0009485E" w:rsidRPr="00826704" w:rsidRDefault="0009485E" w:rsidP="0009485E">
      <w:pPr>
        <w:spacing w:line="276" w:lineRule="auto"/>
        <w:rPr>
          <w:rFonts w:asciiTheme="majorHAnsi" w:eastAsia="Aptos" w:hAnsiTheme="majorHAnsi" w:cstheme="majorHAnsi"/>
        </w:rPr>
      </w:pPr>
    </w:p>
    <w:p w14:paraId="728729E1" w14:textId="77777777" w:rsidR="0009485E" w:rsidRPr="00826704" w:rsidRDefault="0009485E" w:rsidP="0009485E">
      <w:pPr>
        <w:shd w:val="clear" w:color="auto" w:fill="FFFFFF"/>
        <w:rPr>
          <w:rFonts w:asciiTheme="majorHAnsi" w:eastAsia="Times New Roman" w:hAnsiTheme="majorHAnsi" w:cstheme="majorHAnsi"/>
          <w:color w:val="242424"/>
          <w:lang w:eastAsia="en-GB"/>
        </w:rPr>
      </w:pPr>
      <w:r w:rsidRPr="00826704">
        <w:rPr>
          <w:rFonts w:asciiTheme="majorHAnsi" w:eastAsia="Times New Roman" w:hAnsiTheme="majorHAnsi" w:cstheme="majorHAnsi"/>
          <w:color w:val="000000"/>
          <w:bdr w:val="none" w:sz="0" w:space="0" w:color="auto" w:frame="1"/>
          <w:lang w:eastAsia="en-GB"/>
        </w:rPr>
        <w:t>Mark Bradbury</w:t>
      </w:r>
    </w:p>
    <w:p w14:paraId="465E7EBF" w14:textId="77777777" w:rsidR="0009485E" w:rsidRPr="00826704" w:rsidRDefault="0009485E" w:rsidP="0009485E">
      <w:pPr>
        <w:shd w:val="clear" w:color="auto" w:fill="FFFFFF"/>
        <w:rPr>
          <w:rFonts w:asciiTheme="majorHAnsi" w:eastAsia="Times New Roman" w:hAnsiTheme="majorHAnsi" w:cstheme="majorHAnsi"/>
          <w:color w:val="242424"/>
          <w:lang w:eastAsia="en-GB"/>
        </w:rPr>
      </w:pPr>
      <w:r w:rsidRPr="00826704">
        <w:rPr>
          <w:rFonts w:asciiTheme="majorHAnsi" w:eastAsia="Times New Roman" w:hAnsiTheme="majorHAnsi" w:cstheme="majorHAnsi"/>
          <w:color w:val="000000"/>
          <w:bdr w:val="none" w:sz="0" w:space="0" w:color="auto" w:frame="1"/>
          <w:lang w:eastAsia="en-GB"/>
        </w:rPr>
        <w:t>Contracts &amp; Compliance Manager</w:t>
      </w:r>
    </w:p>
    <w:p w14:paraId="32312F58" w14:textId="77777777" w:rsidR="0009485E" w:rsidRPr="00826704" w:rsidRDefault="0009485E" w:rsidP="0009485E">
      <w:pPr>
        <w:shd w:val="clear" w:color="auto" w:fill="FFFFFF"/>
        <w:rPr>
          <w:rFonts w:asciiTheme="majorHAnsi" w:eastAsia="Times New Roman" w:hAnsiTheme="majorHAnsi" w:cstheme="majorHAnsi"/>
          <w:color w:val="242424"/>
          <w:lang w:eastAsia="en-GB"/>
        </w:rPr>
      </w:pPr>
      <w:r w:rsidRPr="00826704">
        <w:rPr>
          <w:rFonts w:asciiTheme="majorHAnsi" w:eastAsia="Times New Roman" w:hAnsiTheme="majorHAnsi" w:cstheme="majorHAnsi"/>
          <w:color w:val="000000"/>
          <w:bdr w:val="none" w:sz="0" w:space="0" w:color="auto" w:frame="1"/>
          <w:lang w:eastAsia="en-GB"/>
        </w:rPr>
        <w:t>Highway Services | Operational &amp; Resident Services | Nottingham City Council | Eastcroft | London Road | Nottingham | NG2 3AH</w:t>
      </w:r>
      <w:r w:rsidRPr="00826704">
        <w:rPr>
          <w:rFonts w:asciiTheme="majorHAnsi" w:eastAsia="Times New Roman" w:hAnsiTheme="majorHAnsi" w:cstheme="majorHAnsi"/>
          <w:color w:val="000000"/>
          <w:bdr w:val="none" w:sz="0" w:space="0" w:color="auto" w:frame="1"/>
          <w:lang w:eastAsia="en-GB"/>
        </w:rPr>
        <w:br/>
        <w:t>m: 07983 477526 | e: </w:t>
      </w:r>
      <w:hyperlink r:id="rId31" w:tooltip="mailto:mark.bradbury@nottinghamcity.gov.uk" w:history="1">
        <w:r w:rsidRPr="00826704">
          <w:rPr>
            <w:rStyle w:val="Hyperlink"/>
            <w:rFonts w:asciiTheme="majorHAnsi" w:eastAsia="Times New Roman" w:hAnsiTheme="majorHAnsi" w:cstheme="majorHAnsi"/>
            <w:color w:val="000000"/>
            <w:bdr w:val="none" w:sz="0" w:space="0" w:color="auto" w:frame="1"/>
            <w:lang w:eastAsia="en-GB"/>
          </w:rPr>
          <w:t>mark.bradbury@nottinghamcity.gov.uk</w:t>
        </w:r>
      </w:hyperlink>
    </w:p>
    <w:p w14:paraId="23F20129" w14:textId="77777777" w:rsidR="0009485E" w:rsidRPr="00826704" w:rsidRDefault="0009485E" w:rsidP="0009485E">
      <w:pPr>
        <w:spacing w:line="276" w:lineRule="auto"/>
        <w:rPr>
          <w:rFonts w:asciiTheme="majorHAnsi" w:eastAsia="Aptos" w:hAnsiTheme="majorHAnsi" w:cstheme="majorHAnsi"/>
          <w:kern w:val="2"/>
          <w14:ligatures w14:val="standardContextual"/>
        </w:rPr>
      </w:pPr>
    </w:p>
    <w:p w14:paraId="16235298" w14:textId="77777777" w:rsidR="0009485E" w:rsidRPr="00826704" w:rsidRDefault="0009485E" w:rsidP="0009485E">
      <w:pPr>
        <w:rPr>
          <w:rFonts w:asciiTheme="majorHAnsi" w:hAnsiTheme="majorHAnsi" w:cstheme="majorHAnsi"/>
        </w:rPr>
      </w:pPr>
    </w:p>
    <w:p w14:paraId="64245CBF" w14:textId="77777777" w:rsidR="0009485E" w:rsidRPr="00826704" w:rsidRDefault="0009485E" w:rsidP="0009485E">
      <w:pPr>
        <w:rPr>
          <w:rFonts w:asciiTheme="majorHAnsi" w:hAnsiTheme="majorHAnsi" w:cstheme="majorHAnsi"/>
        </w:rPr>
      </w:pPr>
    </w:p>
    <w:p w14:paraId="18C6BA1E" w14:textId="77777777" w:rsidR="0009485E" w:rsidRPr="00826704" w:rsidRDefault="0009485E" w:rsidP="0009485E">
      <w:pPr>
        <w:rPr>
          <w:rFonts w:asciiTheme="majorHAnsi" w:hAnsiTheme="majorHAnsi" w:cstheme="majorHAnsi"/>
        </w:rPr>
      </w:pPr>
    </w:p>
    <w:p w14:paraId="726AA2A7" w14:textId="77777777" w:rsidR="0009485E" w:rsidRPr="00826704" w:rsidRDefault="0009485E" w:rsidP="0009485E">
      <w:pPr>
        <w:rPr>
          <w:rFonts w:asciiTheme="majorHAnsi" w:hAnsiTheme="majorHAnsi" w:cstheme="majorHAnsi"/>
        </w:rPr>
      </w:pPr>
    </w:p>
    <w:p w14:paraId="3BF7F7AD" w14:textId="1D67FF52" w:rsidR="000224BB" w:rsidRPr="00826704" w:rsidRDefault="000224BB" w:rsidP="0007160B">
      <w:pPr>
        <w:jc w:val="both"/>
        <w:rPr>
          <w:rFonts w:asciiTheme="majorHAnsi" w:hAnsiTheme="majorHAnsi" w:cstheme="majorHAnsi"/>
          <w:noProof/>
          <w:sz w:val="28"/>
          <w:szCs w:val="28"/>
          <w:lang w:eastAsia="en-GB"/>
        </w:rPr>
      </w:pPr>
    </w:p>
    <w:p w14:paraId="39BAB3BF" w14:textId="4A8E80C0" w:rsidR="00F006CF" w:rsidRPr="00826704" w:rsidRDefault="00F006CF" w:rsidP="0007160B">
      <w:pPr>
        <w:jc w:val="both"/>
        <w:rPr>
          <w:rFonts w:asciiTheme="majorHAnsi" w:hAnsiTheme="majorHAnsi" w:cstheme="majorHAnsi"/>
          <w:noProof/>
          <w:lang w:eastAsia="en-GB"/>
        </w:rPr>
      </w:pPr>
    </w:p>
    <w:p w14:paraId="2A4E075E" w14:textId="77777777" w:rsidR="00F006CF" w:rsidRPr="001C4F7B" w:rsidRDefault="00F006CF" w:rsidP="0007160B">
      <w:pPr>
        <w:jc w:val="both"/>
        <w:rPr>
          <w:rFonts w:ascii="Calibri" w:hAnsi="Calibri" w:cs="Calibri"/>
          <w:noProof/>
          <w:lang w:eastAsia="en-GB"/>
        </w:rPr>
      </w:pPr>
    </w:p>
    <w:sectPr w:rsidR="00F006CF" w:rsidRPr="001C4F7B" w:rsidSect="002F2277">
      <w:footerReference w:type="default" r:id="rId32"/>
      <w:pgSz w:w="11900" w:h="16840"/>
      <w:pgMar w:top="2127" w:right="701" w:bottom="1440" w:left="709" w:header="1418" w:footer="11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4B92C" w14:textId="77777777" w:rsidR="003F5970" w:rsidRDefault="003F5970" w:rsidP="00DD6EDA">
      <w:r>
        <w:separator/>
      </w:r>
    </w:p>
  </w:endnote>
  <w:endnote w:type="continuationSeparator" w:id="0">
    <w:p w14:paraId="29447BE3" w14:textId="77777777" w:rsidR="003F5970" w:rsidRDefault="003F5970" w:rsidP="00DD6EDA">
      <w:r>
        <w:continuationSeparator/>
      </w:r>
    </w:p>
  </w:endnote>
  <w:endnote w:type="continuationNotice" w:id="1">
    <w:p w14:paraId="25993535" w14:textId="77777777" w:rsidR="003F5970" w:rsidRDefault="003F5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2630"/>
      <w:gridCol w:w="5162"/>
      <w:gridCol w:w="2693"/>
    </w:tblGrid>
    <w:tr w:rsidR="00271BDB" w:rsidRPr="00665B56" w14:paraId="13E2598D" w14:textId="77777777" w:rsidTr="00271BDB">
      <w:tc>
        <w:tcPr>
          <w:tcW w:w="2630" w:type="dxa"/>
          <w:shd w:val="clear" w:color="auto" w:fill="808080"/>
        </w:tcPr>
        <w:p w14:paraId="4C05C0E4" w14:textId="77777777" w:rsidR="00271BDB" w:rsidRPr="00665B56" w:rsidRDefault="00271BDB" w:rsidP="00665B56">
          <w:pPr>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Ref: AMD</w:t>
          </w:r>
          <w:r>
            <w:rPr>
              <w:rFonts w:asciiTheme="majorHAnsi" w:hAnsiTheme="majorHAnsi" w:cstheme="majorHAnsi"/>
              <w:b/>
              <w:color w:val="FFFFFF"/>
              <w:sz w:val="22"/>
              <w:szCs w:val="22"/>
            </w:rPr>
            <w:t>180</w:t>
          </w:r>
        </w:p>
      </w:tc>
      <w:tc>
        <w:tcPr>
          <w:tcW w:w="5162" w:type="dxa"/>
          <w:vMerge w:val="restart"/>
          <w:shd w:val="clear" w:color="auto" w:fill="808080"/>
        </w:tcPr>
        <w:p w14:paraId="13C5BB61" w14:textId="77777777" w:rsidR="00271BDB" w:rsidRPr="00665B56" w:rsidRDefault="00271BDB" w:rsidP="00665B56">
          <w:pPr>
            <w:jc w:val="center"/>
            <w:rPr>
              <w:rFonts w:asciiTheme="majorHAnsi" w:hAnsiTheme="majorHAnsi" w:cstheme="majorHAnsi"/>
              <w:b/>
              <w:color w:val="FFFFFF"/>
              <w:sz w:val="22"/>
              <w:szCs w:val="22"/>
            </w:rPr>
          </w:pPr>
        </w:p>
        <w:p w14:paraId="23B235D5" w14:textId="1CBE5B7B" w:rsidR="00271BDB" w:rsidRPr="00665B56" w:rsidRDefault="00271BDB" w:rsidP="00665B56">
          <w:pPr>
            <w:ind w:firstLine="720"/>
            <w:jc w:val="center"/>
            <w:rPr>
              <w:rFonts w:asciiTheme="majorHAnsi" w:hAnsiTheme="majorHAnsi" w:cstheme="majorHAnsi"/>
              <w:sz w:val="22"/>
              <w:szCs w:val="22"/>
            </w:rPr>
          </w:pPr>
          <w:r w:rsidRPr="00665B56">
            <w:rPr>
              <w:rFonts w:asciiTheme="majorHAnsi" w:hAnsiTheme="majorHAnsi" w:cstheme="majorHAnsi"/>
              <w:color w:val="FFFFFF"/>
              <w:sz w:val="22"/>
              <w:szCs w:val="22"/>
            </w:rPr>
            <w:t xml:space="preserve">Page </w:t>
          </w:r>
          <w:r w:rsidRPr="00665B56">
            <w:rPr>
              <w:rFonts w:asciiTheme="majorHAnsi" w:hAnsiTheme="majorHAnsi" w:cstheme="majorHAnsi"/>
              <w:b/>
              <w:bCs/>
              <w:color w:val="FFFFFF"/>
              <w:sz w:val="22"/>
              <w:szCs w:val="22"/>
            </w:rPr>
            <w:fldChar w:fldCharType="begin"/>
          </w:r>
          <w:r w:rsidRPr="00665B56">
            <w:rPr>
              <w:rFonts w:asciiTheme="majorHAnsi" w:hAnsiTheme="majorHAnsi" w:cstheme="majorHAnsi"/>
              <w:b/>
              <w:bCs/>
              <w:color w:val="FFFFFF"/>
              <w:sz w:val="22"/>
              <w:szCs w:val="22"/>
            </w:rPr>
            <w:instrText xml:space="preserve"> PAGE  \* Arabic  \* MERGEFORMAT </w:instrText>
          </w:r>
          <w:r w:rsidRPr="00665B56">
            <w:rPr>
              <w:rFonts w:asciiTheme="majorHAnsi" w:hAnsiTheme="majorHAnsi" w:cstheme="majorHAnsi"/>
              <w:b/>
              <w:bCs/>
              <w:color w:val="FFFFFF"/>
              <w:sz w:val="22"/>
              <w:szCs w:val="22"/>
            </w:rPr>
            <w:fldChar w:fldCharType="separate"/>
          </w:r>
          <w:r w:rsidR="002D7D7F">
            <w:rPr>
              <w:rFonts w:asciiTheme="majorHAnsi" w:hAnsiTheme="majorHAnsi" w:cstheme="majorHAnsi"/>
              <w:b/>
              <w:bCs/>
              <w:noProof/>
              <w:color w:val="FFFFFF"/>
              <w:sz w:val="22"/>
              <w:szCs w:val="22"/>
            </w:rPr>
            <w:t>1</w:t>
          </w:r>
          <w:r w:rsidRPr="00665B56">
            <w:rPr>
              <w:rFonts w:asciiTheme="majorHAnsi" w:hAnsiTheme="majorHAnsi" w:cstheme="majorHAnsi"/>
              <w:b/>
              <w:bCs/>
              <w:color w:val="FFFFFF"/>
              <w:sz w:val="22"/>
              <w:szCs w:val="22"/>
            </w:rPr>
            <w:fldChar w:fldCharType="end"/>
          </w:r>
          <w:r w:rsidRPr="00665B56">
            <w:rPr>
              <w:rFonts w:asciiTheme="majorHAnsi" w:hAnsiTheme="majorHAnsi" w:cstheme="majorHAnsi"/>
              <w:color w:val="FFFFFF"/>
              <w:sz w:val="22"/>
              <w:szCs w:val="22"/>
            </w:rPr>
            <w:t xml:space="preserve"> of </w:t>
          </w:r>
          <w:r w:rsidRPr="00665B56">
            <w:rPr>
              <w:rFonts w:asciiTheme="majorHAnsi" w:hAnsiTheme="majorHAnsi" w:cstheme="majorHAnsi"/>
              <w:b/>
              <w:bCs/>
              <w:color w:val="FFFFFF"/>
              <w:sz w:val="22"/>
              <w:szCs w:val="22"/>
            </w:rPr>
            <w:fldChar w:fldCharType="begin"/>
          </w:r>
          <w:r w:rsidRPr="00665B56">
            <w:rPr>
              <w:rFonts w:asciiTheme="majorHAnsi" w:hAnsiTheme="majorHAnsi" w:cstheme="majorHAnsi"/>
              <w:b/>
              <w:bCs/>
              <w:color w:val="FFFFFF"/>
              <w:sz w:val="22"/>
              <w:szCs w:val="22"/>
            </w:rPr>
            <w:instrText xml:space="preserve"> NUMPAGES  \* Arabic  \* MERGEFORMAT </w:instrText>
          </w:r>
          <w:r w:rsidRPr="00665B56">
            <w:rPr>
              <w:rFonts w:asciiTheme="majorHAnsi" w:hAnsiTheme="majorHAnsi" w:cstheme="majorHAnsi"/>
              <w:b/>
              <w:bCs/>
              <w:color w:val="FFFFFF"/>
              <w:sz w:val="22"/>
              <w:szCs w:val="22"/>
            </w:rPr>
            <w:fldChar w:fldCharType="separate"/>
          </w:r>
          <w:r w:rsidR="002D7D7F">
            <w:rPr>
              <w:rFonts w:asciiTheme="majorHAnsi" w:hAnsiTheme="majorHAnsi" w:cstheme="majorHAnsi"/>
              <w:b/>
              <w:bCs/>
              <w:noProof/>
              <w:color w:val="FFFFFF"/>
              <w:sz w:val="22"/>
              <w:szCs w:val="22"/>
            </w:rPr>
            <w:t>28</w:t>
          </w:r>
          <w:r w:rsidRPr="00665B56">
            <w:rPr>
              <w:rFonts w:asciiTheme="majorHAnsi" w:hAnsiTheme="majorHAnsi" w:cstheme="majorHAnsi"/>
              <w:b/>
              <w:bCs/>
              <w:color w:val="FFFFFF"/>
              <w:sz w:val="22"/>
              <w:szCs w:val="22"/>
            </w:rPr>
            <w:fldChar w:fldCharType="end"/>
          </w:r>
        </w:p>
      </w:tc>
      <w:tc>
        <w:tcPr>
          <w:tcW w:w="2693" w:type="dxa"/>
          <w:vMerge w:val="restart"/>
          <w:shd w:val="clear" w:color="auto" w:fill="808080"/>
          <w:vAlign w:val="center"/>
        </w:tcPr>
        <w:p w14:paraId="06C7EBB2" w14:textId="1441424A" w:rsidR="00271BDB" w:rsidRPr="00665B56" w:rsidRDefault="00271BDB" w:rsidP="00665B56">
          <w:pPr>
            <w:jc w:val="both"/>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 xml:space="preserve">Date Created: </w:t>
          </w:r>
          <w:r>
            <w:rPr>
              <w:rFonts w:asciiTheme="majorHAnsi" w:hAnsiTheme="majorHAnsi" w:cstheme="majorHAnsi"/>
              <w:b/>
              <w:color w:val="FFFFFF"/>
              <w:sz w:val="22"/>
              <w:szCs w:val="22"/>
            </w:rPr>
            <w:t>M</w:t>
          </w:r>
          <w:r w:rsidR="002F2277">
            <w:rPr>
              <w:rFonts w:asciiTheme="majorHAnsi" w:hAnsiTheme="majorHAnsi" w:cstheme="majorHAnsi"/>
              <w:b/>
              <w:color w:val="FFFFFF"/>
              <w:sz w:val="22"/>
              <w:szCs w:val="22"/>
            </w:rPr>
            <w:t xml:space="preserve">ar </w:t>
          </w:r>
          <w:r>
            <w:rPr>
              <w:rFonts w:asciiTheme="majorHAnsi" w:hAnsiTheme="majorHAnsi" w:cstheme="majorHAnsi"/>
              <w:b/>
              <w:color w:val="FFFFFF"/>
              <w:sz w:val="22"/>
              <w:szCs w:val="22"/>
            </w:rPr>
            <w:t>2</w:t>
          </w:r>
          <w:r w:rsidR="00C46D18">
            <w:rPr>
              <w:rFonts w:asciiTheme="majorHAnsi" w:hAnsiTheme="majorHAnsi" w:cstheme="majorHAnsi"/>
              <w:b/>
              <w:color w:val="FFFFFF"/>
              <w:sz w:val="22"/>
              <w:szCs w:val="22"/>
            </w:rPr>
            <w:t>1</w:t>
          </w:r>
        </w:p>
        <w:p w14:paraId="3EA9D1CC" w14:textId="22811C75" w:rsidR="00271BDB" w:rsidRPr="00665B56" w:rsidRDefault="00271BDB" w:rsidP="00665B56">
          <w:pPr>
            <w:jc w:val="both"/>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 xml:space="preserve">Date of </w:t>
          </w:r>
          <w:r w:rsidR="0015006D" w:rsidRPr="00665B56">
            <w:rPr>
              <w:rFonts w:asciiTheme="majorHAnsi" w:hAnsiTheme="majorHAnsi" w:cstheme="majorHAnsi"/>
              <w:b/>
              <w:color w:val="FFFFFF"/>
              <w:sz w:val="22"/>
              <w:szCs w:val="22"/>
            </w:rPr>
            <w:t>Issue:</w:t>
          </w:r>
          <w:r w:rsidRPr="00665B56">
            <w:rPr>
              <w:rFonts w:asciiTheme="majorHAnsi" w:hAnsiTheme="majorHAnsi" w:cstheme="majorHAnsi"/>
              <w:b/>
              <w:color w:val="FFFFFF"/>
              <w:sz w:val="22"/>
              <w:szCs w:val="22"/>
            </w:rPr>
            <w:t xml:space="preserve"> </w:t>
          </w:r>
          <w:r w:rsidR="00FB0507">
            <w:rPr>
              <w:rFonts w:asciiTheme="majorHAnsi" w:hAnsiTheme="majorHAnsi" w:cstheme="majorHAnsi"/>
              <w:b/>
              <w:color w:val="FFFFFF"/>
              <w:sz w:val="22"/>
              <w:szCs w:val="22"/>
            </w:rPr>
            <w:t xml:space="preserve">Aug </w:t>
          </w:r>
          <w:r w:rsidR="002F2277">
            <w:rPr>
              <w:rFonts w:asciiTheme="majorHAnsi" w:hAnsiTheme="majorHAnsi" w:cstheme="majorHAnsi"/>
              <w:b/>
              <w:color w:val="FFFFFF"/>
              <w:sz w:val="22"/>
              <w:szCs w:val="22"/>
            </w:rPr>
            <w:t>25</w:t>
          </w:r>
        </w:p>
      </w:tc>
    </w:tr>
    <w:tr w:rsidR="00271BDB" w:rsidRPr="00665B56" w14:paraId="02D24CE9" w14:textId="77777777" w:rsidTr="00271BDB">
      <w:trPr>
        <w:trHeight w:val="136"/>
      </w:trPr>
      <w:tc>
        <w:tcPr>
          <w:tcW w:w="2630" w:type="dxa"/>
          <w:shd w:val="clear" w:color="auto" w:fill="808080"/>
        </w:tcPr>
        <w:p w14:paraId="6D9232EA" w14:textId="184F846E" w:rsidR="00271BDB" w:rsidRPr="00665B56" w:rsidRDefault="00271BDB" w:rsidP="00665B56">
          <w:pPr>
            <w:rPr>
              <w:rFonts w:asciiTheme="majorHAnsi" w:hAnsiTheme="majorHAnsi" w:cstheme="majorHAnsi"/>
              <w:b/>
              <w:color w:val="FFFFFF"/>
              <w:sz w:val="22"/>
              <w:szCs w:val="22"/>
            </w:rPr>
          </w:pPr>
          <w:r>
            <w:rPr>
              <w:rFonts w:asciiTheme="majorHAnsi" w:hAnsiTheme="majorHAnsi" w:cstheme="majorHAnsi"/>
              <w:b/>
              <w:color w:val="FFFFFF"/>
              <w:sz w:val="22"/>
              <w:szCs w:val="22"/>
            </w:rPr>
            <w:t xml:space="preserve">Issues No: </w:t>
          </w:r>
          <w:r w:rsidR="0093064C">
            <w:rPr>
              <w:rFonts w:asciiTheme="majorHAnsi" w:hAnsiTheme="majorHAnsi" w:cstheme="majorHAnsi"/>
              <w:b/>
              <w:color w:val="FFFFFF"/>
              <w:sz w:val="22"/>
              <w:szCs w:val="22"/>
            </w:rPr>
            <w:t>4</w:t>
          </w:r>
          <w:r w:rsidRPr="00665B56">
            <w:rPr>
              <w:rFonts w:asciiTheme="majorHAnsi" w:hAnsiTheme="majorHAnsi" w:cstheme="majorHAnsi"/>
              <w:b/>
              <w:color w:val="FFFFFF"/>
              <w:sz w:val="22"/>
              <w:szCs w:val="22"/>
            </w:rPr>
            <w:t xml:space="preserve">.0 </w:t>
          </w:r>
        </w:p>
      </w:tc>
      <w:tc>
        <w:tcPr>
          <w:tcW w:w="5162" w:type="dxa"/>
          <w:vMerge/>
          <w:shd w:val="clear" w:color="auto" w:fill="808080"/>
        </w:tcPr>
        <w:p w14:paraId="1CB819CB" w14:textId="77777777" w:rsidR="00271BDB" w:rsidRPr="00665B56" w:rsidRDefault="00271BDB" w:rsidP="00665B56">
          <w:pPr>
            <w:jc w:val="center"/>
            <w:rPr>
              <w:rFonts w:asciiTheme="majorHAnsi" w:hAnsiTheme="majorHAnsi" w:cstheme="majorHAnsi"/>
              <w:b/>
              <w:color w:val="FFFFFF"/>
              <w:sz w:val="22"/>
              <w:szCs w:val="22"/>
            </w:rPr>
          </w:pPr>
        </w:p>
      </w:tc>
      <w:tc>
        <w:tcPr>
          <w:tcW w:w="2693" w:type="dxa"/>
          <w:vMerge/>
          <w:shd w:val="clear" w:color="auto" w:fill="808080"/>
        </w:tcPr>
        <w:p w14:paraId="5DC2520B" w14:textId="77777777" w:rsidR="00271BDB" w:rsidRPr="00665B56" w:rsidRDefault="00271BDB" w:rsidP="00665B56">
          <w:pPr>
            <w:rPr>
              <w:rFonts w:asciiTheme="majorHAnsi" w:hAnsiTheme="majorHAnsi" w:cstheme="majorHAnsi"/>
              <w:b/>
              <w:color w:val="FFFFFF"/>
              <w:sz w:val="22"/>
              <w:szCs w:val="22"/>
            </w:rPr>
          </w:pPr>
        </w:p>
      </w:tc>
    </w:tr>
    <w:tr w:rsidR="00271BDB" w:rsidRPr="00665B56" w14:paraId="52ACA6D5" w14:textId="77777777" w:rsidTr="00271BDB">
      <w:tc>
        <w:tcPr>
          <w:tcW w:w="2630" w:type="dxa"/>
          <w:shd w:val="clear" w:color="auto" w:fill="808080"/>
        </w:tcPr>
        <w:p w14:paraId="58DD431C" w14:textId="77777777" w:rsidR="00271BDB" w:rsidRPr="00665B56" w:rsidRDefault="00271BDB" w:rsidP="00665B56">
          <w:pPr>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Author: Mark Bradbury</w:t>
          </w:r>
        </w:p>
      </w:tc>
      <w:tc>
        <w:tcPr>
          <w:tcW w:w="5162" w:type="dxa"/>
          <w:vMerge/>
          <w:shd w:val="clear" w:color="auto" w:fill="808080"/>
        </w:tcPr>
        <w:p w14:paraId="3B64796B" w14:textId="77777777" w:rsidR="00271BDB" w:rsidRPr="00665B56" w:rsidRDefault="00271BDB" w:rsidP="00665B56">
          <w:pPr>
            <w:jc w:val="center"/>
            <w:rPr>
              <w:rFonts w:asciiTheme="majorHAnsi" w:hAnsiTheme="majorHAnsi" w:cstheme="majorHAnsi"/>
              <w:b/>
              <w:color w:val="FFFFFF"/>
              <w:sz w:val="22"/>
              <w:szCs w:val="22"/>
            </w:rPr>
          </w:pPr>
        </w:p>
      </w:tc>
      <w:tc>
        <w:tcPr>
          <w:tcW w:w="2693" w:type="dxa"/>
          <w:vMerge/>
          <w:shd w:val="clear" w:color="auto" w:fill="808080"/>
        </w:tcPr>
        <w:p w14:paraId="1892CC19" w14:textId="77777777" w:rsidR="00271BDB" w:rsidRPr="00665B56" w:rsidRDefault="00271BDB" w:rsidP="00665B56">
          <w:pPr>
            <w:rPr>
              <w:rFonts w:asciiTheme="majorHAnsi" w:hAnsiTheme="majorHAnsi" w:cstheme="majorHAnsi"/>
              <w:b/>
              <w:color w:val="FFFFFF"/>
              <w:sz w:val="22"/>
              <w:szCs w:val="22"/>
            </w:rPr>
          </w:pPr>
        </w:p>
      </w:tc>
    </w:tr>
  </w:tbl>
  <w:p w14:paraId="44B10BFA" w14:textId="5DD1D5D7" w:rsidR="00271BDB" w:rsidRPr="00665B56" w:rsidRDefault="00271BDB" w:rsidP="00665B56">
    <w:pPr>
      <w:pStyle w:val="Footer"/>
      <w:rPr>
        <w:rFonts w:asciiTheme="majorHAnsi" w:hAnsiTheme="majorHAnsi" w:cstheme="maj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2630"/>
      <w:gridCol w:w="5162"/>
      <w:gridCol w:w="2693"/>
    </w:tblGrid>
    <w:tr w:rsidR="00271BDB" w:rsidRPr="00665B56" w14:paraId="6DDCC559" w14:textId="77777777" w:rsidTr="00271BDB">
      <w:tc>
        <w:tcPr>
          <w:tcW w:w="2630" w:type="dxa"/>
          <w:shd w:val="clear" w:color="auto" w:fill="808080"/>
        </w:tcPr>
        <w:p w14:paraId="5579BE83" w14:textId="77777777" w:rsidR="00271BDB" w:rsidRPr="00665B56" w:rsidRDefault="00271BDB" w:rsidP="00271BDB">
          <w:pPr>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Ref: AMD</w:t>
          </w:r>
          <w:r>
            <w:rPr>
              <w:rFonts w:asciiTheme="majorHAnsi" w:hAnsiTheme="majorHAnsi" w:cstheme="majorHAnsi"/>
              <w:b/>
              <w:color w:val="FFFFFF"/>
              <w:sz w:val="22"/>
              <w:szCs w:val="22"/>
            </w:rPr>
            <w:t>180</w:t>
          </w:r>
        </w:p>
      </w:tc>
      <w:tc>
        <w:tcPr>
          <w:tcW w:w="5162" w:type="dxa"/>
          <w:vMerge w:val="restart"/>
          <w:shd w:val="clear" w:color="auto" w:fill="808080"/>
        </w:tcPr>
        <w:p w14:paraId="3A8E7B83" w14:textId="77777777" w:rsidR="00271BDB" w:rsidRPr="00665B56" w:rsidRDefault="00271BDB" w:rsidP="00271BDB">
          <w:pPr>
            <w:jc w:val="center"/>
            <w:rPr>
              <w:rFonts w:asciiTheme="majorHAnsi" w:hAnsiTheme="majorHAnsi" w:cstheme="majorHAnsi"/>
              <w:b/>
              <w:color w:val="FFFFFF"/>
              <w:sz w:val="22"/>
              <w:szCs w:val="22"/>
            </w:rPr>
          </w:pPr>
        </w:p>
        <w:p w14:paraId="072514DA" w14:textId="6FD9E1C9" w:rsidR="00271BDB" w:rsidRPr="00665B56" w:rsidRDefault="00271BDB" w:rsidP="00271BDB">
          <w:pPr>
            <w:ind w:firstLine="720"/>
            <w:jc w:val="center"/>
            <w:rPr>
              <w:rFonts w:asciiTheme="majorHAnsi" w:hAnsiTheme="majorHAnsi" w:cstheme="majorHAnsi"/>
              <w:sz w:val="22"/>
              <w:szCs w:val="22"/>
            </w:rPr>
          </w:pPr>
          <w:r w:rsidRPr="00665B56">
            <w:rPr>
              <w:rFonts w:asciiTheme="majorHAnsi" w:hAnsiTheme="majorHAnsi" w:cstheme="majorHAnsi"/>
              <w:color w:val="FFFFFF"/>
              <w:sz w:val="22"/>
              <w:szCs w:val="22"/>
            </w:rPr>
            <w:t xml:space="preserve">Page </w:t>
          </w:r>
          <w:r w:rsidRPr="00665B56">
            <w:rPr>
              <w:rFonts w:asciiTheme="majorHAnsi" w:hAnsiTheme="majorHAnsi" w:cstheme="majorHAnsi"/>
              <w:b/>
              <w:bCs/>
              <w:color w:val="FFFFFF"/>
              <w:sz w:val="22"/>
              <w:szCs w:val="22"/>
            </w:rPr>
            <w:fldChar w:fldCharType="begin"/>
          </w:r>
          <w:r w:rsidRPr="00665B56">
            <w:rPr>
              <w:rFonts w:asciiTheme="majorHAnsi" w:hAnsiTheme="majorHAnsi" w:cstheme="majorHAnsi"/>
              <w:b/>
              <w:bCs/>
              <w:color w:val="FFFFFF"/>
              <w:sz w:val="22"/>
              <w:szCs w:val="22"/>
            </w:rPr>
            <w:instrText xml:space="preserve"> PAGE  \* Arabic  \* MERGEFORMAT </w:instrText>
          </w:r>
          <w:r w:rsidRPr="00665B56">
            <w:rPr>
              <w:rFonts w:asciiTheme="majorHAnsi" w:hAnsiTheme="majorHAnsi" w:cstheme="majorHAnsi"/>
              <w:b/>
              <w:bCs/>
              <w:color w:val="FFFFFF"/>
              <w:sz w:val="22"/>
              <w:szCs w:val="22"/>
            </w:rPr>
            <w:fldChar w:fldCharType="separate"/>
          </w:r>
          <w:r w:rsidR="002D7D7F">
            <w:rPr>
              <w:rFonts w:asciiTheme="majorHAnsi" w:hAnsiTheme="majorHAnsi" w:cstheme="majorHAnsi"/>
              <w:b/>
              <w:bCs/>
              <w:noProof/>
              <w:color w:val="FFFFFF"/>
              <w:sz w:val="22"/>
              <w:szCs w:val="22"/>
            </w:rPr>
            <w:t>21</w:t>
          </w:r>
          <w:r w:rsidRPr="00665B56">
            <w:rPr>
              <w:rFonts w:asciiTheme="majorHAnsi" w:hAnsiTheme="majorHAnsi" w:cstheme="majorHAnsi"/>
              <w:b/>
              <w:bCs/>
              <w:color w:val="FFFFFF"/>
              <w:sz w:val="22"/>
              <w:szCs w:val="22"/>
            </w:rPr>
            <w:fldChar w:fldCharType="end"/>
          </w:r>
          <w:r w:rsidRPr="00665B56">
            <w:rPr>
              <w:rFonts w:asciiTheme="majorHAnsi" w:hAnsiTheme="majorHAnsi" w:cstheme="majorHAnsi"/>
              <w:color w:val="FFFFFF"/>
              <w:sz w:val="22"/>
              <w:szCs w:val="22"/>
            </w:rPr>
            <w:t xml:space="preserve"> of </w:t>
          </w:r>
          <w:r w:rsidRPr="00665B56">
            <w:rPr>
              <w:rFonts w:asciiTheme="majorHAnsi" w:hAnsiTheme="majorHAnsi" w:cstheme="majorHAnsi"/>
              <w:b/>
              <w:bCs/>
              <w:color w:val="FFFFFF"/>
              <w:sz w:val="22"/>
              <w:szCs w:val="22"/>
            </w:rPr>
            <w:fldChar w:fldCharType="begin"/>
          </w:r>
          <w:r w:rsidRPr="00665B56">
            <w:rPr>
              <w:rFonts w:asciiTheme="majorHAnsi" w:hAnsiTheme="majorHAnsi" w:cstheme="majorHAnsi"/>
              <w:b/>
              <w:bCs/>
              <w:color w:val="FFFFFF"/>
              <w:sz w:val="22"/>
              <w:szCs w:val="22"/>
            </w:rPr>
            <w:instrText xml:space="preserve"> NUMPAGES  \* Arabic  \* MERGEFORMAT </w:instrText>
          </w:r>
          <w:r w:rsidRPr="00665B56">
            <w:rPr>
              <w:rFonts w:asciiTheme="majorHAnsi" w:hAnsiTheme="majorHAnsi" w:cstheme="majorHAnsi"/>
              <w:b/>
              <w:bCs/>
              <w:color w:val="FFFFFF"/>
              <w:sz w:val="22"/>
              <w:szCs w:val="22"/>
            </w:rPr>
            <w:fldChar w:fldCharType="separate"/>
          </w:r>
          <w:r w:rsidR="002D7D7F">
            <w:rPr>
              <w:rFonts w:asciiTheme="majorHAnsi" w:hAnsiTheme="majorHAnsi" w:cstheme="majorHAnsi"/>
              <w:b/>
              <w:bCs/>
              <w:noProof/>
              <w:color w:val="FFFFFF"/>
              <w:sz w:val="22"/>
              <w:szCs w:val="22"/>
            </w:rPr>
            <w:t>28</w:t>
          </w:r>
          <w:r w:rsidRPr="00665B56">
            <w:rPr>
              <w:rFonts w:asciiTheme="majorHAnsi" w:hAnsiTheme="majorHAnsi" w:cstheme="majorHAnsi"/>
              <w:b/>
              <w:bCs/>
              <w:color w:val="FFFFFF"/>
              <w:sz w:val="22"/>
              <w:szCs w:val="22"/>
            </w:rPr>
            <w:fldChar w:fldCharType="end"/>
          </w:r>
        </w:p>
      </w:tc>
      <w:tc>
        <w:tcPr>
          <w:tcW w:w="2693" w:type="dxa"/>
          <w:vMerge w:val="restart"/>
          <w:shd w:val="clear" w:color="auto" w:fill="808080"/>
          <w:vAlign w:val="center"/>
        </w:tcPr>
        <w:p w14:paraId="349DB4E1" w14:textId="7AC593E6" w:rsidR="00271BDB" w:rsidRPr="00665B56" w:rsidRDefault="00271BDB" w:rsidP="00271BDB">
          <w:pPr>
            <w:jc w:val="both"/>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 xml:space="preserve">Date Created: </w:t>
          </w:r>
          <w:r>
            <w:rPr>
              <w:rFonts w:asciiTheme="majorHAnsi" w:hAnsiTheme="majorHAnsi" w:cstheme="majorHAnsi"/>
              <w:b/>
              <w:color w:val="FFFFFF"/>
              <w:sz w:val="22"/>
              <w:szCs w:val="22"/>
            </w:rPr>
            <w:t>Mar 2</w:t>
          </w:r>
          <w:r w:rsidR="002F2277">
            <w:rPr>
              <w:rFonts w:asciiTheme="majorHAnsi" w:hAnsiTheme="majorHAnsi" w:cstheme="majorHAnsi"/>
              <w:b/>
              <w:color w:val="FFFFFF"/>
              <w:sz w:val="22"/>
              <w:szCs w:val="22"/>
            </w:rPr>
            <w:t>1</w:t>
          </w:r>
          <w:r w:rsidRPr="00665B56">
            <w:rPr>
              <w:rFonts w:asciiTheme="majorHAnsi" w:hAnsiTheme="majorHAnsi" w:cstheme="majorHAnsi"/>
              <w:b/>
              <w:color w:val="FFFFFF"/>
              <w:sz w:val="22"/>
              <w:szCs w:val="22"/>
            </w:rPr>
            <w:t xml:space="preserve"> </w:t>
          </w:r>
        </w:p>
        <w:p w14:paraId="2130F2BB" w14:textId="75FFE792" w:rsidR="00271BDB" w:rsidRPr="00665B56" w:rsidRDefault="00271BDB" w:rsidP="00271BDB">
          <w:pPr>
            <w:jc w:val="both"/>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 xml:space="preserve">Date of </w:t>
          </w:r>
          <w:proofErr w:type="gramStart"/>
          <w:r w:rsidRPr="00665B56">
            <w:rPr>
              <w:rFonts w:asciiTheme="majorHAnsi" w:hAnsiTheme="majorHAnsi" w:cstheme="majorHAnsi"/>
              <w:b/>
              <w:color w:val="FFFFFF"/>
              <w:sz w:val="22"/>
              <w:szCs w:val="22"/>
            </w:rPr>
            <w:t>Issue :</w:t>
          </w:r>
          <w:proofErr w:type="gramEnd"/>
          <w:r w:rsidRPr="00665B56">
            <w:rPr>
              <w:rFonts w:asciiTheme="majorHAnsi" w:hAnsiTheme="majorHAnsi" w:cstheme="majorHAnsi"/>
              <w:b/>
              <w:color w:val="FFFFFF"/>
              <w:sz w:val="22"/>
              <w:szCs w:val="22"/>
            </w:rPr>
            <w:t xml:space="preserve"> </w:t>
          </w:r>
          <w:r w:rsidR="00FB0507">
            <w:rPr>
              <w:rFonts w:asciiTheme="majorHAnsi" w:hAnsiTheme="majorHAnsi" w:cstheme="majorHAnsi"/>
              <w:b/>
              <w:color w:val="FFFFFF"/>
              <w:sz w:val="22"/>
              <w:szCs w:val="22"/>
            </w:rPr>
            <w:t>Aug</w:t>
          </w:r>
          <w:r w:rsidR="002F2277">
            <w:rPr>
              <w:rFonts w:asciiTheme="majorHAnsi" w:hAnsiTheme="majorHAnsi" w:cstheme="majorHAnsi"/>
              <w:b/>
              <w:color w:val="FFFFFF"/>
              <w:sz w:val="22"/>
              <w:szCs w:val="22"/>
            </w:rPr>
            <w:t xml:space="preserve"> 25</w:t>
          </w:r>
        </w:p>
      </w:tc>
    </w:tr>
    <w:tr w:rsidR="00271BDB" w:rsidRPr="00665B56" w14:paraId="39B87A78" w14:textId="77777777" w:rsidTr="00271BDB">
      <w:trPr>
        <w:trHeight w:val="136"/>
      </w:trPr>
      <w:tc>
        <w:tcPr>
          <w:tcW w:w="2630" w:type="dxa"/>
          <w:shd w:val="clear" w:color="auto" w:fill="808080"/>
        </w:tcPr>
        <w:p w14:paraId="498BEA3B" w14:textId="54B8D5B4" w:rsidR="00271BDB" w:rsidRPr="00665B56" w:rsidRDefault="00271BDB" w:rsidP="00271BDB">
          <w:pPr>
            <w:rPr>
              <w:rFonts w:asciiTheme="majorHAnsi" w:hAnsiTheme="majorHAnsi" w:cstheme="majorHAnsi"/>
              <w:b/>
              <w:color w:val="FFFFFF"/>
              <w:sz w:val="22"/>
              <w:szCs w:val="22"/>
            </w:rPr>
          </w:pPr>
          <w:r>
            <w:rPr>
              <w:rFonts w:asciiTheme="majorHAnsi" w:hAnsiTheme="majorHAnsi" w:cstheme="majorHAnsi"/>
              <w:b/>
              <w:color w:val="FFFFFF"/>
              <w:sz w:val="22"/>
              <w:szCs w:val="22"/>
            </w:rPr>
            <w:t xml:space="preserve">Issues No: </w:t>
          </w:r>
          <w:r w:rsidR="00FB0507">
            <w:rPr>
              <w:rFonts w:asciiTheme="majorHAnsi" w:hAnsiTheme="majorHAnsi" w:cstheme="majorHAnsi"/>
              <w:b/>
              <w:color w:val="FFFFFF"/>
              <w:sz w:val="22"/>
              <w:szCs w:val="22"/>
            </w:rPr>
            <w:t>4</w:t>
          </w:r>
          <w:r w:rsidRPr="00665B56">
            <w:rPr>
              <w:rFonts w:asciiTheme="majorHAnsi" w:hAnsiTheme="majorHAnsi" w:cstheme="majorHAnsi"/>
              <w:b/>
              <w:color w:val="FFFFFF"/>
              <w:sz w:val="22"/>
              <w:szCs w:val="22"/>
            </w:rPr>
            <w:t xml:space="preserve">.0 </w:t>
          </w:r>
        </w:p>
      </w:tc>
      <w:tc>
        <w:tcPr>
          <w:tcW w:w="5162" w:type="dxa"/>
          <w:vMerge/>
          <w:shd w:val="clear" w:color="auto" w:fill="808080"/>
        </w:tcPr>
        <w:p w14:paraId="17A5BFDD" w14:textId="77777777" w:rsidR="00271BDB" w:rsidRPr="00665B56" w:rsidRDefault="00271BDB" w:rsidP="00271BDB">
          <w:pPr>
            <w:jc w:val="center"/>
            <w:rPr>
              <w:rFonts w:asciiTheme="majorHAnsi" w:hAnsiTheme="majorHAnsi" w:cstheme="majorHAnsi"/>
              <w:b/>
              <w:color w:val="FFFFFF"/>
              <w:sz w:val="22"/>
              <w:szCs w:val="22"/>
            </w:rPr>
          </w:pPr>
        </w:p>
      </w:tc>
      <w:tc>
        <w:tcPr>
          <w:tcW w:w="2693" w:type="dxa"/>
          <w:vMerge/>
          <w:shd w:val="clear" w:color="auto" w:fill="808080"/>
        </w:tcPr>
        <w:p w14:paraId="4CBE4060" w14:textId="77777777" w:rsidR="00271BDB" w:rsidRPr="00665B56" w:rsidRDefault="00271BDB" w:rsidP="00271BDB">
          <w:pPr>
            <w:rPr>
              <w:rFonts w:asciiTheme="majorHAnsi" w:hAnsiTheme="majorHAnsi" w:cstheme="majorHAnsi"/>
              <w:b/>
              <w:color w:val="FFFFFF"/>
              <w:sz w:val="22"/>
              <w:szCs w:val="22"/>
            </w:rPr>
          </w:pPr>
        </w:p>
      </w:tc>
    </w:tr>
    <w:tr w:rsidR="00271BDB" w:rsidRPr="00665B56" w14:paraId="4DA963E7" w14:textId="77777777" w:rsidTr="00271BDB">
      <w:tc>
        <w:tcPr>
          <w:tcW w:w="2630" w:type="dxa"/>
          <w:shd w:val="clear" w:color="auto" w:fill="808080"/>
        </w:tcPr>
        <w:p w14:paraId="753F0E07" w14:textId="77777777" w:rsidR="00271BDB" w:rsidRPr="00665B56" w:rsidRDefault="00271BDB" w:rsidP="00271BDB">
          <w:pPr>
            <w:rPr>
              <w:rFonts w:asciiTheme="majorHAnsi" w:hAnsiTheme="majorHAnsi" w:cstheme="majorHAnsi"/>
              <w:b/>
              <w:color w:val="FFFFFF"/>
              <w:sz w:val="22"/>
              <w:szCs w:val="22"/>
            </w:rPr>
          </w:pPr>
          <w:r w:rsidRPr="00665B56">
            <w:rPr>
              <w:rFonts w:asciiTheme="majorHAnsi" w:hAnsiTheme="majorHAnsi" w:cstheme="majorHAnsi"/>
              <w:b/>
              <w:color w:val="FFFFFF"/>
              <w:sz w:val="22"/>
              <w:szCs w:val="22"/>
            </w:rPr>
            <w:t>Author: Mark Bradbury</w:t>
          </w:r>
        </w:p>
      </w:tc>
      <w:tc>
        <w:tcPr>
          <w:tcW w:w="5162" w:type="dxa"/>
          <w:vMerge/>
          <w:shd w:val="clear" w:color="auto" w:fill="808080"/>
        </w:tcPr>
        <w:p w14:paraId="0F0A2AD7" w14:textId="77777777" w:rsidR="00271BDB" w:rsidRPr="00665B56" w:rsidRDefault="00271BDB" w:rsidP="00271BDB">
          <w:pPr>
            <w:jc w:val="center"/>
            <w:rPr>
              <w:rFonts w:asciiTheme="majorHAnsi" w:hAnsiTheme="majorHAnsi" w:cstheme="majorHAnsi"/>
              <w:b/>
              <w:color w:val="FFFFFF"/>
              <w:sz w:val="22"/>
              <w:szCs w:val="22"/>
            </w:rPr>
          </w:pPr>
        </w:p>
      </w:tc>
      <w:tc>
        <w:tcPr>
          <w:tcW w:w="2693" w:type="dxa"/>
          <w:vMerge/>
          <w:shd w:val="clear" w:color="auto" w:fill="808080"/>
        </w:tcPr>
        <w:p w14:paraId="141A3D2B" w14:textId="77777777" w:rsidR="00271BDB" w:rsidRPr="00665B56" w:rsidRDefault="00271BDB" w:rsidP="00271BDB">
          <w:pPr>
            <w:rPr>
              <w:rFonts w:asciiTheme="majorHAnsi" w:hAnsiTheme="majorHAnsi" w:cstheme="majorHAnsi"/>
              <w:b/>
              <w:color w:val="FFFFFF"/>
              <w:sz w:val="22"/>
              <w:szCs w:val="22"/>
            </w:rPr>
          </w:pPr>
        </w:p>
      </w:tc>
    </w:tr>
  </w:tbl>
  <w:p w14:paraId="23E6CC0B" w14:textId="49B5909D" w:rsidR="00271BDB" w:rsidRPr="00271BDB" w:rsidRDefault="00271BDB" w:rsidP="0027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5E916" w14:textId="77777777" w:rsidR="003F5970" w:rsidRDefault="003F5970" w:rsidP="00DD6EDA">
      <w:r>
        <w:separator/>
      </w:r>
    </w:p>
  </w:footnote>
  <w:footnote w:type="continuationSeparator" w:id="0">
    <w:p w14:paraId="1C9C4784" w14:textId="77777777" w:rsidR="003F5970" w:rsidRDefault="003F5970" w:rsidP="00DD6EDA">
      <w:r>
        <w:continuationSeparator/>
      </w:r>
    </w:p>
  </w:footnote>
  <w:footnote w:type="continuationNotice" w:id="1">
    <w:p w14:paraId="1ACE9EAB" w14:textId="77777777" w:rsidR="003F5970" w:rsidRDefault="003F59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79DE" w14:textId="32B1C32F" w:rsidR="00271BDB" w:rsidRDefault="00271BDB" w:rsidP="00665B56">
    <w:pPr>
      <w:contextualSpacing/>
    </w:pPr>
    <w:r w:rsidRPr="00665B56">
      <w:rPr>
        <w:noProof/>
        <w:lang w:eastAsia="en-GB"/>
      </w:rPr>
      <w:drawing>
        <wp:anchor distT="0" distB="0" distL="114300" distR="114300" simplePos="0" relativeHeight="251658240" behindDoc="0" locked="0" layoutInCell="1" allowOverlap="1" wp14:anchorId="46BD605F" wp14:editId="39008225">
          <wp:simplePos x="0" y="0"/>
          <wp:positionH relativeFrom="column">
            <wp:posOffset>5210589</wp:posOffset>
          </wp:positionH>
          <wp:positionV relativeFrom="paragraph">
            <wp:posOffset>-269543</wp:posOffset>
          </wp:positionV>
          <wp:extent cx="1501140" cy="501015"/>
          <wp:effectExtent l="0" t="0" r="3810" b="0"/>
          <wp:wrapNone/>
          <wp:docPr id="1670362661" name="Picture 1670362661" descr="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lour"/>
                  <pic:cNvPicPr>
                    <a:picLocks noChangeAspect="1" noChangeArrowheads="1"/>
                  </pic:cNvPicPr>
                </pic:nvPicPr>
                <pic:blipFill>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501140" cy="501015"/>
                  </a:xfrm>
                  <a:prstGeom prst="rect">
                    <a:avLst/>
                  </a:prstGeom>
                  <a:noFill/>
                </pic:spPr>
              </pic:pic>
            </a:graphicData>
          </a:graphic>
          <wp14:sizeRelH relativeFrom="page">
            <wp14:pctWidth>0</wp14:pctWidth>
          </wp14:sizeRelH>
          <wp14:sizeRelV relativeFrom="page">
            <wp14:pctHeight>0</wp14:pctHeight>
          </wp14:sizeRelV>
        </wp:anchor>
      </w:drawing>
    </w:r>
    <w:r w:rsidRPr="00665B56">
      <w:rPr>
        <w:noProof/>
        <w:lang w:eastAsia="en-GB"/>
      </w:rPr>
      <mc:AlternateContent>
        <mc:Choice Requires="wps">
          <w:drawing>
            <wp:anchor distT="0" distB="0" distL="114300" distR="114300" simplePos="0" relativeHeight="251658241" behindDoc="0" locked="0" layoutInCell="1" allowOverlap="1" wp14:anchorId="7227BEFD" wp14:editId="5B3EF539">
              <wp:simplePos x="0" y="0"/>
              <wp:positionH relativeFrom="margin">
                <wp:posOffset>19961</wp:posOffset>
              </wp:positionH>
              <wp:positionV relativeFrom="paragraph">
                <wp:posOffset>-268218</wp:posOffset>
              </wp:positionV>
              <wp:extent cx="5105400" cy="5524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52450"/>
                      </a:xfrm>
                      <a:prstGeom prst="rect">
                        <a:avLst/>
                      </a:prstGeom>
                      <a:solidFill>
                        <a:sysClr val="window" lastClr="FFFFFF">
                          <a:lumMod val="50000"/>
                        </a:sysClr>
                      </a:solidFill>
                      <a:ln>
                        <a:noFill/>
                      </a:ln>
                    </wps:spPr>
                    <wps:txbx>
                      <w:txbxContent>
                        <w:p w14:paraId="1C43C84D" w14:textId="77777777" w:rsidR="00271BDB" w:rsidRPr="00665B56" w:rsidRDefault="00271BDB" w:rsidP="00665B56">
                          <w:pPr>
                            <w:contextualSpacing/>
                            <w:rPr>
                              <w:rFonts w:ascii="Calibri" w:hAnsi="Calibri" w:cs="Calibri"/>
                              <w:b/>
                              <w:color w:val="FFFFFF"/>
                            </w:rPr>
                          </w:pPr>
                          <w:r w:rsidRPr="00665B56">
                            <w:rPr>
                              <w:rFonts w:ascii="Calibri" w:hAnsi="Calibri" w:cs="Calibri"/>
                              <w:b/>
                              <w:color w:val="FFFFFF"/>
                              <w:sz w:val="28"/>
                              <w:szCs w:val="28"/>
                            </w:rPr>
                            <w:t xml:space="preserve">Highway Services </w:t>
                          </w:r>
                        </w:p>
                        <w:p w14:paraId="02865FAC" w14:textId="11E1A1F0" w:rsidR="00271BDB" w:rsidRPr="00665B56" w:rsidRDefault="00271BDB" w:rsidP="00665B56">
                          <w:pPr>
                            <w:rPr>
                              <w:rFonts w:ascii="Calibri" w:hAnsi="Calibri" w:cs="Calibri"/>
                              <w:color w:val="FFFFFF"/>
                            </w:rPr>
                          </w:pPr>
                          <w:r w:rsidRPr="00665B56">
                            <w:rPr>
                              <w:rFonts w:ascii="Calibri" w:hAnsi="Calibri" w:cs="Calibri"/>
                              <w:b/>
                              <w:color w:val="FFFFFF"/>
                            </w:rPr>
                            <w:t>Highway Maintenance Hierarchy &amp; Resilient Network Strategy</w:t>
                          </w:r>
                        </w:p>
                        <w:p w14:paraId="78110D24" w14:textId="77777777" w:rsidR="00271BDB" w:rsidRPr="002B6264" w:rsidRDefault="00271BDB" w:rsidP="00665B56"/>
                        <w:p w14:paraId="41321F1B" w14:textId="77777777" w:rsidR="00271BDB" w:rsidRPr="007406B2" w:rsidRDefault="00271BDB" w:rsidP="00665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7BEFD" id="_x0000_t202" coordsize="21600,21600" o:spt="202" path="m,l,21600r21600,l21600,xe">
              <v:stroke joinstyle="miter"/>
              <v:path gradientshapeok="t" o:connecttype="rect"/>
            </v:shapetype>
            <v:shape id="Text Box 19" o:spid="_x0000_s1026" type="#_x0000_t202" style="position:absolute;margin-left:1.55pt;margin-top:-21.1pt;width:402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" fillcolor="#7f7f7f" stroked="f">
              <v:textbox>
                <w:txbxContent>
                  <w:p w14:paraId="1C43C84D" w14:textId="77777777" w:rsidR="00271BDB" w:rsidRPr="00665B56" w:rsidRDefault="00271BDB" w:rsidP="00665B56">
                    <w:pPr>
                      <w:contextualSpacing/>
                      <w:rPr>
                        <w:rFonts w:ascii="Calibri" w:hAnsi="Calibri" w:cs="Calibri"/>
                        <w:b/>
                        <w:color w:val="FFFFFF"/>
                      </w:rPr>
                    </w:pPr>
                    <w:r w:rsidRPr="00665B56">
                      <w:rPr>
                        <w:rFonts w:ascii="Calibri" w:hAnsi="Calibri" w:cs="Calibri"/>
                        <w:b/>
                        <w:color w:val="FFFFFF"/>
                        <w:sz w:val="28"/>
                        <w:szCs w:val="28"/>
                      </w:rPr>
                      <w:t xml:space="preserve">Highway Services </w:t>
                    </w:r>
                  </w:p>
                  <w:p w14:paraId="02865FAC" w14:textId="11E1A1F0" w:rsidR="00271BDB" w:rsidRPr="00665B56" w:rsidRDefault="00271BDB" w:rsidP="00665B56">
                    <w:pPr>
                      <w:rPr>
                        <w:rFonts w:ascii="Calibri" w:hAnsi="Calibri" w:cs="Calibri"/>
                        <w:color w:val="FFFFFF"/>
                      </w:rPr>
                    </w:pPr>
                    <w:r w:rsidRPr="00665B56">
                      <w:rPr>
                        <w:rFonts w:ascii="Calibri" w:hAnsi="Calibri" w:cs="Calibri"/>
                        <w:b/>
                        <w:color w:val="FFFFFF"/>
                      </w:rPr>
                      <w:t>Highway Maintenance Hierarchy &amp; Resilient Network Strategy</w:t>
                    </w:r>
                  </w:p>
                  <w:p w14:paraId="78110D24" w14:textId="77777777" w:rsidR="00271BDB" w:rsidRPr="002B6264" w:rsidRDefault="00271BDB" w:rsidP="00665B56"/>
                  <w:p w14:paraId="41321F1B" w14:textId="77777777" w:rsidR="00271BDB" w:rsidRPr="007406B2" w:rsidRDefault="00271BDB" w:rsidP="00665B56"/>
                </w:txbxContent>
              </v:textbox>
              <w10:wrap anchorx="margin"/>
            </v:shape>
          </w:pict>
        </mc:Fallback>
      </mc:AlternateContent>
    </w:r>
  </w:p>
  <w:p w14:paraId="38B25AB6" w14:textId="3E99F0A5" w:rsidR="00271BDB" w:rsidRDefault="00271BDB" w:rsidP="00665B56">
    <w:pPr>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F81BD" w:themeColor="accent1"/>
      </w:rPr>
    </w:lvl>
  </w:abstractNum>
  <w:abstractNum w:abstractNumId="5" w15:restartNumberingAfterBreak="0">
    <w:nsid w:val="006C59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2E60DA"/>
    <w:multiLevelType w:val="hybridMultilevel"/>
    <w:tmpl w:val="D292B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84CD5"/>
    <w:multiLevelType w:val="hybridMultilevel"/>
    <w:tmpl w:val="8E34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92504D"/>
    <w:multiLevelType w:val="hybridMultilevel"/>
    <w:tmpl w:val="C71C3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770737"/>
    <w:multiLevelType w:val="hybridMultilevel"/>
    <w:tmpl w:val="76BA3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A642260"/>
    <w:multiLevelType w:val="hybridMultilevel"/>
    <w:tmpl w:val="C6424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F9022C"/>
    <w:multiLevelType w:val="hybridMultilevel"/>
    <w:tmpl w:val="F0B03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05E54"/>
    <w:multiLevelType w:val="hybridMultilevel"/>
    <w:tmpl w:val="F5EE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BF3D7D"/>
    <w:multiLevelType w:val="hybridMultilevel"/>
    <w:tmpl w:val="5360E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F73683"/>
    <w:multiLevelType w:val="hybridMultilevel"/>
    <w:tmpl w:val="0E14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C1591"/>
    <w:multiLevelType w:val="multilevel"/>
    <w:tmpl w:val="01B4B3CE"/>
    <w:lvl w:ilvl="0">
      <w:start w:val="1"/>
      <w:numFmt w:val="decimal"/>
      <w:pStyle w:val="Style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117C94"/>
    <w:multiLevelType w:val="hybridMultilevel"/>
    <w:tmpl w:val="FF72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504DD"/>
    <w:multiLevelType w:val="hybridMultilevel"/>
    <w:tmpl w:val="9068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32211"/>
    <w:multiLevelType w:val="hybridMultilevel"/>
    <w:tmpl w:val="2BA2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2E3EF9"/>
    <w:multiLevelType w:val="hybridMultilevel"/>
    <w:tmpl w:val="6BDAF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812802"/>
    <w:multiLevelType w:val="multilevel"/>
    <w:tmpl w:val="875EC5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595959" w:themeColor="text1" w:themeTint="A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E02BF7"/>
    <w:multiLevelType w:val="hybridMultilevel"/>
    <w:tmpl w:val="88C20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1249D"/>
    <w:multiLevelType w:val="hybridMultilevel"/>
    <w:tmpl w:val="C466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C5F32"/>
    <w:multiLevelType w:val="hybridMultilevel"/>
    <w:tmpl w:val="71A09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F21E2"/>
    <w:multiLevelType w:val="hybridMultilevel"/>
    <w:tmpl w:val="174C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60181E"/>
    <w:multiLevelType w:val="hybridMultilevel"/>
    <w:tmpl w:val="F4C8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01C70"/>
    <w:multiLevelType w:val="multilevel"/>
    <w:tmpl w:val="35AC7A90"/>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D305EB"/>
    <w:multiLevelType w:val="hybridMultilevel"/>
    <w:tmpl w:val="726402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A06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833492">
    <w:abstractNumId w:val="28"/>
  </w:num>
  <w:num w:numId="2" w16cid:durableId="1316642024">
    <w:abstractNumId w:val="4"/>
  </w:num>
  <w:num w:numId="3" w16cid:durableId="238751109">
    <w:abstractNumId w:val="3"/>
  </w:num>
  <w:num w:numId="4" w16cid:durableId="746994328">
    <w:abstractNumId w:val="2"/>
  </w:num>
  <w:num w:numId="5" w16cid:durableId="701594355">
    <w:abstractNumId w:val="1"/>
  </w:num>
  <w:num w:numId="6" w16cid:durableId="1168397694">
    <w:abstractNumId w:val="0"/>
  </w:num>
  <w:num w:numId="7" w16cid:durableId="241379665">
    <w:abstractNumId w:val="11"/>
  </w:num>
  <w:num w:numId="8" w16cid:durableId="172304588">
    <w:abstractNumId w:val="17"/>
  </w:num>
  <w:num w:numId="9" w16cid:durableId="578558971">
    <w:abstractNumId w:val="16"/>
  </w:num>
  <w:num w:numId="10" w16cid:durableId="702634251">
    <w:abstractNumId w:val="9"/>
  </w:num>
  <w:num w:numId="11" w16cid:durableId="2009290250">
    <w:abstractNumId w:val="8"/>
  </w:num>
  <w:num w:numId="12" w16cid:durableId="1911773209">
    <w:abstractNumId w:val="27"/>
  </w:num>
  <w:num w:numId="13" w16cid:durableId="751850617">
    <w:abstractNumId w:val="24"/>
  </w:num>
  <w:num w:numId="14" w16cid:durableId="927034028">
    <w:abstractNumId w:val="7"/>
  </w:num>
  <w:num w:numId="15" w16cid:durableId="1859156009">
    <w:abstractNumId w:val="15"/>
  </w:num>
  <w:num w:numId="16" w16cid:durableId="123086517">
    <w:abstractNumId w:val="25"/>
  </w:num>
  <w:num w:numId="17" w16cid:durableId="52193252">
    <w:abstractNumId w:val="18"/>
  </w:num>
  <w:num w:numId="18" w16cid:durableId="569005820">
    <w:abstractNumId w:val="5"/>
  </w:num>
  <w:num w:numId="19" w16cid:durableId="75329982">
    <w:abstractNumId w:val="26"/>
  </w:num>
  <w:num w:numId="20" w16cid:durableId="153423852">
    <w:abstractNumId w:val="12"/>
  </w:num>
  <w:num w:numId="21" w16cid:durableId="148639806">
    <w:abstractNumId w:val="6"/>
  </w:num>
  <w:num w:numId="22" w16cid:durableId="178279740">
    <w:abstractNumId w:val="13"/>
  </w:num>
  <w:num w:numId="23" w16cid:durableId="1061683299">
    <w:abstractNumId w:val="30"/>
  </w:num>
  <w:num w:numId="24" w16cid:durableId="187330325">
    <w:abstractNumId w:val="19"/>
  </w:num>
  <w:num w:numId="25" w16cid:durableId="760641658">
    <w:abstractNumId w:val="23"/>
  </w:num>
  <w:num w:numId="26" w16cid:durableId="1430126653">
    <w:abstractNumId w:val="21"/>
  </w:num>
  <w:num w:numId="27" w16cid:durableId="1709911874">
    <w:abstractNumId w:val="20"/>
  </w:num>
  <w:num w:numId="28" w16cid:durableId="1580552756">
    <w:abstractNumId w:val="22"/>
  </w:num>
  <w:num w:numId="29" w16cid:durableId="379523030">
    <w:abstractNumId w:val="29"/>
  </w:num>
  <w:num w:numId="30" w16cid:durableId="890312553">
    <w:abstractNumId w:val="14"/>
  </w:num>
  <w:num w:numId="31" w16cid:durableId="198180986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45"/>
    <w:rsid w:val="00002BF0"/>
    <w:rsid w:val="00005CA5"/>
    <w:rsid w:val="000076AD"/>
    <w:rsid w:val="0001216F"/>
    <w:rsid w:val="00016556"/>
    <w:rsid w:val="00017226"/>
    <w:rsid w:val="00017B7D"/>
    <w:rsid w:val="00020865"/>
    <w:rsid w:val="000224BB"/>
    <w:rsid w:val="00022E00"/>
    <w:rsid w:val="000250D7"/>
    <w:rsid w:val="00025751"/>
    <w:rsid w:val="000279CD"/>
    <w:rsid w:val="0004088C"/>
    <w:rsid w:val="000421D4"/>
    <w:rsid w:val="00043042"/>
    <w:rsid w:val="00044A9A"/>
    <w:rsid w:val="000474C9"/>
    <w:rsid w:val="00050BCD"/>
    <w:rsid w:val="0005171D"/>
    <w:rsid w:val="00052FFB"/>
    <w:rsid w:val="00054945"/>
    <w:rsid w:val="00055501"/>
    <w:rsid w:val="00056E1A"/>
    <w:rsid w:val="0005764E"/>
    <w:rsid w:val="00067B41"/>
    <w:rsid w:val="00070679"/>
    <w:rsid w:val="00070BF1"/>
    <w:rsid w:val="0007160B"/>
    <w:rsid w:val="00073B7E"/>
    <w:rsid w:val="0007704D"/>
    <w:rsid w:val="00084880"/>
    <w:rsid w:val="00086D8B"/>
    <w:rsid w:val="0009087D"/>
    <w:rsid w:val="0009485E"/>
    <w:rsid w:val="000A03F3"/>
    <w:rsid w:val="000A0918"/>
    <w:rsid w:val="000A13D2"/>
    <w:rsid w:val="000B23FC"/>
    <w:rsid w:val="000B34E1"/>
    <w:rsid w:val="000B4E17"/>
    <w:rsid w:val="000C439A"/>
    <w:rsid w:val="000D34BB"/>
    <w:rsid w:val="000D4E11"/>
    <w:rsid w:val="000D6CB7"/>
    <w:rsid w:val="000D7BBA"/>
    <w:rsid w:val="000E0D7D"/>
    <w:rsid w:val="000E367E"/>
    <w:rsid w:val="000F0019"/>
    <w:rsid w:val="000F6EFF"/>
    <w:rsid w:val="001039CC"/>
    <w:rsid w:val="00103C16"/>
    <w:rsid w:val="001066EE"/>
    <w:rsid w:val="00107E79"/>
    <w:rsid w:val="00116B52"/>
    <w:rsid w:val="001238D7"/>
    <w:rsid w:val="00126A72"/>
    <w:rsid w:val="00133F5A"/>
    <w:rsid w:val="00136B63"/>
    <w:rsid w:val="00137128"/>
    <w:rsid w:val="00142156"/>
    <w:rsid w:val="001435ED"/>
    <w:rsid w:val="00145F23"/>
    <w:rsid w:val="0015006D"/>
    <w:rsid w:val="00150D45"/>
    <w:rsid w:val="001522EE"/>
    <w:rsid w:val="00153E3B"/>
    <w:rsid w:val="00154168"/>
    <w:rsid w:val="001549C7"/>
    <w:rsid w:val="001618E1"/>
    <w:rsid w:val="001638D5"/>
    <w:rsid w:val="00163F93"/>
    <w:rsid w:val="00164C03"/>
    <w:rsid w:val="001710FC"/>
    <w:rsid w:val="0017181D"/>
    <w:rsid w:val="00172857"/>
    <w:rsid w:val="001740AB"/>
    <w:rsid w:val="001820FA"/>
    <w:rsid w:val="00182DFE"/>
    <w:rsid w:val="00187CEB"/>
    <w:rsid w:val="001936B0"/>
    <w:rsid w:val="0019439F"/>
    <w:rsid w:val="001960D2"/>
    <w:rsid w:val="001A02BD"/>
    <w:rsid w:val="001A682C"/>
    <w:rsid w:val="001B08F2"/>
    <w:rsid w:val="001C256B"/>
    <w:rsid w:val="001C4F7B"/>
    <w:rsid w:val="001C7D5D"/>
    <w:rsid w:val="001E750D"/>
    <w:rsid w:val="001F2045"/>
    <w:rsid w:val="00201E47"/>
    <w:rsid w:val="002038A0"/>
    <w:rsid w:val="00203A28"/>
    <w:rsid w:val="00204024"/>
    <w:rsid w:val="00206B2B"/>
    <w:rsid w:val="00206F27"/>
    <w:rsid w:val="00210149"/>
    <w:rsid w:val="00214C14"/>
    <w:rsid w:val="00215979"/>
    <w:rsid w:val="00216F25"/>
    <w:rsid w:val="00216F7C"/>
    <w:rsid w:val="00217DA3"/>
    <w:rsid w:val="00217DF1"/>
    <w:rsid w:val="00220223"/>
    <w:rsid w:val="00223CEA"/>
    <w:rsid w:val="0022775E"/>
    <w:rsid w:val="00227872"/>
    <w:rsid w:val="00231364"/>
    <w:rsid w:val="00231B99"/>
    <w:rsid w:val="00233A6C"/>
    <w:rsid w:val="00243B39"/>
    <w:rsid w:val="002451D7"/>
    <w:rsid w:val="00246C99"/>
    <w:rsid w:val="00262139"/>
    <w:rsid w:val="00262796"/>
    <w:rsid w:val="002705C4"/>
    <w:rsid w:val="00271BDB"/>
    <w:rsid w:val="00273DA3"/>
    <w:rsid w:val="00274EC3"/>
    <w:rsid w:val="00275A43"/>
    <w:rsid w:val="00277596"/>
    <w:rsid w:val="00277BE7"/>
    <w:rsid w:val="00283EEC"/>
    <w:rsid w:val="00292BA6"/>
    <w:rsid w:val="00296D2D"/>
    <w:rsid w:val="002A6B0E"/>
    <w:rsid w:val="002A71BF"/>
    <w:rsid w:val="002A773C"/>
    <w:rsid w:val="002B2FE8"/>
    <w:rsid w:val="002C1016"/>
    <w:rsid w:val="002C2070"/>
    <w:rsid w:val="002C27DB"/>
    <w:rsid w:val="002C3313"/>
    <w:rsid w:val="002C3D9E"/>
    <w:rsid w:val="002D02C4"/>
    <w:rsid w:val="002D048C"/>
    <w:rsid w:val="002D4560"/>
    <w:rsid w:val="002D526A"/>
    <w:rsid w:val="002D7D7F"/>
    <w:rsid w:val="002E132D"/>
    <w:rsid w:val="002E4EA2"/>
    <w:rsid w:val="002E5824"/>
    <w:rsid w:val="002F0649"/>
    <w:rsid w:val="002F102F"/>
    <w:rsid w:val="002F2277"/>
    <w:rsid w:val="002F3ABD"/>
    <w:rsid w:val="002F74E3"/>
    <w:rsid w:val="002F77C9"/>
    <w:rsid w:val="0030123F"/>
    <w:rsid w:val="0030222F"/>
    <w:rsid w:val="0030292D"/>
    <w:rsid w:val="003052F6"/>
    <w:rsid w:val="00306B47"/>
    <w:rsid w:val="00315B45"/>
    <w:rsid w:val="00315FED"/>
    <w:rsid w:val="00316416"/>
    <w:rsid w:val="003203D6"/>
    <w:rsid w:val="0032122C"/>
    <w:rsid w:val="00323A2B"/>
    <w:rsid w:val="003265E9"/>
    <w:rsid w:val="00327736"/>
    <w:rsid w:val="00330226"/>
    <w:rsid w:val="0033076C"/>
    <w:rsid w:val="00333066"/>
    <w:rsid w:val="0033325E"/>
    <w:rsid w:val="003364A7"/>
    <w:rsid w:val="0034330C"/>
    <w:rsid w:val="00343E06"/>
    <w:rsid w:val="0034594F"/>
    <w:rsid w:val="003466D8"/>
    <w:rsid w:val="00353DAA"/>
    <w:rsid w:val="00354D2B"/>
    <w:rsid w:val="00355E9C"/>
    <w:rsid w:val="003562A4"/>
    <w:rsid w:val="0035712B"/>
    <w:rsid w:val="003572BC"/>
    <w:rsid w:val="00357BE9"/>
    <w:rsid w:val="00361BB9"/>
    <w:rsid w:val="00364A42"/>
    <w:rsid w:val="00364D31"/>
    <w:rsid w:val="00364F7C"/>
    <w:rsid w:val="00366124"/>
    <w:rsid w:val="00366F52"/>
    <w:rsid w:val="0036768C"/>
    <w:rsid w:val="00370C05"/>
    <w:rsid w:val="00373791"/>
    <w:rsid w:val="003768B4"/>
    <w:rsid w:val="003801B5"/>
    <w:rsid w:val="00384DE1"/>
    <w:rsid w:val="00385356"/>
    <w:rsid w:val="00386ABE"/>
    <w:rsid w:val="003916B9"/>
    <w:rsid w:val="003954CC"/>
    <w:rsid w:val="003A02FA"/>
    <w:rsid w:val="003A1370"/>
    <w:rsid w:val="003A3D9A"/>
    <w:rsid w:val="003A5DC2"/>
    <w:rsid w:val="003B0283"/>
    <w:rsid w:val="003B5528"/>
    <w:rsid w:val="003B79E1"/>
    <w:rsid w:val="003D0384"/>
    <w:rsid w:val="003D0800"/>
    <w:rsid w:val="003D13B6"/>
    <w:rsid w:val="003D179B"/>
    <w:rsid w:val="003D401C"/>
    <w:rsid w:val="003E4292"/>
    <w:rsid w:val="003E49CB"/>
    <w:rsid w:val="003E5D0C"/>
    <w:rsid w:val="003E7249"/>
    <w:rsid w:val="003F4EEE"/>
    <w:rsid w:val="003F5970"/>
    <w:rsid w:val="003F6F5A"/>
    <w:rsid w:val="004037A9"/>
    <w:rsid w:val="0040596E"/>
    <w:rsid w:val="004064AC"/>
    <w:rsid w:val="0041265C"/>
    <w:rsid w:val="00413901"/>
    <w:rsid w:val="00413AAD"/>
    <w:rsid w:val="00414513"/>
    <w:rsid w:val="00415946"/>
    <w:rsid w:val="00415FF3"/>
    <w:rsid w:val="00420FC2"/>
    <w:rsid w:val="004218A5"/>
    <w:rsid w:val="0042217D"/>
    <w:rsid w:val="0042252D"/>
    <w:rsid w:val="004262C1"/>
    <w:rsid w:val="00432509"/>
    <w:rsid w:val="00432DD0"/>
    <w:rsid w:val="00436E4C"/>
    <w:rsid w:val="00436F7F"/>
    <w:rsid w:val="00441C7C"/>
    <w:rsid w:val="004436EC"/>
    <w:rsid w:val="004450A8"/>
    <w:rsid w:val="00454797"/>
    <w:rsid w:val="00454D8D"/>
    <w:rsid w:val="00461B4F"/>
    <w:rsid w:val="0046735A"/>
    <w:rsid w:val="00481E5D"/>
    <w:rsid w:val="00483FD7"/>
    <w:rsid w:val="004841F2"/>
    <w:rsid w:val="00485485"/>
    <w:rsid w:val="0048621A"/>
    <w:rsid w:val="004907F8"/>
    <w:rsid w:val="00492093"/>
    <w:rsid w:val="0049548B"/>
    <w:rsid w:val="004969F1"/>
    <w:rsid w:val="00497FD0"/>
    <w:rsid w:val="004A153E"/>
    <w:rsid w:val="004A2095"/>
    <w:rsid w:val="004A2E6F"/>
    <w:rsid w:val="004A40A4"/>
    <w:rsid w:val="004A6049"/>
    <w:rsid w:val="004B217D"/>
    <w:rsid w:val="004B23CA"/>
    <w:rsid w:val="004B3ECC"/>
    <w:rsid w:val="004B44E8"/>
    <w:rsid w:val="004B468C"/>
    <w:rsid w:val="004C2560"/>
    <w:rsid w:val="004C5051"/>
    <w:rsid w:val="004C7166"/>
    <w:rsid w:val="004D10BA"/>
    <w:rsid w:val="004D1318"/>
    <w:rsid w:val="004D1F6B"/>
    <w:rsid w:val="004D228D"/>
    <w:rsid w:val="004D2390"/>
    <w:rsid w:val="004D48CF"/>
    <w:rsid w:val="004D6208"/>
    <w:rsid w:val="004E00EE"/>
    <w:rsid w:val="004E088F"/>
    <w:rsid w:val="004E0FDD"/>
    <w:rsid w:val="004E3C06"/>
    <w:rsid w:val="004E5291"/>
    <w:rsid w:val="004F1FD9"/>
    <w:rsid w:val="004F391F"/>
    <w:rsid w:val="0050113C"/>
    <w:rsid w:val="00502DB7"/>
    <w:rsid w:val="00504AAB"/>
    <w:rsid w:val="00506A21"/>
    <w:rsid w:val="00513B6A"/>
    <w:rsid w:val="00515E68"/>
    <w:rsid w:val="0051680F"/>
    <w:rsid w:val="00516B8A"/>
    <w:rsid w:val="00516CC0"/>
    <w:rsid w:val="00520B86"/>
    <w:rsid w:val="00523C18"/>
    <w:rsid w:val="00525297"/>
    <w:rsid w:val="00525A30"/>
    <w:rsid w:val="00526215"/>
    <w:rsid w:val="0053067A"/>
    <w:rsid w:val="00532D1A"/>
    <w:rsid w:val="00533319"/>
    <w:rsid w:val="00537A0C"/>
    <w:rsid w:val="005400BF"/>
    <w:rsid w:val="00541168"/>
    <w:rsid w:val="00542249"/>
    <w:rsid w:val="0054414F"/>
    <w:rsid w:val="005444C1"/>
    <w:rsid w:val="005452ED"/>
    <w:rsid w:val="005639E7"/>
    <w:rsid w:val="00566AD4"/>
    <w:rsid w:val="00567D85"/>
    <w:rsid w:val="0057127A"/>
    <w:rsid w:val="00576E7F"/>
    <w:rsid w:val="00580265"/>
    <w:rsid w:val="0058089E"/>
    <w:rsid w:val="00580C00"/>
    <w:rsid w:val="00586C3E"/>
    <w:rsid w:val="005954E9"/>
    <w:rsid w:val="0059644A"/>
    <w:rsid w:val="0059781D"/>
    <w:rsid w:val="005A05C8"/>
    <w:rsid w:val="005A089B"/>
    <w:rsid w:val="005A4020"/>
    <w:rsid w:val="005A442E"/>
    <w:rsid w:val="005A5782"/>
    <w:rsid w:val="005A5BF0"/>
    <w:rsid w:val="005A7733"/>
    <w:rsid w:val="005B0093"/>
    <w:rsid w:val="005B05CB"/>
    <w:rsid w:val="005B12A2"/>
    <w:rsid w:val="005B1998"/>
    <w:rsid w:val="005C0741"/>
    <w:rsid w:val="005C1294"/>
    <w:rsid w:val="005C5542"/>
    <w:rsid w:val="005E1AEE"/>
    <w:rsid w:val="005E2545"/>
    <w:rsid w:val="005E41BF"/>
    <w:rsid w:val="005F0BAA"/>
    <w:rsid w:val="005F2E2E"/>
    <w:rsid w:val="005F73C3"/>
    <w:rsid w:val="005F78D9"/>
    <w:rsid w:val="005F7FFA"/>
    <w:rsid w:val="0060032A"/>
    <w:rsid w:val="00602420"/>
    <w:rsid w:val="00611E87"/>
    <w:rsid w:val="00614D92"/>
    <w:rsid w:val="00615A7B"/>
    <w:rsid w:val="00616212"/>
    <w:rsid w:val="0061623D"/>
    <w:rsid w:val="00616B4D"/>
    <w:rsid w:val="006222CA"/>
    <w:rsid w:val="00625618"/>
    <w:rsid w:val="0063274F"/>
    <w:rsid w:val="0064000A"/>
    <w:rsid w:val="00644808"/>
    <w:rsid w:val="006470A3"/>
    <w:rsid w:val="00655DED"/>
    <w:rsid w:val="006571DC"/>
    <w:rsid w:val="00657BA3"/>
    <w:rsid w:val="00661E94"/>
    <w:rsid w:val="006621B8"/>
    <w:rsid w:val="00663A8B"/>
    <w:rsid w:val="006647CF"/>
    <w:rsid w:val="0066596A"/>
    <w:rsid w:val="00665B56"/>
    <w:rsid w:val="00666AE2"/>
    <w:rsid w:val="00672B89"/>
    <w:rsid w:val="00673E30"/>
    <w:rsid w:val="0067659B"/>
    <w:rsid w:val="00676B7A"/>
    <w:rsid w:val="00677F59"/>
    <w:rsid w:val="006803FF"/>
    <w:rsid w:val="00680CED"/>
    <w:rsid w:val="0068144F"/>
    <w:rsid w:val="006903DB"/>
    <w:rsid w:val="006909C7"/>
    <w:rsid w:val="006921B1"/>
    <w:rsid w:val="00694189"/>
    <w:rsid w:val="0069623E"/>
    <w:rsid w:val="0069682E"/>
    <w:rsid w:val="006A1E06"/>
    <w:rsid w:val="006A3042"/>
    <w:rsid w:val="006B4A1E"/>
    <w:rsid w:val="006B5B5B"/>
    <w:rsid w:val="006C00DD"/>
    <w:rsid w:val="006C5E8B"/>
    <w:rsid w:val="006C5F3E"/>
    <w:rsid w:val="006C6BB4"/>
    <w:rsid w:val="006D01EC"/>
    <w:rsid w:val="006D046C"/>
    <w:rsid w:val="006E2447"/>
    <w:rsid w:val="006E42AC"/>
    <w:rsid w:val="006E5D76"/>
    <w:rsid w:val="006E68B3"/>
    <w:rsid w:val="006F04DC"/>
    <w:rsid w:val="006F27A8"/>
    <w:rsid w:val="006F6250"/>
    <w:rsid w:val="006F646E"/>
    <w:rsid w:val="00701E3E"/>
    <w:rsid w:val="00701E8D"/>
    <w:rsid w:val="007054E1"/>
    <w:rsid w:val="007064D5"/>
    <w:rsid w:val="00707085"/>
    <w:rsid w:val="00713999"/>
    <w:rsid w:val="00717D5C"/>
    <w:rsid w:val="00720AB8"/>
    <w:rsid w:val="00720EA6"/>
    <w:rsid w:val="00722935"/>
    <w:rsid w:val="007246F6"/>
    <w:rsid w:val="00724ED9"/>
    <w:rsid w:val="007259BD"/>
    <w:rsid w:val="007333C5"/>
    <w:rsid w:val="00734492"/>
    <w:rsid w:val="00735111"/>
    <w:rsid w:val="00736143"/>
    <w:rsid w:val="00740C11"/>
    <w:rsid w:val="0074170E"/>
    <w:rsid w:val="007421E2"/>
    <w:rsid w:val="00742FB7"/>
    <w:rsid w:val="00744B53"/>
    <w:rsid w:val="00745A5E"/>
    <w:rsid w:val="00746DE6"/>
    <w:rsid w:val="007474B1"/>
    <w:rsid w:val="00750F72"/>
    <w:rsid w:val="00751634"/>
    <w:rsid w:val="00752E46"/>
    <w:rsid w:val="00755576"/>
    <w:rsid w:val="00760655"/>
    <w:rsid w:val="00764A52"/>
    <w:rsid w:val="007713D6"/>
    <w:rsid w:val="00773264"/>
    <w:rsid w:val="00777D89"/>
    <w:rsid w:val="00784090"/>
    <w:rsid w:val="007844AF"/>
    <w:rsid w:val="00791A14"/>
    <w:rsid w:val="007A2E30"/>
    <w:rsid w:val="007A403C"/>
    <w:rsid w:val="007A69B6"/>
    <w:rsid w:val="007A6DF8"/>
    <w:rsid w:val="007B1D92"/>
    <w:rsid w:val="007B2239"/>
    <w:rsid w:val="007B4A87"/>
    <w:rsid w:val="007B4D3C"/>
    <w:rsid w:val="007B525A"/>
    <w:rsid w:val="007C41DF"/>
    <w:rsid w:val="007C5A35"/>
    <w:rsid w:val="007D0815"/>
    <w:rsid w:val="007D0EC0"/>
    <w:rsid w:val="007D23B6"/>
    <w:rsid w:val="007D5E96"/>
    <w:rsid w:val="007D6F52"/>
    <w:rsid w:val="007E141F"/>
    <w:rsid w:val="007E5008"/>
    <w:rsid w:val="007E5395"/>
    <w:rsid w:val="007F12D4"/>
    <w:rsid w:val="007F4C9C"/>
    <w:rsid w:val="007F717C"/>
    <w:rsid w:val="00802AA9"/>
    <w:rsid w:val="00805C00"/>
    <w:rsid w:val="00806CE3"/>
    <w:rsid w:val="0081456B"/>
    <w:rsid w:val="00816EEB"/>
    <w:rsid w:val="00817F9C"/>
    <w:rsid w:val="00822587"/>
    <w:rsid w:val="00823DCE"/>
    <w:rsid w:val="00825601"/>
    <w:rsid w:val="008259B9"/>
    <w:rsid w:val="00826704"/>
    <w:rsid w:val="0082730B"/>
    <w:rsid w:val="00831A63"/>
    <w:rsid w:val="00836BEB"/>
    <w:rsid w:val="008449E9"/>
    <w:rsid w:val="00846BBD"/>
    <w:rsid w:val="00851DB3"/>
    <w:rsid w:val="0085512E"/>
    <w:rsid w:val="00855AE8"/>
    <w:rsid w:val="0085738D"/>
    <w:rsid w:val="00862B49"/>
    <w:rsid w:val="008728A5"/>
    <w:rsid w:val="00882DB1"/>
    <w:rsid w:val="00884428"/>
    <w:rsid w:val="00893D26"/>
    <w:rsid w:val="00894F27"/>
    <w:rsid w:val="00895B25"/>
    <w:rsid w:val="00896FA3"/>
    <w:rsid w:val="00897EBC"/>
    <w:rsid w:val="008A0E71"/>
    <w:rsid w:val="008A1EE3"/>
    <w:rsid w:val="008A2FB1"/>
    <w:rsid w:val="008A3728"/>
    <w:rsid w:val="008A6EE6"/>
    <w:rsid w:val="008B3C99"/>
    <w:rsid w:val="008B42F5"/>
    <w:rsid w:val="008B651A"/>
    <w:rsid w:val="008C1E1C"/>
    <w:rsid w:val="008C4AA5"/>
    <w:rsid w:val="008C5C32"/>
    <w:rsid w:val="008D2358"/>
    <w:rsid w:val="008D27ED"/>
    <w:rsid w:val="008D4956"/>
    <w:rsid w:val="008D6FDB"/>
    <w:rsid w:val="008E2235"/>
    <w:rsid w:val="008E4519"/>
    <w:rsid w:val="008E56B0"/>
    <w:rsid w:val="008E5A54"/>
    <w:rsid w:val="008E5AEE"/>
    <w:rsid w:val="008F684C"/>
    <w:rsid w:val="009010BC"/>
    <w:rsid w:val="00903C67"/>
    <w:rsid w:val="00904F8D"/>
    <w:rsid w:val="00907FC2"/>
    <w:rsid w:val="00914D6F"/>
    <w:rsid w:val="00923196"/>
    <w:rsid w:val="009233D9"/>
    <w:rsid w:val="00925FD6"/>
    <w:rsid w:val="009275A7"/>
    <w:rsid w:val="0093064C"/>
    <w:rsid w:val="00934602"/>
    <w:rsid w:val="00936C1B"/>
    <w:rsid w:val="00940A7B"/>
    <w:rsid w:val="00942061"/>
    <w:rsid w:val="009515DE"/>
    <w:rsid w:val="00954731"/>
    <w:rsid w:val="00955CC1"/>
    <w:rsid w:val="009613BF"/>
    <w:rsid w:val="00962C11"/>
    <w:rsid w:val="009638CB"/>
    <w:rsid w:val="00963F8F"/>
    <w:rsid w:val="00964E31"/>
    <w:rsid w:val="00967A30"/>
    <w:rsid w:val="00971A8A"/>
    <w:rsid w:val="0097414E"/>
    <w:rsid w:val="00980E6A"/>
    <w:rsid w:val="00981440"/>
    <w:rsid w:val="00987863"/>
    <w:rsid w:val="009A3906"/>
    <w:rsid w:val="009A399B"/>
    <w:rsid w:val="009A4371"/>
    <w:rsid w:val="009B34C6"/>
    <w:rsid w:val="009B561A"/>
    <w:rsid w:val="009C1E17"/>
    <w:rsid w:val="009C423A"/>
    <w:rsid w:val="009C5609"/>
    <w:rsid w:val="009C586C"/>
    <w:rsid w:val="009D1BA0"/>
    <w:rsid w:val="009D219F"/>
    <w:rsid w:val="009D4F57"/>
    <w:rsid w:val="009D5A63"/>
    <w:rsid w:val="009E1F07"/>
    <w:rsid w:val="009E2F44"/>
    <w:rsid w:val="009E3002"/>
    <w:rsid w:val="009E33FA"/>
    <w:rsid w:val="009E52FE"/>
    <w:rsid w:val="009E773D"/>
    <w:rsid w:val="009F29F3"/>
    <w:rsid w:val="009F7EDD"/>
    <w:rsid w:val="00A00FE1"/>
    <w:rsid w:val="00A02017"/>
    <w:rsid w:val="00A03B4C"/>
    <w:rsid w:val="00A06586"/>
    <w:rsid w:val="00A10044"/>
    <w:rsid w:val="00A127ED"/>
    <w:rsid w:val="00A13C8B"/>
    <w:rsid w:val="00A13F23"/>
    <w:rsid w:val="00A228D9"/>
    <w:rsid w:val="00A24245"/>
    <w:rsid w:val="00A271EC"/>
    <w:rsid w:val="00A31455"/>
    <w:rsid w:val="00A32EC6"/>
    <w:rsid w:val="00A340DA"/>
    <w:rsid w:val="00A35596"/>
    <w:rsid w:val="00A36125"/>
    <w:rsid w:val="00A37010"/>
    <w:rsid w:val="00A42A67"/>
    <w:rsid w:val="00A46BC5"/>
    <w:rsid w:val="00A505E4"/>
    <w:rsid w:val="00A541AA"/>
    <w:rsid w:val="00A60EB8"/>
    <w:rsid w:val="00A63FE8"/>
    <w:rsid w:val="00A640E6"/>
    <w:rsid w:val="00A64F55"/>
    <w:rsid w:val="00A662D0"/>
    <w:rsid w:val="00A66336"/>
    <w:rsid w:val="00A71E83"/>
    <w:rsid w:val="00A722A5"/>
    <w:rsid w:val="00A75570"/>
    <w:rsid w:val="00A76E06"/>
    <w:rsid w:val="00A8006C"/>
    <w:rsid w:val="00A8107C"/>
    <w:rsid w:val="00A82BCC"/>
    <w:rsid w:val="00A90198"/>
    <w:rsid w:val="00A9030E"/>
    <w:rsid w:val="00A90F88"/>
    <w:rsid w:val="00A92344"/>
    <w:rsid w:val="00A9660B"/>
    <w:rsid w:val="00AA24F7"/>
    <w:rsid w:val="00AA6783"/>
    <w:rsid w:val="00AB4AC4"/>
    <w:rsid w:val="00AB513F"/>
    <w:rsid w:val="00AC0007"/>
    <w:rsid w:val="00AC1124"/>
    <w:rsid w:val="00AC1AB1"/>
    <w:rsid w:val="00AC4578"/>
    <w:rsid w:val="00AD454A"/>
    <w:rsid w:val="00AD6651"/>
    <w:rsid w:val="00AD7755"/>
    <w:rsid w:val="00AE078B"/>
    <w:rsid w:val="00AE4D30"/>
    <w:rsid w:val="00AE55BC"/>
    <w:rsid w:val="00AF25BB"/>
    <w:rsid w:val="00AF3470"/>
    <w:rsid w:val="00AF5D70"/>
    <w:rsid w:val="00AF64D6"/>
    <w:rsid w:val="00B05BBE"/>
    <w:rsid w:val="00B07A1D"/>
    <w:rsid w:val="00B16504"/>
    <w:rsid w:val="00B16FDA"/>
    <w:rsid w:val="00B174B5"/>
    <w:rsid w:val="00B22358"/>
    <w:rsid w:val="00B24B17"/>
    <w:rsid w:val="00B32A1C"/>
    <w:rsid w:val="00B364C6"/>
    <w:rsid w:val="00B42F40"/>
    <w:rsid w:val="00B47AFE"/>
    <w:rsid w:val="00B51CD1"/>
    <w:rsid w:val="00B613F9"/>
    <w:rsid w:val="00B61994"/>
    <w:rsid w:val="00B63335"/>
    <w:rsid w:val="00B63FC6"/>
    <w:rsid w:val="00B673F8"/>
    <w:rsid w:val="00B741EC"/>
    <w:rsid w:val="00B74FBB"/>
    <w:rsid w:val="00B76D7C"/>
    <w:rsid w:val="00B8010C"/>
    <w:rsid w:val="00B82786"/>
    <w:rsid w:val="00B8446D"/>
    <w:rsid w:val="00B8475A"/>
    <w:rsid w:val="00B93486"/>
    <w:rsid w:val="00B975F2"/>
    <w:rsid w:val="00BA4CE4"/>
    <w:rsid w:val="00BA5A6E"/>
    <w:rsid w:val="00BB2E10"/>
    <w:rsid w:val="00BB50DD"/>
    <w:rsid w:val="00BB73C6"/>
    <w:rsid w:val="00BC1352"/>
    <w:rsid w:val="00BC25AC"/>
    <w:rsid w:val="00BC5864"/>
    <w:rsid w:val="00BC7A7E"/>
    <w:rsid w:val="00BC7AA5"/>
    <w:rsid w:val="00BD6681"/>
    <w:rsid w:val="00BE3D6B"/>
    <w:rsid w:val="00BF446D"/>
    <w:rsid w:val="00BF53C1"/>
    <w:rsid w:val="00C05CA6"/>
    <w:rsid w:val="00C06D51"/>
    <w:rsid w:val="00C11134"/>
    <w:rsid w:val="00C112CA"/>
    <w:rsid w:val="00C120FD"/>
    <w:rsid w:val="00C1555E"/>
    <w:rsid w:val="00C201FA"/>
    <w:rsid w:val="00C23D9D"/>
    <w:rsid w:val="00C23EE9"/>
    <w:rsid w:val="00C26AE2"/>
    <w:rsid w:val="00C26FDE"/>
    <w:rsid w:val="00C27B4F"/>
    <w:rsid w:val="00C33D23"/>
    <w:rsid w:val="00C35AE6"/>
    <w:rsid w:val="00C40B59"/>
    <w:rsid w:val="00C468FF"/>
    <w:rsid w:val="00C46D18"/>
    <w:rsid w:val="00C52521"/>
    <w:rsid w:val="00C535B2"/>
    <w:rsid w:val="00C55EC7"/>
    <w:rsid w:val="00C63DE5"/>
    <w:rsid w:val="00C63E79"/>
    <w:rsid w:val="00C6477E"/>
    <w:rsid w:val="00C74CBA"/>
    <w:rsid w:val="00C8595D"/>
    <w:rsid w:val="00C93EE1"/>
    <w:rsid w:val="00C94772"/>
    <w:rsid w:val="00CA6A7B"/>
    <w:rsid w:val="00CB1FCB"/>
    <w:rsid w:val="00CB7508"/>
    <w:rsid w:val="00CC651F"/>
    <w:rsid w:val="00CD1332"/>
    <w:rsid w:val="00CD5875"/>
    <w:rsid w:val="00CD6BD5"/>
    <w:rsid w:val="00CD7BE6"/>
    <w:rsid w:val="00CD7C7D"/>
    <w:rsid w:val="00CE2221"/>
    <w:rsid w:val="00CE2973"/>
    <w:rsid w:val="00CE461A"/>
    <w:rsid w:val="00CE6DBB"/>
    <w:rsid w:val="00CF08CC"/>
    <w:rsid w:val="00CF138C"/>
    <w:rsid w:val="00CF3929"/>
    <w:rsid w:val="00CF5760"/>
    <w:rsid w:val="00CF5CB4"/>
    <w:rsid w:val="00D0155D"/>
    <w:rsid w:val="00D02443"/>
    <w:rsid w:val="00D050B1"/>
    <w:rsid w:val="00D07167"/>
    <w:rsid w:val="00D1072B"/>
    <w:rsid w:val="00D10E5A"/>
    <w:rsid w:val="00D13DD6"/>
    <w:rsid w:val="00D1429F"/>
    <w:rsid w:val="00D15153"/>
    <w:rsid w:val="00D24DC6"/>
    <w:rsid w:val="00D263AD"/>
    <w:rsid w:val="00D272AD"/>
    <w:rsid w:val="00D27CDE"/>
    <w:rsid w:val="00D32CD2"/>
    <w:rsid w:val="00D33F1C"/>
    <w:rsid w:val="00D34510"/>
    <w:rsid w:val="00D50B0E"/>
    <w:rsid w:val="00D51383"/>
    <w:rsid w:val="00D513E7"/>
    <w:rsid w:val="00D57D8C"/>
    <w:rsid w:val="00D63188"/>
    <w:rsid w:val="00D67A0D"/>
    <w:rsid w:val="00D67AB1"/>
    <w:rsid w:val="00D74BC2"/>
    <w:rsid w:val="00D760F6"/>
    <w:rsid w:val="00D80347"/>
    <w:rsid w:val="00D85F92"/>
    <w:rsid w:val="00D912C4"/>
    <w:rsid w:val="00D96B55"/>
    <w:rsid w:val="00D9759A"/>
    <w:rsid w:val="00DA2D30"/>
    <w:rsid w:val="00DA59EB"/>
    <w:rsid w:val="00DA7A6A"/>
    <w:rsid w:val="00DB0879"/>
    <w:rsid w:val="00DB194B"/>
    <w:rsid w:val="00DB2CAE"/>
    <w:rsid w:val="00DB4F5B"/>
    <w:rsid w:val="00DB545E"/>
    <w:rsid w:val="00DC4CF9"/>
    <w:rsid w:val="00DD0636"/>
    <w:rsid w:val="00DD1958"/>
    <w:rsid w:val="00DD334F"/>
    <w:rsid w:val="00DD3D0A"/>
    <w:rsid w:val="00DD3F2C"/>
    <w:rsid w:val="00DD5FCC"/>
    <w:rsid w:val="00DD683B"/>
    <w:rsid w:val="00DD6EDA"/>
    <w:rsid w:val="00DE1D1F"/>
    <w:rsid w:val="00DE1ECC"/>
    <w:rsid w:val="00DE2E03"/>
    <w:rsid w:val="00DE4AEC"/>
    <w:rsid w:val="00DE5565"/>
    <w:rsid w:val="00DE6CF7"/>
    <w:rsid w:val="00DE6D4C"/>
    <w:rsid w:val="00DE7A72"/>
    <w:rsid w:val="00DF2A74"/>
    <w:rsid w:val="00DF374A"/>
    <w:rsid w:val="00DF7073"/>
    <w:rsid w:val="00E0114C"/>
    <w:rsid w:val="00E01273"/>
    <w:rsid w:val="00E02288"/>
    <w:rsid w:val="00E05ECC"/>
    <w:rsid w:val="00E061F1"/>
    <w:rsid w:val="00E06DA5"/>
    <w:rsid w:val="00E07F2B"/>
    <w:rsid w:val="00E10190"/>
    <w:rsid w:val="00E113F2"/>
    <w:rsid w:val="00E11555"/>
    <w:rsid w:val="00E11E66"/>
    <w:rsid w:val="00E252EE"/>
    <w:rsid w:val="00E40BD7"/>
    <w:rsid w:val="00E42AF4"/>
    <w:rsid w:val="00E43E20"/>
    <w:rsid w:val="00E44F2A"/>
    <w:rsid w:val="00E5670B"/>
    <w:rsid w:val="00E57654"/>
    <w:rsid w:val="00E62181"/>
    <w:rsid w:val="00E650D0"/>
    <w:rsid w:val="00E65D78"/>
    <w:rsid w:val="00E662E9"/>
    <w:rsid w:val="00E7356D"/>
    <w:rsid w:val="00E75274"/>
    <w:rsid w:val="00E81161"/>
    <w:rsid w:val="00E813E7"/>
    <w:rsid w:val="00E83160"/>
    <w:rsid w:val="00E859EC"/>
    <w:rsid w:val="00E9045D"/>
    <w:rsid w:val="00E904AA"/>
    <w:rsid w:val="00E91874"/>
    <w:rsid w:val="00E93A67"/>
    <w:rsid w:val="00E97352"/>
    <w:rsid w:val="00EA3082"/>
    <w:rsid w:val="00EA64D3"/>
    <w:rsid w:val="00EA67B9"/>
    <w:rsid w:val="00EA78A8"/>
    <w:rsid w:val="00EA7C90"/>
    <w:rsid w:val="00EA7F78"/>
    <w:rsid w:val="00EC04D6"/>
    <w:rsid w:val="00EC4E2E"/>
    <w:rsid w:val="00EC4F4A"/>
    <w:rsid w:val="00ED2DA9"/>
    <w:rsid w:val="00ED6D69"/>
    <w:rsid w:val="00ED7635"/>
    <w:rsid w:val="00ED7975"/>
    <w:rsid w:val="00ED7C94"/>
    <w:rsid w:val="00EE36AD"/>
    <w:rsid w:val="00EE3DEB"/>
    <w:rsid w:val="00EE6249"/>
    <w:rsid w:val="00EE67EA"/>
    <w:rsid w:val="00EF285E"/>
    <w:rsid w:val="00EF2BCC"/>
    <w:rsid w:val="00EF4176"/>
    <w:rsid w:val="00F006CF"/>
    <w:rsid w:val="00F01ABE"/>
    <w:rsid w:val="00F01D28"/>
    <w:rsid w:val="00F0520C"/>
    <w:rsid w:val="00F07F71"/>
    <w:rsid w:val="00F13116"/>
    <w:rsid w:val="00F139D3"/>
    <w:rsid w:val="00F1618D"/>
    <w:rsid w:val="00F20078"/>
    <w:rsid w:val="00F21C09"/>
    <w:rsid w:val="00F2205F"/>
    <w:rsid w:val="00F24CC0"/>
    <w:rsid w:val="00F25CC4"/>
    <w:rsid w:val="00F33707"/>
    <w:rsid w:val="00F40AD4"/>
    <w:rsid w:val="00F4109B"/>
    <w:rsid w:val="00F4384E"/>
    <w:rsid w:val="00F441BE"/>
    <w:rsid w:val="00F443E7"/>
    <w:rsid w:val="00F474E8"/>
    <w:rsid w:val="00F47B42"/>
    <w:rsid w:val="00F50363"/>
    <w:rsid w:val="00F50940"/>
    <w:rsid w:val="00F56EFA"/>
    <w:rsid w:val="00F631C6"/>
    <w:rsid w:val="00F65153"/>
    <w:rsid w:val="00F72E3C"/>
    <w:rsid w:val="00F74BEC"/>
    <w:rsid w:val="00F750F4"/>
    <w:rsid w:val="00F770E1"/>
    <w:rsid w:val="00F829EA"/>
    <w:rsid w:val="00F867E0"/>
    <w:rsid w:val="00F86AE4"/>
    <w:rsid w:val="00F9151E"/>
    <w:rsid w:val="00F935D8"/>
    <w:rsid w:val="00F945A9"/>
    <w:rsid w:val="00F96F0D"/>
    <w:rsid w:val="00FA3DB8"/>
    <w:rsid w:val="00FA66AE"/>
    <w:rsid w:val="00FA7B3A"/>
    <w:rsid w:val="00FB0453"/>
    <w:rsid w:val="00FB0507"/>
    <w:rsid w:val="00FB0A11"/>
    <w:rsid w:val="00FB1D3D"/>
    <w:rsid w:val="00FB3D15"/>
    <w:rsid w:val="00FB66FC"/>
    <w:rsid w:val="00FC0BBD"/>
    <w:rsid w:val="00FC1E7B"/>
    <w:rsid w:val="00FC7022"/>
    <w:rsid w:val="00FC749D"/>
    <w:rsid w:val="00FD56B9"/>
    <w:rsid w:val="00FD78FE"/>
    <w:rsid w:val="00FD7B0F"/>
    <w:rsid w:val="00FE2CFD"/>
    <w:rsid w:val="00FE41F8"/>
    <w:rsid w:val="00FE5AB2"/>
    <w:rsid w:val="00FE7694"/>
    <w:rsid w:val="00FF651E"/>
    <w:rsid w:val="00FF66E1"/>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128A"/>
  <w15:docId w15:val="{DB73EA42-9B9E-432F-9309-4A9AAD1F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2FE8"/>
  </w:style>
  <w:style w:type="paragraph" w:styleId="Heading1">
    <w:name w:val="heading 1"/>
    <w:basedOn w:val="Normal"/>
    <w:next w:val="Normal"/>
    <w:link w:val="Heading1Char"/>
    <w:qFormat/>
    <w:rsid w:val="00611E8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B4F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084880"/>
    <w:pPr>
      <w:keepNext/>
      <w:keepLines/>
      <w:spacing w:before="200" w:line="288" w:lineRule="auto"/>
      <w:outlineLvl w:val="2"/>
    </w:pPr>
    <w:rPr>
      <w:rFonts w:asciiTheme="majorHAnsi" w:eastAsiaTheme="majorEastAsia" w:hAnsiTheme="majorHAnsi" w:cstheme="majorBidi"/>
      <w:b/>
      <w:bCs/>
      <w:color w:val="4F81BD" w:themeColor="accent1"/>
      <w:kern w:val="20"/>
      <w:sz w:val="20"/>
      <w:szCs w:val="20"/>
      <w:lang w:eastAsia="ja-JP"/>
    </w:rPr>
  </w:style>
  <w:style w:type="paragraph" w:styleId="Heading4">
    <w:name w:val="heading 4"/>
    <w:basedOn w:val="Normal"/>
    <w:next w:val="Normal"/>
    <w:link w:val="Heading4Char"/>
    <w:unhideWhenUsed/>
    <w:qFormat/>
    <w:rsid w:val="00084880"/>
    <w:pPr>
      <w:keepNext/>
      <w:keepLines/>
      <w:spacing w:before="200" w:line="288" w:lineRule="auto"/>
      <w:outlineLvl w:val="3"/>
    </w:pPr>
    <w:rPr>
      <w:rFonts w:asciiTheme="majorHAnsi" w:eastAsiaTheme="majorEastAsia" w:hAnsiTheme="majorHAnsi" w:cstheme="majorBidi"/>
      <w:b/>
      <w:bCs/>
      <w:i/>
      <w:iCs/>
      <w:color w:val="4F81BD" w:themeColor="accent1"/>
      <w:kern w:val="20"/>
      <w:sz w:val="20"/>
      <w:szCs w:val="20"/>
      <w:lang w:eastAsia="ja-JP"/>
    </w:rPr>
  </w:style>
  <w:style w:type="paragraph" w:styleId="Heading5">
    <w:name w:val="heading 5"/>
    <w:basedOn w:val="Normal"/>
    <w:next w:val="Normal"/>
    <w:link w:val="Heading5Char"/>
    <w:unhideWhenUsed/>
    <w:qFormat/>
    <w:rsid w:val="00084880"/>
    <w:pPr>
      <w:keepNext/>
      <w:keepLines/>
      <w:spacing w:before="200" w:line="288" w:lineRule="auto"/>
      <w:outlineLvl w:val="4"/>
    </w:pPr>
    <w:rPr>
      <w:rFonts w:asciiTheme="majorHAnsi" w:eastAsiaTheme="majorEastAsia" w:hAnsiTheme="majorHAnsi" w:cstheme="majorBidi"/>
      <w:color w:val="243F60" w:themeColor="accent1" w:themeShade="7F"/>
      <w:kern w:val="20"/>
      <w:sz w:val="20"/>
      <w:szCs w:val="20"/>
      <w:lang w:eastAsia="ja-JP"/>
    </w:rPr>
  </w:style>
  <w:style w:type="paragraph" w:styleId="Heading6">
    <w:name w:val="heading 6"/>
    <w:basedOn w:val="Normal"/>
    <w:next w:val="Normal"/>
    <w:link w:val="Heading6Char"/>
    <w:uiPriority w:val="18"/>
    <w:semiHidden/>
    <w:unhideWhenUsed/>
    <w:qFormat/>
    <w:rsid w:val="00084880"/>
    <w:pPr>
      <w:keepNext/>
      <w:keepLines/>
      <w:spacing w:before="200" w:line="288" w:lineRule="auto"/>
      <w:outlineLvl w:val="5"/>
    </w:pPr>
    <w:rPr>
      <w:rFonts w:asciiTheme="majorHAnsi" w:eastAsiaTheme="majorEastAsia" w:hAnsiTheme="majorHAnsi" w:cstheme="majorBidi"/>
      <w:i/>
      <w:iCs/>
      <w:color w:val="243F60" w:themeColor="accent1" w:themeShade="7F"/>
      <w:kern w:val="20"/>
      <w:sz w:val="20"/>
      <w:szCs w:val="20"/>
      <w:lang w:eastAsia="ja-JP"/>
    </w:rPr>
  </w:style>
  <w:style w:type="paragraph" w:styleId="Heading7">
    <w:name w:val="heading 7"/>
    <w:basedOn w:val="Normal"/>
    <w:next w:val="Normal"/>
    <w:link w:val="Heading7Char"/>
    <w:uiPriority w:val="18"/>
    <w:semiHidden/>
    <w:unhideWhenUsed/>
    <w:qFormat/>
    <w:rsid w:val="00084880"/>
    <w:pPr>
      <w:keepNext/>
      <w:keepLines/>
      <w:spacing w:before="200" w:line="288" w:lineRule="auto"/>
      <w:outlineLvl w:val="6"/>
    </w:pPr>
    <w:rPr>
      <w:rFonts w:asciiTheme="majorHAnsi" w:eastAsiaTheme="majorEastAsia" w:hAnsiTheme="majorHAnsi" w:cstheme="majorBidi"/>
      <w:i/>
      <w:iCs/>
      <w:color w:val="404040" w:themeColor="text1" w:themeTint="BF"/>
      <w:kern w:val="20"/>
      <w:sz w:val="20"/>
      <w:szCs w:val="20"/>
      <w:lang w:eastAsia="ja-JP"/>
    </w:rPr>
  </w:style>
  <w:style w:type="paragraph" w:styleId="Heading8">
    <w:name w:val="heading 8"/>
    <w:basedOn w:val="Normal"/>
    <w:next w:val="Normal"/>
    <w:link w:val="Heading8Char"/>
    <w:uiPriority w:val="18"/>
    <w:semiHidden/>
    <w:unhideWhenUsed/>
    <w:qFormat/>
    <w:rsid w:val="00084880"/>
    <w:pPr>
      <w:keepNext/>
      <w:keepLines/>
      <w:spacing w:before="200" w:line="288" w:lineRule="auto"/>
      <w:outlineLvl w:val="7"/>
    </w:pPr>
    <w:rPr>
      <w:rFonts w:asciiTheme="majorHAnsi" w:eastAsiaTheme="majorEastAsia" w:hAnsiTheme="majorHAnsi" w:cstheme="majorBidi"/>
      <w:color w:val="404040" w:themeColor="text1" w:themeTint="BF"/>
      <w:kern w:val="20"/>
      <w:sz w:val="20"/>
      <w:szCs w:val="20"/>
      <w:lang w:eastAsia="ja-JP"/>
    </w:rPr>
  </w:style>
  <w:style w:type="paragraph" w:styleId="Heading9">
    <w:name w:val="heading 9"/>
    <w:basedOn w:val="Normal"/>
    <w:next w:val="Normal"/>
    <w:link w:val="Heading9Char"/>
    <w:uiPriority w:val="18"/>
    <w:semiHidden/>
    <w:unhideWhenUsed/>
    <w:qFormat/>
    <w:rsid w:val="00084880"/>
    <w:pPr>
      <w:keepNext/>
      <w:keepLines/>
      <w:spacing w:before="200" w:line="288" w:lineRule="auto"/>
      <w:outlineLvl w:val="8"/>
    </w:pPr>
    <w:rPr>
      <w:rFonts w:asciiTheme="majorHAnsi" w:eastAsiaTheme="majorEastAsia" w:hAnsiTheme="majorHAnsi" w:cstheme="majorBidi"/>
      <w:i/>
      <w:iCs/>
      <w:color w:val="404040" w:themeColor="text1" w:themeTint="BF"/>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2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9"/>
    <w:unhideWhenUsed/>
    <w:qFormat/>
    <w:rsid w:val="00DD6EDA"/>
    <w:pPr>
      <w:numPr>
        <w:ilvl w:val="1"/>
      </w:numPr>
      <w:spacing w:before="40" w:after="160" w:line="288" w:lineRule="auto"/>
      <w:ind w:left="144" w:right="720"/>
    </w:pPr>
    <w:rPr>
      <w:rFonts w:asciiTheme="majorHAnsi" w:eastAsiaTheme="majorEastAsia" w:hAnsiTheme="majorHAnsi" w:cstheme="majorBidi"/>
      <w:caps/>
      <w:color w:val="4F81BD" w:themeColor="accent1"/>
      <w:kern w:val="20"/>
      <w:sz w:val="64"/>
      <w:szCs w:val="20"/>
      <w:lang w:val="en-US" w:eastAsia="ja-JP"/>
    </w:rPr>
  </w:style>
  <w:style w:type="character" w:customStyle="1" w:styleId="SubtitleChar">
    <w:name w:val="Subtitle Char"/>
    <w:basedOn w:val="DefaultParagraphFont"/>
    <w:link w:val="Subtitle"/>
    <w:uiPriority w:val="19"/>
    <w:rsid w:val="00DD6EDA"/>
    <w:rPr>
      <w:rFonts w:asciiTheme="majorHAnsi" w:eastAsiaTheme="majorEastAsia" w:hAnsiTheme="majorHAnsi" w:cstheme="majorBidi"/>
      <w:caps/>
      <w:color w:val="4F81BD" w:themeColor="accent1"/>
      <w:kern w:val="20"/>
      <w:sz w:val="64"/>
      <w:szCs w:val="20"/>
      <w:lang w:val="en-US" w:eastAsia="ja-JP"/>
    </w:rPr>
  </w:style>
  <w:style w:type="paragraph" w:customStyle="1" w:styleId="Abstract">
    <w:name w:val="Abstract"/>
    <w:basedOn w:val="Normal"/>
    <w:uiPriority w:val="19"/>
    <w:qFormat/>
    <w:rsid w:val="00DD6EDA"/>
    <w:pPr>
      <w:spacing w:before="360" w:after="600" w:line="288" w:lineRule="auto"/>
      <w:ind w:left="144" w:right="144"/>
    </w:pPr>
    <w:rPr>
      <w:rFonts w:asciiTheme="majorHAnsi" w:hAnsiTheme="majorHAnsi"/>
      <w:i/>
      <w:iCs/>
      <w:color w:val="7F7F7F" w:themeColor="text1" w:themeTint="80"/>
      <w:kern w:val="20"/>
      <w:sz w:val="28"/>
      <w:szCs w:val="20"/>
      <w:lang w:val="en-US" w:eastAsia="ja-JP"/>
    </w:rPr>
  </w:style>
  <w:style w:type="paragraph" w:customStyle="1" w:styleId="Style1">
    <w:name w:val="Style1"/>
    <w:basedOn w:val="Title"/>
    <w:link w:val="Style1Char"/>
    <w:qFormat/>
    <w:rsid w:val="00DD6EDA"/>
    <w:pPr>
      <w:shd w:val="clear" w:color="auto" w:fill="84A886"/>
      <w:spacing w:before="240" w:after="240"/>
      <w:ind w:left="115" w:right="115"/>
      <w:contextualSpacing w:val="0"/>
    </w:pPr>
    <w:rPr>
      <w:caps/>
      <w:color w:val="FFFFFF" w:themeColor="background1"/>
      <w:spacing w:val="40"/>
      <w:sz w:val="72"/>
      <w:szCs w:val="72"/>
      <w:lang w:val="en-US" w:eastAsia="ja-JP"/>
    </w:rPr>
  </w:style>
  <w:style w:type="character" w:customStyle="1" w:styleId="Style1Char">
    <w:name w:val="Style1 Char"/>
    <w:basedOn w:val="TitleChar"/>
    <w:link w:val="Style1"/>
    <w:rsid w:val="00DD6EDA"/>
    <w:rPr>
      <w:rFonts w:asciiTheme="majorHAnsi" w:eastAsiaTheme="majorEastAsia" w:hAnsiTheme="majorHAnsi" w:cstheme="majorBidi"/>
      <w:caps/>
      <w:color w:val="FFFFFF" w:themeColor="background1"/>
      <w:spacing w:val="40"/>
      <w:kern w:val="28"/>
      <w:sz w:val="72"/>
      <w:szCs w:val="72"/>
      <w:shd w:val="clear" w:color="auto" w:fill="84A886"/>
      <w:lang w:val="en-US" w:eastAsia="ja-JP"/>
    </w:rPr>
  </w:style>
  <w:style w:type="paragraph" w:styleId="Title">
    <w:name w:val="Title"/>
    <w:basedOn w:val="Normal"/>
    <w:next w:val="Normal"/>
    <w:link w:val="TitleChar"/>
    <w:qFormat/>
    <w:rsid w:val="00DD6E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D6EDA"/>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DD6EDA"/>
    <w:pPr>
      <w:tabs>
        <w:tab w:val="center" w:pos="4513"/>
        <w:tab w:val="right" w:pos="9026"/>
      </w:tabs>
    </w:pPr>
  </w:style>
  <w:style w:type="character" w:customStyle="1" w:styleId="HeaderChar">
    <w:name w:val="Header Char"/>
    <w:basedOn w:val="DefaultParagraphFont"/>
    <w:link w:val="Header"/>
    <w:rsid w:val="00DD6EDA"/>
  </w:style>
  <w:style w:type="paragraph" w:styleId="Footer">
    <w:name w:val="footer"/>
    <w:basedOn w:val="Normal"/>
    <w:link w:val="FooterChar"/>
    <w:uiPriority w:val="99"/>
    <w:unhideWhenUsed/>
    <w:qFormat/>
    <w:rsid w:val="00DD6EDA"/>
    <w:pPr>
      <w:tabs>
        <w:tab w:val="center" w:pos="4513"/>
        <w:tab w:val="right" w:pos="9026"/>
      </w:tabs>
    </w:pPr>
  </w:style>
  <w:style w:type="character" w:customStyle="1" w:styleId="FooterChar">
    <w:name w:val="Footer Char"/>
    <w:basedOn w:val="DefaultParagraphFont"/>
    <w:link w:val="Footer"/>
    <w:uiPriority w:val="99"/>
    <w:rsid w:val="00DD6EDA"/>
  </w:style>
  <w:style w:type="paragraph" w:styleId="ListParagraph">
    <w:name w:val="List Paragraph"/>
    <w:basedOn w:val="Normal"/>
    <w:uiPriority w:val="34"/>
    <w:qFormat/>
    <w:rsid w:val="00DD6EDA"/>
    <w:pPr>
      <w:ind w:left="720"/>
      <w:contextualSpacing/>
    </w:pPr>
  </w:style>
  <w:style w:type="character" w:customStyle="1" w:styleId="Heading1Char">
    <w:name w:val="Heading 1 Char"/>
    <w:basedOn w:val="DefaultParagraphFont"/>
    <w:link w:val="Heading1"/>
    <w:rsid w:val="00611E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11E87"/>
    <w:pPr>
      <w:spacing w:line="259" w:lineRule="auto"/>
      <w:outlineLvl w:val="9"/>
    </w:pPr>
    <w:rPr>
      <w:lang w:val="en-US"/>
    </w:rPr>
  </w:style>
  <w:style w:type="paragraph" w:styleId="TOC1">
    <w:name w:val="toc 1"/>
    <w:basedOn w:val="Normal"/>
    <w:next w:val="Normal"/>
    <w:autoRedefine/>
    <w:uiPriority w:val="39"/>
    <w:unhideWhenUsed/>
    <w:rsid w:val="008C5C32"/>
    <w:pPr>
      <w:tabs>
        <w:tab w:val="left" w:pos="993"/>
        <w:tab w:val="right" w:leader="dot" w:pos="9730"/>
      </w:tabs>
      <w:spacing w:after="100"/>
    </w:pPr>
    <w:rPr>
      <w:rFonts w:ascii="Calibri" w:hAnsi="Calibri" w:cs="Calibri"/>
      <w:b/>
      <w:bCs/>
      <w:iCs/>
      <w:noProof/>
      <w:lang w:eastAsia="en-GB"/>
    </w:rPr>
  </w:style>
  <w:style w:type="character" w:styleId="Hyperlink">
    <w:name w:val="Hyperlink"/>
    <w:basedOn w:val="DefaultParagraphFont"/>
    <w:uiPriority w:val="99"/>
    <w:unhideWhenUsed/>
    <w:rsid w:val="00B61994"/>
    <w:rPr>
      <w:color w:val="0000FF" w:themeColor="hyperlink"/>
      <w:u w:val="single"/>
    </w:rPr>
  </w:style>
  <w:style w:type="character" w:customStyle="1" w:styleId="Heading2Char">
    <w:name w:val="Heading 2 Char"/>
    <w:basedOn w:val="DefaultParagraphFont"/>
    <w:link w:val="Heading2"/>
    <w:uiPriority w:val="9"/>
    <w:rsid w:val="00DB4F5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084880"/>
    <w:rPr>
      <w:rFonts w:asciiTheme="majorHAnsi" w:eastAsiaTheme="majorEastAsia" w:hAnsiTheme="majorHAnsi" w:cstheme="majorBidi"/>
      <w:b/>
      <w:bCs/>
      <w:color w:val="4F81BD" w:themeColor="accent1"/>
      <w:kern w:val="20"/>
      <w:sz w:val="20"/>
      <w:szCs w:val="20"/>
      <w:lang w:eastAsia="ja-JP"/>
    </w:rPr>
  </w:style>
  <w:style w:type="character" w:customStyle="1" w:styleId="Heading4Char">
    <w:name w:val="Heading 4 Char"/>
    <w:basedOn w:val="DefaultParagraphFont"/>
    <w:link w:val="Heading4"/>
    <w:rsid w:val="00084880"/>
    <w:rPr>
      <w:rFonts w:asciiTheme="majorHAnsi" w:eastAsiaTheme="majorEastAsia" w:hAnsiTheme="majorHAnsi" w:cstheme="majorBidi"/>
      <w:b/>
      <w:bCs/>
      <w:i/>
      <w:iCs/>
      <w:color w:val="4F81BD" w:themeColor="accent1"/>
      <w:kern w:val="20"/>
      <w:sz w:val="20"/>
      <w:szCs w:val="20"/>
      <w:lang w:eastAsia="ja-JP"/>
    </w:rPr>
  </w:style>
  <w:style w:type="character" w:customStyle="1" w:styleId="Heading5Char">
    <w:name w:val="Heading 5 Char"/>
    <w:basedOn w:val="DefaultParagraphFont"/>
    <w:link w:val="Heading5"/>
    <w:rsid w:val="00084880"/>
    <w:rPr>
      <w:rFonts w:asciiTheme="majorHAnsi" w:eastAsiaTheme="majorEastAsia" w:hAnsiTheme="majorHAnsi" w:cstheme="majorBidi"/>
      <w:color w:val="243F60" w:themeColor="accent1" w:themeShade="7F"/>
      <w:kern w:val="20"/>
      <w:sz w:val="20"/>
      <w:szCs w:val="20"/>
      <w:lang w:eastAsia="ja-JP"/>
    </w:rPr>
  </w:style>
  <w:style w:type="character" w:customStyle="1" w:styleId="Heading6Char">
    <w:name w:val="Heading 6 Char"/>
    <w:basedOn w:val="DefaultParagraphFont"/>
    <w:link w:val="Heading6"/>
    <w:uiPriority w:val="18"/>
    <w:semiHidden/>
    <w:rsid w:val="00084880"/>
    <w:rPr>
      <w:rFonts w:asciiTheme="majorHAnsi" w:eastAsiaTheme="majorEastAsia" w:hAnsiTheme="majorHAnsi" w:cstheme="majorBidi"/>
      <w:i/>
      <w:iCs/>
      <w:color w:val="243F60" w:themeColor="accent1" w:themeShade="7F"/>
      <w:kern w:val="20"/>
      <w:sz w:val="20"/>
      <w:szCs w:val="20"/>
      <w:lang w:eastAsia="ja-JP"/>
    </w:rPr>
  </w:style>
  <w:style w:type="character" w:customStyle="1" w:styleId="Heading7Char">
    <w:name w:val="Heading 7 Char"/>
    <w:basedOn w:val="DefaultParagraphFont"/>
    <w:link w:val="Heading7"/>
    <w:uiPriority w:val="18"/>
    <w:semiHidden/>
    <w:rsid w:val="00084880"/>
    <w:rPr>
      <w:rFonts w:asciiTheme="majorHAnsi" w:eastAsiaTheme="majorEastAsia" w:hAnsiTheme="majorHAnsi" w:cstheme="majorBidi"/>
      <w:i/>
      <w:iCs/>
      <w:color w:val="404040" w:themeColor="text1" w:themeTint="BF"/>
      <w:kern w:val="20"/>
      <w:sz w:val="20"/>
      <w:szCs w:val="20"/>
      <w:lang w:eastAsia="ja-JP"/>
    </w:rPr>
  </w:style>
  <w:style w:type="character" w:customStyle="1" w:styleId="Heading8Char">
    <w:name w:val="Heading 8 Char"/>
    <w:basedOn w:val="DefaultParagraphFont"/>
    <w:link w:val="Heading8"/>
    <w:uiPriority w:val="18"/>
    <w:semiHidden/>
    <w:rsid w:val="00084880"/>
    <w:rPr>
      <w:rFonts w:asciiTheme="majorHAnsi" w:eastAsiaTheme="majorEastAsia" w:hAnsiTheme="majorHAnsi" w:cstheme="majorBidi"/>
      <w:color w:val="404040" w:themeColor="text1" w:themeTint="BF"/>
      <w:kern w:val="20"/>
      <w:sz w:val="20"/>
      <w:szCs w:val="20"/>
      <w:lang w:eastAsia="ja-JP"/>
    </w:rPr>
  </w:style>
  <w:style w:type="character" w:customStyle="1" w:styleId="Heading9Char">
    <w:name w:val="Heading 9 Char"/>
    <w:basedOn w:val="DefaultParagraphFont"/>
    <w:link w:val="Heading9"/>
    <w:uiPriority w:val="18"/>
    <w:semiHidden/>
    <w:rsid w:val="00084880"/>
    <w:rPr>
      <w:rFonts w:asciiTheme="majorHAnsi" w:eastAsiaTheme="majorEastAsia" w:hAnsiTheme="majorHAnsi" w:cstheme="majorBidi"/>
      <w:i/>
      <w:iCs/>
      <w:color w:val="404040" w:themeColor="text1" w:themeTint="BF"/>
      <w:kern w:val="20"/>
      <w:sz w:val="20"/>
      <w:szCs w:val="20"/>
      <w:lang w:eastAsia="ja-JP"/>
    </w:rPr>
  </w:style>
  <w:style w:type="paragraph" w:styleId="NoSpacing">
    <w:name w:val="No Spacing"/>
    <w:link w:val="NoSpacingChar"/>
    <w:uiPriority w:val="1"/>
    <w:qFormat/>
    <w:rsid w:val="00084880"/>
    <w:pPr>
      <w:spacing w:before="40"/>
    </w:pPr>
    <w:rPr>
      <w:color w:val="595959" w:themeColor="text1" w:themeTint="A6"/>
      <w:sz w:val="20"/>
      <w:szCs w:val="20"/>
      <w:lang w:val="en-US" w:eastAsia="ja-JP"/>
    </w:rPr>
  </w:style>
  <w:style w:type="paragraph" w:styleId="BalloonText">
    <w:name w:val="Balloon Text"/>
    <w:basedOn w:val="Normal"/>
    <w:link w:val="BalloonTextChar"/>
    <w:semiHidden/>
    <w:unhideWhenUsed/>
    <w:rsid w:val="00084880"/>
    <w:pPr>
      <w:spacing w:before="40"/>
    </w:pPr>
    <w:rPr>
      <w:rFonts w:ascii="Tahoma" w:hAnsi="Tahoma" w:cs="Tahoma"/>
      <w:color w:val="84A886"/>
      <w:kern w:val="20"/>
      <w:sz w:val="16"/>
      <w:szCs w:val="20"/>
      <w:lang w:eastAsia="ja-JP"/>
    </w:rPr>
  </w:style>
  <w:style w:type="character" w:customStyle="1" w:styleId="BalloonTextChar">
    <w:name w:val="Balloon Text Char"/>
    <w:basedOn w:val="DefaultParagraphFont"/>
    <w:link w:val="BalloonText"/>
    <w:semiHidden/>
    <w:rsid w:val="00084880"/>
    <w:rPr>
      <w:rFonts w:ascii="Tahoma" w:hAnsi="Tahoma" w:cs="Tahoma"/>
      <w:color w:val="84A886"/>
      <w:kern w:val="20"/>
      <w:sz w:val="16"/>
      <w:szCs w:val="20"/>
      <w:lang w:eastAsia="ja-JP"/>
    </w:rPr>
  </w:style>
  <w:style w:type="character" w:styleId="PlaceholderText">
    <w:name w:val="Placeholder Text"/>
    <w:basedOn w:val="DefaultParagraphFont"/>
    <w:uiPriority w:val="99"/>
    <w:semiHidden/>
    <w:rsid w:val="00084880"/>
    <w:rPr>
      <w:color w:val="808080"/>
    </w:rPr>
  </w:style>
  <w:style w:type="paragraph" w:styleId="Quote">
    <w:name w:val="Quote"/>
    <w:basedOn w:val="Normal"/>
    <w:next w:val="Normal"/>
    <w:link w:val="QuoteChar"/>
    <w:uiPriority w:val="9"/>
    <w:unhideWhenUsed/>
    <w:qFormat/>
    <w:rsid w:val="00084880"/>
    <w:pPr>
      <w:spacing w:before="240" w:after="240" w:line="288" w:lineRule="auto"/>
      <w:ind w:left="720" w:right="720"/>
    </w:pPr>
    <w:rPr>
      <w:rFonts w:asciiTheme="majorHAnsi" w:hAnsiTheme="majorHAnsi"/>
      <w:i/>
      <w:iCs/>
      <w:color w:val="4F81BD" w:themeColor="accent1"/>
      <w:kern w:val="20"/>
      <w:sz w:val="28"/>
      <w:szCs w:val="20"/>
      <w:lang w:eastAsia="ja-JP"/>
    </w:rPr>
  </w:style>
  <w:style w:type="character" w:customStyle="1" w:styleId="QuoteChar">
    <w:name w:val="Quote Char"/>
    <w:basedOn w:val="DefaultParagraphFont"/>
    <w:link w:val="Quote"/>
    <w:uiPriority w:val="9"/>
    <w:rsid w:val="00084880"/>
    <w:rPr>
      <w:rFonts w:asciiTheme="majorHAnsi" w:hAnsiTheme="majorHAnsi"/>
      <w:i/>
      <w:iCs/>
      <w:color w:val="4F81BD" w:themeColor="accent1"/>
      <w:kern w:val="20"/>
      <w:sz w:val="28"/>
      <w:szCs w:val="20"/>
      <w:lang w:eastAsia="ja-JP"/>
    </w:rPr>
  </w:style>
  <w:style w:type="paragraph" w:styleId="Bibliography">
    <w:name w:val="Bibliography"/>
    <w:basedOn w:val="Normal"/>
    <w:next w:val="Normal"/>
    <w:uiPriority w:val="37"/>
    <w:semiHidden/>
    <w:unhideWhenUsed/>
    <w:rsid w:val="00084880"/>
    <w:pPr>
      <w:spacing w:before="40" w:after="160" w:line="288" w:lineRule="auto"/>
    </w:pPr>
    <w:rPr>
      <w:rFonts w:asciiTheme="majorHAnsi" w:hAnsiTheme="majorHAnsi"/>
      <w:color w:val="84A886"/>
      <w:kern w:val="20"/>
      <w:sz w:val="20"/>
      <w:szCs w:val="20"/>
      <w:lang w:eastAsia="ja-JP"/>
    </w:rPr>
  </w:style>
  <w:style w:type="paragraph" w:styleId="BlockText">
    <w:name w:val="Block Text"/>
    <w:basedOn w:val="Normal"/>
    <w:uiPriority w:val="99"/>
    <w:semiHidden/>
    <w:unhideWhenUsed/>
    <w:rsid w:val="0008488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40" w:after="160" w:line="288" w:lineRule="auto"/>
      <w:ind w:left="1152" w:right="1152"/>
    </w:pPr>
    <w:rPr>
      <w:rFonts w:asciiTheme="majorHAnsi" w:hAnsiTheme="majorHAnsi"/>
      <w:i/>
      <w:iCs/>
      <w:color w:val="4F81BD" w:themeColor="accent1"/>
      <w:kern w:val="20"/>
      <w:sz w:val="20"/>
      <w:szCs w:val="20"/>
      <w:lang w:eastAsia="ja-JP"/>
    </w:rPr>
  </w:style>
  <w:style w:type="paragraph" w:styleId="BodyText">
    <w:name w:val="Body Text"/>
    <w:basedOn w:val="Normal"/>
    <w:link w:val="BodyTextChar"/>
    <w:unhideWhenUsed/>
    <w:rsid w:val="00084880"/>
    <w:pPr>
      <w:spacing w:before="40" w:after="120" w:line="288" w:lineRule="auto"/>
    </w:pPr>
    <w:rPr>
      <w:rFonts w:asciiTheme="majorHAnsi" w:hAnsiTheme="majorHAnsi"/>
      <w:color w:val="84A886"/>
      <w:kern w:val="20"/>
      <w:sz w:val="20"/>
      <w:szCs w:val="20"/>
      <w:lang w:eastAsia="ja-JP"/>
    </w:rPr>
  </w:style>
  <w:style w:type="character" w:customStyle="1" w:styleId="BodyTextChar">
    <w:name w:val="Body Text Char"/>
    <w:basedOn w:val="DefaultParagraphFont"/>
    <w:link w:val="BodyText"/>
    <w:rsid w:val="00084880"/>
    <w:rPr>
      <w:rFonts w:asciiTheme="majorHAnsi" w:hAnsiTheme="majorHAnsi"/>
      <w:color w:val="84A886"/>
      <w:kern w:val="20"/>
      <w:sz w:val="20"/>
      <w:szCs w:val="20"/>
      <w:lang w:eastAsia="ja-JP"/>
    </w:rPr>
  </w:style>
  <w:style w:type="paragraph" w:styleId="BodyText2">
    <w:name w:val="Body Text 2"/>
    <w:basedOn w:val="Normal"/>
    <w:link w:val="BodyText2Char"/>
    <w:unhideWhenUsed/>
    <w:rsid w:val="00084880"/>
    <w:pPr>
      <w:spacing w:before="40" w:after="120" w:line="480" w:lineRule="auto"/>
    </w:pPr>
    <w:rPr>
      <w:rFonts w:asciiTheme="majorHAnsi" w:hAnsiTheme="majorHAnsi"/>
      <w:color w:val="84A886"/>
      <w:kern w:val="20"/>
      <w:sz w:val="20"/>
      <w:szCs w:val="20"/>
      <w:lang w:eastAsia="ja-JP"/>
    </w:rPr>
  </w:style>
  <w:style w:type="character" w:customStyle="1" w:styleId="BodyText2Char">
    <w:name w:val="Body Text 2 Char"/>
    <w:basedOn w:val="DefaultParagraphFont"/>
    <w:link w:val="BodyText2"/>
    <w:rsid w:val="00084880"/>
    <w:rPr>
      <w:rFonts w:asciiTheme="majorHAnsi" w:hAnsiTheme="majorHAnsi"/>
      <w:color w:val="84A886"/>
      <w:kern w:val="20"/>
      <w:sz w:val="20"/>
      <w:szCs w:val="20"/>
      <w:lang w:eastAsia="ja-JP"/>
    </w:rPr>
  </w:style>
  <w:style w:type="paragraph" w:styleId="BodyText3">
    <w:name w:val="Body Text 3"/>
    <w:basedOn w:val="Normal"/>
    <w:link w:val="BodyText3Char"/>
    <w:uiPriority w:val="99"/>
    <w:semiHidden/>
    <w:unhideWhenUsed/>
    <w:rsid w:val="00084880"/>
    <w:pPr>
      <w:spacing w:before="40" w:after="120" w:line="288" w:lineRule="auto"/>
    </w:pPr>
    <w:rPr>
      <w:rFonts w:asciiTheme="majorHAnsi" w:hAnsiTheme="majorHAnsi"/>
      <w:color w:val="84A886"/>
      <w:kern w:val="20"/>
      <w:sz w:val="16"/>
      <w:szCs w:val="20"/>
      <w:lang w:eastAsia="ja-JP"/>
    </w:rPr>
  </w:style>
  <w:style w:type="character" w:customStyle="1" w:styleId="BodyText3Char">
    <w:name w:val="Body Text 3 Char"/>
    <w:basedOn w:val="DefaultParagraphFont"/>
    <w:link w:val="BodyText3"/>
    <w:uiPriority w:val="99"/>
    <w:semiHidden/>
    <w:rsid w:val="00084880"/>
    <w:rPr>
      <w:rFonts w:asciiTheme="majorHAnsi" w:hAnsiTheme="majorHAnsi"/>
      <w:color w:val="84A886"/>
      <w:kern w:val="20"/>
      <w:sz w:val="16"/>
      <w:szCs w:val="20"/>
      <w:lang w:eastAsia="ja-JP"/>
    </w:rPr>
  </w:style>
  <w:style w:type="paragraph" w:styleId="BodyTextFirstIndent">
    <w:name w:val="Body Text First Indent"/>
    <w:basedOn w:val="BodyText"/>
    <w:link w:val="BodyTextFirstIndentChar"/>
    <w:uiPriority w:val="99"/>
    <w:semiHidden/>
    <w:unhideWhenUsed/>
    <w:rsid w:val="00084880"/>
    <w:pPr>
      <w:spacing w:after="200"/>
      <w:ind w:firstLine="360"/>
    </w:pPr>
  </w:style>
  <w:style w:type="character" w:customStyle="1" w:styleId="BodyTextFirstIndentChar">
    <w:name w:val="Body Text First Indent Char"/>
    <w:basedOn w:val="BodyTextChar"/>
    <w:link w:val="BodyTextFirstIndent"/>
    <w:uiPriority w:val="99"/>
    <w:semiHidden/>
    <w:rsid w:val="00084880"/>
    <w:rPr>
      <w:rFonts w:asciiTheme="majorHAnsi" w:hAnsiTheme="majorHAnsi"/>
      <w:color w:val="84A886"/>
      <w:kern w:val="20"/>
      <w:sz w:val="20"/>
      <w:szCs w:val="20"/>
      <w:lang w:eastAsia="ja-JP"/>
    </w:rPr>
  </w:style>
  <w:style w:type="paragraph" w:styleId="BodyTextIndent">
    <w:name w:val="Body Text Indent"/>
    <w:basedOn w:val="Normal"/>
    <w:link w:val="BodyTextIndentChar"/>
    <w:unhideWhenUsed/>
    <w:rsid w:val="00084880"/>
    <w:pPr>
      <w:spacing w:before="40" w:after="120" w:line="288" w:lineRule="auto"/>
      <w:ind w:left="360"/>
    </w:pPr>
    <w:rPr>
      <w:rFonts w:asciiTheme="majorHAnsi" w:hAnsiTheme="majorHAnsi"/>
      <w:color w:val="84A886"/>
      <w:kern w:val="20"/>
      <w:sz w:val="20"/>
      <w:szCs w:val="20"/>
      <w:lang w:eastAsia="ja-JP"/>
    </w:rPr>
  </w:style>
  <w:style w:type="character" w:customStyle="1" w:styleId="BodyTextIndentChar">
    <w:name w:val="Body Text Indent Char"/>
    <w:basedOn w:val="DefaultParagraphFont"/>
    <w:link w:val="BodyTextIndent"/>
    <w:rsid w:val="00084880"/>
    <w:rPr>
      <w:rFonts w:asciiTheme="majorHAnsi" w:hAnsiTheme="majorHAnsi"/>
      <w:color w:val="84A886"/>
      <w:kern w:val="20"/>
      <w:sz w:val="20"/>
      <w:szCs w:val="20"/>
      <w:lang w:eastAsia="ja-JP"/>
    </w:rPr>
  </w:style>
  <w:style w:type="paragraph" w:styleId="BodyTextFirstIndent2">
    <w:name w:val="Body Text First Indent 2"/>
    <w:basedOn w:val="BodyTextIndent"/>
    <w:link w:val="BodyTextFirstIndent2Char"/>
    <w:uiPriority w:val="99"/>
    <w:semiHidden/>
    <w:unhideWhenUsed/>
    <w:rsid w:val="00084880"/>
    <w:pPr>
      <w:spacing w:after="200"/>
      <w:ind w:firstLine="360"/>
    </w:pPr>
  </w:style>
  <w:style w:type="character" w:customStyle="1" w:styleId="BodyTextFirstIndent2Char">
    <w:name w:val="Body Text First Indent 2 Char"/>
    <w:basedOn w:val="BodyTextIndentChar"/>
    <w:link w:val="BodyTextFirstIndent2"/>
    <w:uiPriority w:val="99"/>
    <w:semiHidden/>
    <w:rsid w:val="00084880"/>
    <w:rPr>
      <w:rFonts w:asciiTheme="majorHAnsi" w:hAnsiTheme="majorHAnsi"/>
      <w:color w:val="84A886"/>
      <w:kern w:val="20"/>
      <w:sz w:val="20"/>
      <w:szCs w:val="20"/>
      <w:lang w:eastAsia="ja-JP"/>
    </w:rPr>
  </w:style>
  <w:style w:type="paragraph" w:styleId="BodyTextIndent2">
    <w:name w:val="Body Text Indent 2"/>
    <w:basedOn w:val="Normal"/>
    <w:link w:val="BodyTextIndent2Char"/>
    <w:unhideWhenUsed/>
    <w:rsid w:val="00084880"/>
    <w:pPr>
      <w:spacing w:before="40" w:after="120" w:line="480" w:lineRule="auto"/>
      <w:ind w:left="360"/>
    </w:pPr>
    <w:rPr>
      <w:rFonts w:asciiTheme="majorHAnsi" w:hAnsiTheme="majorHAnsi"/>
      <w:color w:val="84A886"/>
      <w:kern w:val="20"/>
      <w:sz w:val="20"/>
      <w:szCs w:val="20"/>
      <w:lang w:eastAsia="ja-JP"/>
    </w:rPr>
  </w:style>
  <w:style w:type="character" w:customStyle="1" w:styleId="BodyTextIndent2Char">
    <w:name w:val="Body Text Indent 2 Char"/>
    <w:basedOn w:val="DefaultParagraphFont"/>
    <w:link w:val="BodyTextIndent2"/>
    <w:rsid w:val="00084880"/>
    <w:rPr>
      <w:rFonts w:asciiTheme="majorHAnsi" w:hAnsiTheme="majorHAnsi"/>
      <w:color w:val="84A886"/>
      <w:kern w:val="20"/>
      <w:sz w:val="20"/>
      <w:szCs w:val="20"/>
      <w:lang w:eastAsia="ja-JP"/>
    </w:rPr>
  </w:style>
  <w:style w:type="paragraph" w:styleId="BodyTextIndent3">
    <w:name w:val="Body Text Indent 3"/>
    <w:basedOn w:val="Normal"/>
    <w:link w:val="BodyTextIndent3Char"/>
    <w:unhideWhenUsed/>
    <w:rsid w:val="00084880"/>
    <w:pPr>
      <w:spacing w:before="40" w:after="120" w:line="288" w:lineRule="auto"/>
      <w:ind w:left="360"/>
    </w:pPr>
    <w:rPr>
      <w:rFonts w:asciiTheme="majorHAnsi" w:hAnsiTheme="majorHAnsi"/>
      <w:color w:val="84A886"/>
      <w:kern w:val="20"/>
      <w:sz w:val="16"/>
      <w:szCs w:val="20"/>
      <w:lang w:eastAsia="ja-JP"/>
    </w:rPr>
  </w:style>
  <w:style w:type="character" w:customStyle="1" w:styleId="BodyTextIndent3Char">
    <w:name w:val="Body Text Indent 3 Char"/>
    <w:basedOn w:val="DefaultParagraphFont"/>
    <w:link w:val="BodyTextIndent3"/>
    <w:rsid w:val="00084880"/>
    <w:rPr>
      <w:rFonts w:asciiTheme="majorHAnsi" w:hAnsiTheme="majorHAnsi"/>
      <w:color w:val="84A886"/>
      <w:kern w:val="20"/>
      <w:sz w:val="16"/>
      <w:szCs w:val="20"/>
      <w:lang w:eastAsia="ja-JP"/>
    </w:rPr>
  </w:style>
  <w:style w:type="character" w:styleId="BookTitle">
    <w:name w:val="Book Title"/>
    <w:basedOn w:val="DefaultParagraphFont"/>
    <w:uiPriority w:val="33"/>
    <w:unhideWhenUsed/>
    <w:rsid w:val="00084880"/>
    <w:rPr>
      <w:b/>
      <w:bCs/>
      <w:smallCaps/>
      <w:spacing w:val="5"/>
    </w:rPr>
  </w:style>
  <w:style w:type="paragraph" w:styleId="Caption">
    <w:name w:val="caption"/>
    <w:basedOn w:val="Normal"/>
    <w:next w:val="Normal"/>
    <w:uiPriority w:val="35"/>
    <w:unhideWhenUsed/>
    <w:qFormat/>
    <w:rsid w:val="00084880"/>
    <w:pPr>
      <w:spacing w:before="40" w:after="160"/>
    </w:pPr>
    <w:rPr>
      <w:rFonts w:asciiTheme="majorHAnsi" w:hAnsiTheme="majorHAnsi"/>
      <w:b/>
      <w:bCs/>
      <w:color w:val="4F81BD" w:themeColor="accent1"/>
      <w:kern w:val="20"/>
      <w:sz w:val="18"/>
      <w:szCs w:val="20"/>
      <w:lang w:eastAsia="ja-JP"/>
    </w:rPr>
  </w:style>
  <w:style w:type="paragraph" w:styleId="Closing">
    <w:name w:val="Closing"/>
    <w:basedOn w:val="Normal"/>
    <w:link w:val="ClosingChar"/>
    <w:uiPriority w:val="99"/>
    <w:semiHidden/>
    <w:unhideWhenUsed/>
    <w:rsid w:val="00084880"/>
    <w:pPr>
      <w:spacing w:before="40"/>
      <w:ind w:left="4320"/>
    </w:pPr>
    <w:rPr>
      <w:rFonts w:asciiTheme="majorHAnsi" w:hAnsiTheme="majorHAnsi"/>
      <w:color w:val="84A886"/>
      <w:kern w:val="20"/>
      <w:sz w:val="20"/>
      <w:szCs w:val="20"/>
      <w:lang w:eastAsia="ja-JP"/>
    </w:rPr>
  </w:style>
  <w:style w:type="character" w:customStyle="1" w:styleId="ClosingChar">
    <w:name w:val="Closing Char"/>
    <w:basedOn w:val="DefaultParagraphFont"/>
    <w:link w:val="Closing"/>
    <w:uiPriority w:val="99"/>
    <w:semiHidden/>
    <w:rsid w:val="00084880"/>
    <w:rPr>
      <w:rFonts w:asciiTheme="majorHAnsi" w:hAnsiTheme="majorHAnsi"/>
      <w:color w:val="84A886"/>
      <w:kern w:val="20"/>
      <w:sz w:val="20"/>
      <w:szCs w:val="20"/>
      <w:lang w:eastAsia="ja-JP"/>
    </w:rPr>
  </w:style>
  <w:style w:type="table" w:styleId="ColourfulGrid">
    <w:name w:val="Colorful Grid"/>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084880"/>
    <w:pPr>
      <w:spacing w:before="40"/>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urfulList">
    <w:name w:val="Colorful List"/>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084880"/>
    <w:pPr>
      <w:spacing w:before="40"/>
    </w:pPr>
    <w:rPr>
      <w:color w:val="000000" w:themeColor="text1"/>
      <w:sz w:val="20"/>
      <w:szCs w:val="20"/>
      <w:lang w:val="en-US" w:eastAsia="ja-JP"/>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Shading">
    <w:name w:val="Colorful Shading"/>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084880"/>
    <w:pPr>
      <w:spacing w:before="40"/>
    </w:pPr>
    <w:rPr>
      <w:color w:val="000000" w:themeColor="text1"/>
      <w:sz w:val="20"/>
      <w:szCs w:val="20"/>
      <w:lang w:val="en-US" w:eastAsia="ja-JP"/>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084880"/>
    <w:rPr>
      <w:sz w:val="16"/>
    </w:rPr>
  </w:style>
  <w:style w:type="paragraph" w:styleId="CommentText">
    <w:name w:val="annotation text"/>
    <w:basedOn w:val="Normal"/>
    <w:link w:val="CommentTextChar"/>
    <w:unhideWhenUsed/>
    <w:rsid w:val="00084880"/>
    <w:pPr>
      <w:spacing w:before="40" w:after="160"/>
    </w:pPr>
    <w:rPr>
      <w:rFonts w:asciiTheme="majorHAnsi" w:hAnsiTheme="majorHAnsi"/>
      <w:color w:val="84A886"/>
      <w:kern w:val="20"/>
      <w:sz w:val="20"/>
      <w:szCs w:val="20"/>
      <w:lang w:eastAsia="ja-JP"/>
    </w:rPr>
  </w:style>
  <w:style w:type="character" w:customStyle="1" w:styleId="CommentTextChar">
    <w:name w:val="Comment Text Char"/>
    <w:basedOn w:val="DefaultParagraphFont"/>
    <w:link w:val="CommentText"/>
    <w:rsid w:val="00084880"/>
    <w:rPr>
      <w:rFonts w:asciiTheme="majorHAnsi" w:hAnsiTheme="majorHAnsi"/>
      <w:color w:val="84A886"/>
      <w:kern w:val="20"/>
      <w:sz w:val="20"/>
      <w:szCs w:val="20"/>
      <w:lang w:eastAsia="ja-JP"/>
    </w:rPr>
  </w:style>
  <w:style w:type="paragraph" w:styleId="CommentSubject">
    <w:name w:val="annotation subject"/>
    <w:basedOn w:val="CommentText"/>
    <w:next w:val="CommentText"/>
    <w:link w:val="CommentSubjectChar"/>
    <w:semiHidden/>
    <w:unhideWhenUsed/>
    <w:rsid w:val="00084880"/>
    <w:rPr>
      <w:b/>
      <w:bCs/>
    </w:rPr>
  </w:style>
  <w:style w:type="character" w:customStyle="1" w:styleId="CommentSubjectChar">
    <w:name w:val="Comment Subject Char"/>
    <w:basedOn w:val="CommentTextChar"/>
    <w:link w:val="CommentSubject"/>
    <w:semiHidden/>
    <w:rsid w:val="00084880"/>
    <w:rPr>
      <w:rFonts w:asciiTheme="majorHAnsi" w:hAnsiTheme="majorHAnsi"/>
      <w:b/>
      <w:bCs/>
      <w:color w:val="84A886"/>
      <w:kern w:val="20"/>
      <w:sz w:val="20"/>
      <w:szCs w:val="20"/>
      <w:lang w:eastAsia="ja-JP"/>
    </w:rPr>
  </w:style>
  <w:style w:type="table" w:styleId="DarkList">
    <w:name w:val="Dark List"/>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084880"/>
    <w:pPr>
      <w:spacing w:before="40"/>
    </w:pPr>
    <w:rPr>
      <w:color w:val="FFFFFF" w:themeColor="background1"/>
      <w:sz w:val="20"/>
      <w:szCs w:val="20"/>
      <w:lang w:val="en-US" w:eastAsia="ja-JP"/>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084880"/>
    <w:pPr>
      <w:spacing w:before="40" w:after="160" w:line="288" w:lineRule="auto"/>
    </w:pPr>
    <w:rPr>
      <w:rFonts w:asciiTheme="majorHAnsi" w:hAnsiTheme="majorHAnsi"/>
      <w:color w:val="84A886"/>
      <w:kern w:val="20"/>
      <w:sz w:val="20"/>
      <w:szCs w:val="20"/>
      <w:lang w:eastAsia="ja-JP"/>
    </w:rPr>
  </w:style>
  <w:style w:type="character" w:customStyle="1" w:styleId="DateChar">
    <w:name w:val="Date Char"/>
    <w:basedOn w:val="DefaultParagraphFont"/>
    <w:link w:val="Date"/>
    <w:uiPriority w:val="99"/>
    <w:semiHidden/>
    <w:rsid w:val="00084880"/>
    <w:rPr>
      <w:rFonts w:asciiTheme="majorHAnsi" w:hAnsiTheme="majorHAnsi"/>
      <w:color w:val="84A886"/>
      <w:kern w:val="20"/>
      <w:sz w:val="20"/>
      <w:szCs w:val="20"/>
      <w:lang w:eastAsia="ja-JP"/>
    </w:rPr>
  </w:style>
  <w:style w:type="paragraph" w:styleId="DocumentMap">
    <w:name w:val="Document Map"/>
    <w:basedOn w:val="Normal"/>
    <w:link w:val="DocumentMapChar"/>
    <w:semiHidden/>
    <w:unhideWhenUsed/>
    <w:rsid w:val="00084880"/>
    <w:pPr>
      <w:spacing w:before="40"/>
    </w:pPr>
    <w:rPr>
      <w:rFonts w:ascii="Tahoma" w:hAnsi="Tahoma" w:cs="Tahoma"/>
      <w:color w:val="84A886"/>
      <w:kern w:val="20"/>
      <w:sz w:val="16"/>
      <w:szCs w:val="20"/>
      <w:lang w:eastAsia="ja-JP"/>
    </w:rPr>
  </w:style>
  <w:style w:type="character" w:customStyle="1" w:styleId="DocumentMapChar">
    <w:name w:val="Document Map Char"/>
    <w:basedOn w:val="DefaultParagraphFont"/>
    <w:link w:val="DocumentMap"/>
    <w:semiHidden/>
    <w:rsid w:val="00084880"/>
    <w:rPr>
      <w:rFonts w:ascii="Tahoma" w:hAnsi="Tahoma" w:cs="Tahoma"/>
      <w:color w:val="84A886"/>
      <w:kern w:val="20"/>
      <w:sz w:val="16"/>
      <w:szCs w:val="20"/>
      <w:lang w:eastAsia="ja-JP"/>
    </w:rPr>
  </w:style>
  <w:style w:type="paragraph" w:styleId="EmailSignature">
    <w:name w:val="E-mail Signature"/>
    <w:basedOn w:val="Normal"/>
    <w:link w:val="EmailSignatureChar"/>
    <w:uiPriority w:val="99"/>
    <w:semiHidden/>
    <w:unhideWhenUsed/>
    <w:rsid w:val="00084880"/>
    <w:pPr>
      <w:spacing w:before="40"/>
    </w:pPr>
    <w:rPr>
      <w:rFonts w:asciiTheme="majorHAnsi" w:hAnsiTheme="majorHAnsi"/>
      <w:color w:val="84A886"/>
      <w:kern w:val="20"/>
      <w:sz w:val="20"/>
      <w:szCs w:val="20"/>
      <w:lang w:eastAsia="ja-JP"/>
    </w:rPr>
  </w:style>
  <w:style w:type="character" w:customStyle="1" w:styleId="EmailSignatureChar">
    <w:name w:val="Email Signature Char"/>
    <w:basedOn w:val="DefaultParagraphFont"/>
    <w:link w:val="EmailSignature"/>
    <w:uiPriority w:val="99"/>
    <w:semiHidden/>
    <w:rsid w:val="00084880"/>
    <w:rPr>
      <w:rFonts w:asciiTheme="majorHAnsi" w:hAnsiTheme="majorHAnsi"/>
      <w:color w:val="84A886"/>
      <w:kern w:val="20"/>
      <w:sz w:val="20"/>
      <w:szCs w:val="20"/>
      <w:lang w:eastAsia="ja-JP"/>
    </w:rPr>
  </w:style>
  <w:style w:type="character" w:styleId="Emphasis">
    <w:name w:val="Emphasis"/>
    <w:basedOn w:val="DefaultParagraphFont"/>
    <w:uiPriority w:val="20"/>
    <w:unhideWhenUsed/>
    <w:rsid w:val="00084880"/>
    <w:rPr>
      <w:i/>
      <w:iCs/>
    </w:rPr>
  </w:style>
  <w:style w:type="character" w:styleId="EndnoteReference">
    <w:name w:val="endnote reference"/>
    <w:basedOn w:val="DefaultParagraphFont"/>
    <w:uiPriority w:val="99"/>
    <w:semiHidden/>
    <w:unhideWhenUsed/>
    <w:rsid w:val="00084880"/>
    <w:rPr>
      <w:vertAlign w:val="superscript"/>
    </w:rPr>
  </w:style>
  <w:style w:type="paragraph" w:styleId="EndnoteText">
    <w:name w:val="endnote text"/>
    <w:basedOn w:val="Normal"/>
    <w:link w:val="EndnoteTextChar"/>
    <w:uiPriority w:val="99"/>
    <w:semiHidden/>
    <w:unhideWhenUsed/>
    <w:rsid w:val="00084880"/>
    <w:pPr>
      <w:spacing w:before="40"/>
    </w:pPr>
    <w:rPr>
      <w:rFonts w:asciiTheme="majorHAnsi" w:hAnsiTheme="majorHAnsi"/>
      <w:color w:val="84A886"/>
      <w:kern w:val="20"/>
      <w:sz w:val="20"/>
      <w:szCs w:val="20"/>
      <w:lang w:eastAsia="ja-JP"/>
    </w:rPr>
  </w:style>
  <w:style w:type="character" w:customStyle="1" w:styleId="EndnoteTextChar">
    <w:name w:val="Endnote Text Char"/>
    <w:basedOn w:val="DefaultParagraphFont"/>
    <w:link w:val="EndnoteText"/>
    <w:uiPriority w:val="99"/>
    <w:semiHidden/>
    <w:rsid w:val="00084880"/>
    <w:rPr>
      <w:rFonts w:asciiTheme="majorHAnsi" w:hAnsiTheme="majorHAnsi"/>
      <w:color w:val="84A886"/>
      <w:kern w:val="20"/>
      <w:sz w:val="20"/>
      <w:szCs w:val="20"/>
      <w:lang w:eastAsia="ja-JP"/>
    </w:rPr>
  </w:style>
  <w:style w:type="paragraph" w:styleId="EnvelopeAddress">
    <w:name w:val="envelope address"/>
    <w:basedOn w:val="Normal"/>
    <w:uiPriority w:val="99"/>
    <w:semiHidden/>
    <w:unhideWhenUsed/>
    <w:rsid w:val="00084880"/>
    <w:pPr>
      <w:framePr w:w="7920" w:h="1980" w:hRule="exact" w:hSpace="180" w:wrap="auto" w:hAnchor="page" w:xAlign="center" w:yAlign="bottom"/>
      <w:spacing w:before="40"/>
      <w:ind w:left="2880"/>
    </w:pPr>
    <w:rPr>
      <w:rFonts w:asciiTheme="majorHAnsi" w:eastAsiaTheme="majorEastAsia" w:hAnsiTheme="majorHAnsi" w:cstheme="majorBidi"/>
      <w:color w:val="84A886"/>
      <w:kern w:val="20"/>
      <w:szCs w:val="20"/>
      <w:lang w:eastAsia="ja-JP"/>
    </w:rPr>
  </w:style>
  <w:style w:type="paragraph" w:styleId="EnvelopeReturn">
    <w:name w:val="envelope return"/>
    <w:basedOn w:val="Normal"/>
    <w:uiPriority w:val="99"/>
    <w:semiHidden/>
    <w:unhideWhenUsed/>
    <w:rsid w:val="00084880"/>
    <w:pPr>
      <w:spacing w:before="40"/>
    </w:pPr>
    <w:rPr>
      <w:rFonts w:asciiTheme="majorHAnsi" w:eastAsiaTheme="majorEastAsia" w:hAnsiTheme="majorHAnsi" w:cstheme="majorBidi"/>
      <w:color w:val="84A886"/>
      <w:kern w:val="20"/>
      <w:sz w:val="20"/>
      <w:szCs w:val="20"/>
      <w:lang w:eastAsia="ja-JP"/>
    </w:rPr>
  </w:style>
  <w:style w:type="character" w:styleId="FollowedHyperlink">
    <w:name w:val="FollowedHyperlink"/>
    <w:basedOn w:val="DefaultParagraphFont"/>
    <w:unhideWhenUsed/>
    <w:rsid w:val="00084880"/>
    <w:rPr>
      <w:color w:val="800080" w:themeColor="followedHyperlink"/>
      <w:u w:val="single"/>
    </w:rPr>
  </w:style>
  <w:style w:type="character" w:styleId="FootnoteReference">
    <w:name w:val="footnote reference"/>
    <w:basedOn w:val="DefaultParagraphFont"/>
    <w:uiPriority w:val="99"/>
    <w:semiHidden/>
    <w:unhideWhenUsed/>
    <w:rsid w:val="00084880"/>
    <w:rPr>
      <w:vertAlign w:val="superscript"/>
    </w:rPr>
  </w:style>
  <w:style w:type="paragraph" w:styleId="FootnoteText">
    <w:name w:val="footnote text"/>
    <w:basedOn w:val="Normal"/>
    <w:link w:val="FootnoteTextChar"/>
    <w:semiHidden/>
    <w:unhideWhenUsed/>
    <w:rsid w:val="00084880"/>
    <w:pPr>
      <w:spacing w:before="40"/>
    </w:pPr>
    <w:rPr>
      <w:rFonts w:asciiTheme="majorHAnsi" w:hAnsiTheme="majorHAnsi"/>
      <w:color w:val="84A886"/>
      <w:kern w:val="20"/>
      <w:sz w:val="20"/>
      <w:szCs w:val="20"/>
      <w:lang w:eastAsia="ja-JP"/>
    </w:rPr>
  </w:style>
  <w:style w:type="character" w:customStyle="1" w:styleId="FootnoteTextChar">
    <w:name w:val="Footnote Text Char"/>
    <w:basedOn w:val="DefaultParagraphFont"/>
    <w:link w:val="FootnoteText"/>
    <w:semiHidden/>
    <w:rsid w:val="00084880"/>
    <w:rPr>
      <w:rFonts w:asciiTheme="majorHAnsi" w:hAnsiTheme="majorHAnsi"/>
      <w:color w:val="84A886"/>
      <w:kern w:val="20"/>
      <w:sz w:val="20"/>
      <w:szCs w:val="20"/>
      <w:lang w:eastAsia="ja-JP"/>
    </w:rPr>
  </w:style>
  <w:style w:type="character" w:styleId="HTMLAcronym">
    <w:name w:val="HTML Acronym"/>
    <w:basedOn w:val="DefaultParagraphFont"/>
    <w:uiPriority w:val="99"/>
    <w:semiHidden/>
    <w:unhideWhenUsed/>
    <w:rsid w:val="00084880"/>
  </w:style>
  <w:style w:type="paragraph" w:styleId="HTMLAddress">
    <w:name w:val="HTML Address"/>
    <w:basedOn w:val="Normal"/>
    <w:link w:val="HTMLAddressChar"/>
    <w:uiPriority w:val="99"/>
    <w:semiHidden/>
    <w:unhideWhenUsed/>
    <w:rsid w:val="00084880"/>
    <w:pPr>
      <w:spacing w:before="40"/>
    </w:pPr>
    <w:rPr>
      <w:rFonts w:asciiTheme="majorHAnsi" w:hAnsiTheme="majorHAnsi"/>
      <w:i/>
      <w:iCs/>
      <w:color w:val="84A886"/>
      <w:kern w:val="20"/>
      <w:sz w:val="20"/>
      <w:szCs w:val="20"/>
      <w:lang w:eastAsia="ja-JP"/>
    </w:rPr>
  </w:style>
  <w:style w:type="character" w:customStyle="1" w:styleId="HTMLAddressChar">
    <w:name w:val="HTML Address Char"/>
    <w:basedOn w:val="DefaultParagraphFont"/>
    <w:link w:val="HTMLAddress"/>
    <w:uiPriority w:val="99"/>
    <w:semiHidden/>
    <w:rsid w:val="00084880"/>
    <w:rPr>
      <w:rFonts w:asciiTheme="majorHAnsi" w:hAnsiTheme="majorHAnsi"/>
      <w:i/>
      <w:iCs/>
      <w:color w:val="84A886"/>
      <w:kern w:val="20"/>
      <w:sz w:val="20"/>
      <w:szCs w:val="20"/>
      <w:lang w:eastAsia="ja-JP"/>
    </w:rPr>
  </w:style>
  <w:style w:type="character" w:styleId="HTMLCite">
    <w:name w:val="HTML Cite"/>
    <w:basedOn w:val="DefaultParagraphFont"/>
    <w:uiPriority w:val="99"/>
    <w:semiHidden/>
    <w:unhideWhenUsed/>
    <w:rsid w:val="00084880"/>
    <w:rPr>
      <w:i/>
      <w:iCs/>
    </w:rPr>
  </w:style>
  <w:style w:type="character" w:styleId="HTMLCode">
    <w:name w:val="HTML Code"/>
    <w:basedOn w:val="DefaultParagraphFont"/>
    <w:uiPriority w:val="99"/>
    <w:semiHidden/>
    <w:unhideWhenUsed/>
    <w:rsid w:val="00084880"/>
    <w:rPr>
      <w:rFonts w:ascii="Consolas" w:hAnsi="Consolas" w:cs="Consolas"/>
      <w:sz w:val="20"/>
    </w:rPr>
  </w:style>
  <w:style w:type="character" w:styleId="HTMLDefinition">
    <w:name w:val="HTML Definition"/>
    <w:basedOn w:val="DefaultParagraphFont"/>
    <w:uiPriority w:val="99"/>
    <w:semiHidden/>
    <w:unhideWhenUsed/>
    <w:rsid w:val="00084880"/>
    <w:rPr>
      <w:i/>
      <w:iCs/>
    </w:rPr>
  </w:style>
  <w:style w:type="character" w:styleId="HTMLKeyboard">
    <w:name w:val="HTML Keyboard"/>
    <w:basedOn w:val="DefaultParagraphFont"/>
    <w:uiPriority w:val="99"/>
    <w:semiHidden/>
    <w:unhideWhenUsed/>
    <w:rsid w:val="00084880"/>
    <w:rPr>
      <w:rFonts w:ascii="Consolas" w:hAnsi="Consolas" w:cs="Consolas"/>
      <w:sz w:val="20"/>
    </w:rPr>
  </w:style>
  <w:style w:type="paragraph" w:styleId="HTMLPreformatted">
    <w:name w:val="HTML Preformatted"/>
    <w:basedOn w:val="Normal"/>
    <w:link w:val="HTMLPreformattedChar"/>
    <w:uiPriority w:val="99"/>
    <w:semiHidden/>
    <w:unhideWhenUsed/>
    <w:rsid w:val="00084880"/>
    <w:pPr>
      <w:spacing w:before="40"/>
    </w:pPr>
    <w:rPr>
      <w:rFonts w:ascii="Consolas" w:hAnsi="Consolas" w:cs="Consolas"/>
      <w:color w:val="84A886"/>
      <w:kern w:val="20"/>
      <w:sz w:val="20"/>
      <w:szCs w:val="20"/>
      <w:lang w:eastAsia="ja-JP"/>
    </w:rPr>
  </w:style>
  <w:style w:type="character" w:customStyle="1" w:styleId="HTMLPreformattedChar">
    <w:name w:val="HTML Preformatted Char"/>
    <w:basedOn w:val="DefaultParagraphFont"/>
    <w:link w:val="HTMLPreformatted"/>
    <w:uiPriority w:val="99"/>
    <w:semiHidden/>
    <w:rsid w:val="00084880"/>
    <w:rPr>
      <w:rFonts w:ascii="Consolas" w:hAnsi="Consolas" w:cs="Consolas"/>
      <w:color w:val="84A886"/>
      <w:kern w:val="20"/>
      <w:sz w:val="20"/>
      <w:szCs w:val="20"/>
      <w:lang w:eastAsia="ja-JP"/>
    </w:rPr>
  </w:style>
  <w:style w:type="character" w:styleId="HTMLSample">
    <w:name w:val="HTML Sample"/>
    <w:basedOn w:val="DefaultParagraphFont"/>
    <w:uiPriority w:val="99"/>
    <w:semiHidden/>
    <w:unhideWhenUsed/>
    <w:rsid w:val="00084880"/>
    <w:rPr>
      <w:rFonts w:ascii="Consolas" w:hAnsi="Consolas" w:cs="Consolas"/>
      <w:sz w:val="24"/>
    </w:rPr>
  </w:style>
  <w:style w:type="character" w:styleId="HTMLTypewriter">
    <w:name w:val="HTML Typewriter"/>
    <w:basedOn w:val="DefaultParagraphFont"/>
    <w:uiPriority w:val="99"/>
    <w:semiHidden/>
    <w:unhideWhenUsed/>
    <w:rsid w:val="00084880"/>
    <w:rPr>
      <w:rFonts w:ascii="Consolas" w:hAnsi="Consolas" w:cs="Consolas"/>
      <w:sz w:val="20"/>
    </w:rPr>
  </w:style>
  <w:style w:type="character" w:styleId="HTMLVariable">
    <w:name w:val="HTML Variable"/>
    <w:basedOn w:val="DefaultParagraphFont"/>
    <w:uiPriority w:val="99"/>
    <w:semiHidden/>
    <w:unhideWhenUsed/>
    <w:rsid w:val="00084880"/>
    <w:rPr>
      <w:i/>
      <w:iCs/>
    </w:rPr>
  </w:style>
  <w:style w:type="paragraph" w:styleId="Index1">
    <w:name w:val="index 1"/>
    <w:basedOn w:val="Normal"/>
    <w:next w:val="Normal"/>
    <w:autoRedefine/>
    <w:uiPriority w:val="99"/>
    <w:semiHidden/>
    <w:unhideWhenUsed/>
    <w:rsid w:val="00084880"/>
    <w:pPr>
      <w:spacing w:before="40"/>
      <w:ind w:left="220" w:hanging="220"/>
    </w:pPr>
    <w:rPr>
      <w:rFonts w:asciiTheme="majorHAnsi" w:hAnsiTheme="majorHAnsi"/>
      <w:color w:val="84A886"/>
      <w:kern w:val="20"/>
      <w:sz w:val="20"/>
      <w:szCs w:val="20"/>
      <w:lang w:eastAsia="ja-JP"/>
    </w:rPr>
  </w:style>
  <w:style w:type="paragraph" w:styleId="Index2">
    <w:name w:val="index 2"/>
    <w:basedOn w:val="Normal"/>
    <w:next w:val="Normal"/>
    <w:autoRedefine/>
    <w:uiPriority w:val="99"/>
    <w:semiHidden/>
    <w:unhideWhenUsed/>
    <w:rsid w:val="00084880"/>
    <w:pPr>
      <w:spacing w:before="40"/>
      <w:ind w:left="440" w:hanging="220"/>
    </w:pPr>
    <w:rPr>
      <w:rFonts w:asciiTheme="majorHAnsi" w:hAnsiTheme="majorHAnsi"/>
      <w:color w:val="84A886"/>
      <w:kern w:val="20"/>
      <w:sz w:val="20"/>
      <w:szCs w:val="20"/>
      <w:lang w:eastAsia="ja-JP"/>
    </w:rPr>
  </w:style>
  <w:style w:type="paragraph" w:styleId="Index3">
    <w:name w:val="index 3"/>
    <w:basedOn w:val="Normal"/>
    <w:next w:val="Normal"/>
    <w:autoRedefine/>
    <w:uiPriority w:val="99"/>
    <w:semiHidden/>
    <w:unhideWhenUsed/>
    <w:rsid w:val="00084880"/>
    <w:pPr>
      <w:spacing w:before="40"/>
      <w:ind w:left="660" w:hanging="220"/>
    </w:pPr>
    <w:rPr>
      <w:rFonts w:asciiTheme="majorHAnsi" w:hAnsiTheme="majorHAnsi"/>
      <w:color w:val="84A886"/>
      <w:kern w:val="20"/>
      <w:sz w:val="20"/>
      <w:szCs w:val="20"/>
      <w:lang w:eastAsia="ja-JP"/>
    </w:rPr>
  </w:style>
  <w:style w:type="paragraph" w:styleId="Index4">
    <w:name w:val="index 4"/>
    <w:basedOn w:val="Normal"/>
    <w:next w:val="Normal"/>
    <w:autoRedefine/>
    <w:uiPriority w:val="99"/>
    <w:semiHidden/>
    <w:unhideWhenUsed/>
    <w:rsid w:val="00084880"/>
    <w:pPr>
      <w:spacing w:before="40"/>
      <w:ind w:left="880" w:hanging="220"/>
    </w:pPr>
    <w:rPr>
      <w:rFonts w:asciiTheme="majorHAnsi" w:hAnsiTheme="majorHAnsi"/>
      <w:color w:val="84A886"/>
      <w:kern w:val="20"/>
      <w:sz w:val="20"/>
      <w:szCs w:val="20"/>
      <w:lang w:eastAsia="ja-JP"/>
    </w:rPr>
  </w:style>
  <w:style w:type="paragraph" w:styleId="Index5">
    <w:name w:val="index 5"/>
    <w:basedOn w:val="Normal"/>
    <w:next w:val="Normal"/>
    <w:autoRedefine/>
    <w:uiPriority w:val="99"/>
    <w:semiHidden/>
    <w:unhideWhenUsed/>
    <w:rsid w:val="00084880"/>
    <w:pPr>
      <w:spacing w:before="40"/>
      <w:ind w:left="1100" w:hanging="220"/>
    </w:pPr>
    <w:rPr>
      <w:rFonts w:asciiTheme="majorHAnsi" w:hAnsiTheme="majorHAnsi"/>
      <w:color w:val="84A886"/>
      <w:kern w:val="20"/>
      <w:sz w:val="20"/>
      <w:szCs w:val="20"/>
      <w:lang w:eastAsia="ja-JP"/>
    </w:rPr>
  </w:style>
  <w:style w:type="paragraph" w:styleId="Index6">
    <w:name w:val="index 6"/>
    <w:basedOn w:val="Normal"/>
    <w:next w:val="Normal"/>
    <w:autoRedefine/>
    <w:uiPriority w:val="99"/>
    <w:semiHidden/>
    <w:unhideWhenUsed/>
    <w:rsid w:val="00084880"/>
    <w:pPr>
      <w:spacing w:before="40"/>
      <w:ind w:left="1320" w:hanging="220"/>
    </w:pPr>
    <w:rPr>
      <w:rFonts w:asciiTheme="majorHAnsi" w:hAnsiTheme="majorHAnsi"/>
      <w:color w:val="84A886"/>
      <w:kern w:val="20"/>
      <w:sz w:val="20"/>
      <w:szCs w:val="20"/>
      <w:lang w:eastAsia="ja-JP"/>
    </w:rPr>
  </w:style>
  <w:style w:type="paragraph" w:styleId="Index7">
    <w:name w:val="index 7"/>
    <w:basedOn w:val="Normal"/>
    <w:next w:val="Normal"/>
    <w:autoRedefine/>
    <w:uiPriority w:val="99"/>
    <w:semiHidden/>
    <w:unhideWhenUsed/>
    <w:rsid w:val="00084880"/>
    <w:pPr>
      <w:spacing w:before="40"/>
      <w:ind w:left="1540" w:hanging="220"/>
    </w:pPr>
    <w:rPr>
      <w:rFonts w:asciiTheme="majorHAnsi" w:hAnsiTheme="majorHAnsi"/>
      <w:color w:val="84A886"/>
      <w:kern w:val="20"/>
      <w:sz w:val="20"/>
      <w:szCs w:val="20"/>
      <w:lang w:eastAsia="ja-JP"/>
    </w:rPr>
  </w:style>
  <w:style w:type="paragraph" w:styleId="Index8">
    <w:name w:val="index 8"/>
    <w:basedOn w:val="Normal"/>
    <w:next w:val="Normal"/>
    <w:autoRedefine/>
    <w:uiPriority w:val="99"/>
    <w:semiHidden/>
    <w:unhideWhenUsed/>
    <w:rsid w:val="00084880"/>
    <w:pPr>
      <w:spacing w:before="40"/>
      <w:ind w:left="1760" w:hanging="220"/>
    </w:pPr>
    <w:rPr>
      <w:rFonts w:asciiTheme="majorHAnsi" w:hAnsiTheme="majorHAnsi"/>
      <w:color w:val="84A886"/>
      <w:kern w:val="20"/>
      <w:sz w:val="20"/>
      <w:szCs w:val="20"/>
      <w:lang w:eastAsia="ja-JP"/>
    </w:rPr>
  </w:style>
  <w:style w:type="paragraph" w:styleId="Index9">
    <w:name w:val="index 9"/>
    <w:basedOn w:val="Normal"/>
    <w:next w:val="Normal"/>
    <w:autoRedefine/>
    <w:uiPriority w:val="99"/>
    <w:semiHidden/>
    <w:unhideWhenUsed/>
    <w:rsid w:val="00084880"/>
    <w:pPr>
      <w:spacing w:before="40"/>
      <w:ind w:left="1980" w:hanging="220"/>
    </w:pPr>
    <w:rPr>
      <w:rFonts w:asciiTheme="majorHAnsi" w:hAnsiTheme="majorHAnsi"/>
      <w:color w:val="84A886"/>
      <w:kern w:val="20"/>
      <w:sz w:val="20"/>
      <w:szCs w:val="20"/>
      <w:lang w:eastAsia="ja-JP"/>
    </w:rPr>
  </w:style>
  <w:style w:type="paragraph" w:styleId="IndexHeading">
    <w:name w:val="index heading"/>
    <w:basedOn w:val="Normal"/>
    <w:next w:val="Index1"/>
    <w:uiPriority w:val="99"/>
    <w:semiHidden/>
    <w:unhideWhenUsed/>
    <w:rsid w:val="00084880"/>
    <w:pPr>
      <w:spacing w:before="40" w:after="160" w:line="288" w:lineRule="auto"/>
    </w:pPr>
    <w:rPr>
      <w:rFonts w:asciiTheme="majorHAnsi" w:eastAsiaTheme="majorEastAsia" w:hAnsiTheme="majorHAnsi" w:cstheme="majorBidi"/>
      <w:b/>
      <w:bCs/>
      <w:color w:val="84A886"/>
      <w:kern w:val="20"/>
      <w:sz w:val="20"/>
      <w:szCs w:val="20"/>
      <w:lang w:eastAsia="ja-JP"/>
    </w:rPr>
  </w:style>
  <w:style w:type="character" w:styleId="IntenseEmphasis">
    <w:name w:val="Intense Emphasis"/>
    <w:basedOn w:val="DefaultParagraphFont"/>
    <w:uiPriority w:val="21"/>
    <w:unhideWhenUsed/>
    <w:rsid w:val="00084880"/>
    <w:rPr>
      <w:b/>
      <w:bCs/>
      <w:i/>
      <w:iCs/>
      <w:color w:val="4F81BD" w:themeColor="accent1"/>
    </w:rPr>
  </w:style>
  <w:style w:type="paragraph" w:styleId="IntenseQuote">
    <w:name w:val="Intense Quote"/>
    <w:basedOn w:val="Normal"/>
    <w:next w:val="Normal"/>
    <w:link w:val="IntenseQuoteChar"/>
    <w:uiPriority w:val="30"/>
    <w:unhideWhenUsed/>
    <w:rsid w:val="00084880"/>
    <w:pPr>
      <w:pBdr>
        <w:bottom w:val="single" w:sz="4" w:space="4" w:color="4F81BD" w:themeColor="accent1"/>
      </w:pBdr>
      <w:spacing w:before="200" w:after="280" w:line="288" w:lineRule="auto"/>
      <w:ind w:left="936" w:right="936"/>
    </w:pPr>
    <w:rPr>
      <w:rFonts w:asciiTheme="majorHAnsi" w:hAnsiTheme="majorHAnsi"/>
      <w:b/>
      <w:bCs/>
      <w:i/>
      <w:iCs/>
      <w:color w:val="4F81BD" w:themeColor="accent1"/>
      <w:kern w:val="20"/>
      <w:sz w:val="20"/>
      <w:szCs w:val="20"/>
      <w:lang w:eastAsia="ja-JP"/>
    </w:rPr>
  </w:style>
  <w:style w:type="character" w:customStyle="1" w:styleId="IntenseQuoteChar">
    <w:name w:val="Intense Quote Char"/>
    <w:basedOn w:val="DefaultParagraphFont"/>
    <w:link w:val="IntenseQuote"/>
    <w:uiPriority w:val="30"/>
    <w:rsid w:val="00084880"/>
    <w:rPr>
      <w:rFonts w:asciiTheme="majorHAnsi" w:hAnsiTheme="majorHAnsi"/>
      <w:b/>
      <w:bCs/>
      <w:i/>
      <w:iCs/>
      <w:color w:val="4F81BD" w:themeColor="accent1"/>
      <w:kern w:val="20"/>
      <w:sz w:val="20"/>
      <w:szCs w:val="20"/>
      <w:lang w:eastAsia="ja-JP"/>
    </w:rPr>
  </w:style>
  <w:style w:type="character" w:styleId="IntenseReference">
    <w:name w:val="Intense Reference"/>
    <w:basedOn w:val="DefaultParagraphFont"/>
    <w:uiPriority w:val="32"/>
    <w:unhideWhenUsed/>
    <w:rsid w:val="00084880"/>
    <w:rPr>
      <w:b/>
      <w:bCs/>
      <w:smallCaps/>
      <w:color w:val="C0504D" w:themeColor="accent2"/>
      <w:spacing w:val="5"/>
      <w:u w:val="single"/>
    </w:rPr>
  </w:style>
  <w:style w:type="table" w:styleId="LightGrid">
    <w:name w:val="Light Grid"/>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084880"/>
    <w:pPr>
      <w:spacing w:before="40"/>
    </w:pPr>
    <w:rPr>
      <w:color w:val="595959" w:themeColor="text1" w:themeTint="A6"/>
      <w:sz w:val="20"/>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084880"/>
    <w:pPr>
      <w:spacing w:before="40"/>
    </w:pPr>
    <w:rPr>
      <w:color w:val="595959" w:themeColor="text1" w:themeTint="A6"/>
      <w:sz w:val="20"/>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084880"/>
    <w:pPr>
      <w:spacing w:before="40"/>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84880"/>
    <w:pPr>
      <w:spacing w:before="40"/>
    </w:pPr>
    <w:rPr>
      <w:color w:val="365F91" w:themeColor="accent1" w:themeShade="BF"/>
      <w:sz w:val="20"/>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84880"/>
    <w:pPr>
      <w:spacing w:before="40"/>
    </w:pPr>
    <w:rPr>
      <w:color w:val="943634" w:themeColor="accent2" w:themeShade="BF"/>
      <w:sz w:val="20"/>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84880"/>
    <w:pPr>
      <w:spacing w:before="40"/>
    </w:pPr>
    <w:rPr>
      <w:color w:val="76923C" w:themeColor="accent3" w:themeShade="BF"/>
      <w:sz w:val="20"/>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84880"/>
    <w:pPr>
      <w:spacing w:before="40"/>
    </w:pPr>
    <w:rPr>
      <w:color w:val="5F497A" w:themeColor="accent4" w:themeShade="BF"/>
      <w:sz w:val="20"/>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84880"/>
    <w:pPr>
      <w:spacing w:before="40"/>
    </w:pPr>
    <w:rPr>
      <w:color w:val="31849B" w:themeColor="accent5" w:themeShade="BF"/>
      <w:sz w:val="20"/>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084880"/>
    <w:pPr>
      <w:spacing w:before="40"/>
    </w:pPr>
    <w:rPr>
      <w:color w:val="E36C0A" w:themeColor="accent6" w:themeShade="BF"/>
      <w:sz w:val="20"/>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084880"/>
  </w:style>
  <w:style w:type="paragraph" w:styleId="List">
    <w:name w:val="List"/>
    <w:basedOn w:val="Normal"/>
    <w:uiPriority w:val="99"/>
    <w:semiHidden/>
    <w:unhideWhenUsed/>
    <w:rsid w:val="00084880"/>
    <w:pPr>
      <w:spacing w:before="40" w:after="160" w:line="288" w:lineRule="auto"/>
      <w:ind w:left="360" w:hanging="360"/>
      <w:contextualSpacing/>
    </w:pPr>
    <w:rPr>
      <w:rFonts w:asciiTheme="majorHAnsi" w:hAnsiTheme="majorHAnsi"/>
      <w:color w:val="84A886"/>
      <w:kern w:val="20"/>
      <w:sz w:val="20"/>
      <w:szCs w:val="20"/>
      <w:lang w:eastAsia="ja-JP"/>
    </w:rPr>
  </w:style>
  <w:style w:type="paragraph" w:styleId="List2">
    <w:name w:val="List 2"/>
    <w:basedOn w:val="Normal"/>
    <w:unhideWhenUsed/>
    <w:rsid w:val="00084880"/>
    <w:pPr>
      <w:spacing w:before="40" w:after="160" w:line="288" w:lineRule="auto"/>
      <w:ind w:left="720" w:hanging="360"/>
      <w:contextualSpacing/>
    </w:pPr>
    <w:rPr>
      <w:rFonts w:asciiTheme="majorHAnsi" w:hAnsiTheme="majorHAnsi"/>
      <w:color w:val="84A886"/>
      <w:kern w:val="20"/>
      <w:sz w:val="20"/>
      <w:szCs w:val="20"/>
      <w:lang w:eastAsia="ja-JP"/>
    </w:rPr>
  </w:style>
  <w:style w:type="paragraph" w:styleId="List3">
    <w:name w:val="List 3"/>
    <w:basedOn w:val="Normal"/>
    <w:unhideWhenUsed/>
    <w:rsid w:val="00084880"/>
    <w:pPr>
      <w:spacing w:before="40" w:after="160" w:line="288" w:lineRule="auto"/>
      <w:ind w:left="1080" w:hanging="360"/>
      <w:contextualSpacing/>
    </w:pPr>
    <w:rPr>
      <w:rFonts w:asciiTheme="majorHAnsi" w:hAnsiTheme="majorHAnsi"/>
      <w:color w:val="84A886"/>
      <w:kern w:val="20"/>
      <w:sz w:val="20"/>
      <w:szCs w:val="20"/>
      <w:lang w:eastAsia="ja-JP"/>
    </w:rPr>
  </w:style>
  <w:style w:type="paragraph" w:styleId="List4">
    <w:name w:val="List 4"/>
    <w:basedOn w:val="Normal"/>
    <w:uiPriority w:val="99"/>
    <w:semiHidden/>
    <w:unhideWhenUsed/>
    <w:rsid w:val="00084880"/>
    <w:pPr>
      <w:spacing w:before="40" w:after="160" w:line="288" w:lineRule="auto"/>
      <w:ind w:left="1440" w:hanging="360"/>
      <w:contextualSpacing/>
    </w:pPr>
    <w:rPr>
      <w:rFonts w:asciiTheme="majorHAnsi" w:hAnsiTheme="majorHAnsi"/>
      <w:color w:val="84A886"/>
      <w:kern w:val="20"/>
      <w:sz w:val="20"/>
      <w:szCs w:val="20"/>
      <w:lang w:eastAsia="ja-JP"/>
    </w:rPr>
  </w:style>
  <w:style w:type="paragraph" w:styleId="List5">
    <w:name w:val="List 5"/>
    <w:basedOn w:val="Normal"/>
    <w:uiPriority w:val="99"/>
    <w:semiHidden/>
    <w:unhideWhenUsed/>
    <w:rsid w:val="00084880"/>
    <w:pPr>
      <w:spacing w:before="40" w:after="160" w:line="288" w:lineRule="auto"/>
      <w:ind w:left="1800" w:hanging="360"/>
      <w:contextualSpacing/>
    </w:pPr>
    <w:rPr>
      <w:rFonts w:asciiTheme="majorHAnsi" w:hAnsiTheme="majorHAnsi"/>
      <w:color w:val="84A886"/>
      <w:kern w:val="20"/>
      <w:sz w:val="20"/>
      <w:szCs w:val="20"/>
      <w:lang w:eastAsia="ja-JP"/>
    </w:rPr>
  </w:style>
  <w:style w:type="paragraph" w:styleId="ListBullet">
    <w:name w:val="List Bullet"/>
    <w:basedOn w:val="Normal"/>
    <w:uiPriority w:val="1"/>
    <w:unhideWhenUsed/>
    <w:qFormat/>
    <w:rsid w:val="00084880"/>
    <w:pPr>
      <w:numPr>
        <w:numId w:val="2"/>
      </w:numPr>
      <w:spacing w:before="40" w:after="40" w:line="288" w:lineRule="auto"/>
    </w:pPr>
    <w:rPr>
      <w:rFonts w:asciiTheme="majorHAnsi" w:hAnsiTheme="majorHAnsi"/>
      <w:color w:val="84A886"/>
      <w:kern w:val="20"/>
      <w:sz w:val="20"/>
      <w:szCs w:val="20"/>
      <w:lang w:eastAsia="ja-JP"/>
    </w:rPr>
  </w:style>
  <w:style w:type="paragraph" w:styleId="ListBullet2">
    <w:name w:val="List Bullet 2"/>
    <w:basedOn w:val="Normal"/>
    <w:uiPriority w:val="99"/>
    <w:semiHidden/>
    <w:unhideWhenUsed/>
    <w:rsid w:val="00084880"/>
    <w:pPr>
      <w:numPr>
        <w:numId w:val="3"/>
      </w:numPr>
      <w:spacing w:before="40" w:after="160" w:line="288" w:lineRule="auto"/>
      <w:contextualSpacing/>
    </w:pPr>
    <w:rPr>
      <w:rFonts w:asciiTheme="majorHAnsi" w:hAnsiTheme="majorHAnsi"/>
      <w:color w:val="84A886"/>
      <w:kern w:val="20"/>
      <w:sz w:val="20"/>
      <w:szCs w:val="20"/>
      <w:lang w:eastAsia="ja-JP"/>
    </w:rPr>
  </w:style>
  <w:style w:type="paragraph" w:styleId="ListBullet3">
    <w:name w:val="List Bullet 3"/>
    <w:basedOn w:val="Normal"/>
    <w:uiPriority w:val="99"/>
    <w:semiHidden/>
    <w:unhideWhenUsed/>
    <w:rsid w:val="00084880"/>
    <w:pPr>
      <w:numPr>
        <w:numId w:val="4"/>
      </w:numPr>
      <w:spacing w:before="40" w:after="160" w:line="288" w:lineRule="auto"/>
      <w:contextualSpacing/>
    </w:pPr>
    <w:rPr>
      <w:rFonts w:asciiTheme="majorHAnsi" w:hAnsiTheme="majorHAnsi"/>
      <w:color w:val="84A886"/>
      <w:kern w:val="20"/>
      <w:sz w:val="20"/>
      <w:szCs w:val="20"/>
      <w:lang w:eastAsia="ja-JP"/>
    </w:rPr>
  </w:style>
  <w:style w:type="paragraph" w:styleId="ListBullet4">
    <w:name w:val="List Bullet 4"/>
    <w:basedOn w:val="Normal"/>
    <w:uiPriority w:val="99"/>
    <w:semiHidden/>
    <w:unhideWhenUsed/>
    <w:rsid w:val="00084880"/>
    <w:pPr>
      <w:numPr>
        <w:numId w:val="5"/>
      </w:numPr>
      <w:spacing w:before="40" w:after="160" w:line="288" w:lineRule="auto"/>
      <w:contextualSpacing/>
    </w:pPr>
    <w:rPr>
      <w:rFonts w:asciiTheme="majorHAnsi" w:hAnsiTheme="majorHAnsi"/>
      <w:color w:val="84A886"/>
      <w:kern w:val="20"/>
      <w:sz w:val="20"/>
      <w:szCs w:val="20"/>
      <w:lang w:eastAsia="ja-JP"/>
    </w:rPr>
  </w:style>
  <w:style w:type="paragraph" w:styleId="ListBullet5">
    <w:name w:val="List Bullet 5"/>
    <w:basedOn w:val="Normal"/>
    <w:uiPriority w:val="99"/>
    <w:semiHidden/>
    <w:unhideWhenUsed/>
    <w:rsid w:val="00084880"/>
    <w:pPr>
      <w:numPr>
        <w:numId w:val="6"/>
      </w:numPr>
      <w:spacing w:before="40" w:after="160" w:line="288" w:lineRule="auto"/>
      <w:contextualSpacing/>
    </w:pPr>
    <w:rPr>
      <w:rFonts w:asciiTheme="majorHAnsi" w:hAnsiTheme="majorHAnsi"/>
      <w:color w:val="84A886"/>
      <w:kern w:val="20"/>
      <w:sz w:val="20"/>
      <w:szCs w:val="20"/>
      <w:lang w:eastAsia="ja-JP"/>
    </w:rPr>
  </w:style>
  <w:style w:type="paragraph" w:styleId="ListContinue">
    <w:name w:val="List Continue"/>
    <w:basedOn w:val="Normal"/>
    <w:uiPriority w:val="99"/>
    <w:semiHidden/>
    <w:unhideWhenUsed/>
    <w:rsid w:val="00084880"/>
    <w:pPr>
      <w:spacing w:before="40" w:after="120" w:line="288" w:lineRule="auto"/>
      <w:ind w:left="360"/>
      <w:contextualSpacing/>
    </w:pPr>
    <w:rPr>
      <w:rFonts w:asciiTheme="majorHAnsi" w:hAnsiTheme="majorHAnsi"/>
      <w:color w:val="84A886"/>
      <w:kern w:val="20"/>
      <w:sz w:val="20"/>
      <w:szCs w:val="20"/>
      <w:lang w:eastAsia="ja-JP"/>
    </w:rPr>
  </w:style>
  <w:style w:type="paragraph" w:styleId="ListContinue2">
    <w:name w:val="List Continue 2"/>
    <w:basedOn w:val="Normal"/>
    <w:unhideWhenUsed/>
    <w:rsid w:val="00084880"/>
    <w:pPr>
      <w:spacing w:before="40" w:after="120" w:line="288" w:lineRule="auto"/>
      <w:ind w:left="720"/>
      <w:contextualSpacing/>
    </w:pPr>
    <w:rPr>
      <w:rFonts w:asciiTheme="majorHAnsi" w:hAnsiTheme="majorHAnsi"/>
      <w:color w:val="84A886"/>
      <w:kern w:val="20"/>
      <w:sz w:val="20"/>
      <w:szCs w:val="20"/>
      <w:lang w:eastAsia="ja-JP"/>
    </w:rPr>
  </w:style>
  <w:style w:type="paragraph" w:styleId="ListContinue3">
    <w:name w:val="List Continue 3"/>
    <w:basedOn w:val="Normal"/>
    <w:uiPriority w:val="99"/>
    <w:semiHidden/>
    <w:unhideWhenUsed/>
    <w:rsid w:val="00084880"/>
    <w:pPr>
      <w:spacing w:before="40" w:after="120" w:line="288" w:lineRule="auto"/>
      <w:ind w:left="1080"/>
      <w:contextualSpacing/>
    </w:pPr>
    <w:rPr>
      <w:rFonts w:asciiTheme="majorHAnsi" w:hAnsiTheme="majorHAnsi"/>
      <w:color w:val="84A886"/>
      <w:kern w:val="20"/>
      <w:sz w:val="20"/>
      <w:szCs w:val="20"/>
      <w:lang w:eastAsia="ja-JP"/>
    </w:rPr>
  </w:style>
  <w:style w:type="paragraph" w:styleId="ListContinue4">
    <w:name w:val="List Continue 4"/>
    <w:basedOn w:val="Normal"/>
    <w:uiPriority w:val="99"/>
    <w:semiHidden/>
    <w:unhideWhenUsed/>
    <w:rsid w:val="00084880"/>
    <w:pPr>
      <w:spacing w:before="40" w:after="120" w:line="288" w:lineRule="auto"/>
      <w:ind w:left="1440"/>
      <w:contextualSpacing/>
    </w:pPr>
    <w:rPr>
      <w:rFonts w:asciiTheme="majorHAnsi" w:hAnsiTheme="majorHAnsi"/>
      <w:color w:val="84A886"/>
      <w:kern w:val="20"/>
      <w:sz w:val="20"/>
      <w:szCs w:val="20"/>
      <w:lang w:eastAsia="ja-JP"/>
    </w:rPr>
  </w:style>
  <w:style w:type="paragraph" w:styleId="ListContinue5">
    <w:name w:val="List Continue 5"/>
    <w:basedOn w:val="Normal"/>
    <w:uiPriority w:val="99"/>
    <w:semiHidden/>
    <w:unhideWhenUsed/>
    <w:rsid w:val="00084880"/>
    <w:pPr>
      <w:spacing w:before="40" w:after="120" w:line="288" w:lineRule="auto"/>
      <w:ind w:left="1800"/>
      <w:contextualSpacing/>
    </w:pPr>
    <w:rPr>
      <w:rFonts w:asciiTheme="majorHAnsi" w:hAnsiTheme="majorHAnsi"/>
      <w:color w:val="84A886"/>
      <w:kern w:val="20"/>
      <w:sz w:val="20"/>
      <w:szCs w:val="20"/>
      <w:lang w:eastAsia="ja-JP"/>
    </w:rPr>
  </w:style>
  <w:style w:type="paragraph" w:styleId="ListNumber">
    <w:name w:val="List Number"/>
    <w:basedOn w:val="Normal"/>
    <w:uiPriority w:val="1"/>
    <w:unhideWhenUsed/>
    <w:qFormat/>
    <w:rsid w:val="00084880"/>
    <w:pPr>
      <w:numPr>
        <w:numId w:val="8"/>
      </w:numPr>
      <w:spacing w:before="40" w:after="160" w:line="288" w:lineRule="auto"/>
      <w:contextualSpacing/>
    </w:pPr>
    <w:rPr>
      <w:rFonts w:asciiTheme="majorHAnsi" w:hAnsiTheme="majorHAnsi"/>
      <w:color w:val="84A886"/>
      <w:kern w:val="20"/>
      <w:sz w:val="20"/>
      <w:szCs w:val="20"/>
      <w:lang w:eastAsia="ja-JP"/>
    </w:rPr>
  </w:style>
  <w:style w:type="paragraph" w:styleId="ListNumber2">
    <w:name w:val="List Number 2"/>
    <w:basedOn w:val="Normal"/>
    <w:uiPriority w:val="1"/>
    <w:unhideWhenUsed/>
    <w:qFormat/>
    <w:rsid w:val="00084880"/>
    <w:pPr>
      <w:numPr>
        <w:ilvl w:val="1"/>
        <w:numId w:val="8"/>
      </w:numPr>
      <w:spacing w:before="40" w:after="160" w:line="288" w:lineRule="auto"/>
      <w:contextualSpacing/>
    </w:pPr>
    <w:rPr>
      <w:rFonts w:asciiTheme="majorHAnsi" w:hAnsiTheme="majorHAnsi"/>
      <w:color w:val="84A886"/>
      <w:kern w:val="20"/>
      <w:sz w:val="20"/>
      <w:szCs w:val="20"/>
      <w:lang w:eastAsia="ja-JP"/>
    </w:rPr>
  </w:style>
  <w:style w:type="paragraph" w:styleId="ListNumber3">
    <w:name w:val="List Number 3"/>
    <w:basedOn w:val="Normal"/>
    <w:uiPriority w:val="18"/>
    <w:unhideWhenUsed/>
    <w:qFormat/>
    <w:rsid w:val="00084880"/>
    <w:pPr>
      <w:numPr>
        <w:ilvl w:val="2"/>
        <w:numId w:val="8"/>
      </w:numPr>
      <w:spacing w:before="40" w:after="160" w:line="288" w:lineRule="auto"/>
      <w:contextualSpacing/>
    </w:pPr>
    <w:rPr>
      <w:rFonts w:asciiTheme="majorHAnsi" w:hAnsiTheme="majorHAnsi"/>
      <w:color w:val="84A886"/>
      <w:kern w:val="20"/>
      <w:sz w:val="20"/>
      <w:szCs w:val="20"/>
      <w:lang w:eastAsia="ja-JP"/>
    </w:rPr>
  </w:style>
  <w:style w:type="paragraph" w:styleId="ListNumber4">
    <w:name w:val="List Number 4"/>
    <w:basedOn w:val="Normal"/>
    <w:uiPriority w:val="18"/>
    <w:semiHidden/>
    <w:unhideWhenUsed/>
    <w:rsid w:val="00084880"/>
    <w:pPr>
      <w:numPr>
        <w:ilvl w:val="3"/>
        <w:numId w:val="8"/>
      </w:numPr>
      <w:spacing w:before="40" w:after="160" w:line="288" w:lineRule="auto"/>
      <w:contextualSpacing/>
    </w:pPr>
    <w:rPr>
      <w:rFonts w:asciiTheme="majorHAnsi" w:hAnsiTheme="majorHAnsi"/>
      <w:color w:val="84A886"/>
      <w:kern w:val="20"/>
      <w:sz w:val="20"/>
      <w:szCs w:val="20"/>
      <w:lang w:eastAsia="ja-JP"/>
    </w:rPr>
  </w:style>
  <w:style w:type="paragraph" w:styleId="ListNumber5">
    <w:name w:val="List Number 5"/>
    <w:basedOn w:val="Normal"/>
    <w:uiPriority w:val="18"/>
    <w:semiHidden/>
    <w:unhideWhenUsed/>
    <w:rsid w:val="00084880"/>
    <w:pPr>
      <w:numPr>
        <w:ilvl w:val="4"/>
        <w:numId w:val="8"/>
      </w:numPr>
      <w:spacing w:before="40" w:after="160" w:line="288" w:lineRule="auto"/>
      <w:contextualSpacing/>
    </w:pPr>
    <w:rPr>
      <w:rFonts w:asciiTheme="majorHAnsi" w:hAnsiTheme="majorHAnsi"/>
      <w:color w:val="84A886"/>
      <w:kern w:val="20"/>
      <w:sz w:val="20"/>
      <w:szCs w:val="20"/>
      <w:lang w:eastAsia="ja-JP"/>
    </w:rPr>
  </w:style>
  <w:style w:type="paragraph" w:styleId="MacroText">
    <w:name w:val="macro"/>
    <w:link w:val="MacroTextChar"/>
    <w:uiPriority w:val="99"/>
    <w:semiHidden/>
    <w:unhideWhenUsed/>
    <w:rsid w:val="00084880"/>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themeColor="text1" w:themeTint="A6"/>
      <w:sz w:val="20"/>
      <w:szCs w:val="20"/>
      <w:lang w:val="en-US" w:eastAsia="ja-JP"/>
    </w:rPr>
  </w:style>
  <w:style w:type="character" w:customStyle="1" w:styleId="MacroTextChar">
    <w:name w:val="Macro Text Char"/>
    <w:basedOn w:val="DefaultParagraphFont"/>
    <w:link w:val="MacroText"/>
    <w:uiPriority w:val="99"/>
    <w:semiHidden/>
    <w:rsid w:val="00084880"/>
    <w:rPr>
      <w:rFonts w:ascii="Consolas" w:hAnsi="Consolas" w:cs="Consolas"/>
      <w:color w:val="595959" w:themeColor="text1" w:themeTint="A6"/>
      <w:sz w:val="20"/>
      <w:szCs w:val="20"/>
      <w:lang w:val="en-US" w:eastAsia="ja-JP"/>
    </w:rPr>
  </w:style>
  <w:style w:type="table" w:styleId="MediumGrid1">
    <w:name w:val="Medium Grid 1"/>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084880"/>
    <w:pPr>
      <w:spacing w:before="40"/>
    </w:pPr>
    <w:rPr>
      <w:color w:val="595959" w:themeColor="text1" w:themeTint="A6"/>
      <w:sz w:val="20"/>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084880"/>
    <w:pPr>
      <w:spacing w:before="40"/>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084880"/>
    <w:pPr>
      <w:spacing w:before="40"/>
    </w:pPr>
    <w:rPr>
      <w:color w:val="000000" w:themeColor="text1"/>
      <w:sz w:val="20"/>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84880"/>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84880"/>
    <w:pPr>
      <w:spacing w:before="40"/>
    </w:pPr>
    <w:rPr>
      <w:color w:val="595959" w:themeColor="text1" w:themeTint="A6"/>
      <w:sz w:val="20"/>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84880"/>
    <w:pPr>
      <w:spacing w:before="40"/>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84880"/>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84A886"/>
      <w:kern w:val="20"/>
      <w:szCs w:val="20"/>
      <w:lang w:eastAsia="ja-JP"/>
    </w:rPr>
  </w:style>
  <w:style w:type="character" w:customStyle="1" w:styleId="MessageHeaderChar">
    <w:name w:val="Message Header Char"/>
    <w:basedOn w:val="DefaultParagraphFont"/>
    <w:link w:val="MessageHeader"/>
    <w:uiPriority w:val="99"/>
    <w:semiHidden/>
    <w:rsid w:val="00084880"/>
    <w:rPr>
      <w:rFonts w:asciiTheme="majorHAnsi" w:eastAsiaTheme="majorEastAsia" w:hAnsiTheme="majorHAnsi" w:cstheme="majorBidi"/>
      <w:color w:val="84A886"/>
      <w:kern w:val="20"/>
      <w:szCs w:val="20"/>
      <w:shd w:val="pct20" w:color="auto" w:fill="auto"/>
      <w:lang w:eastAsia="ja-JP"/>
    </w:rPr>
  </w:style>
  <w:style w:type="paragraph" w:styleId="NormalWeb">
    <w:name w:val="Normal (Web)"/>
    <w:basedOn w:val="Normal"/>
    <w:uiPriority w:val="99"/>
    <w:unhideWhenUsed/>
    <w:rsid w:val="00084880"/>
    <w:pPr>
      <w:spacing w:before="40" w:after="160" w:line="288" w:lineRule="auto"/>
    </w:pPr>
    <w:rPr>
      <w:rFonts w:ascii="Times New Roman" w:hAnsi="Times New Roman" w:cs="Times New Roman"/>
      <w:color w:val="84A886"/>
      <w:kern w:val="20"/>
      <w:szCs w:val="20"/>
      <w:lang w:eastAsia="ja-JP"/>
    </w:rPr>
  </w:style>
  <w:style w:type="paragraph" w:styleId="NormalIndent">
    <w:name w:val="Normal Indent"/>
    <w:aliases w:val="Char1,Normal Indent Char1,Normal Indent Char Char,Normal Indent Char2 Char Char,Normal Indent Char1 Char1 Char Char,Normal Indent Char Char Char1 Char Char,Normal Indent Char1 Char Char Char Char Char,Normal Indent Char, Char1"/>
    <w:basedOn w:val="Normal"/>
    <w:link w:val="NormalIndentChar2"/>
    <w:unhideWhenUsed/>
    <w:rsid w:val="00084880"/>
    <w:pPr>
      <w:spacing w:before="40" w:after="160" w:line="288" w:lineRule="auto"/>
      <w:ind w:left="720"/>
    </w:pPr>
    <w:rPr>
      <w:rFonts w:asciiTheme="majorHAnsi" w:hAnsiTheme="majorHAnsi"/>
      <w:color w:val="84A886"/>
      <w:kern w:val="20"/>
      <w:sz w:val="20"/>
      <w:szCs w:val="20"/>
      <w:lang w:eastAsia="ja-JP"/>
    </w:rPr>
  </w:style>
  <w:style w:type="paragraph" w:styleId="NoteHeading">
    <w:name w:val="Note Heading"/>
    <w:basedOn w:val="Normal"/>
    <w:next w:val="Normal"/>
    <w:link w:val="NoteHeadingChar"/>
    <w:uiPriority w:val="99"/>
    <w:semiHidden/>
    <w:unhideWhenUsed/>
    <w:rsid w:val="00084880"/>
    <w:pPr>
      <w:spacing w:before="40"/>
    </w:pPr>
    <w:rPr>
      <w:rFonts w:asciiTheme="majorHAnsi" w:hAnsiTheme="majorHAnsi"/>
      <w:color w:val="84A886"/>
      <w:kern w:val="20"/>
      <w:sz w:val="20"/>
      <w:szCs w:val="20"/>
      <w:lang w:eastAsia="ja-JP"/>
    </w:rPr>
  </w:style>
  <w:style w:type="character" w:customStyle="1" w:styleId="NoteHeadingChar">
    <w:name w:val="Note Heading Char"/>
    <w:basedOn w:val="DefaultParagraphFont"/>
    <w:link w:val="NoteHeading"/>
    <w:uiPriority w:val="99"/>
    <w:semiHidden/>
    <w:rsid w:val="00084880"/>
    <w:rPr>
      <w:rFonts w:asciiTheme="majorHAnsi" w:hAnsiTheme="majorHAnsi"/>
      <w:color w:val="84A886"/>
      <w:kern w:val="20"/>
      <w:sz w:val="20"/>
      <w:szCs w:val="20"/>
      <w:lang w:eastAsia="ja-JP"/>
    </w:rPr>
  </w:style>
  <w:style w:type="character" w:styleId="PageNumber">
    <w:name w:val="page number"/>
    <w:basedOn w:val="DefaultParagraphFont"/>
    <w:unhideWhenUsed/>
    <w:rsid w:val="00084880"/>
  </w:style>
  <w:style w:type="paragraph" w:styleId="PlainText">
    <w:name w:val="Plain Text"/>
    <w:basedOn w:val="Normal"/>
    <w:link w:val="PlainTextChar"/>
    <w:uiPriority w:val="99"/>
    <w:semiHidden/>
    <w:unhideWhenUsed/>
    <w:rsid w:val="00084880"/>
    <w:pPr>
      <w:spacing w:before="40"/>
    </w:pPr>
    <w:rPr>
      <w:rFonts w:ascii="Consolas" w:hAnsi="Consolas" w:cs="Consolas"/>
      <w:color w:val="84A886"/>
      <w:kern w:val="20"/>
      <w:sz w:val="21"/>
      <w:szCs w:val="20"/>
      <w:lang w:eastAsia="ja-JP"/>
    </w:rPr>
  </w:style>
  <w:style w:type="character" w:customStyle="1" w:styleId="PlainTextChar">
    <w:name w:val="Plain Text Char"/>
    <w:basedOn w:val="DefaultParagraphFont"/>
    <w:link w:val="PlainText"/>
    <w:uiPriority w:val="99"/>
    <w:semiHidden/>
    <w:rsid w:val="00084880"/>
    <w:rPr>
      <w:rFonts w:ascii="Consolas" w:hAnsi="Consolas" w:cs="Consolas"/>
      <w:color w:val="84A886"/>
      <w:kern w:val="20"/>
      <w:sz w:val="21"/>
      <w:szCs w:val="20"/>
      <w:lang w:eastAsia="ja-JP"/>
    </w:rPr>
  </w:style>
  <w:style w:type="paragraph" w:styleId="Salutation">
    <w:name w:val="Salutation"/>
    <w:basedOn w:val="Normal"/>
    <w:next w:val="Normal"/>
    <w:link w:val="SalutationChar"/>
    <w:uiPriority w:val="99"/>
    <w:semiHidden/>
    <w:unhideWhenUsed/>
    <w:rsid w:val="00084880"/>
    <w:pPr>
      <w:spacing w:before="40" w:after="160" w:line="288" w:lineRule="auto"/>
    </w:pPr>
    <w:rPr>
      <w:rFonts w:asciiTheme="majorHAnsi" w:hAnsiTheme="majorHAnsi"/>
      <w:color w:val="84A886"/>
      <w:kern w:val="20"/>
      <w:sz w:val="20"/>
      <w:szCs w:val="20"/>
      <w:lang w:eastAsia="ja-JP"/>
    </w:rPr>
  </w:style>
  <w:style w:type="character" w:customStyle="1" w:styleId="SalutationChar">
    <w:name w:val="Salutation Char"/>
    <w:basedOn w:val="DefaultParagraphFont"/>
    <w:link w:val="Salutation"/>
    <w:uiPriority w:val="99"/>
    <w:semiHidden/>
    <w:rsid w:val="00084880"/>
    <w:rPr>
      <w:rFonts w:asciiTheme="majorHAnsi" w:hAnsiTheme="majorHAnsi"/>
      <w:color w:val="84A886"/>
      <w:kern w:val="20"/>
      <w:sz w:val="20"/>
      <w:szCs w:val="20"/>
      <w:lang w:eastAsia="ja-JP"/>
    </w:rPr>
  </w:style>
  <w:style w:type="paragraph" w:styleId="Signature">
    <w:name w:val="Signature"/>
    <w:basedOn w:val="Normal"/>
    <w:link w:val="SignatureChar"/>
    <w:uiPriority w:val="9"/>
    <w:unhideWhenUsed/>
    <w:qFormat/>
    <w:rsid w:val="00084880"/>
    <w:pPr>
      <w:spacing w:before="720" w:line="312" w:lineRule="auto"/>
      <w:contextualSpacing/>
    </w:pPr>
    <w:rPr>
      <w:rFonts w:asciiTheme="majorHAnsi" w:hAnsiTheme="majorHAnsi"/>
      <w:color w:val="84A886"/>
      <w:kern w:val="20"/>
      <w:sz w:val="20"/>
      <w:szCs w:val="20"/>
      <w:lang w:eastAsia="ja-JP"/>
    </w:rPr>
  </w:style>
  <w:style w:type="character" w:customStyle="1" w:styleId="SignatureChar">
    <w:name w:val="Signature Char"/>
    <w:basedOn w:val="DefaultParagraphFont"/>
    <w:link w:val="Signature"/>
    <w:uiPriority w:val="9"/>
    <w:rsid w:val="00084880"/>
    <w:rPr>
      <w:rFonts w:asciiTheme="majorHAnsi" w:hAnsiTheme="majorHAnsi"/>
      <w:color w:val="84A886"/>
      <w:kern w:val="20"/>
      <w:sz w:val="20"/>
      <w:szCs w:val="20"/>
      <w:lang w:eastAsia="ja-JP"/>
    </w:rPr>
  </w:style>
  <w:style w:type="character" w:styleId="Strong">
    <w:name w:val="Strong"/>
    <w:basedOn w:val="DefaultParagraphFont"/>
    <w:uiPriority w:val="1"/>
    <w:unhideWhenUsed/>
    <w:qFormat/>
    <w:rsid w:val="00084880"/>
    <w:rPr>
      <w:b/>
      <w:bCs/>
    </w:rPr>
  </w:style>
  <w:style w:type="character" w:styleId="SubtleEmphasis">
    <w:name w:val="Subtle Emphasis"/>
    <w:basedOn w:val="DefaultParagraphFont"/>
    <w:uiPriority w:val="19"/>
    <w:unhideWhenUsed/>
    <w:rsid w:val="00084880"/>
    <w:rPr>
      <w:i/>
      <w:iCs/>
      <w:color w:val="808080" w:themeColor="text1" w:themeTint="7F"/>
    </w:rPr>
  </w:style>
  <w:style w:type="character" w:styleId="SubtleReference">
    <w:name w:val="Subtle Reference"/>
    <w:basedOn w:val="DefaultParagraphFont"/>
    <w:uiPriority w:val="31"/>
    <w:unhideWhenUsed/>
    <w:rsid w:val="00084880"/>
    <w:rPr>
      <w:smallCaps/>
      <w:color w:val="C0504D" w:themeColor="accent2"/>
      <w:u w:val="single"/>
    </w:rPr>
  </w:style>
  <w:style w:type="table" w:styleId="Table3Deffects1">
    <w:name w:val="Table 3D effects 1"/>
    <w:basedOn w:val="TableNormal"/>
    <w:uiPriority w:val="99"/>
    <w:semiHidden/>
    <w:unhideWhenUsed/>
    <w:rsid w:val="00084880"/>
    <w:pPr>
      <w:spacing w:before="40" w:after="16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84880"/>
    <w:pPr>
      <w:spacing w:before="40" w:after="16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84880"/>
    <w:pPr>
      <w:spacing w:before="40" w:after="16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84880"/>
    <w:pPr>
      <w:spacing w:before="40" w:after="16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084880"/>
    <w:pPr>
      <w:spacing w:before="40" w:after="16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084880"/>
    <w:pPr>
      <w:spacing w:before="40" w:after="16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084880"/>
    <w:pPr>
      <w:spacing w:before="40" w:after="16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84880"/>
    <w:pPr>
      <w:spacing w:before="40" w:after="16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84880"/>
    <w:pPr>
      <w:spacing w:before="40" w:after="16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84880"/>
    <w:pPr>
      <w:spacing w:before="40" w:after="16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84880"/>
    <w:pPr>
      <w:spacing w:before="40" w:after="16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84880"/>
    <w:pPr>
      <w:spacing w:before="40" w:after="16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84880"/>
    <w:pPr>
      <w:spacing w:before="40" w:after="16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8488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84880"/>
    <w:pPr>
      <w:spacing w:before="40" w:after="16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84880"/>
    <w:pPr>
      <w:spacing w:before="40" w:after="16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84880"/>
    <w:pPr>
      <w:spacing w:before="40" w:after="16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84880"/>
    <w:pPr>
      <w:spacing w:before="40" w:after="16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84880"/>
    <w:pPr>
      <w:spacing w:before="40" w:after="16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8488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84880"/>
    <w:pPr>
      <w:spacing w:before="40" w:after="16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84880"/>
    <w:pPr>
      <w:spacing w:before="40" w:line="288" w:lineRule="auto"/>
      <w:ind w:left="220" w:hanging="220"/>
    </w:pPr>
    <w:rPr>
      <w:rFonts w:asciiTheme="majorHAnsi" w:hAnsiTheme="majorHAnsi"/>
      <w:color w:val="84A886"/>
      <w:kern w:val="20"/>
      <w:sz w:val="20"/>
      <w:szCs w:val="20"/>
      <w:lang w:eastAsia="ja-JP"/>
    </w:rPr>
  </w:style>
  <w:style w:type="paragraph" w:styleId="TableofFigures">
    <w:name w:val="table of figures"/>
    <w:basedOn w:val="Normal"/>
    <w:next w:val="Normal"/>
    <w:uiPriority w:val="99"/>
    <w:semiHidden/>
    <w:unhideWhenUsed/>
    <w:rsid w:val="00084880"/>
    <w:pPr>
      <w:spacing w:before="40" w:line="288" w:lineRule="auto"/>
    </w:pPr>
    <w:rPr>
      <w:rFonts w:asciiTheme="majorHAnsi" w:hAnsiTheme="majorHAnsi"/>
      <w:color w:val="84A886"/>
      <w:kern w:val="20"/>
      <w:sz w:val="20"/>
      <w:szCs w:val="20"/>
      <w:lang w:eastAsia="ja-JP"/>
    </w:rPr>
  </w:style>
  <w:style w:type="table" w:styleId="TableProfessional">
    <w:name w:val="Table Professional"/>
    <w:basedOn w:val="TableNormal"/>
    <w:uiPriority w:val="99"/>
    <w:semiHidden/>
    <w:unhideWhenUsed/>
    <w:rsid w:val="0008488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84880"/>
    <w:pPr>
      <w:spacing w:before="40" w:after="16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8488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84880"/>
    <w:pPr>
      <w:spacing w:before="40" w:after="16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84880"/>
    <w:pPr>
      <w:spacing w:before="40" w:after="16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84880"/>
    <w:pPr>
      <w:spacing w:before="40" w:after="16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84880"/>
    <w:pPr>
      <w:spacing w:before="40" w:after="16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84880"/>
    <w:pPr>
      <w:spacing w:before="40" w:after="16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84880"/>
    <w:pPr>
      <w:spacing w:before="40" w:after="16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84880"/>
    <w:pPr>
      <w:spacing w:before="120" w:after="160" w:line="288" w:lineRule="auto"/>
    </w:pPr>
    <w:rPr>
      <w:rFonts w:asciiTheme="majorHAnsi" w:eastAsiaTheme="majorEastAsia" w:hAnsiTheme="majorHAnsi" w:cstheme="majorBidi"/>
      <w:b/>
      <w:bCs/>
      <w:color w:val="84A886"/>
      <w:kern w:val="20"/>
      <w:szCs w:val="20"/>
      <w:lang w:eastAsia="ja-JP"/>
    </w:rPr>
  </w:style>
  <w:style w:type="paragraph" w:styleId="TOC2">
    <w:name w:val="toc 2"/>
    <w:basedOn w:val="Normal"/>
    <w:next w:val="Normal"/>
    <w:autoRedefine/>
    <w:uiPriority w:val="39"/>
    <w:unhideWhenUsed/>
    <w:rsid w:val="00084880"/>
    <w:pPr>
      <w:spacing w:before="40" w:after="100" w:line="288" w:lineRule="auto"/>
      <w:ind w:left="220"/>
    </w:pPr>
    <w:rPr>
      <w:rFonts w:asciiTheme="majorHAnsi" w:hAnsiTheme="majorHAnsi"/>
      <w:color w:val="84A886"/>
      <w:kern w:val="20"/>
      <w:sz w:val="20"/>
      <w:szCs w:val="20"/>
      <w:lang w:eastAsia="ja-JP"/>
    </w:rPr>
  </w:style>
  <w:style w:type="paragraph" w:styleId="TOC3">
    <w:name w:val="toc 3"/>
    <w:basedOn w:val="Normal"/>
    <w:next w:val="Normal"/>
    <w:autoRedefine/>
    <w:uiPriority w:val="39"/>
    <w:unhideWhenUsed/>
    <w:rsid w:val="00084880"/>
    <w:pPr>
      <w:spacing w:before="40" w:after="100" w:line="288" w:lineRule="auto"/>
      <w:ind w:left="440"/>
    </w:pPr>
    <w:rPr>
      <w:rFonts w:asciiTheme="majorHAnsi" w:hAnsiTheme="majorHAnsi"/>
      <w:color w:val="84A886"/>
      <w:kern w:val="20"/>
      <w:sz w:val="20"/>
      <w:szCs w:val="20"/>
      <w:lang w:eastAsia="ja-JP"/>
    </w:rPr>
  </w:style>
  <w:style w:type="paragraph" w:styleId="TOC4">
    <w:name w:val="toc 4"/>
    <w:basedOn w:val="Normal"/>
    <w:next w:val="Normal"/>
    <w:autoRedefine/>
    <w:uiPriority w:val="39"/>
    <w:unhideWhenUsed/>
    <w:rsid w:val="00084880"/>
    <w:pPr>
      <w:spacing w:before="40" w:after="100" w:line="288" w:lineRule="auto"/>
      <w:ind w:left="660"/>
    </w:pPr>
    <w:rPr>
      <w:rFonts w:asciiTheme="majorHAnsi" w:hAnsiTheme="majorHAnsi"/>
      <w:color w:val="84A886"/>
      <w:kern w:val="20"/>
      <w:sz w:val="20"/>
      <w:szCs w:val="20"/>
      <w:lang w:eastAsia="ja-JP"/>
    </w:rPr>
  </w:style>
  <w:style w:type="paragraph" w:styleId="TOC5">
    <w:name w:val="toc 5"/>
    <w:basedOn w:val="Normal"/>
    <w:next w:val="Normal"/>
    <w:autoRedefine/>
    <w:uiPriority w:val="39"/>
    <w:unhideWhenUsed/>
    <w:rsid w:val="00084880"/>
    <w:pPr>
      <w:spacing w:before="40" w:after="100" w:line="288" w:lineRule="auto"/>
      <w:ind w:left="880"/>
    </w:pPr>
    <w:rPr>
      <w:rFonts w:asciiTheme="majorHAnsi" w:hAnsiTheme="majorHAnsi"/>
      <w:color w:val="84A886"/>
      <w:kern w:val="20"/>
      <w:sz w:val="20"/>
      <w:szCs w:val="20"/>
      <w:lang w:eastAsia="ja-JP"/>
    </w:rPr>
  </w:style>
  <w:style w:type="paragraph" w:styleId="TOC6">
    <w:name w:val="toc 6"/>
    <w:basedOn w:val="Normal"/>
    <w:next w:val="Normal"/>
    <w:autoRedefine/>
    <w:uiPriority w:val="39"/>
    <w:unhideWhenUsed/>
    <w:rsid w:val="00084880"/>
    <w:pPr>
      <w:spacing w:before="40" w:after="100" w:line="288" w:lineRule="auto"/>
      <w:ind w:left="1100"/>
    </w:pPr>
    <w:rPr>
      <w:rFonts w:asciiTheme="majorHAnsi" w:hAnsiTheme="majorHAnsi"/>
      <w:color w:val="84A886"/>
      <w:kern w:val="20"/>
      <w:sz w:val="20"/>
      <w:szCs w:val="20"/>
      <w:lang w:eastAsia="ja-JP"/>
    </w:rPr>
  </w:style>
  <w:style w:type="paragraph" w:styleId="TOC7">
    <w:name w:val="toc 7"/>
    <w:basedOn w:val="Normal"/>
    <w:next w:val="Normal"/>
    <w:autoRedefine/>
    <w:uiPriority w:val="39"/>
    <w:unhideWhenUsed/>
    <w:rsid w:val="00084880"/>
    <w:pPr>
      <w:spacing w:before="40" w:after="100" w:line="288" w:lineRule="auto"/>
      <w:ind w:left="1320"/>
    </w:pPr>
    <w:rPr>
      <w:rFonts w:asciiTheme="majorHAnsi" w:hAnsiTheme="majorHAnsi"/>
      <w:color w:val="84A886"/>
      <w:kern w:val="20"/>
      <w:sz w:val="20"/>
      <w:szCs w:val="20"/>
      <w:lang w:eastAsia="ja-JP"/>
    </w:rPr>
  </w:style>
  <w:style w:type="paragraph" w:styleId="TOC8">
    <w:name w:val="toc 8"/>
    <w:basedOn w:val="Normal"/>
    <w:next w:val="Normal"/>
    <w:autoRedefine/>
    <w:uiPriority w:val="39"/>
    <w:unhideWhenUsed/>
    <w:rsid w:val="00084880"/>
    <w:pPr>
      <w:spacing w:before="40" w:after="100" w:line="288" w:lineRule="auto"/>
      <w:ind w:left="1540"/>
    </w:pPr>
    <w:rPr>
      <w:rFonts w:asciiTheme="majorHAnsi" w:hAnsiTheme="majorHAnsi"/>
      <w:color w:val="84A886"/>
      <w:kern w:val="20"/>
      <w:sz w:val="20"/>
      <w:szCs w:val="20"/>
      <w:lang w:eastAsia="ja-JP"/>
    </w:rPr>
  </w:style>
  <w:style w:type="paragraph" w:styleId="TOC9">
    <w:name w:val="toc 9"/>
    <w:basedOn w:val="Normal"/>
    <w:next w:val="Normal"/>
    <w:autoRedefine/>
    <w:uiPriority w:val="39"/>
    <w:unhideWhenUsed/>
    <w:rsid w:val="00084880"/>
    <w:pPr>
      <w:spacing w:before="40" w:after="100" w:line="288" w:lineRule="auto"/>
      <w:ind w:left="1760"/>
    </w:pPr>
    <w:rPr>
      <w:rFonts w:asciiTheme="majorHAnsi" w:hAnsiTheme="majorHAnsi"/>
      <w:color w:val="84A886"/>
      <w:kern w:val="20"/>
      <w:sz w:val="20"/>
      <w:szCs w:val="20"/>
      <w:lang w:eastAsia="ja-JP"/>
    </w:rPr>
  </w:style>
  <w:style w:type="character" w:customStyle="1" w:styleId="NoSpacingChar">
    <w:name w:val="No Spacing Char"/>
    <w:basedOn w:val="DefaultParagraphFont"/>
    <w:link w:val="NoSpacing"/>
    <w:uiPriority w:val="1"/>
    <w:rsid w:val="00084880"/>
    <w:rPr>
      <w:color w:val="595959" w:themeColor="text1" w:themeTint="A6"/>
      <w:sz w:val="20"/>
      <w:szCs w:val="20"/>
      <w:lang w:val="en-US" w:eastAsia="ja-JP"/>
    </w:rPr>
  </w:style>
  <w:style w:type="paragraph" w:customStyle="1" w:styleId="TableHeading">
    <w:name w:val="Table Heading"/>
    <w:basedOn w:val="Normal"/>
    <w:uiPriority w:val="1"/>
    <w:qFormat/>
    <w:rsid w:val="00084880"/>
    <w:pPr>
      <w:keepNext/>
      <w:pBdr>
        <w:top w:val="single" w:sz="4" w:space="1" w:color="4F81BD" w:themeColor="accent1"/>
        <w:left w:val="single" w:sz="4" w:space="6" w:color="4F81BD" w:themeColor="accent1"/>
        <w:bottom w:val="single" w:sz="4" w:space="1" w:color="4F81BD" w:themeColor="accent1"/>
        <w:right w:val="single" w:sz="4" w:space="6" w:color="4F81BD" w:themeColor="accent1"/>
      </w:pBdr>
      <w:shd w:val="clear" w:color="auto" w:fill="4F81BD" w:themeFill="accent1"/>
      <w:spacing w:before="160" w:after="160" w:line="288" w:lineRule="auto"/>
      <w:ind w:left="144" w:right="144"/>
    </w:pPr>
    <w:rPr>
      <w:rFonts w:asciiTheme="majorHAnsi" w:eastAsiaTheme="majorEastAsia" w:hAnsiTheme="majorHAnsi" w:cstheme="majorBidi"/>
      <w:caps/>
      <w:color w:val="FFFFFF" w:themeColor="background1"/>
      <w:kern w:val="20"/>
      <w:szCs w:val="20"/>
      <w:lang w:eastAsia="ja-JP"/>
    </w:rPr>
  </w:style>
  <w:style w:type="paragraph" w:customStyle="1" w:styleId="TableTextDecimal">
    <w:name w:val="Table Text Decimal"/>
    <w:basedOn w:val="Normal"/>
    <w:uiPriority w:val="1"/>
    <w:qFormat/>
    <w:rsid w:val="00084880"/>
    <w:pPr>
      <w:tabs>
        <w:tab w:val="decimal" w:pos="1252"/>
      </w:tabs>
      <w:spacing w:before="60" w:after="60"/>
      <w:ind w:left="144" w:right="144"/>
    </w:pPr>
    <w:rPr>
      <w:rFonts w:asciiTheme="majorHAnsi" w:hAnsiTheme="majorHAnsi"/>
      <w:color w:val="84A886"/>
      <w:kern w:val="20"/>
      <w:sz w:val="20"/>
      <w:szCs w:val="20"/>
      <w:lang w:eastAsia="ja-JP"/>
    </w:rPr>
  </w:style>
  <w:style w:type="table" w:customStyle="1" w:styleId="FinancialTable">
    <w:name w:val="Financial Table"/>
    <w:basedOn w:val="TableNormal"/>
    <w:uiPriority w:val="99"/>
    <w:rsid w:val="00084880"/>
    <w:pPr>
      <w:spacing w:before="40"/>
      <w:ind w:left="144" w:right="144"/>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4F81BD" w:themeColor="accent1"/>
        <w:sz w:val="22"/>
      </w:rPr>
    </w:tblStylePr>
    <w:tblStylePr w:type="firstCol">
      <w:rPr>
        <w:b/>
      </w:rPr>
    </w:tblStylePr>
  </w:style>
  <w:style w:type="numbering" w:customStyle="1" w:styleId="AnnualReport">
    <w:name w:val="Annual Report"/>
    <w:uiPriority w:val="99"/>
    <w:rsid w:val="00084880"/>
    <w:pPr>
      <w:numPr>
        <w:numId w:val="7"/>
      </w:numPr>
    </w:pPr>
  </w:style>
  <w:style w:type="paragraph" w:customStyle="1" w:styleId="TableText">
    <w:name w:val="Table Text"/>
    <w:basedOn w:val="Normal"/>
    <w:uiPriority w:val="9"/>
    <w:qFormat/>
    <w:rsid w:val="00084880"/>
    <w:pPr>
      <w:spacing w:before="60" w:after="60"/>
      <w:ind w:left="144" w:right="144"/>
    </w:pPr>
    <w:rPr>
      <w:rFonts w:asciiTheme="majorHAnsi" w:hAnsiTheme="majorHAnsi"/>
      <w:color w:val="84A886"/>
      <w:kern w:val="20"/>
      <w:sz w:val="20"/>
      <w:szCs w:val="20"/>
      <w:lang w:eastAsia="ja-JP"/>
    </w:rPr>
  </w:style>
  <w:style w:type="paragraph" w:customStyle="1" w:styleId="TableReverseHeading">
    <w:name w:val="Table Reverse Heading"/>
    <w:basedOn w:val="Normal"/>
    <w:uiPriority w:val="9"/>
    <w:qFormat/>
    <w:rsid w:val="00084880"/>
    <w:pPr>
      <w:spacing w:before="40" w:after="40"/>
      <w:ind w:left="144" w:right="144"/>
    </w:pPr>
    <w:rPr>
      <w:rFonts w:asciiTheme="majorHAnsi" w:eastAsiaTheme="majorEastAsia" w:hAnsiTheme="majorHAnsi" w:cstheme="majorBidi"/>
      <w:caps/>
      <w:color w:val="FFFFFF" w:themeColor="background1"/>
      <w:kern w:val="20"/>
      <w:szCs w:val="20"/>
      <w:lang w:eastAsia="ja-JP"/>
    </w:rPr>
  </w:style>
  <w:style w:type="paragraph" w:customStyle="1" w:styleId="HeaderShaded">
    <w:name w:val="Header Shaded"/>
    <w:basedOn w:val="Normal"/>
    <w:uiPriority w:val="19"/>
    <w:qFormat/>
    <w:rsid w:val="00084880"/>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before="40"/>
      <w:ind w:left="-360" w:right="-360"/>
    </w:pPr>
    <w:rPr>
      <w:rFonts w:asciiTheme="majorHAnsi" w:eastAsiaTheme="majorEastAsia" w:hAnsiTheme="majorHAnsi" w:cstheme="majorBidi"/>
      <w:caps/>
      <w:color w:val="FFFFFF" w:themeColor="background1"/>
      <w:kern w:val="20"/>
      <w:sz w:val="48"/>
      <w:szCs w:val="20"/>
      <w:lang w:eastAsia="ja-JP"/>
    </w:rPr>
  </w:style>
  <w:style w:type="paragraph" w:customStyle="1" w:styleId="Default">
    <w:name w:val="Default"/>
    <w:rsid w:val="00084880"/>
    <w:pPr>
      <w:autoSpaceDE w:val="0"/>
      <w:autoSpaceDN w:val="0"/>
      <w:adjustRightInd w:val="0"/>
    </w:pPr>
    <w:rPr>
      <w:rFonts w:ascii="Arial" w:hAnsi="Arial" w:cs="Arial"/>
      <w:color w:val="000000"/>
      <w:lang w:eastAsia="ja-JP"/>
    </w:rPr>
  </w:style>
  <w:style w:type="table" w:customStyle="1" w:styleId="ListTable4-Accent11">
    <w:name w:val="List Table 4 - Accent 11"/>
    <w:basedOn w:val="TableNormal"/>
    <w:uiPriority w:val="49"/>
    <w:rsid w:val="00084880"/>
    <w:rPr>
      <w:rFonts w:ascii="Times New Roman" w:eastAsia="Times New Roman" w:hAnsi="Times New Roman"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2">
    <w:name w:val="Style2"/>
    <w:basedOn w:val="Heading1"/>
    <w:link w:val="Style2Char"/>
    <w:qFormat/>
    <w:rsid w:val="00084880"/>
    <w:pPr>
      <w:pBdr>
        <w:bottom w:val="single" w:sz="8" w:space="0" w:color="336699"/>
      </w:pBdr>
      <w:spacing w:before="0" w:after="200" w:line="300" w:lineRule="auto"/>
    </w:pPr>
    <w:rPr>
      <w:color w:val="84A886"/>
      <w:sz w:val="36"/>
      <w:szCs w:val="36"/>
      <w:lang w:eastAsia="ja-JP"/>
    </w:rPr>
  </w:style>
  <w:style w:type="paragraph" w:customStyle="1" w:styleId="Style3">
    <w:name w:val="Style3"/>
    <w:basedOn w:val="Style2"/>
    <w:link w:val="Style3Char"/>
    <w:qFormat/>
    <w:rsid w:val="00084880"/>
    <w:pPr>
      <w:pBdr>
        <w:bottom w:val="none" w:sz="0" w:space="0" w:color="auto"/>
      </w:pBdr>
    </w:pPr>
  </w:style>
  <w:style w:type="character" w:customStyle="1" w:styleId="Style2Char">
    <w:name w:val="Style2 Char"/>
    <w:basedOn w:val="Heading1Char"/>
    <w:link w:val="Style2"/>
    <w:rsid w:val="00084880"/>
    <w:rPr>
      <w:rFonts w:asciiTheme="majorHAnsi" w:eastAsiaTheme="majorEastAsia" w:hAnsiTheme="majorHAnsi" w:cstheme="majorBidi"/>
      <w:color w:val="84A886"/>
      <w:sz w:val="36"/>
      <w:szCs w:val="36"/>
      <w:lang w:eastAsia="ja-JP"/>
    </w:rPr>
  </w:style>
  <w:style w:type="paragraph" w:customStyle="1" w:styleId="Style4">
    <w:name w:val="Style4"/>
    <w:basedOn w:val="Heading1"/>
    <w:link w:val="Style4Char"/>
    <w:qFormat/>
    <w:rsid w:val="00084880"/>
    <w:pPr>
      <w:numPr>
        <w:numId w:val="9"/>
      </w:numPr>
      <w:spacing w:before="0" w:after="200" w:line="300" w:lineRule="auto"/>
      <w:ind w:right="-164"/>
    </w:pPr>
    <w:rPr>
      <w:color w:val="84A886"/>
      <w:sz w:val="36"/>
      <w:szCs w:val="36"/>
      <w:lang w:eastAsia="ja-JP"/>
    </w:rPr>
  </w:style>
  <w:style w:type="character" w:customStyle="1" w:styleId="Style3Char">
    <w:name w:val="Style3 Char"/>
    <w:basedOn w:val="Style2Char"/>
    <w:link w:val="Style3"/>
    <w:rsid w:val="00084880"/>
    <w:rPr>
      <w:rFonts w:asciiTheme="majorHAnsi" w:eastAsiaTheme="majorEastAsia" w:hAnsiTheme="majorHAnsi" w:cstheme="majorBidi"/>
      <w:color w:val="84A886"/>
      <w:sz w:val="36"/>
      <w:szCs w:val="36"/>
      <w:lang w:eastAsia="ja-JP"/>
    </w:rPr>
  </w:style>
  <w:style w:type="character" w:customStyle="1" w:styleId="Style4Char">
    <w:name w:val="Style4 Char"/>
    <w:basedOn w:val="Heading1Char"/>
    <w:link w:val="Style4"/>
    <w:rsid w:val="00084880"/>
    <w:rPr>
      <w:rFonts w:asciiTheme="majorHAnsi" w:eastAsiaTheme="majorEastAsia" w:hAnsiTheme="majorHAnsi" w:cstheme="majorBidi"/>
      <w:color w:val="84A886"/>
      <w:sz w:val="36"/>
      <w:szCs w:val="36"/>
      <w:lang w:eastAsia="ja-JP"/>
    </w:rPr>
  </w:style>
  <w:style w:type="character" w:customStyle="1" w:styleId="NormalIndentChar2">
    <w:name w:val="Normal Indent Char2"/>
    <w:aliases w:val="Char1 Char,Normal Indent Char1 Char,Normal Indent Char Char Char,Normal Indent Char2 Char Char Char,Normal Indent Char1 Char1 Char Char Char,Normal Indent Char Char Char1 Char Char Char,Normal Indent Char Char1, Char1 Char"/>
    <w:basedOn w:val="DefaultParagraphFont"/>
    <w:link w:val="NormalIndent"/>
    <w:locked/>
    <w:rsid w:val="00084880"/>
    <w:rPr>
      <w:rFonts w:asciiTheme="majorHAnsi" w:hAnsiTheme="majorHAnsi"/>
      <w:color w:val="84A886"/>
      <w:kern w:val="20"/>
      <w:sz w:val="20"/>
      <w:szCs w:val="20"/>
      <w:lang w:eastAsia="ja-JP"/>
    </w:rPr>
  </w:style>
  <w:style w:type="paragraph" w:customStyle="1" w:styleId="TRLBodyText">
    <w:name w:val="TRL Body Text"/>
    <w:link w:val="TRLBodyTextChar"/>
    <w:uiPriority w:val="99"/>
    <w:rsid w:val="00084880"/>
    <w:pPr>
      <w:spacing w:after="120" w:line="280" w:lineRule="atLeast"/>
      <w:jc w:val="both"/>
    </w:pPr>
    <w:rPr>
      <w:rFonts w:ascii="Verdana" w:eastAsia="Times New Roman" w:hAnsi="Verdana" w:cs="Times New Roman"/>
      <w:sz w:val="20"/>
      <w:szCs w:val="20"/>
      <w:lang w:eastAsia="zh-CN"/>
    </w:rPr>
  </w:style>
  <w:style w:type="character" w:customStyle="1" w:styleId="TRLBodyTextChar">
    <w:name w:val="TRL Body Text Char"/>
    <w:basedOn w:val="DefaultParagraphFont"/>
    <w:link w:val="TRLBodyText"/>
    <w:uiPriority w:val="99"/>
    <w:locked/>
    <w:rsid w:val="00084880"/>
    <w:rPr>
      <w:rFonts w:ascii="Verdana" w:eastAsia="Times New Roman" w:hAnsi="Verdana" w:cs="Times New Roman"/>
      <w:sz w:val="20"/>
      <w:szCs w:val="20"/>
      <w:lang w:eastAsia="zh-CN"/>
    </w:rPr>
  </w:style>
  <w:style w:type="table" w:customStyle="1" w:styleId="TableGrid0">
    <w:name w:val="TableGrid"/>
    <w:rsid w:val="0007160B"/>
    <w:rPr>
      <w:rFonts w:eastAsiaTheme="minorEastAsia"/>
      <w:sz w:val="22"/>
      <w:szCs w:val="22"/>
      <w:lang w:eastAsia="en-GB"/>
    </w:rPr>
    <w:tblPr>
      <w:tblCellMar>
        <w:top w:w="0" w:type="dxa"/>
        <w:left w:w="0" w:type="dxa"/>
        <w:bottom w:w="0" w:type="dxa"/>
        <w:right w:w="0" w:type="dxa"/>
      </w:tblCellMar>
    </w:tblPr>
  </w:style>
  <w:style w:type="paragraph" w:customStyle="1" w:styleId="Recipient">
    <w:name w:val="Recipient"/>
    <w:basedOn w:val="Normal"/>
    <w:qFormat/>
    <w:rsid w:val="00F006CF"/>
    <w:pPr>
      <w:spacing w:before="40" w:after="40" w:line="288" w:lineRule="auto"/>
    </w:pPr>
    <w:rPr>
      <w:b/>
      <w:bCs/>
      <w:color w:val="595959" w:themeColor="text1" w:themeTint="A6"/>
      <w:kern w:val="20"/>
      <w:sz w:val="20"/>
      <w:szCs w:val="20"/>
      <w:lang w:val="en-US" w:eastAsia="ja-JP"/>
    </w:rPr>
  </w:style>
  <w:style w:type="table" w:customStyle="1" w:styleId="TableGrid10">
    <w:name w:val="Table Grid1"/>
    <w:basedOn w:val="TableNormal"/>
    <w:next w:val="TableGrid"/>
    <w:rsid w:val="002038A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4B468C"/>
  </w:style>
  <w:style w:type="paragraph" w:customStyle="1" w:styleId="xmsonormal">
    <w:name w:val="x_msonormal"/>
    <w:basedOn w:val="Normal"/>
    <w:rsid w:val="0009485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80692">
      <w:bodyDiv w:val="1"/>
      <w:marLeft w:val="0"/>
      <w:marRight w:val="0"/>
      <w:marTop w:val="0"/>
      <w:marBottom w:val="0"/>
      <w:divBdr>
        <w:top w:val="none" w:sz="0" w:space="0" w:color="auto"/>
        <w:left w:val="none" w:sz="0" w:space="0" w:color="auto"/>
        <w:bottom w:val="none" w:sz="0" w:space="0" w:color="auto"/>
        <w:right w:val="none" w:sz="0" w:space="0" w:color="auto"/>
      </w:divBdr>
    </w:div>
    <w:div w:id="140465525">
      <w:bodyDiv w:val="1"/>
      <w:marLeft w:val="0"/>
      <w:marRight w:val="0"/>
      <w:marTop w:val="0"/>
      <w:marBottom w:val="0"/>
      <w:divBdr>
        <w:top w:val="none" w:sz="0" w:space="0" w:color="auto"/>
        <w:left w:val="none" w:sz="0" w:space="0" w:color="auto"/>
        <w:bottom w:val="none" w:sz="0" w:space="0" w:color="auto"/>
        <w:right w:val="none" w:sz="0" w:space="0" w:color="auto"/>
      </w:divBdr>
    </w:div>
    <w:div w:id="529344295">
      <w:bodyDiv w:val="1"/>
      <w:marLeft w:val="0"/>
      <w:marRight w:val="0"/>
      <w:marTop w:val="0"/>
      <w:marBottom w:val="0"/>
      <w:divBdr>
        <w:top w:val="none" w:sz="0" w:space="0" w:color="auto"/>
        <w:left w:val="none" w:sz="0" w:space="0" w:color="auto"/>
        <w:bottom w:val="none" w:sz="0" w:space="0" w:color="auto"/>
        <w:right w:val="none" w:sz="0" w:space="0" w:color="auto"/>
      </w:divBdr>
    </w:div>
    <w:div w:id="699626378">
      <w:bodyDiv w:val="1"/>
      <w:marLeft w:val="0"/>
      <w:marRight w:val="0"/>
      <w:marTop w:val="0"/>
      <w:marBottom w:val="0"/>
      <w:divBdr>
        <w:top w:val="none" w:sz="0" w:space="0" w:color="auto"/>
        <w:left w:val="none" w:sz="0" w:space="0" w:color="auto"/>
        <w:bottom w:val="none" w:sz="0" w:space="0" w:color="auto"/>
        <w:right w:val="none" w:sz="0" w:space="0" w:color="auto"/>
      </w:divBdr>
    </w:div>
    <w:div w:id="865871452">
      <w:bodyDiv w:val="1"/>
      <w:marLeft w:val="0"/>
      <w:marRight w:val="0"/>
      <w:marTop w:val="0"/>
      <w:marBottom w:val="0"/>
      <w:divBdr>
        <w:top w:val="none" w:sz="0" w:space="0" w:color="auto"/>
        <w:left w:val="none" w:sz="0" w:space="0" w:color="auto"/>
        <w:bottom w:val="none" w:sz="0" w:space="0" w:color="auto"/>
        <w:right w:val="none" w:sz="0" w:space="0" w:color="auto"/>
      </w:divBdr>
    </w:div>
    <w:div w:id="984745713">
      <w:bodyDiv w:val="1"/>
      <w:marLeft w:val="0"/>
      <w:marRight w:val="0"/>
      <w:marTop w:val="0"/>
      <w:marBottom w:val="0"/>
      <w:divBdr>
        <w:top w:val="none" w:sz="0" w:space="0" w:color="auto"/>
        <w:left w:val="none" w:sz="0" w:space="0" w:color="auto"/>
        <w:bottom w:val="none" w:sz="0" w:space="0" w:color="auto"/>
        <w:right w:val="none" w:sz="0" w:space="0" w:color="auto"/>
      </w:divBdr>
    </w:div>
    <w:div w:id="1003631095">
      <w:bodyDiv w:val="1"/>
      <w:marLeft w:val="0"/>
      <w:marRight w:val="0"/>
      <w:marTop w:val="0"/>
      <w:marBottom w:val="0"/>
      <w:divBdr>
        <w:top w:val="none" w:sz="0" w:space="0" w:color="auto"/>
        <w:left w:val="none" w:sz="0" w:space="0" w:color="auto"/>
        <w:bottom w:val="none" w:sz="0" w:space="0" w:color="auto"/>
        <w:right w:val="none" w:sz="0" w:space="0" w:color="auto"/>
      </w:divBdr>
    </w:div>
    <w:div w:id="1046174695">
      <w:bodyDiv w:val="1"/>
      <w:marLeft w:val="0"/>
      <w:marRight w:val="0"/>
      <w:marTop w:val="0"/>
      <w:marBottom w:val="0"/>
      <w:divBdr>
        <w:top w:val="none" w:sz="0" w:space="0" w:color="auto"/>
        <w:left w:val="none" w:sz="0" w:space="0" w:color="auto"/>
        <w:bottom w:val="none" w:sz="0" w:space="0" w:color="auto"/>
        <w:right w:val="none" w:sz="0" w:space="0" w:color="auto"/>
      </w:divBdr>
    </w:div>
    <w:div w:id="1146320238">
      <w:bodyDiv w:val="1"/>
      <w:marLeft w:val="0"/>
      <w:marRight w:val="0"/>
      <w:marTop w:val="0"/>
      <w:marBottom w:val="0"/>
      <w:divBdr>
        <w:top w:val="none" w:sz="0" w:space="0" w:color="auto"/>
        <w:left w:val="none" w:sz="0" w:space="0" w:color="auto"/>
        <w:bottom w:val="none" w:sz="0" w:space="0" w:color="auto"/>
        <w:right w:val="none" w:sz="0" w:space="0" w:color="auto"/>
      </w:divBdr>
    </w:div>
    <w:div w:id="1239751556">
      <w:bodyDiv w:val="1"/>
      <w:marLeft w:val="0"/>
      <w:marRight w:val="0"/>
      <w:marTop w:val="0"/>
      <w:marBottom w:val="0"/>
      <w:divBdr>
        <w:top w:val="none" w:sz="0" w:space="0" w:color="auto"/>
        <w:left w:val="none" w:sz="0" w:space="0" w:color="auto"/>
        <w:bottom w:val="none" w:sz="0" w:space="0" w:color="auto"/>
        <w:right w:val="none" w:sz="0" w:space="0" w:color="auto"/>
      </w:divBdr>
    </w:div>
    <w:div w:id="1262834249">
      <w:bodyDiv w:val="1"/>
      <w:marLeft w:val="0"/>
      <w:marRight w:val="0"/>
      <w:marTop w:val="0"/>
      <w:marBottom w:val="0"/>
      <w:divBdr>
        <w:top w:val="none" w:sz="0" w:space="0" w:color="auto"/>
        <w:left w:val="none" w:sz="0" w:space="0" w:color="auto"/>
        <w:bottom w:val="none" w:sz="0" w:space="0" w:color="auto"/>
        <w:right w:val="none" w:sz="0" w:space="0" w:color="auto"/>
      </w:divBdr>
    </w:div>
    <w:div w:id="1297565026">
      <w:bodyDiv w:val="1"/>
      <w:marLeft w:val="0"/>
      <w:marRight w:val="0"/>
      <w:marTop w:val="0"/>
      <w:marBottom w:val="0"/>
      <w:divBdr>
        <w:top w:val="none" w:sz="0" w:space="0" w:color="auto"/>
        <w:left w:val="none" w:sz="0" w:space="0" w:color="auto"/>
        <w:bottom w:val="none" w:sz="0" w:space="0" w:color="auto"/>
        <w:right w:val="none" w:sz="0" w:space="0" w:color="auto"/>
      </w:divBdr>
    </w:div>
    <w:div w:id="1309357485">
      <w:bodyDiv w:val="1"/>
      <w:marLeft w:val="0"/>
      <w:marRight w:val="0"/>
      <w:marTop w:val="0"/>
      <w:marBottom w:val="0"/>
      <w:divBdr>
        <w:top w:val="none" w:sz="0" w:space="0" w:color="auto"/>
        <w:left w:val="none" w:sz="0" w:space="0" w:color="auto"/>
        <w:bottom w:val="none" w:sz="0" w:space="0" w:color="auto"/>
        <w:right w:val="none" w:sz="0" w:space="0" w:color="auto"/>
      </w:divBdr>
    </w:div>
    <w:div w:id="1363164218">
      <w:bodyDiv w:val="1"/>
      <w:marLeft w:val="0"/>
      <w:marRight w:val="0"/>
      <w:marTop w:val="0"/>
      <w:marBottom w:val="0"/>
      <w:divBdr>
        <w:top w:val="none" w:sz="0" w:space="0" w:color="auto"/>
        <w:left w:val="none" w:sz="0" w:space="0" w:color="auto"/>
        <w:bottom w:val="none" w:sz="0" w:space="0" w:color="auto"/>
        <w:right w:val="none" w:sz="0" w:space="0" w:color="auto"/>
      </w:divBdr>
    </w:div>
    <w:div w:id="1441800305">
      <w:bodyDiv w:val="1"/>
      <w:marLeft w:val="0"/>
      <w:marRight w:val="0"/>
      <w:marTop w:val="0"/>
      <w:marBottom w:val="0"/>
      <w:divBdr>
        <w:top w:val="none" w:sz="0" w:space="0" w:color="auto"/>
        <w:left w:val="none" w:sz="0" w:space="0" w:color="auto"/>
        <w:bottom w:val="none" w:sz="0" w:space="0" w:color="auto"/>
        <w:right w:val="none" w:sz="0" w:space="0" w:color="auto"/>
      </w:divBdr>
    </w:div>
    <w:div w:id="1517888377">
      <w:bodyDiv w:val="1"/>
      <w:marLeft w:val="0"/>
      <w:marRight w:val="0"/>
      <w:marTop w:val="0"/>
      <w:marBottom w:val="0"/>
      <w:divBdr>
        <w:top w:val="none" w:sz="0" w:space="0" w:color="auto"/>
        <w:left w:val="none" w:sz="0" w:space="0" w:color="auto"/>
        <w:bottom w:val="none" w:sz="0" w:space="0" w:color="auto"/>
        <w:right w:val="none" w:sz="0" w:space="0" w:color="auto"/>
      </w:divBdr>
    </w:div>
    <w:div w:id="1704744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erbyconnected.com/wp-content/uploads/2016/05/derby-public-transport-map-2016.pdf"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derbysbus.info/images/derby_a.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mark.bradbury@nottinghamcity.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rakewell01.drakewell.com/multinodemap.as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mailto:Lisa.Barton2@nottinghamcity.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2018-01-18T00:00:00</PublishDate>
  <Abstract>XAIS ASSET MANAGEMENT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B13D7EED2D7C44B2CFBB3ED55E6BF2" ma:contentTypeVersion="13" ma:contentTypeDescription="Create a new document." ma:contentTypeScope="" ma:versionID="42cbb6ac2548b91522bacf954093585b">
  <xsd:schema xmlns:xsd="http://www.w3.org/2001/XMLSchema" xmlns:xs="http://www.w3.org/2001/XMLSchema" xmlns:p="http://schemas.microsoft.com/office/2006/metadata/properties" xmlns:ns2="ebc2b7d6-d47f-44a3-a51d-9fb65fde7eee" xmlns:ns3="90edf0b1-1b17-4d88-a44c-fc7ff4ba5eb2" targetNamespace="http://schemas.microsoft.com/office/2006/metadata/properties" ma:root="true" ma:fieldsID="3ceffb9f41d2d316d430580e0c5b9f85" ns2:_="" ns3:_="">
    <xsd:import namespace="ebc2b7d6-d47f-44a3-a51d-9fb65fde7eee"/>
    <xsd:import namespace="90edf0b1-1b17-4d88-a44c-fc7ff4ba5e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2b7d6-d47f-44a3-a51d-9fb65fde7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bde6023-b456-41fe-adbd-6a833472284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edf0b1-1b17-4d88-a44c-fc7ff4ba5eb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0639403-cabf-47c9-b4b9-0471792c349b}" ma:internalName="TaxCatchAll" ma:showField="CatchAllData" ma:web="90edf0b1-1b17-4d88-a44c-fc7ff4ba5e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edf0b1-1b17-4d88-a44c-fc7ff4ba5eb2" xsi:nil="true"/>
    <lcf76f155ced4ddcb4097134ff3c332f xmlns="ebc2b7d6-d47f-44a3-a51d-9fb65fde7e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3471C9-4CA1-42CF-BD00-4F768FBE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2b7d6-d47f-44a3-a51d-9fb65fde7eee"/>
    <ds:schemaRef ds:uri="90edf0b1-1b17-4d88-a44c-fc7ff4ba5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0590D8-8DC2-4B34-A015-6C7C3722A7F4}">
  <ds:schemaRefs>
    <ds:schemaRef ds:uri="http://schemas.microsoft.com/office/2006/metadata/properties"/>
    <ds:schemaRef ds:uri="http://schemas.microsoft.com/office/infopath/2007/PartnerControls"/>
    <ds:schemaRef ds:uri="90edf0b1-1b17-4d88-a44c-fc7ff4ba5eb2"/>
    <ds:schemaRef ds:uri="ebc2b7d6-d47f-44a3-a51d-9fb65fde7eee"/>
  </ds:schemaRefs>
</ds:datastoreItem>
</file>

<file path=customXml/itemProps4.xml><?xml version="1.0" encoding="utf-8"?>
<ds:datastoreItem xmlns:ds="http://schemas.openxmlformats.org/officeDocument/2006/customXml" ds:itemID="{786A6EE1-2BE4-4D8D-A037-652DD2E96680}">
  <ds:schemaRefs>
    <ds:schemaRef ds:uri="http://schemas.microsoft.com/sharepoint/v3/contenttype/forms"/>
  </ds:schemaRefs>
</ds:datastoreItem>
</file>

<file path=customXml/itemProps5.xml><?xml version="1.0" encoding="utf-8"?>
<ds:datastoreItem xmlns:ds="http://schemas.openxmlformats.org/officeDocument/2006/customXml" ds:itemID="{AEC32CE5-BC28-4604-9170-F92890F2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5904</Words>
  <Characters>33655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TITLE</vt:lpstr>
    </vt:vector>
  </TitlesOfParts>
  <Company>Chalk</Company>
  <LinksUpToDate>false</LinksUpToDate>
  <CharactersWithSpaces>39481</CharactersWithSpaces>
  <SharedDoc>false</SharedDoc>
  <HLinks>
    <vt:vector size="144" baseType="variant">
      <vt:variant>
        <vt:i4>327701</vt:i4>
      </vt:variant>
      <vt:variant>
        <vt:i4>135</vt:i4>
      </vt:variant>
      <vt:variant>
        <vt:i4>0</vt:i4>
      </vt:variant>
      <vt:variant>
        <vt:i4>5</vt:i4>
      </vt:variant>
      <vt:variant>
        <vt:lpwstr>http://www.derbyconnected.com/wp-content/uploads/2016/05/derby-public-transport-map-2016.pdf</vt:lpwstr>
      </vt:variant>
      <vt:variant>
        <vt:lpwstr/>
      </vt:variant>
      <vt:variant>
        <vt:i4>1310766</vt:i4>
      </vt:variant>
      <vt:variant>
        <vt:i4>132</vt:i4>
      </vt:variant>
      <vt:variant>
        <vt:i4>0</vt:i4>
      </vt:variant>
      <vt:variant>
        <vt:i4>5</vt:i4>
      </vt:variant>
      <vt:variant>
        <vt:lpwstr>http://www.derbysbus.info/images/derby_a.pdf</vt:lpwstr>
      </vt:variant>
      <vt:variant>
        <vt:lpwstr/>
      </vt:variant>
      <vt:variant>
        <vt:i4>6684705</vt:i4>
      </vt:variant>
      <vt:variant>
        <vt:i4>129</vt:i4>
      </vt:variant>
      <vt:variant>
        <vt:i4>0</vt:i4>
      </vt:variant>
      <vt:variant>
        <vt:i4>5</vt:i4>
      </vt:variant>
      <vt:variant>
        <vt:lpwstr>https://drakewell01.drakewell.com/multinodemap.asp</vt:lpwstr>
      </vt:variant>
      <vt:variant>
        <vt:lpwstr/>
      </vt:variant>
      <vt:variant>
        <vt:i4>1638450</vt:i4>
      </vt:variant>
      <vt:variant>
        <vt:i4>122</vt:i4>
      </vt:variant>
      <vt:variant>
        <vt:i4>0</vt:i4>
      </vt:variant>
      <vt:variant>
        <vt:i4>5</vt:i4>
      </vt:variant>
      <vt:variant>
        <vt:lpwstr/>
      </vt:variant>
      <vt:variant>
        <vt:lpwstr>_Toc167269232</vt:lpwstr>
      </vt:variant>
      <vt:variant>
        <vt:i4>1638450</vt:i4>
      </vt:variant>
      <vt:variant>
        <vt:i4>116</vt:i4>
      </vt:variant>
      <vt:variant>
        <vt:i4>0</vt:i4>
      </vt:variant>
      <vt:variant>
        <vt:i4>5</vt:i4>
      </vt:variant>
      <vt:variant>
        <vt:lpwstr/>
      </vt:variant>
      <vt:variant>
        <vt:lpwstr>_Toc167269231</vt:lpwstr>
      </vt:variant>
      <vt:variant>
        <vt:i4>1638450</vt:i4>
      </vt:variant>
      <vt:variant>
        <vt:i4>110</vt:i4>
      </vt:variant>
      <vt:variant>
        <vt:i4>0</vt:i4>
      </vt:variant>
      <vt:variant>
        <vt:i4>5</vt:i4>
      </vt:variant>
      <vt:variant>
        <vt:lpwstr/>
      </vt:variant>
      <vt:variant>
        <vt:lpwstr>_Toc167269230</vt:lpwstr>
      </vt:variant>
      <vt:variant>
        <vt:i4>1572914</vt:i4>
      </vt:variant>
      <vt:variant>
        <vt:i4>104</vt:i4>
      </vt:variant>
      <vt:variant>
        <vt:i4>0</vt:i4>
      </vt:variant>
      <vt:variant>
        <vt:i4>5</vt:i4>
      </vt:variant>
      <vt:variant>
        <vt:lpwstr/>
      </vt:variant>
      <vt:variant>
        <vt:lpwstr>_Toc167269229</vt:lpwstr>
      </vt:variant>
      <vt:variant>
        <vt:i4>1572914</vt:i4>
      </vt:variant>
      <vt:variant>
        <vt:i4>98</vt:i4>
      </vt:variant>
      <vt:variant>
        <vt:i4>0</vt:i4>
      </vt:variant>
      <vt:variant>
        <vt:i4>5</vt:i4>
      </vt:variant>
      <vt:variant>
        <vt:lpwstr/>
      </vt:variant>
      <vt:variant>
        <vt:lpwstr>_Toc167269228</vt:lpwstr>
      </vt:variant>
      <vt:variant>
        <vt:i4>1572914</vt:i4>
      </vt:variant>
      <vt:variant>
        <vt:i4>92</vt:i4>
      </vt:variant>
      <vt:variant>
        <vt:i4>0</vt:i4>
      </vt:variant>
      <vt:variant>
        <vt:i4>5</vt:i4>
      </vt:variant>
      <vt:variant>
        <vt:lpwstr/>
      </vt:variant>
      <vt:variant>
        <vt:lpwstr>_Toc167269227</vt:lpwstr>
      </vt:variant>
      <vt:variant>
        <vt:i4>1572914</vt:i4>
      </vt:variant>
      <vt:variant>
        <vt:i4>86</vt:i4>
      </vt:variant>
      <vt:variant>
        <vt:i4>0</vt:i4>
      </vt:variant>
      <vt:variant>
        <vt:i4>5</vt:i4>
      </vt:variant>
      <vt:variant>
        <vt:lpwstr/>
      </vt:variant>
      <vt:variant>
        <vt:lpwstr>_Toc167269226</vt:lpwstr>
      </vt:variant>
      <vt:variant>
        <vt:i4>1572914</vt:i4>
      </vt:variant>
      <vt:variant>
        <vt:i4>80</vt:i4>
      </vt:variant>
      <vt:variant>
        <vt:i4>0</vt:i4>
      </vt:variant>
      <vt:variant>
        <vt:i4>5</vt:i4>
      </vt:variant>
      <vt:variant>
        <vt:lpwstr/>
      </vt:variant>
      <vt:variant>
        <vt:lpwstr>_Toc167269225</vt:lpwstr>
      </vt:variant>
      <vt:variant>
        <vt:i4>1572914</vt:i4>
      </vt:variant>
      <vt:variant>
        <vt:i4>74</vt:i4>
      </vt:variant>
      <vt:variant>
        <vt:i4>0</vt:i4>
      </vt:variant>
      <vt:variant>
        <vt:i4>5</vt:i4>
      </vt:variant>
      <vt:variant>
        <vt:lpwstr/>
      </vt:variant>
      <vt:variant>
        <vt:lpwstr>_Toc167269224</vt:lpwstr>
      </vt:variant>
      <vt:variant>
        <vt:i4>1572914</vt:i4>
      </vt:variant>
      <vt:variant>
        <vt:i4>68</vt:i4>
      </vt:variant>
      <vt:variant>
        <vt:i4>0</vt:i4>
      </vt:variant>
      <vt:variant>
        <vt:i4>5</vt:i4>
      </vt:variant>
      <vt:variant>
        <vt:lpwstr/>
      </vt:variant>
      <vt:variant>
        <vt:lpwstr>_Toc167269223</vt:lpwstr>
      </vt:variant>
      <vt:variant>
        <vt:i4>1572914</vt:i4>
      </vt:variant>
      <vt:variant>
        <vt:i4>62</vt:i4>
      </vt:variant>
      <vt:variant>
        <vt:i4>0</vt:i4>
      </vt:variant>
      <vt:variant>
        <vt:i4>5</vt:i4>
      </vt:variant>
      <vt:variant>
        <vt:lpwstr/>
      </vt:variant>
      <vt:variant>
        <vt:lpwstr>_Toc167269222</vt:lpwstr>
      </vt:variant>
      <vt:variant>
        <vt:i4>1572914</vt:i4>
      </vt:variant>
      <vt:variant>
        <vt:i4>56</vt:i4>
      </vt:variant>
      <vt:variant>
        <vt:i4>0</vt:i4>
      </vt:variant>
      <vt:variant>
        <vt:i4>5</vt:i4>
      </vt:variant>
      <vt:variant>
        <vt:lpwstr/>
      </vt:variant>
      <vt:variant>
        <vt:lpwstr>_Toc167269221</vt:lpwstr>
      </vt:variant>
      <vt:variant>
        <vt:i4>1572914</vt:i4>
      </vt:variant>
      <vt:variant>
        <vt:i4>50</vt:i4>
      </vt:variant>
      <vt:variant>
        <vt:i4>0</vt:i4>
      </vt:variant>
      <vt:variant>
        <vt:i4>5</vt:i4>
      </vt:variant>
      <vt:variant>
        <vt:lpwstr/>
      </vt:variant>
      <vt:variant>
        <vt:lpwstr>_Toc167269220</vt:lpwstr>
      </vt:variant>
      <vt:variant>
        <vt:i4>1769522</vt:i4>
      </vt:variant>
      <vt:variant>
        <vt:i4>44</vt:i4>
      </vt:variant>
      <vt:variant>
        <vt:i4>0</vt:i4>
      </vt:variant>
      <vt:variant>
        <vt:i4>5</vt:i4>
      </vt:variant>
      <vt:variant>
        <vt:lpwstr/>
      </vt:variant>
      <vt:variant>
        <vt:lpwstr>_Toc167269219</vt:lpwstr>
      </vt:variant>
      <vt:variant>
        <vt:i4>1769522</vt:i4>
      </vt:variant>
      <vt:variant>
        <vt:i4>38</vt:i4>
      </vt:variant>
      <vt:variant>
        <vt:i4>0</vt:i4>
      </vt:variant>
      <vt:variant>
        <vt:i4>5</vt:i4>
      </vt:variant>
      <vt:variant>
        <vt:lpwstr/>
      </vt:variant>
      <vt:variant>
        <vt:lpwstr>_Toc167269218</vt:lpwstr>
      </vt:variant>
      <vt:variant>
        <vt:i4>1769522</vt:i4>
      </vt:variant>
      <vt:variant>
        <vt:i4>32</vt:i4>
      </vt:variant>
      <vt:variant>
        <vt:i4>0</vt:i4>
      </vt:variant>
      <vt:variant>
        <vt:i4>5</vt:i4>
      </vt:variant>
      <vt:variant>
        <vt:lpwstr/>
      </vt:variant>
      <vt:variant>
        <vt:lpwstr>_Toc167269217</vt:lpwstr>
      </vt:variant>
      <vt:variant>
        <vt:i4>1769522</vt:i4>
      </vt:variant>
      <vt:variant>
        <vt:i4>26</vt:i4>
      </vt:variant>
      <vt:variant>
        <vt:i4>0</vt:i4>
      </vt:variant>
      <vt:variant>
        <vt:i4>5</vt:i4>
      </vt:variant>
      <vt:variant>
        <vt:lpwstr/>
      </vt:variant>
      <vt:variant>
        <vt:lpwstr>_Toc167269216</vt:lpwstr>
      </vt:variant>
      <vt:variant>
        <vt:i4>1769522</vt:i4>
      </vt:variant>
      <vt:variant>
        <vt:i4>20</vt:i4>
      </vt:variant>
      <vt:variant>
        <vt:i4>0</vt:i4>
      </vt:variant>
      <vt:variant>
        <vt:i4>5</vt:i4>
      </vt:variant>
      <vt:variant>
        <vt:lpwstr/>
      </vt:variant>
      <vt:variant>
        <vt:lpwstr>_Toc167269215</vt:lpwstr>
      </vt:variant>
      <vt:variant>
        <vt:i4>1769522</vt:i4>
      </vt:variant>
      <vt:variant>
        <vt:i4>14</vt:i4>
      </vt:variant>
      <vt:variant>
        <vt:i4>0</vt:i4>
      </vt:variant>
      <vt:variant>
        <vt:i4>5</vt:i4>
      </vt:variant>
      <vt:variant>
        <vt:lpwstr/>
      </vt:variant>
      <vt:variant>
        <vt:lpwstr>_Toc167269214</vt:lpwstr>
      </vt:variant>
      <vt:variant>
        <vt:i4>1769522</vt:i4>
      </vt:variant>
      <vt:variant>
        <vt:i4>8</vt:i4>
      </vt:variant>
      <vt:variant>
        <vt:i4>0</vt:i4>
      </vt:variant>
      <vt:variant>
        <vt:i4>5</vt:i4>
      </vt:variant>
      <vt:variant>
        <vt:lpwstr/>
      </vt:variant>
      <vt:variant>
        <vt:lpwstr>_Toc167269213</vt:lpwstr>
      </vt:variant>
      <vt:variant>
        <vt:i4>1769522</vt:i4>
      </vt:variant>
      <vt:variant>
        <vt:i4>2</vt:i4>
      </vt:variant>
      <vt:variant>
        <vt:i4>0</vt:i4>
      </vt:variant>
      <vt:variant>
        <vt:i4>5</vt:i4>
      </vt:variant>
      <vt:variant>
        <vt:lpwstr/>
      </vt:variant>
      <vt:variant>
        <vt:lpwstr>_Toc167269212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James Wallis</dc:creator>
  <cp:keywords/>
  <dc:description/>
  <cp:lastModifiedBy>Mark Bradbury</cp:lastModifiedBy>
  <cp:revision>4</cp:revision>
  <cp:lastPrinted>2025-01-07T14:02:00Z</cp:lastPrinted>
  <dcterms:created xsi:type="dcterms:W3CDTF">2025-09-30T12:00:00Z</dcterms:created>
  <dcterms:modified xsi:type="dcterms:W3CDTF">2025-09-30T15:18:00Z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0x0101001FB13D7EED2D7C44B2CFBB3ED55E6BF2</vt:lpwstr>
  </property>
  <property fmtid="{D5CDD505-2E9C-101B-9397-08002B2CF9AE}" pid="3" name="MediaServiceImageTags">
    <vt:lpwstr/>
  </property>
</Properties>
</file>