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480AB" w14:textId="77777777" w:rsidR="00047C2D" w:rsidRPr="00EA6EB8" w:rsidRDefault="00F0079A" w:rsidP="00047C2D">
      <w:pPr>
        <w:ind w:left="-113"/>
        <w:rPr>
          <w:rFonts w:cs="Arial"/>
          <w:b/>
          <w:spacing w:val="-20"/>
          <w:sz w:val="44"/>
          <w:szCs w:val="44"/>
        </w:rPr>
      </w:pPr>
      <w:r>
        <w:rPr>
          <w:rFonts w:cs="Arial"/>
          <w:b/>
          <w:spacing w:val="-20"/>
          <w:sz w:val="44"/>
          <w:szCs w:val="44"/>
        </w:rPr>
        <w:t>Job D</w:t>
      </w:r>
      <w:r w:rsidR="00047C2D" w:rsidRPr="00EA6EB8">
        <w:rPr>
          <w:rFonts w:cs="Arial"/>
          <w:b/>
          <w:spacing w:val="-20"/>
          <w:sz w:val="44"/>
          <w:szCs w:val="44"/>
        </w:rPr>
        <w:t>escription</w:t>
      </w:r>
    </w:p>
    <w:p w14:paraId="07790102" w14:textId="77777777" w:rsidR="00047C2D" w:rsidRDefault="00047C2D">
      <w:pPr>
        <w:rPr>
          <w:sz w:val="12"/>
          <w:szCs w:val="12"/>
        </w:rPr>
      </w:pPr>
    </w:p>
    <w:p w14:paraId="482857E2" w14:textId="77777777" w:rsidR="006A4E36" w:rsidRDefault="006A4E36">
      <w:pPr>
        <w:rPr>
          <w:sz w:val="12"/>
          <w:szCs w:val="12"/>
        </w:rPr>
      </w:pPr>
    </w:p>
    <w:p w14:paraId="4EC04EBE" w14:textId="77777777" w:rsidR="006A4E36" w:rsidRDefault="006A4E36">
      <w:pPr>
        <w:rPr>
          <w:sz w:val="12"/>
          <w:szCs w:val="12"/>
        </w:rPr>
      </w:pPr>
    </w:p>
    <w:p w14:paraId="4299C077" w14:textId="77777777" w:rsidR="006A4E36" w:rsidRDefault="006A4E36">
      <w:pPr>
        <w:rPr>
          <w:sz w:val="12"/>
          <w:szCs w:val="12"/>
        </w:rPr>
      </w:pPr>
    </w:p>
    <w:p w14:paraId="1F796F39" w14:textId="77777777" w:rsidR="006A4E36" w:rsidRPr="00047C2D" w:rsidRDefault="006A4E36">
      <w:pPr>
        <w:rPr>
          <w:sz w:val="12"/>
          <w:szCs w:val="12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F4506C" w:rsidRPr="00316D2E" w14:paraId="4827DFCA" w14:textId="77777777" w:rsidTr="00316D2E">
        <w:tc>
          <w:tcPr>
            <w:tcW w:w="10137" w:type="dxa"/>
            <w:tcBorders>
              <w:top w:val="nil"/>
              <w:bottom w:val="single" w:sz="4" w:space="0" w:color="auto"/>
            </w:tcBorders>
            <w:shd w:val="clear" w:color="auto" w:fill="000000"/>
            <w:tcMar>
              <w:top w:w="57" w:type="dxa"/>
              <w:bottom w:w="57" w:type="dxa"/>
            </w:tcMar>
          </w:tcPr>
          <w:p w14:paraId="10AC96F5" w14:textId="77777777" w:rsidR="00F4506C" w:rsidRPr="00316D2E" w:rsidRDefault="00F0079A" w:rsidP="00CB3D3F">
            <w:pPr>
              <w:rPr>
                <w:rFonts w:cs="Arial"/>
                <w:b/>
                <w:color w:val="FFFFFF"/>
                <w:sz w:val="36"/>
                <w:szCs w:val="36"/>
              </w:rPr>
            </w:pPr>
            <w:r w:rsidRPr="00316D2E">
              <w:rPr>
                <w:rFonts w:cs="Arial"/>
                <w:b/>
                <w:color w:val="FFFFFF"/>
                <w:sz w:val="36"/>
                <w:szCs w:val="36"/>
              </w:rPr>
              <w:t>Job T</w:t>
            </w:r>
            <w:r w:rsidR="00F4506C" w:rsidRPr="00316D2E">
              <w:rPr>
                <w:rFonts w:cs="Arial"/>
                <w:b/>
                <w:color w:val="FFFFFF"/>
                <w:sz w:val="36"/>
                <w:szCs w:val="36"/>
              </w:rPr>
              <w:t xml:space="preserve">itle: </w:t>
            </w:r>
            <w:r w:rsidRPr="00316D2E">
              <w:rPr>
                <w:rFonts w:cs="Arial"/>
                <w:b/>
                <w:color w:val="FFFFFF"/>
                <w:sz w:val="36"/>
                <w:szCs w:val="36"/>
              </w:rPr>
              <w:t xml:space="preserve"> </w:t>
            </w:r>
            <w:r w:rsidR="00B3123A">
              <w:rPr>
                <w:rFonts w:cs="Arial"/>
                <w:b/>
                <w:color w:val="FFFFFF"/>
                <w:sz w:val="36"/>
                <w:szCs w:val="36"/>
              </w:rPr>
              <w:t>Neighbourhood Safety</w:t>
            </w:r>
            <w:r w:rsidR="00521848">
              <w:rPr>
                <w:rFonts w:cs="Arial"/>
                <w:b/>
                <w:color w:val="FFFFFF"/>
                <w:sz w:val="36"/>
                <w:szCs w:val="36"/>
              </w:rPr>
              <w:t xml:space="preserve"> </w:t>
            </w:r>
            <w:r w:rsidR="001F1368" w:rsidRPr="00316D2E">
              <w:rPr>
                <w:rFonts w:cs="Arial"/>
                <w:b/>
                <w:color w:val="FFFFFF"/>
                <w:sz w:val="36"/>
                <w:szCs w:val="36"/>
              </w:rPr>
              <w:t>O</w:t>
            </w:r>
            <w:r w:rsidR="00521848">
              <w:rPr>
                <w:rFonts w:cs="Arial"/>
                <w:b/>
                <w:color w:val="FFFFFF"/>
                <w:sz w:val="36"/>
                <w:szCs w:val="36"/>
              </w:rPr>
              <w:t xml:space="preserve">fficer </w:t>
            </w:r>
          </w:p>
        </w:tc>
      </w:tr>
    </w:tbl>
    <w:p w14:paraId="3CC1175C" w14:textId="0C9FABD0" w:rsidR="005C01BE" w:rsidRPr="000066E7" w:rsidRDefault="00A60710" w:rsidP="005D2A7A">
      <w:pPr>
        <w:rPr>
          <w:rFonts w:cs="Arial"/>
          <w:b/>
          <w:color w:val="FFFFFF"/>
        </w:rPr>
      </w:pPr>
      <w:r w:rsidRPr="000066E7">
        <w:rPr>
          <w:rFonts w:cs="Arial"/>
          <w:b/>
          <w:noProof/>
          <w:color w:val="FFFFFF"/>
        </w:rPr>
        <w:drawing>
          <wp:anchor distT="0" distB="0" distL="114300" distR="114300" simplePos="0" relativeHeight="251655168" behindDoc="0" locked="1" layoutInCell="1" allowOverlap="1" wp14:anchorId="3D8F6949" wp14:editId="02623534">
            <wp:simplePos x="0" y="0"/>
            <wp:positionH relativeFrom="margin">
              <wp:posOffset>4927600</wp:posOffset>
            </wp:positionH>
            <wp:positionV relativeFrom="margin">
              <wp:posOffset>0</wp:posOffset>
            </wp:positionV>
            <wp:extent cx="1440180" cy="475615"/>
            <wp:effectExtent l="0" t="0" r="0" b="0"/>
            <wp:wrapSquare wrapText="bothSides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32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2"/>
        <w:gridCol w:w="7405"/>
      </w:tblGrid>
      <w:tr w:rsidR="00F0079A" w:rsidRPr="00316D2E" w14:paraId="6B71014F" w14:textId="77777777" w:rsidTr="009A625A">
        <w:trPr>
          <w:trHeight w:val="179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56A9E921" w14:textId="77777777" w:rsidR="00F0079A" w:rsidRPr="00316D2E" w:rsidRDefault="00F0079A" w:rsidP="00316D2E">
            <w:pPr>
              <w:spacing w:line="320" w:lineRule="atLeast"/>
              <w:rPr>
                <w:rFonts w:cs="Arial"/>
                <w:b/>
              </w:rPr>
            </w:pPr>
            <w:r w:rsidRPr="00316D2E">
              <w:rPr>
                <w:rFonts w:cs="Arial"/>
                <w:b/>
              </w:rPr>
              <w:t xml:space="preserve">Department: </w:t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1867B" w14:textId="77777777" w:rsidR="00F0079A" w:rsidRPr="00316D2E" w:rsidRDefault="00B3123A" w:rsidP="00316D2E">
            <w:pPr>
              <w:spacing w:line="320" w:lineRule="atLeast"/>
              <w:rPr>
                <w:rFonts w:cs="Arial"/>
              </w:rPr>
            </w:pPr>
            <w:r>
              <w:rPr>
                <w:rFonts w:cs="Arial"/>
              </w:rPr>
              <w:t xml:space="preserve">Communities, Environment and Resident Services </w:t>
            </w:r>
          </w:p>
        </w:tc>
      </w:tr>
      <w:tr w:rsidR="00F0079A" w:rsidRPr="00316D2E" w14:paraId="035F9929" w14:textId="77777777" w:rsidTr="009A625A">
        <w:trPr>
          <w:trHeight w:val="179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694C31BA" w14:textId="77777777" w:rsidR="00F0079A" w:rsidRPr="00316D2E" w:rsidRDefault="00F0079A" w:rsidP="00316D2E">
            <w:pPr>
              <w:spacing w:line="320" w:lineRule="atLeast"/>
              <w:rPr>
                <w:rFonts w:cs="Arial"/>
                <w:b/>
              </w:rPr>
            </w:pPr>
            <w:r w:rsidRPr="00316D2E">
              <w:rPr>
                <w:rFonts w:cs="Arial"/>
                <w:b/>
              </w:rPr>
              <w:t>Service:</w:t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C9A7E" w14:textId="77777777" w:rsidR="00F0079A" w:rsidRPr="00316D2E" w:rsidRDefault="00F0079A" w:rsidP="00316D2E">
            <w:pPr>
              <w:spacing w:line="320" w:lineRule="atLeast"/>
              <w:rPr>
                <w:rFonts w:cs="Arial"/>
              </w:rPr>
            </w:pPr>
            <w:r w:rsidRPr="00316D2E">
              <w:rPr>
                <w:rFonts w:cs="Arial"/>
              </w:rPr>
              <w:t>Community Protection</w:t>
            </w:r>
          </w:p>
        </w:tc>
      </w:tr>
      <w:tr w:rsidR="00F0079A" w:rsidRPr="00316D2E" w14:paraId="16B3C050" w14:textId="77777777" w:rsidTr="009A625A">
        <w:trPr>
          <w:trHeight w:val="179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05837504" w14:textId="77777777" w:rsidR="00F0079A" w:rsidRPr="00316D2E" w:rsidRDefault="00F0079A" w:rsidP="00316D2E">
            <w:pPr>
              <w:spacing w:line="320" w:lineRule="atLeast"/>
              <w:rPr>
                <w:rFonts w:cs="Arial"/>
                <w:b/>
              </w:rPr>
            </w:pPr>
            <w:r w:rsidRPr="00316D2E">
              <w:rPr>
                <w:rFonts w:cs="Arial"/>
                <w:b/>
              </w:rPr>
              <w:t xml:space="preserve">Grade: </w:t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CD9FF" w14:textId="3311FE55" w:rsidR="00F0079A" w:rsidRPr="00316D2E" w:rsidRDefault="00521848" w:rsidP="00316D2E">
            <w:pPr>
              <w:spacing w:line="320" w:lineRule="atLeast"/>
              <w:rPr>
                <w:rFonts w:cs="Arial"/>
              </w:rPr>
            </w:pPr>
            <w:r>
              <w:rPr>
                <w:rFonts w:cs="Arial"/>
              </w:rPr>
              <w:t>F</w:t>
            </w:r>
            <w:r w:rsidR="00B3123A">
              <w:rPr>
                <w:rFonts w:cs="Arial"/>
              </w:rPr>
              <w:t xml:space="preserve"> grade </w:t>
            </w:r>
          </w:p>
        </w:tc>
      </w:tr>
      <w:tr w:rsidR="00CB3D3F" w:rsidRPr="00316D2E" w14:paraId="4AAAA269" w14:textId="77777777" w:rsidTr="009A625A">
        <w:trPr>
          <w:trHeight w:val="179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08E58B24" w14:textId="77777777" w:rsidR="00CB3D3F" w:rsidRPr="00316D2E" w:rsidRDefault="00CB3D3F" w:rsidP="00316D2E">
            <w:pPr>
              <w:spacing w:line="32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Job Evaluation ID: </w:t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7A1E4" w14:textId="77777777" w:rsidR="00CB3D3F" w:rsidRDefault="00CB3D3F" w:rsidP="00316D2E">
            <w:pPr>
              <w:spacing w:line="320" w:lineRule="atLeast"/>
              <w:rPr>
                <w:rFonts w:cs="Arial"/>
              </w:rPr>
            </w:pPr>
          </w:p>
        </w:tc>
      </w:tr>
      <w:tr w:rsidR="00013F2F" w:rsidRPr="00316D2E" w14:paraId="2B375D5B" w14:textId="77777777" w:rsidTr="009A625A">
        <w:trPr>
          <w:trHeight w:val="101"/>
        </w:trPr>
        <w:tc>
          <w:tcPr>
            <w:tcW w:w="10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F257648" w14:textId="77777777" w:rsidR="00013F2F" w:rsidRPr="00316D2E" w:rsidRDefault="00013F2F" w:rsidP="002D7868">
            <w:pPr>
              <w:rPr>
                <w:rFonts w:cs="Arial"/>
                <w:b/>
                <w:sz w:val="12"/>
                <w:szCs w:val="12"/>
              </w:rPr>
            </w:pPr>
          </w:p>
        </w:tc>
      </w:tr>
      <w:tr w:rsidR="00A50839" w:rsidRPr="00316D2E" w14:paraId="7232C4D4" w14:textId="77777777" w:rsidTr="00B3123A">
        <w:trPr>
          <w:trHeight w:val="2589"/>
        </w:trPr>
        <w:tc>
          <w:tcPr>
            <w:tcW w:w="1032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605448E" w14:textId="77777777" w:rsidR="006C162A" w:rsidRPr="00316D2E" w:rsidRDefault="006C162A" w:rsidP="00F0079A">
            <w:pPr>
              <w:rPr>
                <w:rFonts w:cs="Arial"/>
                <w:b/>
                <w:sz w:val="28"/>
                <w:szCs w:val="28"/>
              </w:rPr>
            </w:pPr>
            <w:r w:rsidRPr="00316D2E">
              <w:rPr>
                <w:rFonts w:cs="Arial"/>
                <w:b/>
                <w:sz w:val="28"/>
                <w:szCs w:val="28"/>
              </w:rPr>
              <w:t>1 Job P</w:t>
            </w:r>
            <w:r w:rsidR="00A50839" w:rsidRPr="00316D2E">
              <w:rPr>
                <w:rFonts w:cs="Arial"/>
                <w:b/>
                <w:sz w:val="28"/>
                <w:szCs w:val="28"/>
              </w:rPr>
              <w:t>urpose</w:t>
            </w:r>
          </w:p>
          <w:p w14:paraId="13239C8F" w14:textId="77777777" w:rsidR="00712896" w:rsidRDefault="00B3123A" w:rsidP="00B3123A">
            <w:pPr>
              <w:shd w:val="clear" w:color="auto" w:fill="FFFFFF"/>
              <w:spacing w:before="100" w:beforeAutospacing="1" w:after="100" w:afterAutospacing="1"/>
              <w:rPr>
                <w:rFonts w:eastAsia="Calibri" w:cs="Arial"/>
                <w:color w:val="2D2D2D"/>
              </w:rPr>
            </w:pPr>
            <w:r w:rsidRPr="00712896">
              <w:rPr>
                <w:rFonts w:eastAsia="Calibri" w:cs="Arial"/>
                <w:color w:val="2D2D2D"/>
              </w:rPr>
              <w:t xml:space="preserve">The post holder will </w:t>
            </w:r>
            <w:r w:rsidR="00904E80" w:rsidRPr="00712896">
              <w:rPr>
                <w:rFonts w:eastAsia="Calibri" w:cs="Arial"/>
                <w:color w:val="2D2D2D"/>
              </w:rPr>
              <w:t xml:space="preserve">help deliver a customer focussed neighbourhood safety service by </w:t>
            </w:r>
            <w:r w:rsidRPr="00712896">
              <w:rPr>
                <w:rFonts w:eastAsia="Calibri" w:cs="Arial"/>
                <w:color w:val="2D2D2D"/>
              </w:rPr>
              <w:t>tak</w:t>
            </w:r>
            <w:r w:rsidR="00904E80" w:rsidRPr="00712896">
              <w:rPr>
                <w:rFonts w:eastAsia="Calibri" w:cs="Arial"/>
                <w:color w:val="2D2D2D"/>
              </w:rPr>
              <w:t>ing</w:t>
            </w:r>
            <w:r w:rsidRPr="00712896">
              <w:rPr>
                <w:rFonts w:eastAsia="Calibri" w:cs="Arial"/>
                <w:color w:val="2D2D2D"/>
              </w:rPr>
              <w:t xml:space="preserve"> ownership of local neighbourhoods, making sure they are safe and clean for our residents</w:t>
            </w:r>
            <w:r w:rsidR="00240CDB" w:rsidRPr="00712896">
              <w:rPr>
                <w:rFonts w:eastAsia="Calibri" w:cs="Arial"/>
                <w:color w:val="2D2D2D"/>
              </w:rPr>
              <w:t xml:space="preserve"> and</w:t>
            </w:r>
            <w:r w:rsidRPr="00712896">
              <w:rPr>
                <w:rFonts w:eastAsia="Calibri" w:cs="Arial"/>
                <w:color w:val="2D2D2D"/>
              </w:rPr>
              <w:t xml:space="preserve"> building positive relationships with stakeholders, </w:t>
            </w:r>
            <w:r w:rsidR="00240CDB" w:rsidRPr="00712896">
              <w:rPr>
                <w:rFonts w:eastAsia="Calibri" w:cs="Arial"/>
                <w:color w:val="2D2D2D"/>
              </w:rPr>
              <w:t>businesses,</w:t>
            </w:r>
            <w:r w:rsidRPr="00712896">
              <w:rPr>
                <w:rFonts w:eastAsia="Calibri" w:cs="Arial"/>
                <w:color w:val="2D2D2D"/>
              </w:rPr>
              <w:t xml:space="preserve"> and citizens in the local community.</w:t>
            </w:r>
          </w:p>
          <w:p w14:paraId="5839CA6D" w14:textId="77777777" w:rsidR="00D21F21" w:rsidRPr="00712896" w:rsidRDefault="00B3123A" w:rsidP="00B3123A">
            <w:pPr>
              <w:shd w:val="clear" w:color="auto" w:fill="FFFFFF"/>
              <w:spacing w:before="100" w:beforeAutospacing="1" w:after="100" w:afterAutospacing="1"/>
              <w:rPr>
                <w:rFonts w:eastAsia="Calibri" w:cs="Arial"/>
                <w:color w:val="2D2D2D"/>
              </w:rPr>
            </w:pPr>
            <w:r w:rsidRPr="00712896">
              <w:rPr>
                <w:rFonts w:eastAsia="Calibri" w:cs="Arial"/>
                <w:color w:val="2D2D2D"/>
              </w:rPr>
              <w:br/>
              <w:t xml:space="preserve">The post holder will promote and engage collaboratively within all our communities </w:t>
            </w:r>
            <w:r w:rsidR="00240CDB" w:rsidRPr="00712896">
              <w:rPr>
                <w:rFonts w:eastAsia="Calibri" w:cs="Arial"/>
                <w:color w:val="2D2D2D"/>
              </w:rPr>
              <w:t xml:space="preserve">whilst using prevention, early intervention, education, and enforcement approaches to problem solve public realm </w:t>
            </w:r>
            <w:r w:rsidR="00C60A16" w:rsidRPr="00712896">
              <w:rPr>
                <w:rFonts w:eastAsia="Calibri" w:cs="Arial"/>
                <w:color w:val="2D2D2D"/>
              </w:rPr>
              <w:t xml:space="preserve">and neighbourhood </w:t>
            </w:r>
            <w:r w:rsidR="00240CDB" w:rsidRPr="00712896">
              <w:rPr>
                <w:rFonts w:eastAsia="Calibri" w:cs="Arial"/>
                <w:color w:val="2D2D2D"/>
              </w:rPr>
              <w:t>issu</w:t>
            </w:r>
            <w:r w:rsidR="00D21F21" w:rsidRPr="00712896">
              <w:rPr>
                <w:rFonts w:eastAsia="Calibri" w:cs="Arial"/>
                <w:color w:val="2D2D2D"/>
              </w:rPr>
              <w:t>es.</w:t>
            </w:r>
          </w:p>
          <w:p w14:paraId="3C17A571" w14:textId="77777777" w:rsidR="00D42F20" w:rsidRPr="00316D2E" w:rsidRDefault="00240CDB" w:rsidP="00153649">
            <w:pPr>
              <w:shd w:val="clear" w:color="auto" w:fill="FFFFFF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712896">
              <w:rPr>
                <w:rFonts w:eastAsia="Calibri" w:cs="Arial"/>
                <w:color w:val="2D2D2D"/>
              </w:rPr>
              <w:t>To work as part of a</w:t>
            </w:r>
            <w:r w:rsidR="00153649" w:rsidRPr="00712896">
              <w:rPr>
                <w:rFonts w:eastAsia="Calibri" w:cs="Arial"/>
                <w:color w:val="2D2D2D"/>
              </w:rPr>
              <w:t xml:space="preserve"> team</w:t>
            </w:r>
            <w:r w:rsidR="00452B70" w:rsidRPr="00712896">
              <w:rPr>
                <w:rFonts w:eastAsia="Calibri" w:cs="Arial"/>
                <w:color w:val="2D2D2D"/>
              </w:rPr>
              <w:t xml:space="preserve"> that is flexible and responsive to the needs and priorities of the business.</w:t>
            </w:r>
            <w:r w:rsidR="00452B70">
              <w:rPr>
                <w:rFonts w:ascii="Helvetica Neue" w:eastAsia="Calibri" w:hAnsi="Helvetica Neue" w:cs="Calibri"/>
                <w:color w:val="2D2D2D"/>
                <w:sz w:val="21"/>
                <w:szCs w:val="21"/>
              </w:rPr>
              <w:t xml:space="preserve"> </w:t>
            </w:r>
          </w:p>
        </w:tc>
      </w:tr>
      <w:tr w:rsidR="00A50839" w:rsidRPr="00316D2E" w14:paraId="7C2A38EC" w14:textId="77777777" w:rsidTr="009A625A">
        <w:trPr>
          <w:trHeight w:val="101"/>
        </w:trPr>
        <w:tc>
          <w:tcPr>
            <w:tcW w:w="10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0B5DE9F" w14:textId="77777777" w:rsidR="00A50839" w:rsidRPr="00316D2E" w:rsidRDefault="00A50839" w:rsidP="00F16841">
            <w:pPr>
              <w:rPr>
                <w:rFonts w:cs="Arial"/>
                <w:sz w:val="12"/>
                <w:szCs w:val="12"/>
              </w:rPr>
            </w:pPr>
          </w:p>
        </w:tc>
      </w:tr>
      <w:tr w:rsidR="00292EF8" w:rsidRPr="00316D2E" w14:paraId="1AC3A1DD" w14:textId="77777777" w:rsidTr="009A625A">
        <w:trPr>
          <w:trHeight w:val="208"/>
        </w:trPr>
        <w:tc>
          <w:tcPr>
            <w:tcW w:w="1032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AD6BAA7" w14:textId="77777777" w:rsidR="00292EF8" w:rsidRPr="00316D2E" w:rsidRDefault="00A50839" w:rsidP="002D7868">
            <w:pPr>
              <w:rPr>
                <w:rFonts w:cs="Arial"/>
                <w:b/>
                <w:sz w:val="28"/>
                <w:szCs w:val="28"/>
              </w:rPr>
            </w:pPr>
            <w:r w:rsidRPr="00316D2E">
              <w:rPr>
                <w:rFonts w:cs="Arial"/>
                <w:b/>
                <w:sz w:val="28"/>
                <w:szCs w:val="28"/>
              </w:rPr>
              <w:t>2 Principal duties and responsibilities</w:t>
            </w:r>
          </w:p>
        </w:tc>
      </w:tr>
      <w:tr w:rsidR="00A50839" w:rsidRPr="00316D2E" w14:paraId="71FD89EE" w14:textId="77777777" w:rsidTr="009A625A">
        <w:trPr>
          <w:trHeight w:val="208"/>
        </w:trPr>
        <w:tc>
          <w:tcPr>
            <w:tcW w:w="1032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E25653D" w14:textId="77777777" w:rsidR="00CB1136" w:rsidRPr="00316D2E" w:rsidRDefault="00CB1136" w:rsidP="001B28ED">
            <w:pPr>
              <w:numPr>
                <w:ilvl w:val="0"/>
                <w:numId w:val="11"/>
              </w:numPr>
              <w:ind w:left="426" w:right="142" w:hanging="426"/>
              <w:jc w:val="both"/>
              <w:rPr>
                <w:color w:val="000000"/>
              </w:rPr>
            </w:pPr>
            <w:r w:rsidRPr="00316D2E">
              <w:rPr>
                <w:color w:val="000000"/>
              </w:rPr>
              <w:t>To</w:t>
            </w:r>
            <w:r w:rsidR="00B3123A">
              <w:rPr>
                <w:color w:val="000000"/>
              </w:rPr>
              <w:t xml:space="preserve"> promote and maintain a safe and secure environment for citizens, </w:t>
            </w:r>
            <w:proofErr w:type="gramStart"/>
            <w:r w:rsidR="00B3123A">
              <w:rPr>
                <w:color w:val="000000"/>
              </w:rPr>
              <w:t>residents</w:t>
            </w:r>
            <w:proofErr w:type="gramEnd"/>
            <w:r w:rsidR="00B3123A">
              <w:rPr>
                <w:color w:val="000000"/>
              </w:rPr>
              <w:t xml:space="preserve"> and visitors of the City of Nottingham.</w:t>
            </w:r>
            <w:r w:rsidR="0022280B">
              <w:t xml:space="preserve">  </w:t>
            </w:r>
          </w:p>
          <w:p w14:paraId="5BA9B9B6" w14:textId="77777777" w:rsidR="00CB1136" w:rsidRPr="00316D2E" w:rsidRDefault="00CB1136" w:rsidP="001B28ED">
            <w:pPr>
              <w:ind w:left="426" w:right="142" w:hanging="426"/>
              <w:jc w:val="both"/>
              <w:rPr>
                <w:color w:val="000000"/>
              </w:rPr>
            </w:pPr>
          </w:p>
          <w:p w14:paraId="1946722E" w14:textId="77777777" w:rsidR="001F1368" w:rsidRDefault="00061AC7" w:rsidP="001B28ED">
            <w:pPr>
              <w:numPr>
                <w:ilvl w:val="0"/>
                <w:numId w:val="11"/>
              </w:numPr>
              <w:ind w:left="426" w:right="142" w:hanging="426"/>
              <w:jc w:val="both"/>
            </w:pPr>
            <w:r w:rsidRPr="00316D2E">
              <w:rPr>
                <w:color w:val="000000"/>
              </w:rPr>
              <w:t>To enforce using</w:t>
            </w:r>
            <w:r w:rsidR="001F1368" w:rsidRPr="00316D2E">
              <w:rPr>
                <w:color w:val="000000"/>
              </w:rPr>
              <w:t xml:space="preserve"> delegated</w:t>
            </w:r>
            <w:r w:rsidRPr="00316D2E">
              <w:rPr>
                <w:color w:val="000000"/>
              </w:rPr>
              <w:t xml:space="preserve"> and accredited</w:t>
            </w:r>
            <w:r w:rsidR="001F1368" w:rsidRPr="00316D2E">
              <w:rPr>
                <w:color w:val="000000"/>
              </w:rPr>
              <w:t xml:space="preserve"> </w:t>
            </w:r>
            <w:r w:rsidRPr="00336ECB">
              <w:t xml:space="preserve">powers </w:t>
            </w:r>
            <w:r w:rsidR="009A1D52" w:rsidRPr="00336ECB">
              <w:t>on</w:t>
            </w:r>
            <w:r w:rsidR="001F1368" w:rsidRPr="00336ECB">
              <w:t xml:space="preserve"> a range of civil an</w:t>
            </w:r>
            <w:r w:rsidRPr="00336ECB">
              <w:t>d criminal matt</w:t>
            </w:r>
            <w:r w:rsidR="009A1D52" w:rsidRPr="00336ECB">
              <w:t xml:space="preserve">ers as directed. Including legislation </w:t>
            </w:r>
            <w:r w:rsidRPr="00336ECB">
              <w:t>from the Anti-Social Behaviour, Crime and Policing Act 2014</w:t>
            </w:r>
            <w:r w:rsidR="0022280B">
              <w:t xml:space="preserve">  </w:t>
            </w:r>
          </w:p>
          <w:p w14:paraId="3E971A3D" w14:textId="77777777" w:rsidR="00CB3D3F" w:rsidRDefault="00CB3D3F" w:rsidP="00B2532B">
            <w:pPr>
              <w:pStyle w:val="ListParagraph"/>
              <w:ind w:left="0"/>
            </w:pPr>
          </w:p>
          <w:p w14:paraId="45D67399" w14:textId="77777777" w:rsidR="00CB3D3F" w:rsidRDefault="00730B96" w:rsidP="00D42F20">
            <w:pPr>
              <w:numPr>
                <w:ilvl w:val="0"/>
                <w:numId w:val="11"/>
              </w:numPr>
              <w:ind w:left="426" w:right="142" w:hanging="426"/>
              <w:jc w:val="both"/>
            </w:pPr>
            <w:r>
              <w:t xml:space="preserve">To work closely with the community; community groups, voluntary sector, stakeholders, partners, other Council departments to address local issues and problem solve for the short, </w:t>
            </w:r>
            <w:r w:rsidR="006B3B1D">
              <w:t>medium,</w:t>
            </w:r>
            <w:r>
              <w:t xml:space="preserve"> and long term.</w:t>
            </w:r>
          </w:p>
          <w:p w14:paraId="4F1D7B77" w14:textId="77777777" w:rsidR="00153649" w:rsidRDefault="00153649" w:rsidP="00153649">
            <w:pPr>
              <w:pStyle w:val="ListParagraph"/>
            </w:pPr>
          </w:p>
          <w:p w14:paraId="391657A0" w14:textId="77777777" w:rsidR="00CB3D3F" w:rsidRDefault="00153649" w:rsidP="00712896">
            <w:pPr>
              <w:numPr>
                <w:ilvl w:val="0"/>
                <w:numId w:val="11"/>
              </w:numPr>
              <w:ind w:left="426" w:right="142" w:hanging="426"/>
              <w:jc w:val="both"/>
            </w:pPr>
            <w:r>
              <w:t>Engage with the community and partners around significant serious and safeguarding incidents</w:t>
            </w:r>
          </w:p>
          <w:p w14:paraId="292C7556" w14:textId="77777777" w:rsidR="00CB3D3F" w:rsidRDefault="00CB3D3F" w:rsidP="00CB3D3F">
            <w:pPr>
              <w:pStyle w:val="ListParagraph"/>
            </w:pPr>
          </w:p>
          <w:p w14:paraId="299E2069" w14:textId="77777777" w:rsidR="00CB3D3F" w:rsidRDefault="00730B96" w:rsidP="00D42F20">
            <w:pPr>
              <w:numPr>
                <w:ilvl w:val="0"/>
                <w:numId w:val="11"/>
              </w:numPr>
              <w:ind w:left="426" w:right="142" w:hanging="426"/>
              <w:jc w:val="both"/>
            </w:pPr>
            <w:r>
              <w:t xml:space="preserve">Build and maintain </w:t>
            </w:r>
            <w:r w:rsidR="002E2E6C">
              <w:t>relationships</w:t>
            </w:r>
            <w:r>
              <w:t xml:space="preserve"> with </w:t>
            </w:r>
            <w:r w:rsidR="002E2E6C">
              <w:t>residents, businesses, and other key stakeholders in the community.</w:t>
            </w:r>
          </w:p>
          <w:p w14:paraId="324E3084" w14:textId="77777777" w:rsidR="001F1368" w:rsidRPr="00336ECB" w:rsidRDefault="001F1368" w:rsidP="00D42F20">
            <w:pPr>
              <w:ind w:right="142"/>
              <w:jc w:val="both"/>
            </w:pPr>
          </w:p>
          <w:p w14:paraId="7CA7FFA8" w14:textId="77777777" w:rsidR="001F1368" w:rsidRPr="00336ECB" w:rsidRDefault="002E2E6C" w:rsidP="001B28ED">
            <w:pPr>
              <w:numPr>
                <w:ilvl w:val="0"/>
                <w:numId w:val="11"/>
              </w:numPr>
              <w:ind w:left="426" w:right="142" w:hanging="426"/>
              <w:jc w:val="both"/>
            </w:pPr>
            <w:r>
              <w:t xml:space="preserve">Work with local communities to empower citizens to actively participate in </w:t>
            </w:r>
            <w:r w:rsidR="00A613C3">
              <w:t>identifying issues</w:t>
            </w:r>
            <w:r w:rsidR="006B3B1D">
              <w:t xml:space="preserve"> and co-producing outcomes</w:t>
            </w:r>
            <w:r w:rsidR="00A613C3">
              <w:t>.</w:t>
            </w:r>
            <w:r w:rsidR="006B3B1D">
              <w:t xml:space="preserve"> </w:t>
            </w:r>
          </w:p>
          <w:p w14:paraId="5407C9B7" w14:textId="77777777" w:rsidR="001F1368" w:rsidRPr="00336ECB" w:rsidRDefault="001F1368" w:rsidP="001B28ED">
            <w:pPr>
              <w:ind w:left="426" w:right="142" w:hanging="426"/>
              <w:jc w:val="both"/>
            </w:pPr>
          </w:p>
          <w:p w14:paraId="49D24AB8" w14:textId="77777777" w:rsidR="001F1368" w:rsidRDefault="0022280B" w:rsidP="001B28ED">
            <w:pPr>
              <w:numPr>
                <w:ilvl w:val="0"/>
                <w:numId w:val="11"/>
              </w:numPr>
              <w:ind w:left="426" w:right="142" w:hanging="426"/>
              <w:jc w:val="both"/>
            </w:pPr>
            <w:r>
              <w:t>T</w:t>
            </w:r>
            <w:r w:rsidR="001F1368" w:rsidRPr="00336ECB">
              <w:t>ackl</w:t>
            </w:r>
            <w:r>
              <w:t>e</w:t>
            </w:r>
            <w:r w:rsidR="002E2E6C">
              <w:t xml:space="preserve"> public realm issues</w:t>
            </w:r>
            <w:r w:rsidR="009A1D52" w:rsidRPr="00336ECB">
              <w:t xml:space="preserve"> </w:t>
            </w:r>
            <w:r w:rsidR="00C60A16">
              <w:t xml:space="preserve">through education and </w:t>
            </w:r>
            <w:r w:rsidR="002E2E6C">
              <w:t xml:space="preserve">by </w:t>
            </w:r>
            <w:r w:rsidR="009A1D52" w:rsidRPr="00336ECB">
              <w:t>taking enforcement action in respect of and preventing</w:t>
            </w:r>
            <w:r w:rsidR="001F1368" w:rsidRPr="00336ECB">
              <w:t xml:space="preserve"> environmental crime</w:t>
            </w:r>
            <w:r w:rsidR="002E2E6C">
              <w:t xml:space="preserve"> and </w:t>
            </w:r>
            <w:r w:rsidR="001F1368" w:rsidRPr="00336ECB">
              <w:t>deal</w:t>
            </w:r>
            <w:r w:rsidR="00061AC7" w:rsidRPr="00336ECB">
              <w:t>ing with anti-social behaviour</w:t>
            </w:r>
            <w:r w:rsidR="00061AC7">
              <w:t>.</w:t>
            </w:r>
          </w:p>
          <w:p w14:paraId="23895B7F" w14:textId="77777777" w:rsidR="00F550B4" w:rsidRDefault="00F550B4" w:rsidP="001B28ED">
            <w:pPr>
              <w:pStyle w:val="ListParagraph"/>
              <w:ind w:left="426" w:hanging="426"/>
            </w:pPr>
          </w:p>
          <w:p w14:paraId="6787EB21" w14:textId="77777777" w:rsidR="00892988" w:rsidRDefault="001F1368" w:rsidP="00264606">
            <w:pPr>
              <w:numPr>
                <w:ilvl w:val="0"/>
                <w:numId w:val="11"/>
              </w:numPr>
              <w:ind w:left="426" w:right="142" w:hanging="426"/>
              <w:jc w:val="both"/>
            </w:pPr>
            <w:r>
              <w:lastRenderedPageBreak/>
              <w:t>To work clos</w:t>
            </w:r>
            <w:r w:rsidR="00F550B4">
              <w:t xml:space="preserve">ely with operational services to identify and tackle </w:t>
            </w:r>
            <w:r>
              <w:t xml:space="preserve">environmental issues that contribute to criminal activities </w:t>
            </w:r>
            <w:proofErr w:type="gramStart"/>
            <w:r w:rsidR="00712896">
              <w:t>e.g.</w:t>
            </w:r>
            <w:proofErr w:type="gramEnd"/>
            <w:r w:rsidR="00712896">
              <w:t xml:space="preserve"> </w:t>
            </w:r>
            <w:r w:rsidR="00F550B4">
              <w:t xml:space="preserve">street drinking, </w:t>
            </w:r>
            <w:r w:rsidR="005301BA">
              <w:t>graffiti,</w:t>
            </w:r>
            <w:r w:rsidR="003500B7">
              <w:t xml:space="preserve"> and </w:t>
            </w:r>
            <w:r w:rsidR="00F550B4">
              <w:t xml:space="preserve">any other neighbourhood problem, including taking appropriate enforcement action.  </w:t>
            </w:r>
          </w:p>
          <w:p w14:paraId="64544294" w14:textId="77777777" w:rsidR="001F1368" w:rsidRDefault="001F1368" w:rsidP="001B28ED">
            <w:pPr>
              <w:ind w:left="426" w:right="142" w:hanging="426"/>
              <w:jc w:val="both"/>
            </w:pPr>
          </w:p>
          <w:p w14:paraId="0F8B0FB2" w14:textId="77777777" w:rsidR="001F1368" w:rsidRDefault="001F1368" w:rsidP="001B28ED">
            <w:pPr>
              <w:numPr>
                <w:ilvl w:val="0"/>
                <w:numId w:val="11"/>
              </w:numPr>
              <w:ind w:left="426" w:right="142" w:hanging="426"/>
              <w:jc w:val="both"/>
            </w:pPr>
            <w:r>
              <w:t xml:space="preserve">To support local crime </w:t>
            </w:r>
            <w:r w:rsidR="00F550B4">
              <w:t xml:space="preserve">and crime </w:t>
            </w:r>
            <w:r>
              <w:t>prev</w:t>
            </w:r>
            <w:r w:rsidR="003500B7">
              <w:t xml:space="preserve">ention initiatives, reduce demand and </w:t>
            </w:r>
            <w:r w:rsidR="00E37ED8">
              <w:t>causes of crime.</w:t>
            </w:r>
          </w:p>
          <w:p w14:paraId="64E5D0AA" w14:textId="77777777" w:rsidR="00D42F20" w:rsidRDefault="00D42F20" w:rsidP="001B28ED">
            <w:pPr>
              <w:ind w:left="426" w:right="142" w:hanging="426"/>
              <w:jc w:val="both"/>
            </w:pPr>
          </w:p>
          <w:p w14:paraId="5F830204" w14:textId="77777777" w:rsidR="001F1368" w:rsidRDefault="001F1368" w:rsidP="001B28ED">
            <w:pPr>
              <w:numPr>
                <w:ilvl w:val="0"/>
                <w:numId w:val="11"/>
              </w:numPr>
              <w:ind w:left="426" w:right="142" w:hanging="426"/>
              <w:jc w:val="both"/>
            </w:pPr>
            <w:r>
              <w:t>To provide evidence agains</w:t>
            </w:r>
            <w:r w:rsidR="009A1D52">
              <w:t xml:space="preserve">t persons suspected of </w:t>
            </w:r>
            <w:r w:rsidRPr="00336ECB">
              <w:t>breaches of</w:t>
            </w:r>
            <w:r w:rsidR="009A1D52" w:rsidRPr="00336ECB">
              <w:t xml:space="preserve"> criminal and civil</w:t>
            </w:r>
            <w:r w:rsidRPr="00336ECB">
              <w:t xml:space="preserve"> law and </w:t>
            </w:r>
            <w:r w:rsidR="00A613C3" w:rsidRPr="00336ECB">
              <w:t>byelaws</w:t>
            </w:r>
            <w:r w:rsidRPr="00336ECB">
              <w:t>, maintaining accurate records, assisting with the preparation of prosecution</w:t>
            </w:r>
            <w:r w:rsidR="009A1D52" w:rsidRPr="00336ECB">
              <w:t>/court</w:t>
            </w:r>
            <w:r>
              <w:t xml:space="preserve"> </w:t>
            </w:r>
            <w:r w:rsidR="005301BA">
              <w:t>files,</w:t>
            </w:r>
            <w:r>
              <w:t xml:space="preserve"> and giving evidence in court</w:t>
            </w:r>
            <w:r w:rsidR="00A613C3">
              <w:t>.</w:t>
            </w:r>
          </w:p>
          <w:p w14:paraId="3FF141BF" w14:textId="77777777" w:rsidR="001F1368" w:rsidRDefault="001F1368" w:rsidP="001B28ED">
            <w:pPr>
              <w:ind w:left="426" w:right="142" w:hanging="426"/>
              <w:jc w:val="both"/>
            </w:pPr>
          </w:p>
          <w:p w14:paraId="2574249D" w14:textId="77777777" w:rsidR="001F1368" w:rsidRDefault="001756DE" w:rsidP="00A613C3">
            <w:pPr>
              <w:numPr>
                <w:ilvl w:val="0"/>
                <w:numId w:val="11"/>
              </w:numPr>
              <w:ind w:left="426" w:right="142" w:hanging="426"/>
              <w:jc w:val="both"/>
            </w:pPr>
            <w:r>
              <w:t xml:space="preserve"> To provide advice and </w:t>
            </w:r>
            <w:r w:rsidR="00A613C3">
              <w:t>support</w:t>
            </w:r>
            <w:r>
              <w:t xml:space="preserve"> to residents on community safety and environmental issues</w:t>
            </w:r>
            <w:r w:rsidR="00A613C3">
              <w:t xml:space="preserve">, including crime prevention measures and personal safety awareness. </w:t>
            </w:r>
          </w:p>
          <w:p w14:paraId="73AD67E9" w14:textId="77777777" w:rsidR="001F1368" w:rsidRDefault="001F1368" w:rsidP="001B28ED">
            <w:pPr>
              <w:ind w:left="426" w:right="142" w:hanging="426"/>
              <w:jc w:val="both"/>
            </w:pPr>
          </w:p>
          <w:p w14:paraId="5E783D6B" w14:textId="77777777" w:rsidR="001F1368" w:rsidRDefault="001F1368" w:rsidP="00712896">
            <w:pPr>
              <w:numPr>
                <w:ilvl w:val="0"/>
                <w:numId w:val="11"/>
              </w:numPr>
              <w:ind w:left="426" w:right="142" w:hanging="426"/>
              <w:jc w:val="both"/>
            </w:pPr>
            <w:r>
              <w:t xml:space="preserve">To investigate </w:t>
            </w:r>
            <w:r w:rsidRPr="00316D2E">
              <w:rPr>
                <w:color w:val="000000"/>
              </w:rPr>
              <w:t>reports related</w:t>
            </w:r>
            <w:r w:rsidR="006E145C">
              <w:rPr>
                <w:color w:val="000000"/>
              </w:rPr>
              <w:t xml:space="preserve"> of</w:t>
            </w:r>
            <w:r w:rsidRPr="00316D2E">
              <w:rPr>
                <w:color w:val="000000"/>
              </w:rPr>
              <w:t xml:space="preserve"> </w:t>
            </w:r>
            <w:r w:rsidR="002C0F5E" w:rsidRPr="00316D2E">
              <w:rPr>
                <w:color w:val="000000"/>
              </w:rPr>
              <w:t>anti-social</w:t>
            </w:r>
            <w:r w:rsidRPr="00316D2E">
              <w:rPr>
                <w:color w:val="000000"/>
              </w:rPr>
              <w:t xml:space="preserve"> behaviour from residents</w:t>
            </w:r>
            <w:r>
              <w:t xml:space="preserve">, visitors, </w:t>
            </w:r>
            <w:r w:rsidR="005301BA">
              <w:t>businesses,</w:t>
            </w:r>
            <w:r>
              <w:t xml:space="preserve"> and other sources, recording findings and initiating action as necessary.</w:t>
            </w:r>
          </w:p>
          <w:p w14:paraId="45D921BD" w14:textId="77777777" w:rsidR="001F1368" w:rsidRDefault="001F1368" w:rsidP="001B28ED">
            <w:pPr>
              <w:ind w:left="426" w:right="142" w:hanging="426"/>
              <w:jc w:val="both"/>
            </w:pPr>
          </w:p>
          <w:p w14:paraId="35F030C5" w14:textId="77777777" w:rsidR="00B2532B" w:rsidRDefault="001F1368" w:rsidP="00A613C3">
            <w:pPr>
              <w:numPr>
                <w:ilvl w:val="0"/>
                <w:numId w:val="11"/>
              </w:numPr>
              <w:ind w:left="426" w:right="142" w:hanging="426"/>
              <w:jc w:val="both"/>
            </w:pPr>
            <w:r>
              <w:t>Althoug</w:t>
            </w:r>
            <w:r w:rsidR="0046189D">
              <w:t xml:space="preserve">h working alone and </w:t>
            </w:r>
            <w:r w:rsidR="0046189D" w:rsidRPr="00336ECB">
              <w:t>on their own</w:t>
            </w:r>
            <w:r>
              <w:t xml:space="preserve"> initiative for much of the time, Officers must also ensure that they work as part of a team, communicating issues </w:t>
            </w:r>
            <w:r w:rsidR="00A613C3">
              <w:t>with management</w:t>
            </w:r>
            <w:r w:rsidR="00B7680F">
              <w:t xml:space="preserve"> </w:t>
            </w:r>
            <w:r>
              <w:t>and other team members, using designated equipment and systems.</w:t>
            </w:r>
          </w:p>
          <w:p w14:paraId="5A8BB8A0" w14:textId="77777777" w:rsidR="00F75098" w:rsidRDefault="00F75098" w:rsidP="001B28ED">
            <w:pPr>
              <w:ind w:left="426" w:right="142" w:hanging="426"/>
              <w:jc w:val="both"/>
            </w:pPr>
          </w:p>
          <w:p w14:paraId="3D36C1C5" w14:textId="77777777" w:rsidR="00891D9F" w:rsidRPr="008E2C13" w:rsidRDefault="00F75098" w:rsidP="00892988">
            <w:pPr>
              <w:numPr>
                <w:ilvl w:val="0"/>
                <w:numId w:val="11"/>
              </w:numPr>
              <w:ind w:left="426" w:right="142" w:hanging="426"/>
              <w:jc w:val="both"/>
            </w:pPr>
            <w:r w:rsidRPr="008E2C13">
              <w:t>To work in partnership with Nottinghamshire Police via the Control Room using the Police Airwave Radio system</w:t>
            </w:r>
            <w:r w:rsidR="00153649" w:rsidRPr="008E2C13">
              <w:t>.</w:t>
            </w:r>
          </w:p>
          <w:p w14:paraId="78B46EC4" w14:textId="77777777" w:rsidR="00891D9F" w:rsidRDefault="00891D9F" w:rsidP="001B28ED">
            <w:pPr>
              <w:pStyle w:val="ListParagraph"/>
              <w:ind w:left="426" w:hanging="426"/>
            </w:pPr>
          </w:p>
          <w:p w14:paraId="3D0A4AFE" w14:textId="77777777" w:rsidR="00891D9F" w:rsidRDefault="00891D9F" w:rsidP="001B28ED">
            <w:pPr>
              <w:numPr>
                <w:ilvl w:val="0"/>
                <w:numId w:val="11"/>
              </w:numPr>
              <w:ind w:left="426" w:right="142" w:hanging="426"/>
              <w:jc w:val="both"/>
            </w:pPr>
            <w:r>
              <w:t xml:space="preserve">To keep abreast of current legislation and undertake any necessary training relevant to the role.  </w:t>
            </w:r>
          </w:p>
          <w:p w14:paraId="4EEBBA6E" w14:textId="77777777" w:rsidR="00061AC7" w:rsidRPr="00336ECB" w:rsidRDefault="00061AC7" w:rsidP="00712896">
            <w:pPr>
              <w:ind w:right="142"/>
              <w:jc w:val="both"/>
            </w:pPr>
          </w:p>
          <w:p w14:paraId="445BE4BA" w14:textId="77777777" w:rsidR="00712896" w:rsidRDefault="00061AC7" w:rsidP="00712896">
            <w:pPr>
              <w:numPr>
                <w:ilvl w:val="0"/>
                <w:numId w:val="11"/>
              </w:numPr>
              <w:ind w:left="426" w:right="142" w:hanging="426"/>
              <w:jc w:val="both"/>
              <w:rPr>
                <w:color w:val="FF0000"/>
              </w:rPr>
            </w:pPr>
            <w:r w:rsidRPr="008E2C13">
              <w:t>The postholder is required to be vetted by Nottinghamshire Police</w:t>
            </w:r>
            <w:r w:rsidR="0046189D" w:rsidRPr="008E2C13">
              <w:t xml:space="preserve"> and to maintain vetted status</w:t>
            </w:r>
            <w:r w:rsidR="0046189D" w:rsidRPr="00644F3E">
              <w:rPr>
                <w:color w:val="FF0000"/>
              </w:rPr>
              <w:t>.</w:t>
            </w:r>
            <w:r w:rsidR="00644F3E">
              <w:rPr>
                <w:color w:val="FF0000"/>
              </w:rPr>
              <w:t xml:space="preserve"> </w:t>
            </w:r>
          </w:p>
          <w:p w14:paraId="14629A73" w14:textId="77777777" w:rsidR="00712896" w:rsidRDefault="00712896" w:rsidP="00712896">
            <w:pPr>
              <w:pStyle w:val="ListParagraph"/>
            </w:pPr>
          </w:p>
          <w:p w14:paraId="25CBF051" w14:textId="77777777" w:rsidR="002C0F5E" w:rsidRPr="00712896" w:rsidRDefault="002C0F5E" w:rsidP="00712896">
            <w:pPr>
              <w:numPr>
                <w:ilvl w:val="0"/>
                <w:numId w:val="11"/>
              </w:numPr>
              <w:ind w:left="426" w:right="142" w:hanging="426"/>
              <w:jc w:val="both"/>
              <w:rPr>
                <w:color w:val="FF0000"/>
              </w:rPr>
            </w:pPr>
            <w:r>
              <w:t>Meet all relevant key performance indicators and individual targets and objectives.</w:t>
            </w:r>
          </w:p>
          <w:p w14:paraId="1BCF124B" w14:textId="77777777" w:rsidR="005D3D39" w:rsidRPr="00316D2E" w:rsidRDefault="005D3D39" w:rsidP="00316D2E">
            <w:pPr>
              <w:pStyle w:val="BodyTextIndent3"/>
              <w:tabs>
                <w:tab w:val="left" w:pos="709"/>
              </w:tabs>
              <w:ind w:left="0"/>
              <w:rPr>
                <w:sz w:val="24"/>
                <w:szCs w:val="24"/>
              </w:rPr>
            </w:pPr>
          </w:p>
        </w:tc>
      </w:tr>
      <w:tr w:rsidR="002A751B" w:rsidRPr="00316D2E" w14:paraId="18517503" w14:textId="77777777" w:rsidTr="002A751B">
        <w:trPr>
          <w:trHeight w:val="208"/>
        </w:trPr>
        <w:tc>
          <w:tcPr>
            <w:tcW w:w="10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6A162A1" w14:textId="77777777" w:rsidR="002A751B" w:rsidRPr="00316D2E" w:rsidRDefault="002A751B" w:rsidP="002A751B">
            <w:pPr>
              <w:rPr>
                <w:rFonts w:cs="Arial"/>
                <w:sz w:val="12"/>
                <w:szCs w:val="12"/>
              </w:rPr>
            </w:pPr>
          </w:p>
        </w:tc>
      </w:tr>
      <w:tr w:rsidR="002A751B" w:rsidRPr="00316D2E" w14:paraId="0F7C8B0A" w14:textId="77777777" w:rsidTr="002A751B">
        <w:tblPrEx>
          <w:tblBorders>
            <w:top w:val="dashSmallGap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3"/>
        </w:trPr>
        <w:tc>
          <w:tcPr>
            <w:tcW w:w="10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802A240" w14:textId="77777777" w:rsidR="002A751B" w:rsidRPr="00316D2E" w:rsidRDefault="002A751B" w:rsidP="002A751B">
            <w:pPr>
              <w:jc w:val="both"/>
              <w:rPr>
                <w:rFonts w:cs="Arial"/>
                <w:b/>
              </w:rPr>
            </w:pPr>
            <w:r w:rsidRPr="00316D2E">
              <w:rPr>
                <w:rFonts w:cs="Arial"/>
                <w:b/>
                <w:sz w:val="28"/>
                <w:szCs w:val="28"/>
              </w:rPr>
              <w:t>3</w:t>
            </w:r>
            <w:r w:rsidR="00712896">
              <w:rPr>
                <w:rFonts w:cs="Arial"/>
                <w:b/>
                <w:sz w:val="28"/>
                <w:szCs w:val="28"/>
              </w:rPr>
              <w:t>.</w:t>
            </w:r>
            <w:r w:rsidRPr="00316D2E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316D2E">
              <w:rPr>
                <w:rFonts w:cs="Arial"/>
                <w:b/>
              </w:rPr>
              <w:t xml:space="preserve">All staff are expected to maintain high standards of customer care in the context of the City </w:t>
            </w:r>
            <w:r w:rsidR="00644F3E">
              <w:rPr>
                <w:rFonts w:cs="Arial"/>
                <w:b/>
              </w:rPr>
              <w:t>C</w:t>
            </w:r>
            <w:r w:rsidRPr="00316D2E">
              <w:rPr>
                <w:rFonts w:cs="Arial"/>
                <w:b/>
              </w:rPr>
              <w:t xml:space="preserve">ouncil’s Core Values, to </w:t>
            </w:r>
            <w:r w:rsidR="00712896" w:rsidRPr="00316D2E">
              <w:rPr>
                <w:rFonts w:cs="Arial"/>
                <w:b/>
              </w:rPr>
              <w:t>uphold equality</w:t>
            </w:r>
            <w:r w:rsidRPr="00316D2E">
              <w:rPr>
                <w:rFonts w:cs="Arial"/>
                <w:b/>
              </w:rPr>
              <w:t xml:space="preserve"> and health and safety standards and to participate in training activities necessary to their post.  </w:t>
            </w:r>
          </w:p>
          <w:p w14:paraId="68172087" w14:textId="77777777" w:rsidR="002A751B" w:rsidRPr="00316D2E" w:rsidRDefault="002A751B" w:rsidP="002A751B">
            <w:pPr>
              <w:rPr>
                <w:rFonts w:cs="Arial"/>
                <w:b/>
              </w:rPr>
            </w:pPr>
          </w:p>
          <w:p w14:paraId="5A47CC7C" w14:textId="77777777" w:rsidR="002A751B" w:rsidRPr="008E2C13" w:rsidRDefault="002A751B" w:rsidP="00712896">
            <w:pPr>
              <w:ind w:right="142"/>
              <w:jc w:val="both"/>
              <w:rPr>
                <w:rFonts w:cs="Arial"/>
                <w:b/>
              </w:rPr>
            </w:pPr>
            <w:r w:rsidRPr="008E2C13">
              <w:rPr>
                <w:rFonts w:cs="Arial"/>
                <w:b/>
              </w:rPr>
              <w:t xml:space="preserve">It is a condition of employment that the post holder passes police vetting and any other </w:t>
            </w:r>
            <w:r w:rsidRPr="008E2C13">
              <w:rPr>
                <w:rFonts w:cs="Arial"/>
                <w:b/>
                <w:bCs/>
              </w:rPr>
              <w:t>checks as asked for by the Chief Constable or other partners.</w:t>
            </w:r>
            <w:r w:rsidR="00644F3E" w:rsidRPr="008E2C13">
              <w:rPr>
                <w:rFonts w:cs="Arial"/>
                <w:b/>
                <w:bCs/>
              </w:rPr>
              <w:t xml:space="preserve"> </w:t>
            </w:r>
          </w:p>
        </w:tc>
      </w:tr>
      <w:tr w:rsidR="002A751B" w:rsidRPr="00316D2E" w14:paraId="43BDC2F8" w14:textId="77777777" w:rsidTr="002A751B">
        <w:tblPrEx>
          <w:tblBorders>
            <w:top w:val="dashSmallGap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3"/>
        </w:trPr>
        <w:tc>
          <w:tcPr>
            <w:tcW w:w="10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EEB7E1" w14:textId="27F12073" w:rsidR="002A751B" w:rsidRPr="00316D2E" w:rsidRDefault="00A60710" w:rsidP="002A751B">
            <w:pPr>
              <w:rPr>
                <w:rFonts w:cs="Arial"/>
                <w:sz w:val="12"/>
                <w:szCs w:val="12"/>
              </w:rPr>
            </w:pPr>
            <w:r w:rsidRPr="00316D2E">
              <w:rPr>
                <w:rFonts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0" allowOverlap="1" wp14:anchorId="41C6DBBA" wp14:editId="4F987C9B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156845</wp:posOffset>
                      </wp:positionV>
                      <wp:extent cx="6553200" cy="1714500"/>
                      <wp:effectExtent l="15240" t="12700" r="13335" b="6350"/>
                      <wp:wrapNone/>
                      <wp:docPr id="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3200" cy="171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82B29" id="Rectangle 10" o:spid="_x0000_s1026" style="position:absolute;margin-left:-6pt;margin-top:12.35pt;width:51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" o:allowincell="f" strokeweight="1pt"/>
                  </w:pict>
                </mc:Fallback>
              </mc:AlternateContent>
            </w:r>
          </w:p>
          <w:p w14:paraId="5C1103E2" w14:textId="77777777" w:rsidR="002A751B" w:rsidRPr="00316D2E" w:rsidRDefault="002A751B" w:rsidP="002A751B">
            <w:pPr>
              <w:rPr>
                <w:rFonts w:cs="Arial"/>
                <w:sz w:val="12"/>
                <w:szCs w:val="12"/>
              </w:rPr>
            </w:pPr>
          </w:p>
          <w:p w14:paraId="13CEEA71" w14:textId="77777777" w:rsidR="002A751B" w:rsidRPr="00316D2E" w:rsidRDefault="002A751B" w:rsidP="002A751B">
            <w:pPr>
              <w:jc w:val="both"/>
              <w:rPr>
                <w:b/>
              </w:rPr>
            </w:pPr>
            <w:r w:rsidRPr="00316D2E">
              <w:rPr>
                <w:b/>
                <w:sz w:val="28"/>
                <w:szCs w:val="28"/>
              </w:rPr>
              <w:t>4.</w:t>
            </w:r>
            <w:r w:rsidRPr="00316D2E">
              <w:rPr>
                <w:b/>
              </w:rPr>
              <w:t xml:space="preserve"> All staff are expected to abide by the obligations set out in the Information Security </w:t>
            </w:r>
            <w:proofErr w:type="gramStart"/>
            <w:r w:rsidRPr="00316D2E">
              <w:rPr>
                <w:b/>
              </w:rPr>
              <w:t>Policy ,</w:t>
            </w:r>
            <w:proofErr w:type="gramEnd"/>
            <w:r w:rsidRPr="00316D2E">
              <w:rPr>
                <w:b/>
              </w:rPr>
              <w:t xml:space="preserve"> IT Acceptable Use Policy and Code of Conduct in order to uphold Nottingham City Council standards in relation to the creation, management, storage and transmission of information. </w:t>
            </w:r>
            <w:r w:rsidRPr="00316D2E">
              <w:rPr>
                <w:b/>
                <w:szCs w:val="22"/>
              </w:rPr>
              <w:t xml:space="preserve">Information must be treated in confidence and only be used for the purposes for which it has been </w:t>
            </w:r>
            <w:r w:rsidR="00324C16" w:rsidRPr="00316D2E">
              <w:rPr>
                <w:b/>
                <w:szCs w:val="22"/>
              </w:rPr>
              <w:t>gathered and</w:t>
            </w:r>
            <w:r w:rsidRPr="00316D2E">
              <w:rPr>
                <w:b/>
                <w:szCs w:val="22"/>
              </w:rPr>
              <w:t xml:space="preserve"> should not be shared except </w:t>
            </w:r>
            <w:proofErr w:type="gramStart"/>
            <w:r w:rsidRPr="00316D2E">
              <w:rPr>
                <w:b/>
                <w:szCs w:val="22"/>
              </w:rPr>
              <w:t>where</w:t>
            </w:r>
            <w:proofErr w:type="gramEnd"/>
            <w:r w:rsidRPr="00316D2E">
              <w:rPr>
                <w:b/>
                <w:szCs w:val="22"/>
              </w:rPr>
              <w:t xml:space="preserve"> authorised to do so. It must not be used for personal gain or benefit, nor should it be passed on to third parties who might use it in such a way</w:t>
            </w:r>
            <w:r w:rsidRPr="00316D2E">
              <w:rPr>
                <w:b/>
              </w:rPr>
              <w:t xml:space="preserve"> All staff are expected to uphold the City Council obligations in relation to current legislation including the Data Protection Act and Freedom of Information Act. </w:t>
            </w:r>
          </w:p>
          <w:p w14:paraId="0404B5C4" w14:textId="77777777" w:rsidR="002A751B" w:rsidRPr="00316D2E" w:rsidRDefault="002A751B" w:rsidP="002A751B">
            <w:pPr>
              <w:rPr>
                <w:rFonts w:cs="Arial"/>
                <w:sz w:val="12"/>
                <w:szCs w:val="12"/>
              </w:rPr>
            </w:pPr>
          </w:p>
        </w:tc>
      </w:tr>
      <w:tr w:rsidR="002A751B" w:rsidRPr="00316D2E" w14:paraId="70A2F8DF" w14:textId="77777777" w:rsidTr="002A751B">
        <w:tblPrEx>
          <w:tblBorders>
            <w:top w:val="dashSmallGap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8"/>
        </w:trPr>
        <w:tc>
          <w:tcPr>
            <w:tcW w:w="10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1ED88B8" w14:textId="77777777" w:rsidR="002A751B" w:rsidRPr="00316D2E" w:rsidRDefault="002A751B" w:rsidP="002A751B">
            <w:pPr>
              <w:jc w:val="both"/>
              <w:rPr>
                <w:rFonts w:cs="Arial"/>
                <w:b/>
              </w:rPr>
            </w:pPr>
            <w:r w:rsidRPr="00316D2E">
              <w:rPr>
                <w:rFonts w:cs="Arial"/>
                <w:b/>
                <w:sz w:val="28"/>
                <w:szCs w:val="28"/>
              </w:rPr>
              <w:lastRenderedPageBreak/>
              <w:t xml:space="preserve">5 </w:t>
            </w:r>
            <w:r w:rsidRPr="00316D2E">
              <w:rPr>
                <w:rFonts w:cs="Arial"/>
                <w:b/>
              </w:rPr>
              <w:t xml:space="preserve">This is not a complete statement of all duties and responsibilities of this post.  The post holder may be required to carry out any other duties as directed by a supervising </w:t>
            </w:r>
            <w:r w:rsidR="00324C16" w:rsidRPr="00316D2E">
              <w:rPr>
                <w:rFonts w:cs="Arial"/>
                <w:b/>
              </w:rPr>
              <w:t>officer;</w:t>
            </w:r>
            <w:r w:rsidRPr="00316D2E">
              <w:rPr>
                <w:rFonts w:cs="Arial"/>
                <w:b/>
              </w:rPr>
              <w:t xml:space="preserve"> the responsibility level of any other duties should not exceed those outlined above.</w:t>
            </w:r>
          </w:p>
        </w:tc>
      </w:tr>
      <w:tr w:rsidR="002A751B" w:rsidRPr="00316D2E" w14:paraId="251D868B" w14:textId="77777777" w:rsidTr="002A751B">
        <w:tblPrEx>
          <w:tblBorders>
            <w:top w:val="dashSmallGap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"/>
        </w:trPr>
        <w:tc>
          <w:tcPr>
            <w:tcW w:w="10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3270C8" w14:textId="77777777" w:rsidR="002A751B" w:rsidRPr="00316D2E" w:rsidRDefault="002A751B" w:rsidP="002A751B">
            <w:pPr>
              <w:rPr>
                <w:rFonts w:cs="Arial"/>
                <w:sz w:val="12"/>
                <w:szCs w:val="12"/>
              </w:rPr>
            </w:pPr>
          </w:p>
        </w:tc>
      </w:tr>
      <w:tr w:rsidR="002A751B" w:rsidRPr="00316D2E" w14:paraId="5DF31BAF" w14:textId="77777777" w:rsidTr="002A751B">
        <w:tblPrEx>
          <w:tblBorders>
            <w:top w:val="dashSmallGap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10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8BF4CD2" w14:textId="77777777" w:rsidR="002A751B" w:rsidRPr="00316D2E" w:rsidRDefault="002A751B" w:rsidP="002A751B">
            <w:pPr>
              <w:rPr>
                <w:rFonts w:cs="Arial"/>
                <w:b/>
              </w:rPr>
            </w:pPr>
            <w:r w:rsidRPr="00316D2E">
              <w:rPr>
                <w:rFonts w:cs="Arial"/>
                <w:b/>
                <w:sz w:val="28"/>
                <w:szCs w:val="28"/>
              </w:rPr>
              <w:t xml:space="preserve">6 </w:t>
            </w:r>
            <w:r w:rsidRPr="00316D2E">
              <w:rPr>
                <w:rFonts w:cs="Arial"/>
                <w:b/>
              </w:rPr>
              <w:t xml:space="preserve">Numbers and grades of any staff supervised by the post holder:  </w:t>
            </w:r>
            <w:r w:rsidRPr="00521848">
              <w:rPr>
                <w:rFonts w:cs="Arial"/>
              </w:rPr>
              <w:t>None</w:t>
            </w:r>
          </w:p>
        </w:tc>
      </w:tr>
      <w:tr w:rsidR="002A751B" w:rsidRPr="00316D2E" w14:paraId="2A3D3F2E" w14:textId="77777777" w:rsidTr="002A751B">
        <w:tblPrEx>
          <w:tblBorders>
            <w:top w:val="dashSmallGap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"/>
        </w:trPr>
        <w:tc>
          <w:tcPr>
            <w:tcW w:w="1032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279EB1B" w14:textId="77777777" w:rsidR="002A751B" w:rsidRPr="00316D2E" w:rsidRDefault="002A751B" w:rsidP="002A751B">
            <w:pPr>
              <w:rPr>
                <w:rFonts w:cs="Arial"/>
                <w:b/>
              </w:rPr>
            </w:pPr>
          </w:p>
        </w:tc>
      </w:tr>
      <w:tr w:rsidR="002A751B" w:rsidRPr="00316D2E" w14:paraId="3F63CF31" w14:textId="77777777" w:rsidTr="002A751B">
        <w:tblPrEx>
          <w:tblBorders>
            <w:top w:val="dashSmallGap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10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AAD8F6C" w14:textId="77777777" w:rsidR="002A751B" w:rsidRPr="00316D2E" w:rsidRDefault="002A751B" w:rsidP="002A751B">
            <w:pPr>
              <w:rPr>
                <w:rFonts w:cs="Arial"/>
                <w:b/>
              </w:rPr>
            </w:pPr>
            <w:r w:rsidRPr="00316D2E">
              <w:rPr>
                <w:rFonts w:cs="Arial"/>
                <w:b/>
                <w:sz w:val="28"/>
                <w:szCs w:val="28"/>
              </w:rPr>
              <w:t xml:space="preserve">7 </w:t>
            </w:r>
            <w:r w:rsidRPr="00316D2E">
              <w:rPr>
                <w:rFonts w:cs="Arial"/>
                <w:b/>
              </w:rPr>
              <w:t xml:space="preserve">Post holder’s immediate supervisor: </w:t>
            </w:r>
            <w:r w:rsidRPr="00316D2E">
              <w:rPr>
                <w:rFonts w:cs="Arial"/>
              </w:rPr>
              <w:t xml:space="preserve"> </w:t>
            </w:r>
            <w:r w:rsidR="00AF3335">
              <w:rPr>
                <w:rFonts w:cs="Arial"/>
              </w:rPr>
              <w:t xml:space="preserve">Neighbourhood Safety Team Leader </w:t>
            </w:r>
          </w:p>
        </w:tc>
      </w:tr>
      <w:tr w:rsidR="002A751B" w:rsidRPr="00316D2E" w14:paraId="3C501A10" w14:textId="77777777" w:rsidTr="002A751B">
        <w:tblPrEx>
          <w:tblBorders>
            <w:top w:val="dashSmallGap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3"/>
        </w:trPr>
        <w:tc>
          <w:tcPr>
            <w:tcW w:w="1032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310640A" w14:textId="77777777" w:rsidR="002A751B" w:rsidRPr="00316D2E" w:rsidRDefault="002A751B" w:rsidP="002A751B">
            <w:pPr>
              <w:rPr>
                <w:rFonts w:cs="Arial"/>
                <w:b/>
              </w:rPr>
            </w:pPr>
          </w:p>
          <w:p w14:paraId="56DABA49" w14:textId="77777777" w:rsidR="002A751B" w:rsidRPr="00316D2E" w:rsidRDefault="002A751B" w:rsidP="002A751B">
            <w:pPr>
              <w:rPr>
                <w:rFonts w:cs="Arial"/>
                <w:b/>
              </w:rPr>
            </w:pPr>
          </w:p>
          <w:p w14:paraId="202956AB" w14:textId="77777777" w:rsidR="002A751B" w:rsidRDefault="002A751B" w:rsidP="002A751B">
            <w:pPr>
              <w:rPr>
                <w:rFonts w:cs="Arial"/>
              </w:rPr>
            </w:pPr>
            <w:r w:rsidRPr="00316D2E">
              <w:rPr>
                <w:rFonts w:cs="Arial"/>
                <w:b/>
              </w:rPr>
              <w:t xml:space="preserve">Prepared by/author: </w:t>
            </w:r>
            <w:r w:rsidR="00644F3E">
              <w:rPr>
                <w:rFonts w:cs="Arial"/>
                <w:bCs/>
              </w:rPr>
              <w:t>James Douglas</w:t>
            </w:r>
            <w:r w:rsidRPr="00316D2E">
              <w:rPr>
                <w:rFonts w:cs="Arial"/>
                <w:b/>
              </w:rPr>
              <w:tab/>
            </w:r>
            <w:r w:rsidRPr="00316D2E">
              <w:rPr>
                <w:rFonts w:cs="Arial"/>
                <w:b/>
              </w:rPr>
              <w:tab/>
            </w:r>
            <w:r>
              <w:rPr>
                <w:rFonts w:cs="Arial"/>
                <w:b/>
              </w:rPr>
              <w:t xml:space="preserve">                   </w:t>
            </w:r>
            <w:r w:rsidRPr="00316D2E">
              <w:rPr>
                <w:rFonts w:cs="Arial"/>
                <w:b/>
              </w:rPr>
              <w:t xml:space="preserve">Date: </w:t>
            </w:r>
            <w:r>
              <w:rPr>
                <w:rFonts w:cs="Arial"/>
              </w:rPr>
              <w:t xml:space="preserve"> </w:t>
            </w:r>
            <w:r w:rsidR="00153649">
              <w:rPr>
                <w:rFonts w:cs="Arial"/>
              </w:rPr>
              <w:t>December</w:t>
            </w:r>
            <w:r w:rsidR="00644F3E">
              <w:rPr>
                <w:rFonts w:cs="Arial"/>
              </w:rPr>
              <w:t xml:space="preserve"> 2023</w:t>
            </w:r>
            <w:r>
              <w:rPr>
                <w:rFonts w:cs="Arial"/>
              </w:rPr>
              <w:t xml:space="preserve"> </w:t>
            </w:r>
          </w:p>
          <w:p w14:paraId="6CEE90EC" w14:textId="77777777" w:rsidR="002A751B" w:rsidRDefault="002A751B" w:rsidP="002A751B">
            <w:pPr>
              <w:rPr>
                <w:rFonts w:cs="Arial"/>
              </w:rPr>
            </w:pPr>
          </w:p>
          <w:p w14:paraId="173A8D6C" w14:textId="77777777" w:rsidR="002A751B" w:rsidRPr="00316D2E" w:rsidRDefault="002A751B" w:rsidP="002A751B">
            <w:pPr>
              <w:rPr>
                <w:rFonts w:cs="Arial"/>
                <w:b/>
              </w:rPr>
            </w:pPr>
            <w:r w:rsidRPr="002A751B">
              <w:rPr>
                <w:rFonts w:cs="Arial"/>
                <w:b/>
              </w:rPr>
              <w:t>Job Title</w:t>
            </w:r>
            <w:r>
              <w:rPr>
                <w:rFonts w:cs="Arial"/>
              </w:rPr>
              <w:t xml:space="preserve">: </w:t>
            </w:r>
            <w:r w:rsidR="00644F3E">
              <w:rPr>
                <w:rFonts w:cs="Arial"/>
              </w:rPr>
              <w:t xml:space="preserve">Head of Community Protection </w:t>
            </w:r>
          </w:p>
        </w:tc>
      </w:tr>
      <w:tr w:rsidR="00C25EA5" w:rsidRPr="00316D2E" w14:paraId="2FFF9822" w14:textId="77777777" w:rsidTr="009A625A">
        <w:tblPrEx>
          <w:tblBorders>
            <w:top w:val="dashSmallGap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3"/>
        </w:trPr>
        <w:tc>
          <w:tcPr>
            <w:tcW w:w="1032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804A9A2" w14:textId="2B2AEAE1" w:rsidR="00C25EA5" w:rsidRPr="00316D2E" w:rsidRDefault="00A60710" w:rsidP="00C25EA5">
            <w:pPr>
              <w:rPr>
                <w:rFonts w:cs="Arial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0" allowOverlap="1" wp14:anchorId="04E84FFB" wp14:editId="1DB45B9A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1188720</wp:posOffset>
                      </wp:positionV>
                      <wp:extent cx="3048000" cy="0"/>
                      <wp:effectExtent l="15240" t="15240" r="13335" b="13335"/>
                      <wp:wrapNone/>
                      <wp:docPr id="4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2AB982" id="Line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93.6pt" to="306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" o:allowincell="f" strokeweight="1pt">
                      <v:stroke dashstyle="1 1"/>
                      <w10:anchorlock/>
                    </v:line>
                  </w:pict>
                </mc:Fallback>
              </mc:AlternateContent>
            </w:r>
            <w:r w:rsidR="00C25EA5">
              <w:br w:type="page"/>
            </w:r>
            <w:r w:rsidR="00C25EA5" w:rsidRPr="00316D2E">
              <w:rPr>
                <w:rFonts w:cs="Arial"/>
                <w:b/>
                <w:sz w:val="17"/>
                <w:szCs w:val="17"/>
              </w:rPr>
              <w:t>Note:</w:t>
            </w:r>
            <w:r w:rsidR="00C25EA5" w:rsidRPr="00316D2E">
              <w:rPr>
                <w:rFonts w:cs="Arial"/>
                <w:sz w:val="17"/>
                <w:szCs w:val="17"/>
              </w:rPr>
              <w:t xml:space="preserve"> This section should only be included in job descriptions issued to employees and should not be sent to all job applicants.</w:t>
            </w:r>
          </w:p>
          <w:p w14:paraId="15EC932E" w14:textId="77777777" w:rsidR="00C25EA5" w:rsidRPr="00316D2E" w:rsidRDefault="00C25EA5" w:rsidP="00C25EA5">
            <w:pPr>
              <w:rPr>
                <w:rFonts w:cs="Arial"/>
              </w:rPr>
            </w:pPr>
            <w:r w:rsidRPr="00316D2E">
              <w:rPr>
                <w:rFonts w:cs="Arial"/>
              </w:rPr>
              <w:t>------------------------------------------------------------------------------------------------------------------------------</w:t>
            </w:r>
          </w:p>
          <w:p w14:paraId="2FD711B2" w14:textId="77777777" w:rsidR="00C25EA5" w:rsidRPr="00316D2E" w:rsidRDefault="00C25EA5" w:rsidP="00C25EA5">
            <w:pPr>
              <w:rPr>
                <w:rFonts w:cs="Arial"/>
              </w:rPr>
            </w:pPr>
          </w:p>
          <w:p w14:paraId="68CEA62A" w14:textId="77777777" w:rsidR="00C25EA5" w:rsidRPr="00316D2E" w:rsidRDefault="00C25EA5" w:rsidP="00C25EA5">
            <w:pPr>
              <w:rPr>
                <w:rFonts w:cs="Arial"/>
              </w:rPr>
            </w:pPr>
            <w:r w:rsidRPr="00316D2E">
              <w:rPr>
                <w:rFonts w:cs="Arial"/>
              </w:rPr>
              <w:t>I understand and accept the job duties and responsibilities contained in this job description.</w:t>
            </w:r>
          </w:p>
          <w:p w14:paraId="5AC9848E" w14:textId="77777777" w:rsidR="00C25EA5" w:rsidRPr="00316D2E" w:rsidRDefault="00C25EA5" w:rsidP="00C25EA5">
            <w:pPr>
              <w:rPr>
                <w:rFonts w:cs="Arial"/>
              </w:rPr>
            </w:pPr>
          </w:p>
          <w:p w14:paraId="7FEF199E" w14:textId="77777777" w:rsidR="00C25EA5" w:rsidRPr="00316D2E" w:rsidRDefault="00C25EA5" w:rsidP="00C25EA5">
            <w:pPr>
              <w:rPr>
                <w:rFonts w:cs="Arial"/>
                <w:b/>
              </w:rPr>
            </w:pPr>
            <w:r w:rsidRPr="00316D2E">
              <w:rPr>
                <w:rFonts w:cs="Arial"/>
                <w:b/>
              </w:rPr>
              <w:tab/>
            </w:r>
            <w:r w:rsidRPr="00316D2E">
              <w:rPr>
                <w:rFonts w:cs="Arial"/>
                <w:b/>
              </w:rPr>
              <w:tab/>
            </w:r>
            <w:r w:rsidRPr="00316D2E">
              <w:rPr>
                <w:rFonts w:cs="Arial"/>
                <w:b/>
              </w:rPr>
              <w:tab/>
            </w:r>
            <w:r w:rsidRPr="00316D2E">
              <w:rPr>
                <w:rFonts w:cs="Arial"/>
                <w:b/>
              </w:rPr>
              <w:tab/>
            </w:r>
            <w:r w:rsidRPr="00316D2E">
              <w:rPr>
                <w:rFonts w:cs="Arial"/>
                <w:b/>
              </w:rPr>
              <w:tab/>
            </w:r>
            <w:r w:rsidRPr="00316D2E">
              <w:rPr>
                <w:rFonts w:cs="Arial"/>
                <w:b/>
              </w:rPr>
              <w:tab/>
            </w:r>
            <w:r w:rsidRPr="00316D2E">
              <w:rPr>
                <w:rFonts w:cs="Arial"/>
                <w:b/>
              </w:rPr>
              <w:tab/>
            </w:r>
            <w:r w:rsidRPr="00316D2E">
              <w:rPr>
                <w:rFonts w:cs="Arial"/>
                <w:b/>
              </w:rPr>
              <w:tab/>
            </w:r>
          </w:p>
          <w:p w14:paraId="12B6C108" w14:textId="77777777" w:rsidR="00C25EA5" w:rsidRPr="00316D2E" w:rsidRDefault="00C25EA5" w:rsidP="00C25EA5">
            <w:pPr>
              <w:rPr>
                <w:rFonts w:cs="Arial"/>
              </w:rPr>
            </w:pPr>
            <w:r w:rsidRPr="00316D2E">
              <w:rPr>
                <w:rFonts w:cs="Arial"/>
                <w:b/>
              </w:rPr>
              <w:t>Print Name:</w:t>
            </w:r>
          </w:p>
          <w:p w14:paraId="0818027D" w14:textId="77777777" w:rsidR="00C25EA5" w:rsidRPr="00316D2E" w:rsidRDefault="00C25EA5" w:rsidP="00C25EA5">
            <w:pPr>
              <w:rPr>
                <w:rFonts w:cs="Arial"/>
              </w:rPr>
            </w:pPr>
          </w:p>
          <w:p w14:paraId="1C2419D4" w14:textId="6AE744B7" w:rsidR="00C25EA5" w:rsidRPr="00316D2E" w:rsidRDefault="00A60710" w:rsidP="00C25EA5">
            <w:pPr>
              <w:rPr>
                <w:rFonts w:cs="Arial"/>
                <w:b/>
                <w:sz w:val="20"/>
                <w:szCs w:val="20"/>
              </w:rPr>
            </w:pPr>
            <w:r w:rsidRPr="00316D2E">
              <w:rPr>
                <w:rFonts w:cs="Arial"/>
                <w:b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 wp14:anchorId="5F5108C1" wp14:editId="6C99FF62">
                      <wp:simplePos x="0" y="0"/>
                      <wp:positionH relativeFrom="column">
                        <wp:posOffset>4547235</wp:posOffset>
                      </wp:positionH>
                      <wp:positionV relativeFrom="paragraph">
                        <wp:posOffset>127000</wp:posOffset>
                      </wp:positionV>
                      <wp:extent cx="1727835" cy="0"/>
                      <wp:effectExtent l="9525" t="10795" r="15240" b="8255"/>
                      <wp:wrapNone/>
                      <wp:docPr id="2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78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406942" id="Line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05pt,10pt" to="494.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" o:allowincell="f" strokeweight="1pt">
                      <v:stroke dashstyle="1 1"/>
                      <w10:anchorlock/>
                    </v:line>
                  </w:pict>
                </mc:Fallback>
              </mc:AlternateContent>
            </w:r>
            <w:r w:rsidRPr="00316D2E">
              <w:rPr>
                <w:rFonts w:cs="Arial"/>
                <w:b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 wp14:anchorId="42C9B346" wp14:editId="6E82964D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127000</wp:posOffset>
                      </wp:positionV>
                      <wp:extent cx="3048000" cy="0"/>
                      <wp:effectExtent l="10160" t="10795" r="8890" b="8255"/>
                      <wp:wrapNone/>
                      <wp:docPr id="1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96D71A" id="Line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pt,10pt" to="302.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" o:allowincell="f" strokeweight="1pt">
                      <v:stroke dashstyle="1 1"/>
                      <w10:anchorlock/>
                    </v:line>
                  </w:pict>
                </mc:Fallback>
              </mc:AlternateContent>
            </w:r>
            <w:r w:rsidR="00C25EA5" w:rsidRPr="00316D2E">
              <w:rPr>
                <w:rFonts w:cs="Arial"/>
                <w:b/>
              </w:rPr>
              <w:t>Signature:</w:t>
            </w:r>
            <w:r w:rsidR="00C25EA5" w:rsidRPr="00316D2E">
              <w:rPr>
                <w:rFonts w:cs="Arial"/>
                <w:b/>
              </w:rPr>
              <w:tab/>
            </w:r>
            <w:r w:rsidR="00C25EA5" w:rsidRPr="00316D2E">
              <w:rPr>
                <w:rFonts w:cs="Arial"/>
                <w:b/>
              </w:rPr>
              <w:tab/>
            </w:r>
            <w:r w:rsidR="00C25EA5" w:rsidRPr="00316D2E">
              <w:rPr>
                <w:rFonts w:cs="Arial"/>
                <w:b/>
              </w:rPr>
              <w:tab/>
            </w:r>
            <w:r w:rsidR="00C25EA5" w:rsidRPr="00316D2E">
              <w:rPr>
                <w:rFonts w:cs="Arial"/>
                <w:b/>
              </w:rPr>
              <w:tab/>
            </w:r>
            <w:r w:rsidR="00C25EA5" w:rsidRPr="00316D2E">
              <w:rPr>
                <w:rFonts w:cs="Arial"/>
                <w:b/>
              </w:rPr>
              <w:tab/>
            </w:r>
            <w:r w:rsidR="00C25EA5" w:rsidRPr="00316D2E">
              <w:rPr>
                <w:rFonts w:cs="Arial"/>
                <w:b/>
              </w:rPr>
              <w:tab/>
            </w:r>
            <w:r w:rsidR="00C25EA5" w:rsidRPr="00316D2E">
              <w:rPr>
                <w:rFonts w:cs="Arial"/>
                <w:b/>
              </w:rPr>
              <w:tab/>
            </w:r>
            <w:r w:rsidR="00C25EA5" w:rsidRPr="00316D2E">
              <w:rPr>
                <w:rFonts w:cs="Arial"/>
                <w:b/>
              </w:rPr>
              <w:tab/>
              <w:t>Date:</w:t>
            </w:r>
          </w:p>
        </w:tc>
      </w:tr>
    </w:tbl>
    <w:p w14:paraId="7B7C1A14" w14:textId="77777777" w:rsidR="00A85504" w:rsidRDefault="00F0079A" w:rsidP="00F0079A">
      <w:pPr>
        <w:rPr>
          <w:rFonts w:cs="Arial"/>
          <w:b/>
          <w:spacing w:val="-20"/>
          <w:sz w:val="44"/>
          <w:szCs w:val="44"/>
        </w:rPr>
      </w:pPr>
      <w:r>
        <w:br w:type="page"/>
      </w:r>
      <w:r w:rsidR="00A85504" w:rsidRPr="00733DEB">
        <w:rPr>
          <w:rFonts w:cs="Arial"/>
          <w:b/>
          <w:spacing w:val="-20"/>
          <w:sz w:val="44"/>
          <w:szCs w:val="44"/>
        </w:rPr>
        <w:lastRenderedPageBreak/>
        <w:t xml:space="preserve">Person </w:t>
      </w:r>
      <w:r>
        <w:rPr>
          <w:rFonts w:cs="Arial"/>
          <w:b/>
          <w:spacing w:val="-20"/>
          <w:sz w:val="44"/>
          <w:szCs w:val="44"/>
        </w:rPr>
        <w:t>S</w:t>
      </w:r>
      <w:r w:rsidR="00A85504" w:rsidRPr="00733DEB">
        <w:rPr>
          <w:rFonts w:cs="Arial"/>
          <w:b/>
          <w:spacing w:val="-20"/>
          <w:sz w:val="44"/>
          <w:szCs w:val="44"/>
        </w:rPr>
        <w:t>pecification</w:t>
      </w:r>
    </w:p>
    <w:p w14:paraId="63016747" w14:textId="77777777" w:rsidR="00A85504" w:rsidRDefault="00A85504" w:rsidP="00A85504">
      <w:pPr>
        <w:ind w:left="-113"/>
        <w:rPr>
          <w:rFonts w:cs="Arial"/>
          <w:b/>
          <w:spacing w:val="-20"/>
          <w:sz w:val="12"/>
          <w:szCs w:val="12"/>
        </w:rPr>
      </w:pPr>
    </w:p>
    <w:p w14:paraId="47E3EBEE" w14:textId="77777777" w:rsidR="00A85504" w:rsidRPr="003B5EC3" w:rsidRDefault="00A85504" w:rsidP="00A85504">
      <w:pPr>
        <w:ind w:left="-113"/>
        <w:rPr>
          <w:rFonts w:cs="Arial"/>
          <w:b/>
          <w:spacing w:val="-20"/>
          <w:sz w:val="12"/>
          <w:szCs w:val="12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10137"/>
      </w:tblGrid>
      <w:tr w:rsidR="00A85504" w:rsidRPr="00316D2E" w14:paraId="397E0142" w14:textId="77777777" w:rsidTr="00316D2E">
        <w:tc>
          <w:tcPr>
            <w:tcW w:w="10137" w:type="dxa"/>
            <w:tcBorders>
              <w:top w:val="nil"/>
              <w:bottom w:val="single" w:sz="4" w:space="0" w:color="auto"/>
            </w:tcBorders>
            <w:shd w:val="clear" w:color="auto" w:fill="000000"/>
            <w:tcMar>
              <w:top w:w="57" w:type="dxa"/>
              <w:bottom w:w="57" w:type="dxa"/>
            </w:tcMar>
          </w:tcPr>
          <w:p w14:paraId="0DDEDAD6" w14:textId="77777777" w:rsidR="00A85504" w:rsidRPr="00316D2E" w:rsidRDefault="00F0079A" w:rsidP="00E32961">
            <w:pPr>
              <w:rPr>
                <w:rFonts w:cs="Arial"/>
                <w:b/>
                <w:color w:val="FFFFFF"/>
                <w:sz w:val="36"/>
                <w:szCs w:val="36"/>
              </w:rPr>
            </w:pPr>
            <w:r w:rsidRPr="00316D2E">
              <w:rPr>
                <w:rFonts w:cs="Arial"/>
                <w:b/>
                <w:color w:val="FFFFFF"/>
                <w:sz w:val="36"/>
                <w:szCs w:val="36"/>
              </w:rPr>
              <w:t>Job T</w:t>
            </w:r>
            <w:r w:rsidR="00A85504" w:rsidRPr="00316D2E">
              <w:rPr>
                <w:rFonts w:cs="Arial"/>
                <w:b/>
                <w:color w:val="FFFFFF"/>
                <w:sz w:val="36"/>
                <w:szCs w:val="36"/>
              </w:rPr>
              <w:t xml:space="preserve">itle: </w:t>
            </w:r>
            <w:r w:rsidRPr="00316D2E">
              <w:rPr>
                <w:rFonts w:cs="Arial"/>
                <w:b/>
                <w:color w:val="FFFFFF"/>
                <w:sz w:val="36"/>
                <w:szCs w:val="36"/>
              </w:rPr>
              <w:t xml:space="preserve">  </w:t>
            </w:r>
            <w:r w:rsidR="00BB47EA">
              <w:rPr>
                <w:rFonts w:cs="Arial"/>
                <w:b/>
                <w:color w:val="FFFFFF"/>
                <w:sz w:val="36"/>
                <w:szCs w:val="36"/>
              </w:rPr>
              <w:t xml:space="preserve">Neighbourhood Safety </w:t>
            </w:r>
            <w:r w:rsidR="00BB47EA" w:rsidRPr="00316D2E">
              <w:rPr>
                <w:rFonts w:cs="Arial"/>
                <w:b/>
                <w:color w:val="FFFFFF"/>
                <w:sz w:val="36"/>
                <w:szCs w:val="36"/>
              </w:rPr>
              <w:t>O</w:t>
            </w:r>
            <w:r w:rsidR="00BB47EA">
              <w:rPr>
                <w:rFonts w:cs="Arial"/>
                <w:b/>
                <w:color w:val="FFFFFF"/>
                <w:sz w:val="36"/>
                <w:szCs w:val="36"/>
              </w:rPr>
              <w:t>fficer</w:t>
            </w:r>
          </w:p>
        </w:tc>
      </w:tr>
    </w:tbl>
    <w:p w14:paraId="32031FB0" w14:textId="2188B2FA" w:rsidR="00A85504" w:rsidRPr="000066E7" w:rsidRDefault="00A60710" w:rsidP="00A85504">
      <w:pPr>
        <w:rPr>
          <w:rFonts w:cs="Arial"/>
          <w:b/>
          <w:color w:val="FFFFFF"/>
        </w:rPr>
      </w:pPr>
      <w:r w:rsidRPr="000066E7">
        <w:rPr>
          <w:rFonts w:cs="Arial"/>
          <w:b/>
          <w:noProof/>
          <w:color w:val="FFFFFF"/>
        </w:rPr>
        <w:drawing>
          <wp:anchor distT="0" distB="0" distL="114300" distR="114300" simplePos="0" relativeHeight="251656192" behindDoc="0" locked="1" layoutInCell="1" allowOverlap="1" wp14:anchorId="4EEF5221" wp14:editId="63CF44A1">
            <wp:simplePos x="0" y="0"/>
            <wp:positionH relativeFrom="margin">
              <wp:posOffset>4927600</wp:posOffset>
            </wp:positionH>
            <wp:positionV relativeFrom="margin">
              <wp:posOffset>0</wp:posOffset>
            </wp:positionV>
            <wp:extent cx="1440180" cy="47561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3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2258"/>
        <w:gridCol w:w="610"/>
        <w:gridCol w:w="5004"/>
        <w:gridCol w:w="453"/>
        <w:gridCol w:w="453"/>
        <w:gridCol w:w="453"/>
        <w:gridCol w:w="453"/>
        <w:gridCol w:w="453"/>
      </w:tblGrid>
      <w:tr w:rsidR="00E32961" w:rsidRPr="00316D2E" w14:paraId="79D366DC" w14:textId="77777777" w:rsidTr="00316D2E">
        <w:trPr>
          <w:trHeight w:val="255"/>
        </w:trPr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3CE36D31" w14:textId="77777777" w:rsidR="00E32961" w:rsidRPr="00316D2E" w:rsidRDefault="00E32961" w:rsidP="00E32961">
            <w:pPr>
              <w:spacing w:line="320" w:lineRule="atLeast"/>
              <w:rPr>
                <w:rFonts w:cs="Arial"/>
                <w:b/>
              </w:rPr>
            </w:pPr>
            <w:r w:rsidRPr="00316D2E">
              <w:rPr>
                <w:rFonts w:cs="Arial"/>
                <w:b/>
              </w:rPr>
              <w:t xml:space="preserve">Department: </w:t>
            </w:r>
          </w:p>
        </w:tc>
        <w:tc>
          <w:tcPr>
            <w:tcW w:w="7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0CADC" w14:textId="77777777" w:rsidR="00E32961" w:rsidRPr="00316D2E" w:rsidRDefault="00E32961" w:rsidP="00E32961">
            <w:pPr>
              <w:spacing w:line="320" w:lineRule="atLeast"/>
              <w:rPr>
                <w:rFonts w:cs="Arial"/>
              </w:rPr>
            </w:pPr>
            <w:r>
              <w:rPr>
                <w:rFonts w:cs="Arial"/>
              </w:rPr>
              <w:t>Comm</w:t>
            </w:r>
            <w:r w:rsidR="00BB47EA">
              <w:rPr>
                <w:rFonts w:cs="Arial"/>
              </w:rPr>
              <w:t xml:space="preserve">unities, Environment and Residents Services </w:t>
            </w:r>
          </w:p>
        </w:tc>
      </w:tr>
      <w:tr w:rsidR="00E32961" w:rsidRPr="00316D2E" w14:paraId="3D0D8A75" w14:textId="77777777" w:rsidTr="00316D2E">
        <w:trPr>
          <w:trHeight w:val="255"/>
        </w:trPr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3E1DF963" w14:textId="77777777" w:rsidR="00E32961" w:rsidRPr="00316D2E" w:rsidRDefault="00E32961" w:rsidP="00E32961">
            <w:pPr>
              <w:spacing w:line="320" w:lineRule="atLeast"/>
              <w:rPr>
                <w:rFonts w:cs="Arial"/>
                <w:b/>
              </w:rPr>
            </w:pPr>
            <w:r w:rsidRPr="00316D2E">
              <w:rPr>
                <w:rFonts w:cs="Arial"/>
                <w:b/>
              </w:rPr>
              <w:t>Service:</w:t>
            </w:r>
          </w:p>
        </w:tc>
        <w:tc>
          <w:tcPr>
            <w:tcW w:w="7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5215C" w14:textId="77777777" w:rsidR="00E32961" w:rsidRPr="00316D2E" w:rsidRDefault="00324C16" w:rsidP="00E32961">
            <w:pPr>
              <w:spacing w:line="320" w:lineRule="atLeast"/>
              <w:rPr>
                <w:rFonts w:cs="Arial"/>
              </w:rPr>
            </w:pPr>
            <w:r>
              <w:rPr>
                <w:rFonts w:cs="Arial"/>
              </w:rPr>
              <w:t>Community Protection</w:t>
            </w:r>
          </w:p>
        </w:tc>
      </w:tr>
      <w:tr w:rsidR="00E32961" w:rsidRPr="00316D2E" w14:paraId="281F89E8" w14:textId="77777777" w:rsidTr="00316D2E">
        <w:trPr>
          <w:trHeight w:val="255"/>
        </w:trPr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4B8581A5" w14:textId="77777777" w:rsidR="00E32961" w:rsidRPr="00316D2E" w:rsidRDefault="00E32961" w:rsidP="00E32961">
            <w:pPr>
              <w:spacing w:line="320" w:lineRule="atLeast"/>
              <w:rPr>
                <w:rFonts w:cs="Arial"/>
                <w:b/>
              </w:rPr>
            </w:pPr>
            <w:r w:rsidRPr="00316D2E">
              <w:rPr>
                <w:rFonts w:cs="Arial"/>
                <w:b/>
              </w:rPr>
              <w:t xml:space="preserve">Grade: </w:t>
            </w:r>
          </w:p>
        </w:tc>
        <w:tc>
          <w:tcPr>
            <w:tcW w:w="7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B7A4C" w14:textId="5456C9E9" w:rsidR="00E32961" w:rsidRPr="00316D2E" w:rsidRDefault="00E32961" w:rsidP="00E32961">
            <w:pPr>
              <w:spacing w:line="320" w:lineRule="atLeast"/>
              <w:rPr>
                <w:rFonts w:cs="Arial"/>
              </w:rPr>
            </w:pPr>
            <w:r>
              <w:rPr>
                <w:rFonts w:cs="Arial"/>
              </w:rPr>
              <w:t>F</w:t>
            </w:r>
            <w:r w:rsidR="00BB47EA">
              <w:rPr>
                <w:rFonts w:cs="Arial"/>
              </w:rPr>
              <w:t xml:space="preserve"> grade </w:t>
            </w:r>
          </w:p>
        </w:tc>
      </w:tr>
      <w:tr w:rsidR="00E32961" w:rsidRPr="00316D2E" w14:paraId="7296B1D7" w14:textId="77777777" w:rsidTr="00316D2E">
        <w:trPr>
          <w:trHeight w:val="255"/>
        </w:trPr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5CFA4A05" w14:textId="77777777" w:rsidR="00E32961" w:rsidRPr="00316D2E" w:rsidRDefault="00E32961" w:rsidP="00E32961">
            <w:pPr>
              <w:spacing w:line="32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Job Evaluation ID: </w:t>
            </w:r>
          </w:p>
        </w:tc>
        <w:tc>
          <w:tcPr>
            <w:tcW w:w="7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67943" w14:textId="77777777" w:rsidR="00E32961" w:rsidRDefault="00E32961" w:rsidP="00E32961">
            <w:pPr>
              <w:spacing w:line="320" w:lineRule="atLeast"/>
              <w:rPr>
                <w:rFonts w:cs="Arial"/>
              </w:rPr>
            </w:pPr>
          </w:p>
        </w:tc>
      </w:tr>
      <w:tr w:rsidR="00A85504" w:rsidRPr="00316D2E" w14:paraId="7586DF77" w14:textId="77777777" w:rsidTr="00316D2E">
        <w:tc>
          <w:tcPr>
            <w:tcW w:w="1013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A316F48" w14:textId="77777777" w:rsidR="00A85504" w:rsidRPr="00316D2E" w:rsidRDefault="00A85504" w:rsidP="00A85504">
            <w:pPr>
              <w:rPr>
                <w:rFonts w:cs="Arial"/>
                <w:b/>
                <w:sz w:val="12"/>
                <w:szCs w:val="12"/>
              </w:rPr>
            </w:pPr>
          </w:p>
        </w:tc>
      </w:tr>
      <w:tr w:rsidR="00A85504" w:rsidRPr="00316D2E" w14:paraId="1B95D276" w14:textId="77777777" w:rsidTr="00316D2E">
        <w:tc>
          <w:tcPr>
            <w:tcW w:w="2258" w:type="dxa"/>
            <w:vMerge w:val="restart"/>
            <w:shd w:val="clear" w:color="auto" w:fill="808080"/>
            <w:tcMar>
              <w:bottom w:w="57" w:type="dxa"/>
            </w:tcMar>
          </w:tcPr>
          <w:p w14:paraId="5237CEEB" w14:textId="77777777" w:rsidR="00A85504" w:rsidRPr="00316D2E" w:rsidRDefault="00A85504" w:rsidP="00A85504">
            <w:pPr>
              <w:rPr>
                <w:rFonts w:cs="Arial"/>
                <w:b/>
                <w:color w:val="FFFFFF"/>
              </w:rPr>
            </w:pPr>
            <w:r w:rsidRPr="00316D2E">
              <w:rPr>
                <w:rFonts w:cs="Arial"/>
                <w:b/>
                <w:color w:val="FFFFFF"/>
              </w:rPr>
              <w:t xml:space="preserve">Areas of </w:t>
            </w:r>
          </w:p>
          <w:p w14:paraId="4209DC6C" w14:textId="77777777" w:rsidR="00A85504" w:rsidRPr="00316D2E" w:rsidRDefault="00A85504" w:rsidP="00A85504">
            <w:pPr>
              <w:rPr>
                <w:rFonts w:cs="Arial"/>
                <w:b/>
                <w:color w:val="FFFFFF"/>
              </w:rPr>
            </w:pPr>
            <w:r w:rsidRPr="00316D2E">
              <w:rPr>
                <w:rFonts w:cs="Arial"/>
                <w:b/>
                <w:color w:val="FFFFFF"/>
              </w:rPr>
              <w:t>responsibility</w:t>
            </w:r>
          </w:p>
        </w:tc>
        <w:tc>
          <w:tcPr>
            <w:tcW w:w="5614" w:type="dxa"/>
            <w:gridSpan w:val="2"/>
            <w:vMerge w:val="restart"/>
            <w:shd w:val="clear" w:color="auto" w:fill="808080"/>
            <w:tcMar>
              <w:top w:w="57" w:type="dxa"/>
              <w:bottom w:w="57" w:type="dxa"/>
            </w:tcMar>
          </w:tcPr>
          <w:p w14:paraId="0F59E6EA" w14:textId="77777777" w:rsidR="00A85504" w:rsidRPr="00316D2E" w:rsidRDefault="006A726F" w:rsidP="00316D2E">
            <w:pPr>
              <w:jc w:val="center"/>
              <w:rPr>
                <w:b/>
                <w:color w:val="FFFFFF"/>
              </w:rPr>
            </w:pPr>
            <w:r w:rsidRPr="00316D2E">
              <w:rPr>
                <w:rFonts w:cs="Arial"/>
                <w:b/>
                <w:color w:val="FFFFFF"/>
              </w:rPr>
              <w:t>Requirements</w:t>
            </w:r>
          </w:p>
        </w:tc>
        <w:tc>
          <w:tcPr>
            <w:tcW w:w="2265" w:type="dxa"/>
            <w:gridSpan w:val="5"/>
            <w:tcBorders>
              <w:bottom w:val="single" w:sz="4" w:space="0" w:color="auto"/>
            </w:tcBorders>
            <w:shd w:val="clear" w:color="auto" w:fill="808080"/>
            <w:tcMar>
              <w:bottom w:w="57" w:type="dxa"/>
            </w:tcMar>
          </w:tcPr>
          <w:p w14:paraId="06FC6405" w14:textId="77777777" w:rsidR="00A85504" w:rsidRPr="00316D2E" w:rsidRDefault="00A85504" w:rsidP="00A85504">
            <w:pPr>
              <w:rPr>
                <w:rFonts w:cs="Arial"/>
                <w:b/>
                <w:color w:val="FFFFFF"/>
              </w:rPr>
            </w:pPr>
            <w:r w:rsidRPr="00316D2E">
              <w:rPr>
                <w:rFonts w:cs="Arial"/>
                <w:b/>
                <w:color w:val="FFFFFF"/>
              </w:rPr>
              <w:t>Measurement</w:t>
            </w:r>
          </w:p>
        </w:tc>
      </w:tr>
      <w:tr w:rsidR="00A85504" w:rsidRPr="00316D2E" w14:paraId="33892279" w14:textId="77777777" w:rsidTr="00316D2E">
        <w:tc>
          <w:tcPr>
            <w:tcW w:w="2258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5DB7A6A6" w14:textId="77777777" w:rsidR="00A85504" w:rsidRPr="00316D2E" w:rsidRDefault="00A85504" w:rsidP="00A85504">
            <w:pPr>
              <w:rPr>
                <w:rFonts w:cs="Arial"/>
              </w:rPr>
            </w:pPr>
          </w:p>
        </w:tc>
        <w:tc>
          <w:tcPr>
            <w:tcW w:w="5614" w:type="dxa"/>
            <w:gridSpan w:val="2"/>
            <w:vMerge/>
            <w:shd w:val="clear" w:color="auto" w:fill="auto"/>
            <w:tcMar>
              <w:top w:w="57" w:type="dxa"/>
              <w:bottom w:w="57" w:type="dxa"/>
            </w:tcMar>
          </w:tcPr>
          <w:p w14:paraId="69810778" w14:textId="77777777" w:rsidR="00A85504" w:rsidRPr="00316D2E" w:rsidRDefault="00A85504" w:rsidP="00A85504">
            <w:pPr>
              <w:rPr>
                <w:rFonts w:cs="Arial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16086648" w14:textId="77777777" w:rsidR="00A85504" w:rsidRPr="00316D2E" w:rsidRDefault="00A85504" w:rsidP="00316D2E">
            <w:pPr>
              <w:jc w:val="center"/>
              <w:rPr>
                <w:rFonts w:cs="Arial"/>
                <w:b/>
              </w:rPr>
            </w:pPr>
            <w:r w:rsidRPr="00316D2E">
              <w:rPr>
                <w:rFonts w:cs="Arial"/>
                <w:b/>
              </w:rPr>
              <w:t>P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5B4889E8" w14:textId="77777777" w:rsidR="00A85504" w:rsidRPr="00316D2E" w:rsidRDefault="00A85504" w:rsidP="00316D2E">
            <w:pPr>
              <w:jc w:val="center"/>
              <w:rPr>
                <w:rFonts w:cs="Arial"/>
                <w:b/>
              </w:rPr>
            </w:pPr>
            <w:r w:rsidRPr="00316D2E">
              <w:rPr>
                <w:rFonts w:cs="Arial"/>
                <w:b/>
              </w:rPr>
              <w:t>A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08DF7A80" w14:textId="77777777" w:rsidR="00A85504" w:rsidRPr="00316D2E" w:rsidRDefault="00A85504" w:rsidP="00316D2E">
            <w:pPr>
              <w:jc w:val="center"/>
              <w:rPr>
                <w:rFonts w:cs="Arial"/>
                <w:b/>
              </w:rPr>
            </w:pPr>
            <w:r w:rsidRPr="00316D2E">
              <w:rPr>
                <w:rFonts w:cs="Arial"/>
                <w:b/>
              </w:rPr>
              <w:t>T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006B4597" w14:textId="77777777" w:rsidR="00A85504" w:rsidRPr="00316D2E" w:rsidRDefault="00A85504" w:rsidP="00316D2E">
            <w:pPr>
              <w:jc w:val="center"/>
              <w:rPr>
                <w:rFonts w:cs="Arial"/>
                <w:b/>
              </w:rPr>
            </w:pPr>
            <w:r w:rsidRPr="00316D2E">
              <w:rPr>
                <w:rFonts w:cs="Arial"/>
                <w:b/>
              </w:rPr>
              <w:t>I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2E59511A" w14:textId="77777777" w:rsidR="00A85504" w:rsidRPr="00316D2E" w:rsidRDefault="00A85504" w:rsidP="00316D2E">
            <w:pPr>
              <w:jc w:val="center"/>
              <w:rPr>
                <w:rFonts w:cs="Arial"/>
                <w:b/>
              </w:rPr>
            </w:pPr>
            <w:r w:rsidRPr="00316D2E">
              <w:rPr>
                <w:rFonts w:cs="Arial"/>
                <w:b/>
              </w:rPr>
              <w:t>D</w:t>
            </w:r>
          </w:p>
        </w:tc>
      </w:tr>
      <w:tr w:rsidR="00E32961" w:rsidRPr="00A11833" w14:paraId="59C4A66A" w14:textId="77777777" w:rsidTr="00316D2E">
        <w:tc>
          <w:tcPr>
            <w:tcW w:w="2258" w:type="dxa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EFC3AA3" w14:textId="77777777" w:rsidR="00E32961" w:rsidRPr="00316D2E" w:rsidRDefault="00E32961" w:rsidP="00316D2E">
            <w:pPr>
              <w:jc w:val="center"/>
              <w:rPr>
                <w:rFonts w:cs="Arial"/>
                <w:b/>
              </w:rPr>
            </w:pPr>
            <w:r w:rsidRPr="00316D2E">
              <w:rPr>
                <w:b/>
                <w:color w:val="000000"/>
              </w:rPr>
              <w:t>Technical</w:t>
            </w:r>
          </w:p>
        </w:tc>
        <w:tc>
          <w:tcPr>
            <w:tcW w:w="561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D6243AA" w14:textId="77777777" w:rsidR="00E32961" w:rsidRPr="00A11833" w:rsidRDefault="0079585F" w:rsidP="00A11833">
            <w:pPr>
              <w:jc w:val="both"/>
            </w:pPr>
            <w:r>
              <w:t xml:space="preserve">The ability to problem </w:t>
            </w:r>
            <w:proofErr w:type="gramStart"/>
            <w:r>
              <w:t>solve</w:t>
            </w:r>
            <w:proofErr w:type="gramEnd"/>
            <w:r>
              <w:t xml:space="preserve"> complex and sensitive issues through community engagement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5DCA94AE" w14:textId="77777777" w:rsidR="00E32961" w:rsidRPr="00A11833" w:rsidRDefault="00E32961" w:rsidP="00316D2E">
            <w:pPr>
              <w:jc w:val="center"/>
              <w:rPr>
                <w:rFonts w:ascii="Monotype Sorts" w:hAnsi="Monotype Sorts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3FB6B715" w14:textId="5539DEC9" w:rsidR="00E32961" w:rsidRPr="00A11833" w:rsidRDefault="00E32961" w:rsidP="00316D2E">
            <w:pPr>
              <w:jc w:val="center"/>
              <w:rPr>
                <w:rFonts w:ascii="Monotype Sorts" w:hAnsi="Monotype Sorts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5F9A76F2" w14:textId="77777777" w:rsidR="00E32961" w:rsidRPr="00A11833" w:rsidRDefault="00E32961" w:rsidP="00316D2E">
            <w:pPr>
              <w:jc w:val="center"/>
              <w:rPr>
                <w:rFonts w:ascii="Monotype Sorts" w:hAnsi="Monotype Sorts"/>
              </w:rPr>
            </w:pPr>
            <w:r w:rsidRPr="00A11833">
              <w:rPr>
                <w:rFonts w:ascii="Times New Roman" w:hAnsi="Times New Roman"/>
                <w:snapToGrid w:val="0"/>
                <w:lang w:eastAsia="en-US"/>
              </w:rPr>
              <w:t>√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43D20558" w14:textId="77777777" w:rsidR="00E32961" w:rsidRPr="00A11833" w:rsidRDefault="00E32961" w:rsidP="00316D2E">
            <w:pPr>
              <w:jc w:val="center"/>
              <w:rPr>
                <w:rFonts w:ascii="Monotype Sorts" w:hAnsi="Monotype Sorts"/>
              </w:rPr>
            </w:pPr>
            <w:r w:rsidRPr="00A11833">
              <w:rPr>
                <w:rFonts w:ascii="Times New Roman" w:hAnsi="Times New Roman"/>
                <w:snapToGrid w:val="0"/>
                <w:lang w:eastAsia="en-US"/>
              </w:rPr>
              <w:t>√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6B23DC3B" w14:textId="77777777" w:rsidR="00E32961" w:rsidRPr="00A11833" w:rsidRDefault="00E32961" w:rsidP="00316D2E">
            <w:pPr>
              <w:jc w:val="center"/>
              <w:rPr>
                <w:rFonts w:ascii="Monotype Sorts" w:hAnsi="Monotype Sorts"/>
              </w:rPr>
            </w:pPr>
          </w:p>
        </w:tc>
      </w:tr>
      <w:tr w:rsidR="00E32961" w:rsidRPr="00A11833" w14:paraId="560FEDB4" w14:textId="77777777" w:rsidTr="00316D2E">
        <w:tc>
          <w:tcPr>
            <w:tcW w:w="2258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310866" w14:textId="77777777" w:rsidR="00E32961" w:rsidRPr="00316D2E" w:rsidRDefault="00E32961" w:rsidP="00316D2E">
            <w:pPr>
              <w:pStyle w:val="Heading5"/>
              <w:jc w:val="center"/>
              <w:rPr>
                <w:rFonts w:cs="Arial"/>
                <w:b w:val="0"/>
              </w:rPr>
            </w:pPr>
          </w:p>
        </w:tc>
        <w:tc>
          <w:tcPr>
            <w:tcW w:w="561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C1C0D5E" w14:textId="77777777" w:rsidR="00E32961" w:rsidRPr="00A11833" w:rsidRDefault="00E32961" w:rsidP="00480C2C">
            <w:pPr>
              <w:jc w:val="both"/>
            </w:pPr>
            <w:r>
              <w:t>K</w:t>
            </w:r>
            <w:r w:rsidRPr="00A11833">
              <w:t>nowledge of and interest in local issues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1B39A099" w14:textId="77777777" w:rsidR="00E32961" w:rsidRPr="00A11833" w:rsidRDefault="00E32961" w:rsidP="00316D2E">
            <w:pPr>
              <w:jc w:val="center"/>
              <w:rPr>
                <w:rFonts w:ascii="Monotype Sorts" w:hAnsi="Monotype Sorts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0CD2D212" w14:textId="208CD0FB" w:rsidR="00E32961" w:rsidRPr="00A11833" w:rsidRDefault="00E32961" w:rsidP="00316D2E">
            <w:pPr>
              <w:jc w:val="center"/>
              <w:rPr>
                <w:rFonts w:ascii="Monotype Sorts" w:hAnsi="Monotype Sorts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0ED1B0C4" w14:textId="77777777" w:rsidR="00E32961" w:rsidRPr="00A11833" w:rsidRDefault="00E32961" w:rsidP="00316D2E">
            <w:pPr>
              <w:jc w:val="center"/>
              <w:rPr>
                <w:rFonts w:ascii="Monotype Sorts" w:hAnsi="Monotype Sorts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1D7719D6" w14:textId="77777777" w:rsidR="00E32961" w:rsidRPr="00A11833" w:rsidRDefault="00E32961" w:rsidP="00316D2E">
            <w:pPr>
              <w:jc w:val="center"/>
              <w:rPr>
                <w:rFonts w:ascii="Monotype Sorts" w:hAnsi="Monotype Sorts"/>
              </w:rPr>
            </w:pPr>
            <w:r w:rsidRPr="00A11833">
              <w:rPr>
                <w:rFonts w:ascii="Times New Roman" w:hAnsi="Times New Roman"/>
                <w:snapToGrid w:val="0"/>
                <w:lang w:eastAsia="en-US"/>
              </w:rPr>
              <w:t>√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7D26D6EB" w14:textId="77777777" w:rsidR="00E32961" w:rsidRPr="00A11833" w:rsidRDefault="00E32961" w:rsidP="00316D2E">
            <w:pPr>
              <w:jc w:val="center"/>
              <w:rPr>
                <w:rFonts w:ascii="Monotype Sorts" w:hAnsi="Monotype Sorts"/>
              </w:rPr>
            </w:pPr>
          </w:p>
        </w:tc>
      </w:tr>
      <w:tr w:rsidR="00E32961" w:rsidRPr="00A11833" w14:paraId="4A6856F3" w14:textId="77777777" w:rsidTr="00316D2E">
        <w:tc>
          <w:tcPr>
            <w:tcW w:w="2258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C1F07CE" w14:textId="77777777" w:rsidR="00E32961" w:rsidRPr="00316D2E" w:rsidRDefault="00E32961" w:rsidP="00316D2E">
            <w:pPr>
              <w:pStyle w:val="Heading5"/>
              <w:jc w:val="center"/>
              <w:rPr>
                <w:rFonts w:cs="Arial"/>
                <w:b w:val="0"/>
              </w:rPr>
            </w:pPr>
          </w:p>
        </w:tc>
        <w:tc>
          <w:tcPr>
            <w:tcW w:w="561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D7B3584" w14:textId="77777777" w:rsidR="00E32961" w:rsidRPr="00A11833" w:rsidRDefault="00E32961" w:rsidP="00A11833">
            <w:pPr>
              <w:jc w:val="both"/>
            </w:pPr>
            <w:r w:rsidRPr="00A11833">
              <w:t xml:space="preserve">Ability to keep manual and computerised records that may be produced in court proceedings 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4AC0CDF6" w14:textId="77777777" w:rsidR="00E32961" w:rsidRPr="00A11833" w:rsidRDefault="00E32961" w:rsidP="00316D2E">
            <w:pPr>
              <w:jc w:val="center"/>
              <w:rPr>
                <w:rFonts w:ascii="Monotype Sorts" w:hAnsi="Monotype Sorts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61AA3B5E" w14:textId="77777777" w:rsidR="00E32961" w:rsidRPr="00A11833" w:rsidRDefault="00E32961" w:rsidP="00316D2E">
            <w:pPr>
              <w:jc w:val="center"/>
              <w:rPr>
                <w:rFonts w:ascii="Monotype Sorts" w:hAnsi="Monotype Sorts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5AB47FA8" w14:textId="77777777" w:rsidR="00E32961" w:rsidRPr="00A11833" w:rsidRDefault="00E32961" w:rsidP="00316D2E">
            <w:pPr>
              <w:jc w:val="center"/>
              <w:rPr>
                <w:rFonts w:ascii="Monotype Sorts" w:hAnsi="Monotype Sorts"/>
              </w:rPr>
            </w:pPr>
            <w:r w:rsidRPr="00A11833">
              <w:rPr>
                <w:rFonts w:ascii="Times New Roman" w:hAnsi="Times New Roman"/>
                <w:snapToGrid w:val="0"/>
                <w:lang w:eastAsia="en-US"/>
              </w:rPr>
              <w:t>√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59922932" w14:textId="77777777" w:rsidR="00E32961" w:rsidRPr="00A11833" w:rsidRDefault="00E32961" w:rsidP="00316D2E">
            <w:pPr>
              <w:jc w:val="center"/>
              <w:rPr>
                <w:rFonts w:ascii="Monotype Sorts" w:hAnsi="Monotype Sorts"/>
              </w:rPr>
            </w:pPr>
            <w:r w:rsidRPr="00A11833">
              <w:rPr>
                <w:rFonts w:ascii="Times New Roman" w:hAnsi="Times New Roman"/>
                <w:snapToGrid w:val="0"/>
                <w:lang w:eastAsia="en-US"/>
              </w:rPr>
              <w:t>√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574342D9" w14:textId="77777777" w:rsidR="00E32961" w:rsidRPr="00A11833" w:rsidRDefault="00E32961" w:rsidP="00316D2E">
            <w:pPr>
              <w:jc w:val="center"/>
              <w:rPr>
                <w:rFonts w:ascii="Monotype Sorts" w:hAnsi="Monotype Sorts"/>
              </w:rPr>
            </w:pPr>
          </w:p>
        </w:tc>
      </w:tr>
      <w:tr w:rsidR="00E32961" w:rsidRPr="00A11833" w14:paraId="3BEF033F" w14:textId="77777777" w:rsidTr="00316D2E">
        <w:tc>
          <w:tcPr>
            <w:tcW w:w="2258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FDC7322" w14:textId="77777777" w:rsidR="00E32961" w:rsidRPr="00316D2E" w:rsidRDefault="00E32961" w:rsidP="00316D2E">
            <w:pPr>
              <w:pStyle w:val="Heading5"/>
              <w:jc w:val="center"/>
              <w:rPr>
                <w:rFonts w:cs="Arial"/>
                <w:b w:val="0"/>
              </w:rPr>
            </w:pPr>
          </w:p>
        </w:tc>
        <w:tc>
          <w:tcPr>
            <w:tcW w:w="561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739A46F" w14:textId="77777777" w:rsidR="00E32961" w:rsidRPr="00A11833" w:rsidRDefault="004634D9" w:rsidP="00A11833">
            <w:pPr>
              <w:jc w:val="both"/>
            </w:pPr>
            <w:r>
              <w:t>Understand the importance and principles of community involvement and participation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2966224C" w14:textId="77777777" w:rsidR="00E32961" w:rsidRPr="00A11833" w:rsidRDefault="00E32961" w:rsidP="00316D2E">
            <w:pPr>
              <w:jc w:val="center"/>
              <w:rPr>
                <w:rFonts w:ascii="Monotype Sorts" w:hAnsi="Monotype Sorts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4E3E8DA2" w14:textId="77777777" w:rsidR="00E32961" w:rsidRPr="00A11833" w:rsidRDefault="00E32961" w:rsidP="00316D2E">
            <w:pPr>
              <w:jc w:val="center"/>
              <w:rPr>
                <w:rFonts w:ascii="Monotype Sorts" w:hAnsi="Monotype Sorts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50CC5964" w14:textId="77777777" w:rsidR="00E32961" w:rsidRPr="00A11833" w:rsidRDefault="00E32961" w:rsidP="00316D2E">
            <w:pPr>
              <w:jc w:val="center"/>
              <w:rPr>
                <w:rFonts w:ascii="Monotype Sorts" w:hAnsi="Monotype Sorts"/>
              </w:rPr>
            </w:pPr>
            <w:r w:rsidRPr="00A11833">
              <w:rPr>
                <w:rFonts w:ascii="Times New Roman" w:hAnsi="Times New Roman"/>
                <w:snapToGrid w:val="0"/>
                <w:lang w:eastAsia="en-US"/>
              </w:rPr>
              <w:t>√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4A8E2D7D" w14:textId="77777777" w:rsidR="00E32961" w:rsidRPr="00A11833" w:rsidRDefault="00E32961" w:rsidP="00316D2E">
            <w:pPr>
              <w:jc w:val="center"/>
              <w:rPr>
                <w:rFonts w:ascii="Monotype Sorts" w:hAnsi="Monotype Sorts"/>
              </w:rPr>
            </w:pPr>
            <w:r w:rsidRPr="00A11833">
              <w:rPr>
                <w:rFonts w:ascii="Times New Roman" w:hAnsi="Times New Roman"/>
                <w:snapToGrid w:val="0"/>
                <w:lang w:eastAsia="en-US"/>
              </w:rPr>
              <w:t>√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4B73FE49" w14:textId="77777777" w:rsidR="00E32961" w:rsidRPr="00A11833" w:rsidRDefault="00E32961" w:rsidP="00316D2E">
            <w:pPr>
              <w:jc w:val="center"/>
              <w:rPr>
                <w:rFonts w:ascii="Monotype Sorts" w:hAnsi="Monotype Sorts"/>
              </w:rPr>
            </w:pPr>
          </w:p>
        </w:tc>
      </w:tr>
      <w:tr w:rsidR="00E32961" w:rsidRPr="00A11833" w14:paraId="7630C5E9" w14:textId="77777777" w:rsidTr="00316D2E">
        <w:tc>
          <w:tcPr>
            <w:tcW w:w="2258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5C61B9" w14:textId="77777777" w:rsidR="00E32961" w:rsidRPr="00316D2E" w:rsidRDefault="00E32961" w:rsidP="00316D2E">
            <w:pPr>
              <w:pStyle w:val="Heading5"/>
              <w:jc w:val="center"/>
              <w:rPr>
                <w:rFonts w:cs="Arial"/>
                <w:b w:val="0"/>
              </w:rPr>
            </w:pPr>
          </w:p>
        </w:tc>
        <w:tc>
          <w:tcPr>
            <w:tcW w:w="561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21DEE3F" w14:textId="77777777" w:rsidR="00E32961" w:rsidRPr="00A11833" w:rsidRDefault="00E32961" w:rsidP="00480C2C">
            <w:pPr>
              <w:jc w:val="both"/>
            </w:pPr>
            <w:r>
              <w:t>K</w:t>
            </w:r>
            <w:r w:rsidRPr="00A11833">
              <w:t>nowledge of health and safety and ability to comply with requirements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514999EA" w14:textId="77777777" w:rsidR="00E32961" w:rsidRPr="00A11833" w:rsidRDefault="00E32961" w:rsidP="00316D2E">
            <w:pPr>
              <w:jc w:val="center"/>
              <w:rPr>
                <w:rFonts w:ascii="Monotype Sorts" w:hAnsi="Monotype Sorts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0FA2743D" w14:textId="77777777" w:rsidR="00E32961" w:rsidRPr="00A11833" w:rsidRDefault="00E32961" w:rsidP="00316D2E">
            <w:pPr>
              <w:jc w:val="center"/>
              <w:rPr>
                <w:rFonts w:ascii="Monotype Sorts" w:hAnsi="Monotype Sorts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6652048D" w14:textId="77777777" w:rsidR="00E32961" w:rsidRPr="00A11833" w:rsidRDefault="00E32961" w:rsidP="00316D2E">
            <w:pPr>
              <w:jc w:val="center"/>
              <w:rPr>
                <w:rFonts w:ascii="Monotype Sorts" w:hAnsi="Monotype Sorts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73857E7E" w14:textId="77777777" w:rsidR="00E32961" w:rsidRPr="00A11833" w:rsidRDefault="00E32961" w:rsidP="00316D2E">
            <w:pPr>
              <w:jc w:val="center"/>
              <w:rPr>
                <w:rFonts w:ascii="Monotype Sorts" w:hAnsi="Monotype Sorts"/>
              </w:rPr>
            </w:pPr>
            <w:r w:rsidRPr="00A11833">
              <w:rPr>
                <w:rFonts w:ascii="Times New Roman" w:hAnsi="Times New Roman"/>
                <w:snapToGrid w:val="0"/>
                <w:lang w:eastAsia="en-US"/>
              </w:rPr>
              <w:t>√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6352AFD7" w14:textId="77777777" w:rsidR="00E32961" w:rsidRPr="00A11833" w:rsidRDefault="00E32961" w:rsidP="00316D2E">
            <w:pPr>
              <w:jc w:val="center"/>
              <w:rPr>
                <w:rFonts w:ascii="Monotype Sorts" w:hAnsi="Monotype Sorts"/>
              </w:rPr>
            </w:pPr>
          </w:p>
        </w:tc>
      </w:tr>
      <w:tr w:rsidR="00E32961" w:rsidRPr="00A11833" w14:paraId="49C527F9" w14:textId="77777777" w:rsidTr="00316D2E">
        <w:tc>
          <w:tcPr>
            <w:tcW w:w="2258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82570AF" w14:textId="77777777" w:rsidR="00E32961" w:rsidRPr="00316D2E" w:rsidRDefault="00E32961" w:rsidP="00316D2E">
            <w:pPr>
              <w:pStyle w:val="Heading5"/>
              <w:jc w:val="center"/>
              <w:rPr>
                <w:rFonts w:cs="Arial"/>
                <w:b w:val="0"/>
              </w:rPr>
            </w:pP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F60B8EC" w14:textId="77777777" w:rsidR="00E32961" w:rsidRPr="00A11833" w:rsidRDefault="00E32961" w:rsidP="00480C2C">
            <w:pPr>
              <w:jc w:val="both"/>
            </w:pPr>
            <w:r>
              <w:t xml:space="preserve"> </w:t>
            </w:r>
            <w:r w:rsidR="0079585F">
              <w:t>K</w:t>
            </w:r>
            <w:r>
              <w:t xml:space="preserve">nowledge </w:t>
            </w:r>
            <w:r w:rsidRPr="00A11833">
              <w:t>of the legislation and skills necessary in using enforcement powers (issuing fixed penalty notices</w:t>
            </w:r>
            <w:r>
              <w:t xml:space="preserve"> and penalty charge notices</w:t>
            </w:r>
            <w:r w:rsidRPr="00A11833">
              <w:t>) including the ASB, Crime and Policing Act 2014,</w:t>
            </w:r>
            <w:r w:rsidR="0079585F">
              <w:t xml:space="preserve"> and the Environmental Protection Act. 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1CA31D4A" w14:textId="77777777" w:rsidR="00E32961" w:rsidRPr="00A11833" w:rsidRDefault="00E32961" w:rsidP="00316D2E">
            <w:pPr>
              <w:jc w:val="center"/>
              <w:rPr>
                <w:rFonts w:ascii="Monotype Sorts" w:hAnsi="Monotype Sorts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38A75469" w14:textId="77777777" w:rsidR="00E32961" w:rsidRPr="00A11833" w:rsidRDefault="00E32961" w:rsidP="00316D2E">
            <w:pPr>
              <w:jc w:val="center"/>
              <w:rPr>
                <w:rFonts w:ascii="Monotype Sorts" w:hAnsi="Monotype Sorts"/>
              </w:rPr>
            </w:pPr>
            <w:r w:rsidRPr="00A11833">
              <w:rPr>
                <w:rFonts w:ascii="Times New Roman" w:hAnsi="Times New Roman"/>
                <w:snapToGrid w:val="0"/>
                <w:lang w:eastAsia="en-US"/>
              </w:rPr>
              <w:t>√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065E0049" w14:textId="77777777" w:rsidR="00E32961" w:rsidRPr="00A11833" w:rsidRDefault="00E32961" w:rsidP="00316D2E">
            <w:pPr>
              <w:jc w:val="center"/>
              <w:rPr>
                <w:rFonts w:ascii="Monotype Sorts" w:hAnsi="Monotype Sorts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5F3DB693" w14:textId="77777777" w:rsidR="00E32961" w:rsidRPr="00A11833" w:rsidRDefault="00E32961" w:rsidP="00316D2E">
            <w:pPr>
              <w:jc w:val="center"/>
              <w:rPr>
                <w:rFonts w:ascii="Monotype Sorts" w:hAnsi="Monotype Sorts"/>
                <w:snapToGrid w:val="0"/>
                <w:lang w:eastAsia="en-US"/>
              </w:rPr>
            </w:pPr>
            <w:r w:rsidRPr="00A11833">
              <w:rPr>
                <w:rFonts w:ascii="Times New Roman" w:hAnsi="Times New Roman"/>
                <w:snapToGrid w:val="0"/>
                <w:lang w:eastAsia="en-US"/>
              </w:rPr>
              <w:t>√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5D921F3C" w14:textId="77777777" w:rsidR="00E32961" w:rsidRPr="00A11833" w:rsidRDefault="00E32961" w:rsidP="00316D2E">
            <w:pPr>
              <w:jc w:val="center"/>
              <w:rPr>
                <w:rFonts w:ascii="Monotype Sorts" w:hAnsi="Monotype Sorts"/>
              </w:rPr>
            </w:pPr>
          </w:p>
        </w:tc>
      </w:tr>
      <w:tr w:rsidR="00E32961" w:rsidRPr="00A11833" w14:paraId="06410334" w14:textId="77777777" w:rsidTr="0079585F">
        <w:trPr>
          <w:trHeight w:val="712"/>
        </w:trPr>
        <w:tc>
          <w:tcPr>
            <w:tcW w:w="2258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9B59DE" w14:textId="77777777" w:rsidR="00E32961" w:rsidRPr="00316D2E" w:rsidRDefault="00E32961" w:rsidP="00316D2E">
            <w:pPr>
              <w:pStyle w:val="Heading5"/>
              <w:jc w:val="center"/>
              <w:rPr>
                <w:rFonts w:cs="Arial"/>
                <w:b w:val="0"/>
              </w:rPr>
            </w:pP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1D36E65" w14:textId="77777777" w:rsidR="00E32961" w:rsidRDefault="0079585F" w:rsidP="00480C2C">
            <w:pPr>
              <w:jc w:val="both"/>
            </w:pPr>
            <w:r>
              <w:t xml:space="preserve">Experience of working with communities and an understanding of community empowerment 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273EDCE1" w14:textId="77777777" w:rsidR="00E32961" w:rsidRPr="00A11833" w:rsidRDefault="00E32961" w:rsidP="00316D2E">
            <w:pPr>
              <w:jc w:val="center"/>
              <w:rPr>
                <w:rFonts w:ascii="Monotype Sorts" w:hAnsi="Monotype Sorts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31AC6275" w14:textId="77777777" w:rsidR="00E32961" w:rsidRPr="00A11833" w:rsidRDefault="00E32961" w:rsidP="00316D2E">
            <w:pPr>
              <w:jc w:val="center"/>
              <w:rPr>
                <w:rFonts w:ascii="Times New Roman" w:hAnsi="Times New Roman"/>
                <w:snapToGrid w:val="0"/>
                <w:lang w:eastAsia="en-US"/>
              </w:rPr>
            </w:pPr>
            <w:r w:rsidRPr="00A11833">
              <w:rPr>
                <w:rFonts w:ascii="Times New Roman" w:hAnsi="Times New Roman"/>
                <w:snapToGrid w:val="0"/>
                <w:lang w:eastAsia="en-US"/>
              </w:rPr>
              <w:t>√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3D49EE42" w14:textId="77777777" w:rsidR="00E32961" w:rsidRPr="00A11833" w:rsidRDefault="00E32961" w:rsidP="00316D2E">
            <w:pPr>
              <w:jc w:val="center"/>
              <w:rPr>
                <w:rFonts w:ascii="Monotype Sorts" w:hAnsi="Monotype Sorts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584625F4" w14:textId="77777777" w:rsidR="00E32961" w:rsidRPr="00A11833" w:rsidRDefault="00E32961" w:rsidP="00316D2E">
            <w:pPr>
              <w:jc w:val="center"/>
              <w:rPr>
                <w:rFonts w:ascii="Times New Roman" w:hAnsi="Times New Roman"/>
                <w:snapToGrid w:val="0"/>
                <w:lang w:eastAsia="en-US"/>
              </w:rPr>
            </w:pPr>
            <w:r w:rsidRPr="00A11833">
              <w:rPr>
                <w:rFonts w:ascii="Times New Roman" w:hAnsi="Times New Roman"/>
                <w:snapToGrid w:val="0"/>
                <w:lang w:eastAsia="en-US"/>
              </w:rPr>
              <w:t>√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162AE287" w14:textId="77777777" w:rsidR="00E32961" w:rsidRPr="00A11833" w:rsidRDefault="00E32961" w:rsidP="00316D2E">
            <w:pPr>
              <w:jc w:val="center"/>
              <w:rPr>
                <w:rFonts w:ascii="Monotype Sorts" w:hAnsi="Monotype Sorts"/>
              </w:rPr>
            </w:pPr>
          </w:p>
        </w:tc>
      </w:tr>
      <w:tr w:rsidR="007A4486" w:rsidRPr="00A11833" w14:paraId="0B9A9C6D" w14:textId="77777777" w:rsidTr="00316D2E">
        <w:tc>
          <w:tcPr>
            <w:tcW w:w="2258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724912D" w14:textId="77777777" w:rsidR="007A4486" w:rsidRPr="00316D2E" w:rsidRDefault="007A4486" w:rsidP="00316D2E">
            <w:pPr>
              <w:pStyle w:val="Heading5"/>
              <w:jc w:val="center"/>
              <w:rPr>
                <w:rFonts w:cs="Arial"/>
                <w:b w:val="0"/>
              </w:rPr>
            </w:pPr>
            <w:proofErr w:type="gramStart"/>
            <w:r>
              <w:t>Team Work</w:t>
            </w:r>
            <w:proofErr w:type="gramEnd"/>
            <w:r>
              <w:t xml:space="preserve"> and Communication</w:t>
            </w:r>
          </w:p>
        </w:tc>
        <w:tc>
          <w:tcPr>
            <w:tcW w:w="5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0E21011" w14:textId="77777777" w:rsidR="007A4486" w:rsidRPr="00A11833" w:rsidRDefault="007A4486" w:rsidP="00A11833">
            <w:pPr>
              <w:jc w:val="both"/>
            </w:pPr>
            <w:r w:rsidRPr="00A11833">
              <w:t>Experience of and ab</w:t>
            </w:r>
            <w:r w:rsidR="00480C2C">
              <w:t>ility to work as part of a team</w:t>
            </w:r>
          </w:p>
        </w:tc>
        <w:tc>
          <w:tcPr>
            <w:tcW w:w="453" w:type="dxa"/>
            <w:tcBorders>
              <w:left w:val="single" w:sz="4" w:space="0" w:color="auto"/>
            </w:tcBorders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1B8F0FCE" w14:textId="77777777" w:rsidR="007A4486" w:rsidRPr="00A11833" w:rsidRDefault="007A4486" w:rsidP="00316D2E">
            <w:pPr>
              <w:jc w:val="center"/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5A5E0B14" w14:textId="77777777" w:rsidR="007A4486" w:rsidRPr="00A11833" w:rsidRDefault="007A4486" w:rsidP="00316D2E">
            <w:pPr>
              <w:jc w:val="center"/>
            </w:pPr>
            <w:r w:rsidRPr="00A11833">
              <w:rPr>
                <w:rFonts w:ascii="Times New Roman" w:hAnsi="Times New Roman"/>
                <w:snapToGrid w:val="0"/>
                <w:lang w:eastAsia="en-US"/>
              </w:rPr>
              <w:t>√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64DBF5C6" w14:textId="77777777" w:rsidR="007A4486" w:rsidRPr="00A11833" w:rsidRDefault="007A4486" w:rsidP="00316D2E">
            <w:pPr>
              <w:jc w:val="center"/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6570A244" w14:textId="77777777" w:rsidR="007A4486" w:rsidRPr="00A11833" w:rsidRDefault="007A4486" w:rsidP="00316D2E">
            <w:pPr>
              <w:jc w:val="center"/>
            </w:pPr>
            <w:r w:rsidRPr="00A11833">
              <w:rPr>
                <w:rFonts w:ascii="Times New Roman" w:hAnsi="Times New Roman"/>
                <w:snapToGrid w:val="0"/>
                <w:lang w:eastAsia="en-US"/>
              </w:rPr>
              <w:t>√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</w:tcPr>
          <w:p w14:paraId="2D0DF5C7" w14:textId="77777777" w:rsidR="007A4486" w:rsidRPr="00A11833" w:rsidRDefault="007A4486" w:rsidP="00316D2E">
            <w:pPr>
              <w:jc w:val="center"/>
            </w:pPr>
          </w:p>
        </w:tc>
      </w:tr>
      <w:tr w:rsidR="007A4486" w:rsidRPr="00A11833" w14:paraId="58EFE121" w14:textId="77777777" w:rsidTr="00316D2E">
        <w:tc>
          <w:tcPr>
            <w:tcW w:w="225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56FBFDD" w14:textId="77777777" w:rsidR="007A4486" w:rsidRPr="00316D2E" w:rsidRDefault="007A4486" w:rsidP="00316D2E">
            <w:pPr>
              <w:pStyle w:val="Heading5"/>
              <w:jc w:val="center"/>
              <w:rPr>
                <w:rFonts w:cs="Arial"/>
                <w:b w:val="0"/>
              </w:rPr>
            </w:pPr>
          </w:p>
        </w:tc>
        <w:tc>
          <w:tcPr>
            <w:tcW w:w="5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B2058F3" w14:textId="77777777" w:rsidR="007A4486" w:rsidRPr="00A11833" w:rsidRDefault="007A4486" w:rsidP="00A11833">
            <w:pPr>
              <w:jc w:val="both"/>
            </w:pPr>
            <w:r w:rsidRPr="00A11833">
              <w:t>Experience of and ability to communicate verba</w:t>
            </w:r>
            <w:r w:rsidR="00480C2C">
              <w:t>lly with a wide range of people</w:t>
            </w:r>
          </w:p>
        </w:tc>
        <w:tc>
          <w:tcPr>
            <w:tcW w:w="453" w:type="dxa"/>
            <w:tcBorders>
              <w:left w:val="single" w:sz="4" w:space="0" w:color="auto"/>
            </w:tcBorders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5301500C" w14:textId="77777777" w:rsidR="007A4486" w:rsidRPr="00A11833" w:rsidRDefault="007A4486" w:rsidP="00316D2E">
            <w:pPr>
              <w:jc w:val="center"/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7468BA3E" w14:textId="77777777" w:rsidR="007A4486" w:rsidRPr="00A11833" w:rsidRDefault="007A4486" w:rsidP="00316D2E">
            <w:pPr>
              <w:jc w:val="center"/>
              <w:rPr>
                <w:rFonts w:ascii="Monotype Sorts" w:hAnsi="Monotype Sorts"/>
                <w:snapToGrid w:val="0"/>
                <w:lang w:eastAsia="en-US"/>
              </w:rPr>
            </w:pPr>
            <w:r w:rsidRPr="00A11833">
              <w:rPr>
                <w:rFonts w:ascii="Times New Roman" w:hAnsi="Times New Roman"/>
                <w:snapToGrid w:val="0"/>
                <w:lang w:eastAsia="en-US"/>
              </w:rPr>
              <w:t>√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70BDCD37" w14:textId="77777777" w:rsidR="007A4486" w:rsidRPr="00A11833" w:rsidRDefault="007A4486" w:rsidP="00316D2E">
            <w:pPr>
              <w:jc w:val="center"/>
              <w:rPr>
                <w:rFonts w:ascii="Monotype Sorts" w:hAnsi="Monotype Sorts"/>
                <w:snapToGrid w:val="0"/>
                <w:lang w:eastAsia="en-US"/>
              </w:rPr>
            </w:pPr>
            <w:r w:rsidRPr="00A11833">
              <w:rPr>
                <w:rFonts w:ascii="Times New Roman" w:hAnsi="Times New Roman"/>
                <w:snapToGrid w:val="0"/>
                <w:lang w:eastAsia="en-US"/>
              </w:rPr>
              <w:t>√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3C769803" w14:textId="77777777" w:rsidR="007A4486" w:rsidRPr="00A11833" w:rsidRDefault="007A4486" w:rsidP="00316D2E">
            <w:pPr>
              <w:jc w:val="center"/>
              <w:rPr>
                <w:rFonts w:ascii="Monotype Sorts" w:hAnsi="Monotype Sorts"/>
                <w:snapToGrid w:val="0"/>
                <w:lang w:eastAsia="en-US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2CB28D9F" w14:textId="77777777" w:rsidR="007A4486" w:rsidRPr="00A11833" w:rsidRDefault="007A4486" w:rsidP="00316D2E">
            <w:pPr>
              <w:jc w:val="center"/>
            </w:pPr>
          </w:p>
        </w:tc>
      </w:tr>
      <w:tr w:rsidR="007A4486" w:rsidRPr="00A11833" w14:paraId="14CF9DEE" w14:textId="77777777" w:rsidTr="00316D2E">
        <w:tc>
          <w:tcPr>
            <w:tcW w:w="225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59C9D10" w14:textId="77777777" w:rsidR="007A4486" w:rsidRPr="00316D2E" w:rsidRDefault="007A4486" w:rsidP="00316D2E">
            <w:pPr>
              <w:pStyle w:val="Heading5"/>
              <w:jc w:val="center"/>
              <w:rPr>
                <w:rFonts w:cs="Arial"/>
                <w:b w:val="0"/>
              </w:rPr>
            </w:pPr>
          </w:p>
        </w:tc>
        <w:tc>
          <w:tcPr>
            <w:tcW w:w="5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4421BC5" w14:textId="77777777" w:rsidR="007A4486" w:rsidRPr="00A11833" w:rsidRDefault="007A4486" w:rsidP="00A11833">
            <w:pPr>
              <w:jc w:val="both"/>
            </w:pPr>
            <w:r w:rsidRPr="00A11833">
              <w:t xml:space="preserve">Ability to deal with </w:t>
            </w:r>
            <w:r w:rsidR="00A11833" w:rsidRPr="00A11833">
              <w:t xml:space="preserve">contentious </w:t>
            </w:r>
            <w:r w:rsidRPr="00A11833">
              <w:t>enforcement situations tactfully and diplomatically</w:t>
            </w:r>
          </w:p>
        </w:tc>
        <w:tc>
          <w:tcPr>
            <w:tcW w:w="453" w:type="dxa"/>
            <w:tcBorders>
              <w:left w:val="single" w:sz="4" w:space="0" w:color="auto"/>
            </w:tcBorders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57302DCE" w14:textId="77777777" w:rsidR="007A4486" w:rsidRPr="00A11833" w:rsidRDefault="007A4486" w:rsidP="00316D2E">
            <w:pPr>
              <w:jc w:val="center"/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6E5A1E7C" w14:textId="77777777" w:rsidR="007A4486" w:rsidRPr="00A11833" w:rsidRDefault="007A4486" w:rsidP="00316D2E">
            <w:pPr>
              <w:jc w:val="center"/>
              <w:rPr>
                <w:rFonts w:ascii="Monotype Sorts" w:hAnsi="Monotype Sorts"/>
                <w:snapToGrid w:val="0"/>
                <w:lang w:eastAsia="en-US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12507568" w14:textId="77777777" w:rsidR="007A4486" w:rsidRPr="00A11833" w:rsidRDefault="007A4486" w:rsidP="00316D2E">
            <w:pPr>
              <w:jc w:val="center"/>
              <w:rPr>
                <w:rFonts w:ascii="Monotype Sorts" w:hAnsi="Monotype Sorts"/>
                <w:snapToGrid w:val="0"/>
                <w:lang w:eastAsia="en-US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33B4E216" w14:textId="77777777" w:rsidR="007A4486" w:rsidRPr="00A11833" w:rsidRDefault="007A4486" w:rsidP="00316D2E">
            <w:pPr>
              <w:jc w:val="center"/>
            </w:pPr>
            <w:r w:rsidRPr="00A11833">
              <w:rPr>
                <w:rFonts w:ascii="Times New Roman" w:hAnsi="Times New Roman"/>
                <w:snapToGrid w:val="0"/>
                <w:lang w:eastAsia="en-US"/>
              </w:rPr>
              <w:t>√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3D522E86" w14:textId="77777777" w:rsidR="007A4486" w:rsidRPr="00A11833" w:rsidRDefault="007A4486" w:rsidP="00316D2E">
            <w:pPr>
              <w:jc w:val="center"/>
            </w:pPr>
          </w:p>
        </w:tc>
      </w:tr>
      <w:tr w:rsidR="007A4486" w:rsidRPr="00A11833" w14:paraId="6D25B8C4" w14:textId="77777777" w:rsidTr="00316D2E">
        <w:tc>
          <w:tcPr>
            <w:tcW w:w="225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BEA5F5E" w14:textId="77777777" w:rsidR="007A4486" w:rsidRPr="00316D2E" w:rsidRDefault="007A4486" w:rsidP="00316D2E">
            <w:pPr>
              <w:pStyle w:val="Heading5"/>
              <w:jc w:val="center"/>
              <w:rPr>
                <w:rFonts w:cs="Arial"/>
                <w:b w:val="0"/>
              </w:rPr>
            </w:pPr>
          </w:p>
        </w:tc>
        <w:tc>
          <w:tcPr>
            <w:tcW w:w="5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95983EB" w14:textId="77777777" w:rsidR="007A4486" w:rsidRPr="00A11833" w:rsidRDefault="007A4486" w:rsidP="00A11833">
            <w:pPr>
              <w:jc w:val="both"/>
            </w:pPr>
            <w:r w:rsidRPr="00A11833">
              <w:t>Ability to provide advi</w:t>
            </w:r>
            <w:r w:rsidR="00A11833" w:rsidRPr="00A11833">
              <w:t>ce and information to customers on a variety of subjects and council services</w:t>
            </w:r>
          </w:p>
        </w:tc>
        <w:tc>
          <w:tcPr>
            <w:tcW w:w="453" w:type="dxa"/>
            <w:tcBorders>
              <w:left w:val="single" w:sz="4" w:space="0" w:color="auto"/>
            </w:tcBorders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2A26C86E" w14:textId="77777777" w:rsidR="007A4486" w:rsidRPr="00A11833" w:rsidRDefault="007A4486" w:rsidP="00316D2E">
            <w:pPr>
              <w:jc w:val="center"/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2CE3F9AE" w14:textId="77777777" w:rsidR="007A4486" w:rsidRPr="00A11833" w:rsidRDefault="007A4486" w:rsidP="00316D2E">
            <w:pPr>
              <w:jc w:val="center"/>
              <w:rPr>
                <w:rFonts w:ascii="Monotype Sorts" w:hAnsi="Monotype Sorts"/>
                <w:snapToGrid w:val="0"/>
                <w:lang w:eastAsia="en-US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40EE5A42" w14:textId="77777777" w:rsidR="007A4486" w:rsidRPr="00A11833" w:rsidRDefault="007A4486" w:rsidP="00316D2E">
            <w:pPr>
              <w:jc w:val="center"/>
              <w:rPr>
                <w:rFonts w:ascii="Monotype Sorts" w:hAnsi="Monotype Sorts"/>
                <w:snapToGrid w:val="0"/>
                <w:lang w:eastAsia="en-US"/>
              </w:rPr>
            </w:pPr>
            <w:r w:rsidRPr="00A11833">
              <w:rPr>
                <w:rFonts w:ascii="Times New Roman" w:hAnsi="Times New Roman"/>
                <w:snapToGrid w:val="0"/>
                <w:lang w:eastAsia="en-US"/>
              </w:rPr>
              <w:t>√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13096BD9" w14:textId="77777777" w:rsidR="007A4486" w:rsidRPr="00A11833" w:rsidRDefault="007A4486" w:rsidP="00316D2E">
            <w:pPr>
              <w:jc w:val="center"/>
            </w:pPr>
            <w:r w:rsidRPr="00A11833">
              <w:rPr>
                <w:rFonts w:ascii="Times New Roman" w:hAnsi="Times New Roman"/>
                <w:snapToGrid w:val="0"/>
                <w:lang w:eastAsia="en-US"/>
              </w:rPr>
              <w:t>√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6B7B1D73" w14:textId="77777777" w:rsidR="007A4486" w:rsidRPr="00A11833" w:rsidRDefault="007A4486" w:rsidP="00316D2E">
            <w:pPr>
              <w:jc w:val="center"/>
            </w:pPr>
          </w:p>
        </w:tc>
      </w:tr>
      <w:tr w:rsidR="007A4486" w:rsidRPr="00A11833" w14:paraId="4C7D2D97" w14:textId="77777777" w:rsidTr="00316D2E">
        <w:tc>
          <w:tcPr>
            <w:tcW w:w="225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2E17EF" w14:textId="77777777" w:rsidR="007A4486" w:rsidRPr="00316D2E" w:rsidRDefault="007A4486" w:rsidP="00316D2E">
            <w:pPr>
              <w:pStyle w:val="Heading5"/>
              <w:jc w:val="center"/>
              <w:rPr>
                <w:rFonts w:cs="Arial"/>
                <w:b w:val="0"/>
              </w:rPr>
            </w:pPr>
          </w:p>
        </w:tc>
        <w:tc>
          <w:tcPr>
            <w:tcW w:w="5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25918D9" w14:textId="77777777" w:rsidR="007A4486" w:rsidRPr="00A11833" w:rsidRDefault="007A4486" w:rsidP="00A11833">
            <w:pPr>
              <w:jc w:val="both"/>
            </w:pPr>
            <w:r w:rsidRPr="00A11833">
              <w:t xml:space="preserve">Written communication skills </w:t>
            </w:r>
            <w:proofErr w:type="gramStart"/>
            <w:r w:rsidRPr="00A11833">
              <w:t>in order to</w:t>
            </w:r>
            <w:proofErr w:type="gramEnd"/>
            <w:r w:rsidRPr="00A11833">
              <w:t xml:space="preserve"> record action</w:t>
            </w:r>
            <w:r w:rsidR="00A11833" w:rsidRPr="00A11833">
              <w:t>s and write reports</w:t>
            </w:r>
          </w:p>
        </w:tc>
        <w:tc>
          <w:tcPr>
            <w:tcW w:w="453" w:type="dxa"/>
            <w:tcBorders>
              <w:left w:val="single" w:sz="4" w:space="0" w:color="auto"/>
            </w:tcBorders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7F1AFB52" w14:textId="77777777" w:rsidR="007A4486" w:rsidRPr="00A11833" w:rsidRDefault="007A4486" w:rsidP="00316D2E">
            <w:pPr>
              <w:jc w:val="center"/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4928655C" w14:textId="77777777" w:rsidR="007A4486" w:rsidRPr="00A11833" w:rsidRDefault="007A4486" w:rsidP="00316D2E">
            <w:pPr>
              <w:jc w:val="center"/>
            </w:pPr>
            <w:r w:rsidRPr="00A11833">
              <w:rPr>
                <w:rFonts w:ascii="Times New Roman" w:hAnsi="Times New Roman"/>
                <w:snapToGrid w:val="0"/>
                <w:lang w:eastAsia="en-US"/>
              </w:rPr>
              <w:t>√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2DC55BE8" w14:textId="77777777" w:rsidR="007A4486" w:rsidRPr="00A11833" w:rsidRDefault="007A4486" w:rsidP="00316D2E">
            <w:pPr>
              <w:jc w:val="center"/>
            </w:pPr>
            <w:r w:rsidRPr="00A11833">
              <w:rPr>
                <w:rFonts w:ascii="Times New Roman" w:hAnsi="Times New Roman"/>
                <w:snapToGrid w:val="0"/>
                <w:lang w:eastAsia="en-US"/>
              </w:rPr>
              <w:t>√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076392D3" w14:textId="77777777" w:rsidR="007A4486" w:rsidRPr="00A11833" w:rsidRDefault="007A4486" w:rsidP="00316D2E">
            <w:pPr>
              <w:jc w:val="center"/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12045D54" w14:textId="77777777" w:rsidR="007A4486" w:rsidRPr="00A11833" w:rsidRDefault="007A4486" w:rsidP="00316D2E">
            <w:pPr>
              <w:jc w:val="center"/>
            </w:pPr>
          </w:p>
        </w:tc>
      </w:tr>
      <w:tr w:rsidR="007A4486" w:rsidRPr="00A11833" w14:paraId="35DAB066" w14:textId="77777777" w:rsidTr="00316D2E">
        <w:tc>
          <w:tcPr>
            <w:tcW w:w="225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4ADE08" w14:textId="77777777" w:rsidR="007A4486" w:rsidRPr="00316D2E" w:rsidRDefault="007A4486" w:rsidP="00316D2E">
            <w:pPr>
              <w:pStyle w:val="Heading5"/>
              <w:jc w:val="center"/>
              <w:rPr>
                <w:rFonts w:cs="Arial"/>
                <w:b w:val="0"/>
              </w:rPr>
            </w:pPr>
          </w:p>
        </w:tc>
        <w:tc>
          <w:tcPr>
            <w:tcW w:w="5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34D37D" w14:textId="77777777" w:rsidR="007A4486" w:rsidRPr="00A11833" w:rsidRDefault="007A4486" w:rsidP="00A11833">
            <w:pPr>
              <w:jc w:val="both"/>
            </w:pPr>
            <w:r w:rsidRPr="00A11833">
              <w:t>Communication skills, including the ability to listen, empathise ne</w:t>
            </w:r>
            <w:r w:rsidR="00480C2C">
              <w:t>gotiate and be assertive</w:t>
            </w:r>
          </w:p>
        </w:tc>
        <w:tc>
          <w:tcPr>
            <w:tcW w:w="453" w:type="dxa"/>
            <w:tcBorders>
              <w:left w:val="single" w:sz="4" w:space="0" w:color="auto"/>
            </w:tcBorders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2DA2428B" w14:textId="77777777" w:rsidR="007A4486" w:rsidRPr="00A11833" w:rsidRDefault="007A4486" w:rsidP="00316D2E">
            <w:pPr>
              <w:jc w:val="center"/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44DFAA0F" w14:textId="77777777" w:rsidR="007A4486" w:rsidRPr="00A11833" w:rsidRDefault="007A4486" w:rsidP="00316D2E">
            <w:pPr>
              <w:jc w:val="center"/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538BD9F0" w14:textId="77777777" w:rsidR="007A4486" w:rsidRPr="00A11833" w:rsidRDefault="007A4486" w:rsidP="00316D2E">
            <w:pPr>
              <w:jc w:val="center"/>
            </w:pPr>
            <w:r w:rsidRPr="00A11833">
              <w:rPr>
                <w:rFonts w:ascii="Times New Roman" w:hAnsi="Times New Roman"/>
                <w:snapToGrid w:val="0"/>
                <w:lang w:eastAsia="en-US"/>
              </w:rPr>
              <w:t>√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3734B9E2" w14:textId="77777777" w:rsidR="007A4486" w:rsidRPr="00A11833" w:rsidRDefault="007A4486" w:rsidP="00316D2E">
            <w:pPr>
              <w:jc w:val="center"/>
            </w:pPr>
            <w:r w:rsidRPr="00A11833">
              <w:rPr>
                <w:rFonts w:ascii="Times New Roman" w:hAnsi="Times New Roman"/>
                <w:snapToGrid w:val="0"/>
                <w:lang w:eastAsia="en-US"/>
              </w:rPr>
              <w:t>√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7CCBE9F1" w14:textId="77777777" w:rsidR="007A4486" w:rsidRPr="00A11833" w:rsidRDefault="007A4486" w:rsidP="00316D2E">
            <w:pPr>
              <w:jc w:val="center"/>
            </w:pPr>
          </w:p>
        </w:tc>
      </w:tr>
      <w:tr w:rsidR="007A4486" w:rsidRPr="00A11833" w14:paraId="3A428542" w14:textId="77777777" w:rsidTr="00316D2E">
        <w:tc>
          <w:tcPr>
            <w:tcW w:w="2258" w:type="dxa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1ADF79F" w14:textId="77777777" w:rsidR="007A4486" w:rsidRPr="00316D2E" w:rsidRDefault="007A4486" w:rsidP="00316D2E">
            <w:pPr>
              <w:jc w:val="center"/>
              <w:rPr>
                <w:rFonts w:cs="Arial"/>
                <w:b/>
              </w:rPr>
            </w:pPr>
            <w:r w:rsidRPr="00316D2E">
              <w:rPr>
                <w:rFonts w:cs="Arial"/>
                <w:b/>
              </w:rPr>
              <w:t>Work to promote mutual respect and good relations</w:t>
            </w:r>
          </w:p>
        </w:tc>
        <w:tc>
          <w:tcPr>
            <w:tcW w:w="561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A015BF1" w14:textId="77777777" w:rsidR="007A4486" w:rsidRPr="00A11833" w:rsidRDefault="0046189D" w:rsidP="00A11833">
            <w:pPr>
              <w:jc w:val="both"/>
              <w:rPr>
                <w:bCs/>
              </w:rPr>
            </w:pPr>
            <w:r w:rsidRPr="00A11833">
              <w:rPr>
                <w:bCs/>
              </w:rPr>
              <w:t>An understanding of</w:t>
            </w:r>
            <w:r w:rsidR="007A4486" w:rsidRPr="00A11833">
              <w:rPr>
                <w:bCs/>
              </w:rPr>
              <w:t xml:space="preserve"> the City Council’s Equality and Diversity Policy, a commitment to its implementation and application in </w:t>
            </w:r>
            <w:r w:rsidR="00480C2C">
              <w:rPr>
                <w:bCs/>
              </w:rPr>
              <w:t>employment and service delivery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1130E37A" w14:textId="77777777" w:rsidR="007A4486" w:rsidRPr="00A11833" w:rsidRDefault="007A4486" w:rsidP="007E4E42">
            <w:pPr>
              <w:pStyle w:val="Heading3"/>
              <w:rPr>
                <w:b w:val="0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1B937845" w14:textId="77777777" w:rsidR="007A4486" w:rsidRPr="00A11833" w:rsidRDefault="00F0079A" w:rsidP="007E4E42">
            <w:pPr>
              <w:pStyle w:val="Heading3"/>
              <w:rPr>
                <w:b w:val="0"/>
              </w:rPr>
            </w:pPr>
            <w:r w:rsidRPr="00A11833">
              <w:rPr>
                <w:rFonts w:ascii="Times New Roman" w:hAnsi="Times New Roman"/>
                <w:b w:val="0"/>
                <w:snapToGrid w:val="0"/>
              </w:rPr>
              <w:t>√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0379A458" w14:textId="77777777" w:rsidR="007A4486" w:rsidRPr="00A11833" w:rsidRDefault="007A4486" w:rsidP="007E4E42">
            <w:pPr>
              <w:pStyle w:val="Heading3"/>
              <w:rPr>
                <w:b w:val="0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6CA27D10" w14:textId="77777777" w:rsidR="007A4486" w:rsidRPr="00A11833" w:rsidRDefault="00F0079A" w:rsidP="007E4E42">
            <w:pPr>
              <w:pStyle w:val="Heading3"/>
              <w:rPr>
                <w:b w:val="0"/>
              </w:rPr>
            </w:pPr>
            <w:r w:rsidRPr="00A11833">
              <w:rPr>
                <w:rFonts w:ascii="Times New Roman" w:hAnsi="Times New Roman"/>
                <w:b w:val="0"/>
                <w:snapToGrid w:val="0"/>
              </w:rPr>
              <w:t>√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30A4B863" w14:textId="77777777" w:rsidR="007A4486" w:rsidRPr="00A11833" w:rsidRDefault="007A4486" w:rsidP="007E4E42">
            <w:pPr>
              <w:pStyle w:val="Heading3"/>
              <w:rPr>
                <w:b w:val="0"/>
                <w:bCs/>
                <w:sz w:val="28"/>
              </w:rPr>
            </w:pPr>
          </w:p>
        </w:tc>
      </w:tr>
      <w:tr w:rsidR="007A4486" w:rsidRPr="00A11833" w14:paraId="20BF77DB" w14:textId="77777777" w:rsidTr="00316D2E">
        <w:tc>
          <w:tcPr>
            <w:tcW w:w="2258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4FEFFE8" w14:textId="77777777" w:rsidR="007A4486" w:rsidRPr="00316D2E" w:rsidRDefault="007A4486" w:rsidP="00316D2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561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5AC3355" w14:textId="77777777" w:rsidR="007A4486" w:rsidRPr="00A11833" w:rsidRDefault="007A4486" w:rsidP="00A11833">
            <w:pPr>
              <w:jc w:val="both"/>
            </w:pPr>
            <w:r w:rsidRPr="00A11833">
              <w:t>Willingness to maintain high standards of customer care by providing a quali</w:t>
            </w:r>
            <w:r w:rsidR="00480C2C">
              <w:t>ty service to local communities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1A3A2BBB" w14:textId="77777777" w:rsidR="007A4486" w:rsidRPr="00A11833" w:rsidRDefault="007A4486" w:rsidP="00316D2E">
            <w:pPr>
              <w:jc w:val="center"/>
              <w:rPr>
                <w:rFonts w:ascii="Monotype Sorts" w:hAnsi="Monotype Sorts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44AC7555" w14:textId="2824A84D" w:rsidR="007A4486" w:rsidRPr="00A11833" w:rsidRDefault="007A4486" w:rsidP="00316D2E">
            <w:pPr>
              <w:jc w:val="center"/>
              <w:rPr>
                <w:rFonts w:ascii="Monotype Sorts" w:hAnsi="Monotype Sorts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271E13E6" w14:textId="77777777" w:rsidR="007A4486" w:rsidRPr="00A11833" w:rsidRDefault="007A4486" w:rsidP="00316D2E">
            <w:pPr>
              <w:jc w:val="center"/>
              <w:rPr>
                <w:rFonts w:ascii="Monotype Sorts" w:hAnsi="Monotype Sorts"/>
              </w:rPr>
            </w:pPr>
            <w:r w:rsidRPr="00A11833">
              <w:rPr>
                <w:rFonts w:ascii="Times New Roman" w:hAnsi="Times New Roman"/>
                <w:snapToGrid w:val="0"/>
                <w:lang w:eastAsia="en-US"/>
              </w:rPr>
              <w:t>√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47EE261C" w14:textId="77777777" w:rsidR="007A4486" w:rsidRPr="00A11833" w:rsidRDefault="007A4486" w:rsidP="00316D2E">
            <w:pPr>
              <w:jc w:val="center"/>
              <w:rPr>
                <w:rFonts w:ascii="Monotype Sorts" w:hAnsi="Monotype Sorts"/>
              </w:rPr>
            </w:pPr>
            <w:r w:rsidRPr="00A11833">
              <w:rPr>
                <w:rFonts w:ascii="Times New Roman" w:hAnsi="Times New Roman"/>
                <w:snapToGrid w:val="0"/>
                <w:lang w:eastAsia="en-US"/>
              </w:rPr>
              <w:t>√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1638EBEC" w14:textId="77777777" w:rsidR="007A4486" w:rsidRPr="00A11833" w:rsidRDefault="007A4486" w:rsidP="00316D2E">
            <w:pPr>
              <w:jc w:val="center"/>
              <w:rPr>
                <w:rFonts w:ascii="Monotype Sorts" w:hAnsi="Monotype Sorts"/>
              </w:rPr>
            </w:pPr>
          </w:p>
        </w:tc>
      </w:tr>
      <w:tr w:rsidR="007A4486" w:rsidRPr="00A11833" w14:paraId="174DB8AC" w14:textId="77777777" w:rsidTr="00316D2E">
        <w:tc>
          <w:tcPr>
            <w:tcW w:w="2258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C65CC18" w14:textId="77777777" w:rsidR="007A4486" w:rsidRPr="00316D2E" w:rsidRDefault="007A4486" w:rsidP="00316D2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561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853B61F" w14:textId="77777777" w:rsidR="007A4486" w:rsidRPr="00A11833" w:rsidRDefault="007A4486" w:rsidP="00A11833">
            <w:pPr>
              <w:jc w:val="both"/>
            </w:pPr>
            <w:r w:rsidRPr="00A11833">
              <w:t>Abil</w:t>
            </w:r>
            <w:r w:rsidR="001756DE" w:rsidRPr="00A11833">
              <w:t xml:space="preserve">ity to challenge discrimination </w:t>
            </w:r>
            <w:r w:rsidRPr="00A11833">
              <w:t>and anti-social behaviour</w:t>
            </w:r>
            <w:r w:rsidR="001756DE" w:rsidRPr="00A11833">
              <w:t xml:space="preserve"> in a community environment 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5E7E9169" w14:textId="77777777" w:rsidR="007A4486" w:rsidRPr="00A11833" w:rsidRDefault="007A4486" w:rsidP="007E4E42">
            <w:pPr>
              <w:rPr>
                <w:rFonts w:ascii="Monotype Sorts" w:hAnsi="Monotype Sorts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389D544B" w14:textId="21595F4D" w:rsidR="007A4486" w:rsidRPr="00A11833" w:rsidRDefault="007A4486" w:rsidP="00316D2E">
            <w:pPr>
              <w:jc w:val="center"/>
              <w:rPr>
                <w:rFonts w:ascii="Monotype Sorts" w:hAnsi="Monotype Sorts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06B79159" w14:textId="77777777" w:rsidR="007A4486" w:rsidRPr="00A11833" w:rsidRDefault="007A4486" w:rsidP="00316D2E">
            <w:pPr>
              <w:jc w:val="center"/>
              <w:rPr>
                <w:rFonts w:ascii="Monotype Sorts" w:hAnsi="Monotype Sorts"/>
              </w:rPr>
            </w:pPr>
            <w:r w:rsidRPr="00A11833">
              <w:rPr>
                <w:rFonts w:ascii="Times New Roman" w:hAnsi="Times New Roman"/>
                <w:snapToGrid w:val="0"/>
                <w:lang w:eastAsia="en-US"/>
              </w:rPr>
              <w:t>√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4B4FBD7A" w14:textId="77777777" w:rsidR="007A4486" w:rsidRPr="00A11833" w:rsidRDefault="007A4486" w:rsidP="00316D2E">
            <w:pPr>
              <w:jc w:val="center"/>
              <w:rPr>
                <w:rFonts w:ascii="Monotype Sorts" w:hAnsi="Monotype Sorts"/>
              </w:rPr>
            </w:pPr>
            <w:r w:rsidRPr="00A11833">
              <w:rPr>
                <w:rFonts w:ascii="Times New Roman" w:hAnsi="Times New Roman"/>
                <w:snapToGrid w:val="0"/>
                <w:lang w:eastAsia="en-US"/>
              </w:rPr>
              <w:t>√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4D24C95C" w14:textId="77777777" w:rsidR="007A4486" w:rsidRPr="00A11833" w:rsidRDefault="007A4486" w:rsidP="00316D2E">
            <w:pPr>
              <w:jc w:val="center"/>
              <w:rPr>
                <w:rFonts w:ascii="Monotype Sorts" w:hAnsi="Monotype Sorts"/>
              </w:rPr>
            </w:pPr>
          </w:p>
        </w:tc>
      </w:tr>
      <w:tr w:rsidR="007A4486" w:rsidRPr="00A11833" w14:paraId="13102C96" w14:textId="77777777" w:rsidTr="00316D2E">
        <w:tc>
          <w:tcPr>
            <w:tcW w:w="2258" w:type="dxa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BB267B1" w14:textId="77777777" w:rsidR="007A4486" w:rsidRPr="00316D2E" w:rsidRDefault="007A4486" w:rsidP="00316D2E">
            <w:pPr>
              <w:jc w:val="center"/>
              <w:rPr>
                <w:rFonts w:cs="Arial"/>
                <w:b/>
              </w:rPr>
            </w:pPr>
            <w:r w:rsidRPr="00316D2E">
              <w:rPr>
                <w:rFonts w:cs="Arial"/>
                <w:b/>
              </w:rPr>
              <w:t>Work Related Circumstances</w:t>
            </w:r>
          </w:p>
        </w:tc>
        <w:tc>
          <w:tcPr>
            <w:tcW w:w="561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640B689" w14:textId="77777777" w:rsidR="007A4486" w:rsidRPr="00A11833" w:rsidRDefault="007A4486" w:rsidP="00A11833">
            <w:pPr>
              <w:jc w:val="both"/>
            </w:pPr>
            <w:r w:rsidRPr="00A11833">
              <w:t>Willingness to work as a member of a team to p</w:t>
            </w:r>
            <w:r w:rsidR="00581EA9" w:rsidRPr="00A11833">
              <w:t xml:space="preserve">rovide cover and to work shifts which can include </w:t>
            </w:r>
            <w:r w:rsidR="00357CB9">
              <w:t xml:space="preserve">evenings </w:t>
            </w:r>
            <w:r w:rsidR="00581EA9" w:rsidRPr="00A11833">
              <w:t>and weekends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1BA77951" w14:textId="77777777" w:rsidR="007A4486" w:rsidRPr="00A11833" w:rsidRDefault="007A4486" w:rsidP="00316D2E">
            <w:pPr>
              <w:jc w:val="center"/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02E5E036" w14:textId="77777777" w:rsidR="007A4486" w:rsidRPr="00A11833" w:rsidRDefault="007A4486" w:rsidP="00316D2E">
            <w:pPr>
              <w:jc w:val="center"/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47D72B8B" w14:textId="77777777" w:rsidR="007A4486" w:rsidRPr="00A11833" w:rsidRDefault="007A4486" w:rsidP="00316D2E">
            <w:pPr>
              <w:jc w:val="center"/>
              <w:rPr>
                <w:rFonts w:ascii="Monotype Sorts" w:hAnsi="Monotype Sorts"/>
              </w:rPr>
            </w:pPr>
            <w:r w:rsidRPr="00A11833">
              <w:rPr>
                <w:rFonts w:ascii="Times New Roman" w:hAnsi="Times New Roman"/>
                <w:snapToGrid w:val="0"/>
                <w:lang w:eastAsia="en-US"/>
              </w:rPr>
              <w:t>√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24AE489E" w14:textId="77777777" w:rsidR="007A4486" w:rsidRPr="00A11833" w:rsidRDefault="007A4486" w:rsidP="00316D2E">
            <w:pPr>
              <w:jc w:val="center"/>
            </w:pPr>
            <w:r w:rsidRPr="00A11833">
              <w:rPr>
                <w:rFonts w:ascii="Times New Roman" w:hAnsi="Times New Roman"/>
                <w:snapToGrid w:val="0"/>
                <w:lang w:eastAsia="en-US"/>
              </w:rPr>
              <w:t>√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4D24AD10" w14:textId="77777777" w:rsidR="007A4486" w:rsidRPr="00A11833" w:rsidRDefault="007A4486" w:rsidP="00316D2E">
            <w:pPr>
              <w:jc w:val="center"/>
            </w:pPr>
          </w:p>
        </w:tc>
      </w:tr>
      <w:tr w:rsidR="007A4486" w:rsidRPr="00A11833" w14:paraId="6A940DF2" w14:textId="77777777" w:rsidTr="00316D2E">
        <w:tc>
          <w:tcPr>
            <w:tcW w:w="2258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6E8B2DF0" w14:textId="77777777" w:rsidR="007A4486" w:rsidRPr="00316D2E" w:rsidRDefault="007A4486" w:rsidP="00316D2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561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C6E39E9" w14:textId="77777777" w:rsidR="007A4486" w:rsidRPr="00A11833" w:rsidRDefault="007A4486" w:rsidP="00A11833">
            <w:pPr>
              <w:jc w:val="both"/>
            </w:pPr>
            <w:r w:rsidRPr="00A11833">
              <w:t>Willingness to under</w:t>
            </w:r>
            <w:r w:rsidR="00480C2C">
              <w:t>go training relevant to the job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5BB084DF" w14:textId="77777777" w:rsidR="007A4486" w:rsidRPr="00A11833" w:rsidRDefault="007A4486" w:rsidP="00316D2E">
            <w:pPr>
              <w:jc w:val="center"/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1DE64823" w14:textId="77777777" w:rsidR="007A4486" w:rsidRPr="00A11833" w:rsidRDefault="007A4486" w:rsidP="00316D2E">
            <w:pPr>
              <w:jc w:val="center"/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266A3A7D" w14:textId="77777777" w:rsidR="007A4486" w:rsidRPr="00A11833" w:rsidRDefault="007A4486" w:rsidP="00316D2E">
            <w:pPr>
              <w:jc w:val="center"/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545283BB" w14:textId="77777777" w:rsidR="007A4486" w:rsidRPr="00A11833" w:rsidRDefault="007A4486" w:rsidP="00316D2E">
            <w:pPr>
              <w:jc w:val="center"/>
            </w:pPr>
            <w:r w:rsidRPr="00A11833">
              <w:rPr>
                <w:rFonts w:ascii="Times New Roman" w:hAnsi="Times New Roman"/>
                <w:snapToGrid w:val="0"/>
                <w:lang w:eastAsia="en-US"/>
              </w:rPr>
              <w:t>√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7C949138" w14:textId="77777777" w:rsidR="007A4486" w:rsidRPr="00A11833" w:rsidRDefault="007A4486" w:rsidP="00316D2E">
            <w:pPr>
              <w:jc w:val="center"/>
            </w:pPr>
          </w:p>
        </w:tc>
      </w:tr>
      <w:tr w:rsidR="007A4486" w:rsidRPr="00A11833" w14:paraId="3535ABAC" w14:textId="77777777" w:rsidTr="00316D2E">
        <w:tc>
          <w:tcPr>
            <w:tcW w:w="2258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4CE7FFD0" w14:textId="77777777" w:rsidR="007A4486" w:rsidRPr="00316D2E" w:rsidRDefault="007A4486" w:rsidP="00316D2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561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B4DB4E9" w14:textId="77777777" w:rsidR="007A4486" w:rsidRPr="00A11833" w:rsidRDefault="007A4486" w:rsidP="00A11833">
            <w:pPr>
              <w:jc w:val="both"/>
            </w:pPr>
            <w:r w:rsidRPr="00A11833">
              <w:t>Ability to work out of doors in varying weather conditions on solo pat</w:t>
            </w:r>
            <w:r w:rsidR="00480C2C">
              <w:t>rol as directed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6F22537D" w14:textId="77777777" w:rsidR="007A4486" w:rsidRPr="00A11833" w:rsidRDefault="007A4486" w:rsidP="00316D2E">
            <w:pPr>
              <w:jc w:val="center"/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12E9E490" w14:textId="77777777" w:rsidR="007A4486" w:rsidRPr="00A11833" w:rsidRDefault="007A4486" w:rsidP="00316D2E">
            <w:pPr>
              <w:jc w:val="center"/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31F22F6C" w14:textId="77777777" w:rsidR="007A4486" w:rsidRPr="00A11833" w:rsidRDefault="007A4486" w:rsidP="00316D2E">
            <w:pPr>
              <w:jc w:val="center"/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3312042C" w14:textId="77777777" w:rsidR="007A4486" w:rsidRPr="00A11833" w:rsidRDefault="007A4486" w:rsidP="00316D2E">
            <w:pPr>
              <w:jc w:val="center"/>
            </w:pPr>
            <w:r w:rsidRPr="00A11833">
              <w:rPr>
                <w:rFonts w:ascii="Times New Roman" w:hAnsi="Times New Roman"/>
                <w:snapToGrid w:val="0"/>
                <w:lang w:eastAsia="en-US"/>
              </w:rPr>
              <w:t>√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5536DFD4" w14:textId="77777777" w:rsidR="007A4486" w:rsidRPr="00A11833" w:rsidRDefault="007A4486" w:rsidP="00316D2E">
            <w:pPr>
              <w:jc w:val="center"/>
            </w:pPr>
          </w:p>
        </w:tc>
      </w:tr>
      <w:tr w:rsidR="007A4486" w:rsidRPr="00A11833" w14:paraId="6702EEAB" w14:textId="77777777" w:rsidTr="00316D2E">
        <w:tc>
          <w:tcPr>
            <w:tcW w:w="2258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6707AF49" w14:textId="77777777" w:rsidR="007A4486" w:rsidRPr="00316D2E" w:rsidRDefault="007A4486" w:rsidP="00316D2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561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CDC8080" w14:textId="77777777" w:rsidR="007A4486" w:rsidRPr="00324C16" w:rsidRDefault="007A4486" w:rsidP="00A11833">
            <w:pPr>
              <w:jc w:val="both"/>
            </w:pPr>
            <w:r w:rsidRPr="00324C16">
              <w:t xml:space="preserve">Must </w:t>
            </w:r>
            <w:r w:rsidR="001756DE" w:rsidRPr="00324C16">
              <w:t>undergo and pass</w:t>
            </w:r>
            <w:r w:rsidR="00480C2C" w:rsidRPr="00324C16">
              <w:t xml:space="preserve"> and maintain</w:t>
            </w:r>
            <w:r w:rsidR="001756DE" w:rsidRPr="00324C16">
              <w:t xml:space="preserve"> a</w:t>
            </w:r>
            <w:r w:rsidR="00357CB9" w:rsidRPr="00324C16">
              <w:t xml:space="preserve"> level 2 non</w:t>
            </w:r>
            <w:r w:rsidRPr="00324C16">
              <w:t xml:space="preserve"> police</w:t>
            </w:r>
            <w:r w:rsidR="00357CB9" w:rsidRPr="00324C16">
              <w:t xml:space="preserve"> staff</w:t>
            </w:r>
            <w:r w:rsidRPr="00324C16">
              <w:t xml:space="preserve"> vetting </w:t>
            </w:r>
            <w:r w:rsidR="00324C16" w:rsidRPr="00324C16">
              <w:t>check,</w:t>
            </w:r>
            <w:r w:rsidRPr="00324C16">
              <w:t xml:space="preserve"> or any other checks as asked for by the Chie</w:t>
            </w:r>
            <w:r w:rsidR="00480C2C" w:rsidRPr="00324C16">
              <w:t>f Constable or other partners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223A8771" w14:textId="77777777" w:rsidR="007A4486" w:rsidRPr="00A11833" w:rsidRDefault="007A4486" w:rsidP="00316D2E">
            <w:pPr>
              <w:jc w:val="center"/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3A6AC4D4" w14:textId="77777777" w:rsidR="007A4486" w:rsidRPr="00A11833" w:rsidRDefault="007A4486" w:rsidP="00316D2E">
            <w:pPr>
              <w:jc w:val="center"/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2D0DDD7F" w14:textId="77777777" w:rsidR="007A4486" w:rsidRPr="00A11833" w:rsidRDefault="007A4486" w:rsidP="00316D2E">
            <w:pPr>
              <w:jc w:val="center"/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07F71ADF" w14:textId="77777777" w:rsidR="007A4486" w:rsidRPr="00A11833" w:rsidRDefault="007A4486" w:rsidP="00316D2E">
            <w:pPr>
              <w:jc w:val="center"/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2DCE864C" w14:textId="77777777" w:rsidR="007A4486" w:rsidRPr="00A11833" w:rsidRDefault="007A4486" w:rsidP="00316D2E">
            <w:pPr>
              <w:jc w:val="center"/>
            </w:pPr>
            <w:r w:rsidRPr="00A11833">
              <w:rPr>
                <w:rFonts w:ascii="Times New Roman" w:hAnsi="Times New Roman"/>
                <w:snapToGrid w:val="0"/>
                <w:lang w:eastAsia="en-US"/>
              </w:rPr>
              <w:t>√</w:t>
            </w:r>
          </w:p>
        </w:tc>
      </w:tr>
      <w:tr w:rsidR="007A4486" w:rsidRPr="00A11833" w14:paraId="7B65E2F1" w14:textId="77777777" w:rsidTr="00316D2E">
        <w:tc>
          <w:tcPr>
            <w:tcW w:w="2258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768B06E3" w14:textId="77777777" w:rsidR="007A4486" w:rsidRPr="00316D2E" w:rsidRDefault="007A4486" w:rsidP="00316D2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561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E941A77" w14:textId="77777777" w:rsidR="007A4486" w:rsidRPr="00A11833" w:rsidRDefault="007A4486" w:rsidP="00A11833">
            <w:pPr>
              <w:jc w:val="both"/>
            </w:pPr>
            <w:r w:rsidRPr="00A11833">
              <w:t xml:space="preserve">Ability to present yourself in a </w:t>
            </w:r>
            <w:r w:rsidR="00A11833" w:rsidRPr="00A11833">
              <w:t>professional manner in line with the Standard Operating Procedure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22C82591" w14:textId="77777777" w:rsidR="007A4486" w:rsidRPr="00A11833" w:rsidRDefault="007A4486" w:rsidP="00316D2E">
            <w:pPr>
              <w:jc w:val="center"/>
              <w:rPr>
                <w:rFonts w:ascii="Monotype Sorts" w:hAnsi="Monotype Sorts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7355F973" w14:textId="77777777" w:rsidR="007A4486" w:rsidRPr="00A11833" w:rsidRDefault="007A4486" w:rsidP="00316D2E">
            <w:pPr>
              <w:jc w:val="center"/>
              <w:rPr>
                <w:rFonts w:ascii="Monotype Sorts" w:hAnsi="Monotype Sorts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444F9F72" w14:textId="77777777" w:rsidR="007A4486" w:rsidRPr="00A11833" w:rsidRDefault="007A4486" w:rsidP="007E4E42">
            <w:pPr>
              <w:rPr>
                <w:rFonts w:ascii="Monotype Sorts" w:hAnsi="Monotype Sorts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3DA4BD31" w14:textId="77777777" w:rsidR="007A4486" w:rsidRPr="00A11833" w:rsidRDefault="007A4486" w:rsidP="00316D2E">
            <w:pPr>
              <w:jc w:val="center"/>
              <w:rPr>
                <w:rFonts w:ascii="Monotype Sorts" w:hAnsi="Monotype Sorts"/>
              </w:rPr>
            </w:pPr>
            <w:r w:rsidRPr="00A11833">
              <w:rPr>
                <w:rFonts w:ascii="Times New Roman" w:hAnsi="Times New Roman"/>
                <w:snapToGrid w:val="0"/>
                <w:lang w:eastAsia="en-US"/>
              </w:rPr>
              <w:t>√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73FAE667" w14:textId="77777777" w:rsidR="007A4486" w:rsidRPr="00A11833" w:rsidRDefault="007A4486" w:rsidP="00316D2E">
            <w:pPr>
              <w:jc w:val="center"/>
              <w:rPr>
                <w:rFonts w:ascii="Monotype Sorts" w:hAnsi="Monotype Sorts"/>
                <w:snapToGrid w:val="0"/>
                <w:lang w:eastAsia="en-US"/>
              </w:rPr>
            </w:pPr>
          </w:p>
        </w:tc>
      </w:tr>
      <w:tr w:rsidR="00A11833" w:rsidRPr="00A11833" w14:paraId="76AAF935" w14:textId="77777777" w:rsidTr="00A11833">
        <w:trPr>
          <w:trHeight w:val="524"/>
        </w:trPr>
        <w:tc>
          <w:tcPr>
            <w:tcW w:w="2258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0EC03C8D" w14:textId="77777777" w:rsidR="00A11833" w:rsidRPr="00316D2E" w:rsidRDefault="00A11833" w:rsidP="00316D2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561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FDFB094" w14:textId="77777777" w:rsidR="00A11833" w:rsidRPr="00A11833" w:rsidRDefault="00A11833" w:rsidP="00A11833">
            <w:pPr>
              <w:jc w:val="both"/>
            </w:pPr>
            <w:r w:rsidRPr="00A11833">
              <w:t>Willingness to comply with the Ci</w:t>
            </w:r>
            <w:r w:rsidR="00480C2C">
              <w:t>ty Council’s non-smoking policy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43862948" w14:textId="77777777" w:rsidR="00A11833" w:rsidRPr="00A11833" w:rsidRDefault="00A11833" w:rsidP="00316D2E">
            <w:pPr>
              <w:jc w:val="center"/>
              <w:rPr>
                <w:rFonts w:ascii="Monotype Sorts" w:hAnsi="Monotype Sorts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0CEA9164" w14:textId="77777777" w:rsidR="00A11833" w:rsidRPr="00A11833" w:rsidRDefault="00A11833" w:rsidP="00316D2E">
            <w:pPr>
              <w:jc w:val="center"/>
              <w:rPr>
                <w:rFonts w:ascii="Monotype Sorts" w:hAnsi="Monotype Sorts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1DD861D4" w14:textId="77777777" w:rsidR="00A11833" w:rsidRPr="00A11833" w:rsidRDefault="00A11833" w:rsidP="00316D2E">
            <w:pPr>
              <w:jc w:val="center"/>
              <w:rPr>
                <w:rFonts w:ascii="Monotype Sorts" w:hAnsi="Monotype Sorts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112DB3D9" w14:textId="77777777" w:rsidR="00A11833" w:rsidRPr="00A11833" w:rsidRDefault="00A11833" w:rsidP="00316D2E">
            <w:pPr>
              <w:jc w:val="center"/>
              <w:rPr>
                <w:rFonts w:ascii="Monotype Sorts" w:hAnsi="Monotype Sorts"/>
              </w:rPr>
            </w:pPr>
            <w:r w:rsidRPr="00A11833">
              <w:rPr>
                <w:rFonts w:ascii="Times New Roman" w:hAnsi="Times New Roman"/>
                <w:snapToGrid w:val="0"/>
                <w:lang w:eastAsia="en-US"/>
              </w:rPr>
              <w:t>√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2159374B" w14:textId="77777777" w:rsidR="00A11833" w:rsidRPr="00A11833" w:rsidRDefault="00A11833" w:rsidP="00316D2E">
            <w:pPr>
              <w:jc w:val="center"/>
              <w:rPr>
                <w:rFonts w:ascii="Monotype Sorts" w:hAnsi="Monotype Sorts"/>
                <w:snapToGrid w:val="0"/>
                <w:lang w:eastAsia="en-US"/>
              </w:rPr>
            </w:pPr>
          </w:p>
        </w:tc>
      </w:tr>
      <w:tr w:rsidR="00A85504" w:rsidRPr="00316D2E" w14:paraId="3798AA99" w14:textId="77777777" w:rsidTr="00316D2E">
        <w:tc>
          <w:tcPr>
            <w:tcW w:w="101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827529A" w14:textId="77777777" w:rsidR="00A85504" w:rsidRPr="00316D2E" w:rsidRDefault="00A85504" w:rsidP="00A85504">
            <w:pPr>
              <w:rPr>
                <w:rFonts w:cs="Arial"/>
                <w:sz w:val="12"/>
                <w:szCs w:val="12"/>
              </w:rPr>
            </w:pPr>
          </w:p>
        </w:tc>
      </w:tr>
      <w:tr w:rsidR="00A85504" w:rsidRPr="00316D2E" w14:paraId="77FA71EE" w14:textId="77777777" w:rsidTr="00316D2E">
        <w:tc>
          <w:tcPr>
            <w:tcW w:w="10137" w:type="dxa"/>
            <w:gridSpan w:val="8"/>
            <w:tcBorders>
              <w:bottom w:val="single" w:sz="4" w:space="0" w:color="auto"/>
            </w:tcBorders>
            <w:shd w:val="clear" w:color="auto" w:fill="E6E6E6"/>
            <w:tcMar>
              <w:top w:w="57" w:type="dxa"/>
              <w:bottom w:w="57" w:type="dxa"/>
            </w:tcMar>
          </w:tcPr>
          <w:p w14:paraId="76D58273" w14:textId="77777777" w:rsidR="00A85504" w:rsidRPr="00316D2E" w:rsidRDefault="00A85504" w:rsidP="00A85504">
            <w:pPr>
              <w:rPr>
                <w:rFonts w:cs="Arial"/>
                <w:b/>
              </w:rPr>
            </w:pPr>
            <w:r w:rsidRPr="00316D2E">
              <w:rPr>
                <w:rFonts w:cs="Arial"/>
                <w:b/>
              </w:rPr>
              <w:t>P</w:t>
            </w:r>
            <w:r w:rsidRPr="00316D2E">
              <w:rPr>
                <w:rFonts w:cs="Arial"/>
              </w:rPr>
              <w:t>: Pre-application</w:t>
            </w:r>
            <w:r w:rsidRPr="00316D2E">
              <w:rPr>
                <w:rFonts w:cs="Arial"/>
                <w:b/>
              </w:rPr>
              <w:t xml:space="preserve">      A</w:t>
            </w:r>
            <w:r w:rsidRPr="00316D2E">
              <w:rPr>
                <w:rFonts w:cs="Arial"/>
              </w:rPr>
              <w:t xml:space="preserve">: Application      </w:t>
            </w:r>
            <w:r w:rsidRPr="00316D2E">
              <w:rPr>
                <w:rFonts w:cs="Arial"/>
                <w:b/>
              </w:rPr>
              <w:t>T</w:t>
            </w:r>
            <w:r w:rsidRPr="00316D2E">
              <w:rPr>
                <w:rFonts w:cs="Arial"/>
              </w:rPr>
              <w:t xml:space="preserve">: Test      </w:t>
            </w:r>
            <w:r w:rsidRPr="00316D2E">
              <w:rPr>
                <w:rFonts w:cs="Arial"/>
                <w:b/>
              </w:rPr>
              <w:t>I</w:t>
            </w:r>
            <w:r w:rsidRPr="00316D2E">
              <w:rPr>
                <w:rFonts w:cs="Arial"/>
              </w:rPr>
              <w:t>: Interview</w:t>
            </w:r>
            <w:r w:rsidRPr="00316D2E">
              <w:rPr>
                <w:rFonts w:cs="Arial"/>
                <w:b/>
              </w:rPr>
              <w:t xml:space="preserve">      D</w:t>
            </w:r>
            <w:r w:rsidRPr="00316D2E">
              <w:rPr>
                <w:rFonts w:cs="Arial"/>
              </w:rPr>
              <w:t>: Documentary evidence</w:t>
            </w:r>
          </w:p>
        </w:tc>
      </w:tr>
      <w:tr w:rsidR="00A85504" w:rsidRPr="00316D2E" w14:paraId="1D0307CD" w14:textId="77777777" w:rsidTr="00316D2E">
        <w:tc>
          <w:tcPr>
            <w:tcW w:w="1013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F1B6EA" w14:textId="77777777" w:rsidR="00A85504" w:rsidRPr="00316D2E" w:rsidRDefault="00A85504" w:rsidP="00A85504">
            <w:pPr>
              <w:rPr>
                <w:rFonts w:cs="Arial"/>
                <w:sz w:val="12"/>
                <w:szCs w:val="12"/>
              </w:rPr>
            </w:pPr>
          </w:p>
        </w:tc>
      </w:tr>
      <w:tr w:rsidR="00B749FB" w:rsidRPr="00316D2E" w14:paraId="0ED48D01" w14:textId="77777777" w:rsidTr="00316D2E">
        <w:tc>
          <w:tcPr>
            <w:tcW w:w="101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84F0051" w14:textId="77777777" w:rsidR="00E32961" w:rsidRDefault="00E32961" w:rsidP="00CE111F">
            <w:pPr>
              <w:rPr>
                <w:rFonts w:cs="Arial"/>
                <w:b/>
              </w:rPr>
            </w:pPr>
          </w:p>
          <w:p w14:paraId="29CBE9C9" w14:textId="77777777" w:rsidR="00B749FB" w:rsidRPr="00316D2E" w:rsidRDefault="00B749FB" w:rsidP="00E32961">
            <w:pPr>
              <w:rPr>
                <w:rFonts w:cs="Arial"/>
                <w:b/>
              </w:rPr>
            </w:pPr>
            <w:r w:rsidRPr="00316D2E">
              <w:rPr>
                <w:rFonts w:cs="Arial"/>
                <w:b/>
              </w:rPr>
              <w:t xml:space="preserve">Prepared by/author: </w:t>
            </w:r>
            <w:r w:rsidR="00357CB9">
              <w:rPr>
                <w:rFonts w:cs="Arial"/>
              </w:rPr>
              <w:t>James Douglas</w:t>
            </w:r>
            <w:r w:rsidR="00E32961">
              <w:rPr>
                <w:rFonts w:cs="Arial"/>
              </w:rPr>
              <w:t xml:space="preserve"> </w:t>
            </w:r>
            <w:r w:rsidR="00A11833">
              <w:rPr>
                <w:rFonts w:cs="Arial"/>
              </w:rPr>
              <w:t xml:space="preserve">                      </w:t>
            </w:r>
            <w:r w:rsidRPr="00316D2E">
              <w:rPr>
                <w:rFonts w:cs="Arial"/>
              </w:rPr>
              <w:t xml:space="preserve"> </w:t>
            </w:r>
            <w:r w:rsidRPr="00316D2E">
              <w:rPr>
                <w:rFonts w:cs="Arial"/>
                <w:b/>
              </w:rPr>
              <w:tab/>
            </w:r>
            <w:r w:rsidRPr="00316D2E">
              <w:rPr>
                <w:rFonts w:cs="Arial"/>
                <w:b/>
              </w:rPr>
              <w:tab/>
              <w:t xml:space="preserve">Date: </w:t>
            </w:r>
            <w:r w:rsidR="00E32961">
              <w:rPr>
                <w:rFonts w:cs="Arial"/>
              </w:rPr>
              <w:t xml:space="preserve"> </w:t>
            </w:r>
            <w:r w:rsidR="00153649">
              <w:rPr>
                <w:rFonts w:cs="Arial"/>
              </w:rPr>
              <w:t>Dec</w:t>
            </w:r>
            <w:r w:rsidR="00E32961">
              <w:rPr>
                <w:rFonts w:cs="Arial"/>
              </w:rPr>
              <w:t xml:space="preserve"> 20</w:t>
            </w:r>
            <w:r w:rsidR="00357CB9">
              <w:rPr>
                <w:rFonts w:cs="Arial"/>
              </w:rPr>
              <w:t>23</w:t>
            </w:r>
            <w:r w:rsidR="00CE111F">
              <w:rPr>
                <w:rFonts w:cs="Arial"/>
              </w:rPr>
              <w:t xml:space="preserve"> </w:t>
            </w:r>
            <w:r w:rsidR="00A11833">
              <w:rPr>
                <w:rFonts w:cs="Arial"/>
              </w:rPr>
              <w:t xml:space="preserve"> </w:t>
            </w:r>
            <w:r w:rsidRPr="00316D2E">
              <w:rPr>
                <w:rFonts w:cs="Arial"/>
              </w:rPr>
              <w:t xml:space="preserve"> </w:t>
            </w:r>
          </w:p>
        </w:tc>
      </w:tr>
      <w:tr w:rsidR="00B749FB" w:rsidRPr="00316D2E" w14:paraId="1A90D936" w14:textId="77777777" w:rsidTr="00316D2E">
        <w:tc>
          <w:tcPr>
            <w:tcW w:w="101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B320FB2" w14:textId="77777777" w:rsidR="00B749FB" w:rsidRPr="00357CB9" w:rsidRDefault="00B749FB" w:rsidP="00E32961">
            <w:pPr>
              <w:rPr>
                <w:rFonts w:cs="Arial"/>
                <w:bCs/>
              </w:rPr>
            </w:pPr>
            <w:r w:rsidRPr="00316D2E">
              <w:rPr>
                <w:rFonts w:cs="Arial"/>
                <w:b/>
              </w:rPr>
              <w:t xml:space="preserve">Job title: </w:t>
            </w:r>
            <w:r w:rsidR="00357CB9">
              <w:rPr>
                <w:rFonts w:cs="Arial"/>
                <w:bCs/>
              </w:rPr>
              <w:t xml:space="preserve">Head of Community Protection </w:t>
            </w:r>
          </w:p>
        </w:tc>
      </w:tr>
    </w:tbl>
    <w:p w14:paraId="41E9B346" w14:textId="77777777" w:rsidR="00FE0338" w:rsidRPr="00B76528" w:rsidRDefault="00FE0338" w:rsidP="00A23597">
      <w:pPr>
        <w:rPr>
          <w:sz w:val="2"/>
          <w:szCs w:val="2"/>
        </w:rPr>
      </w:pPr>
    </w:p>
    <w:sectPr w:rsidR="00FE0338" w:rsidRPr="00B76528" w:rsidSect="00F16841">
      <w:pgSz w:w="11906" w:h="16838" w:code="9"/>
      <w:pgMar w:top="680" w:right="85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64FC9" w14:textId="77777777" w:rsidR="006E2F05" w:rsidRDefault="006E2F05" w:rsidP="00DA31D5">
      <w:r>
        <w:separator/>
      </w:r>
    </w:p>
  </w:endnote>
  <w:endnote w:type="continuationSeparator" w:id="0">
    <w:p w14:paraId="67D766EE" w14:textId="77777777" w:rsidR="006E2F05" w:rsidRDefault="006E2F05" w:rsidP="00DA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EA3B0" w14:textId="77777777" w:rsidR="006E2F05" w:rsidRDefault="006E2F05" w:rsidP="00DA31D5">
      <w:r>
        <w:separator/>
      </w:r>
    </w:p>
  </w:footnote>
  <w:footnote w:type="continuationSeparator" w:id="0">
    <w:p w14:paraId="3B143A1A" w14:textId="77777777" w:rsidR="006E2F05" w:rsidRDefault="006E2F05" w:rsidP="00DA3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FE3"/>
    <w:multiLevelType w:val="singleLevel"/>
    <w:tmpl w:val="CCDA7B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B53B8D"/>
    <w:multiLevelType w:val="hybridMultilevel"/>
    <w:tmpl w:val="7B062A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7046C"/>
    <w:multiLevelType w:val="hybridMultilevel"/>
    <w:tmpl w:val="70CCC84E"/>
    <w:lvl w:ilvl="0" w:tplc="0B063A7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A7B78D1"/>
    <w:multiLevelType w:val="hybridMultilevel"/>
    <w:tmpl w:val="8A80C012"/>
    <w:lvl w:ilvl="0" w:tplc="FFFFFFFF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39924551"/>
    <w:multiLevelType w:val="hybridMultilevel"/>
    <w:tmpl w:val="8746E83C"/>
    <w:lvl w:ilvl="0" w:tplc="040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C74FDAC">
      <w:start w:val="1"/>
      <w:numFmt w:val="lowerLetter"/>
      <w:lvlText w:val="%2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5" w15:restartNumberingAfterBreak="0">
    <w:nsid w:val="3B283D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9764D1C"/>
    <w:multiLevelType w:val="singleLevel"/>
    <w:tmpl w:val="50402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C47611D"/>
    <w:multiLevelType w:val="hybridMultilevel"/>
    <w:tmpl w:val="7054DAB4"/>
    <w:lvl w:ilvl="0" w:tplc="C58624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74AE4"/>
    <w:multiLevelType w:val="hybridMultilevel"/>
    <w:tmpl w:val="BE4612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0511F3A"/>
    <w:multiLevelType w:val="singleLevel"/>
    <w:tmpl w:val="13E6BA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9743BCC"/>
    <w:multiLevelType w:val="hybridMultilevel"/>
    <w:tmpl w:val="C02CFCE6"/>
    <w:lvl w:ilvl="0" w:tplc="2710D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1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58"/>
    <w:rsid w:val="000066E7"/>
    <w:rsid w:val="00013F2F"/>
    <w:rsid w:val="00035CA3"/>
    <w:rsid w:val="00047C2D"/>
    <w:rsid w:val="00061AC7"/>
    <w:rsid w:val="0007075A"/>
    <w:rsid w:val="000714DF"/>
    <w:rsid w:val="00074E23"/>
    <w:rsid w:val="000911F5"/>
    <w:rsid w:val="00093048"/>
    <w:rsid w:val="00096271"/>
    <w:rsid w:val="000C1993"/>
    <w:rsid w:val="000C2962"/>
    <w:rsid w:val="000D456C"/>
    <w:rsid w:val="00124034"/>
    <w:rsid w:val="001316CB"/>
    <w:rsid w:val="0015104A"/>
    <w:rsid w:val="00153649"/>
    <w:rsid w:val="001756DE"/>
    <w:rsid w:val="001B28ED"/>
    <w:rsid w:val="001B780D"/>
    <w:rsid w:val="001C7016"/>
    <w:rsid w:val="001D4418"/>
    <w:rsid w:val="001F1368"/>
    <w:rsid w:val="001F4BC0"/>
    <w:rsid w:val="002136C9"/>
    <w:rsid w:val="0022280B"/>
    <w:rsid w:val="00237870"/>
    <w:rsid w:val="00240CDB"/>
    <w:rsid w:val="00243E1D"/>
    <w:rsid w:val="00245D0A"/>
    <w:rsid w:val="00260AE7"/>
    <w:rsid w:val="00264606"/>
    <w:rsid w:val="0026530D"/>
    <w:rsid w:val="00274D8C"/>
    <w:rsid w:val="00292EF8"/>
    <w:rsid w:val="00293246"/>
    <w:rsid w:val="00297F90"/>
    <w:rsid w:val="00297FF6"/>
    <w:rsid w:val="002A751B"/>
    <w:rsid w:val="002C0F5E"/>
    <w:rsid w:val="002C3D03"/>
    <w:rsid w:val="002D24B0"/>
    <w:rsid w:val="002D2A26"/>
    <w:rsid w:val="002D7868"/>
    <w:rsid w:val="002E2E6C"/>
    <w:rsid w:val="002F013E"/>
    <w:rsid w:val="00316D2E"/>
    <w:rsid w:val="00324C16"/>
    <w:rsid w:val="003250F4"/>
    <w:rsid w:val="00325AFA"/>
    <w:rsid w:val="00327329"/>
    <w:rsid w:val="00336ECB"/>
    <w:rsid w:val="00337A84"/>
    <w:rsid w:val="003452A3"/>
    <w:rsid w:val="00345860"/>
    <w:rsid w:val="003500B7"/>
    <w:rsid w:val="003544C1"/>
    <w:rsid w:val="003571D5"/>
    <w:rsid w:val="00357CB9"/>
    <w:rsid w:val="0037563F"/>
    <w:rsid w:val="00377B63"/>
    <w:rsid w:val="003803AD"/>
    <w:rsid w:val="003865D4"/>
    <w:rsid w:val="0039643F"/>
    <w:rsid w:val="003A5B91"/>
    <w:rsid w:val="003C0DFF"/>
    <w:rsid w:val="003C3B92"/>
    <w:rsid w:val="003F4A16"/>
    <w:rsid w:val="00432709"/>
    <w:rsid w:val="00452B70"/>
    <w:rsid w:val="0046189D"/>
    <w:rsid w:val="004634D9"/>
    <w:rsid w:val="004706BD"/>
    <w:rsid w:val="00480C2C"/>
    <w:rsid w:val="004A12FD"/>
    <w:rsid w:val="004D1F87"/>
    <w:rsid w:val="004E4278"/>
    <w:rsid w:val="004F4F0E"/>
    <w:rsid w:val="0051296A"/>
    <w:rsid w:val="00521848"/>
    <w:rsid w:val="005301BA"/>
    <w:rsid w:val="00546AFD"/>
    <w:rsid w:val="0055397C"/>
    <w:rsid w:val="005542FE"/>
    <w:rsid w:val="00554C9A"/>
    <w:rsid w:val="00554F08"/>
    <w:rsid w:val="005665B4"/>
    <w:rsid w:val="005667DD"/>
    <w:rsid w:val="00581EA9"/>
    <w:rsid w:val="00582A28"/>
    <w:rsid w:val="005857BD"/>
    <w:rsid w:val="005C01BE"/>
    <w:rsid w:val="005C24F0"/>
    <w:rsid w:val="005D2A7A"/>
    <w:rsid w:val="005D3D39"/>
    <w:rsid w:val="005E18F9"/>
    <w:rsid w:val="005E62D0"/>
    <w:rsid w:val="005E6E9F"/>
    <w:rsid w:val="005F274B"/>
    <w:rsid w:val="005F7F42"/>
    <w:rsid w:val="00603854"/>
    <w:rsid w:val="0063115D"/>
    <w:rsid w:val="00637298"/>
    <w:rsid w:val="0064102B"/>
    <w:rsid w:val="00644F3E"/>
    <w:rsid w:val="00650B88"/>
    <w:rsid w:val="006519DE"/>
    <w:rsid w:val="00666F60"/>
    <w:rsid w:val="006747A1"/>
    <w:rsid w:val="00674F58"/>
    <w:rsid w:val="00676A5B"/>
    <w:rsid w:val="006872CB"/>
    <w:rsid w:val="00696356"/>
    <w:rsid w:val="006A4E36"/>
    <w:rsid w:val="006A726F"/>
    <w:rsid w:val="006B3B1D"/>
    <w:rsid w:val="006C162A"/>
    <w:rsid w:val="006C62E9"/>
    <w:rsid w:val="006E145C"/>
    <w:rsid w:val="006E2F05"/>
    <w:rsid w:val="00712896"/>
    <w:rsid w:val="0071336D"/>
    <w:rsid w:val="00730B96"/>
    <w:rsid w:val="00744A41"/>
    <w:rsid w:val="00750447"/>
    <w:rsid w:val="0075173A"/>
    <w:rsid w:val="00751AEE"/>
    <w:rsid w:val="0076481A"/>
    <w:rsid w:val="00783748"/>
    <w:rsid w:val="0079585F"/>
    <w:rsid w:val="007A4486"/>
    <w:rsid w:val="007B158C"/>
    <w:rsid w:val="007D0C56"/>
    <w:rsid w:val="007E4E42"/>
    <w:rsid w:val="007F7BFE"/>
    <w:rsid w:val="0082045F"/>
    <w:rsid w:val="00822E55"/>
    <w:rsid w:val="00825445"/>
    <w:rsid w:val="00825A55"/>
    <w:rsid w:val="00835278"/>
    <w:rsid w:val="0085788E"/>
    <w:rsid w:val="00876D8B"/>
    <w:rsid w:val="00891D9F"/>
    <w:rsid w:val="00892988"/>
    <w:rsid w:val="00895519"/>
    <w:rsid w:val="008E2C13"/>
    <w:rsid w:val="008E6708"/>
    <w:rsid w:val="008F5FD9"/>
    <w:rsid w:val="00904E80"/>
    <w:rsid w:val="009360B0"/>
    <w:rsid w:val="00970C69"/>
    <w:rsid w:val="009745C5"/>
    <w:rsid w:val="009A1D52"/>
    <w:rsid w:val="009A625A"/>
    <w:rsid w:val="009B64E7"/>
    <w:rsid w:val="009C541B"/>
    <w:rsid w:val="009D20ED"/>
    <w:rsid w:val="009D5F6A"/>
    <w:rsid w:val="009E6E2C"/>
    <w:rsid w:val="00A05FDE"/>
    <w:rsid w:val="00A070A0"/>
    <w:rsid w:val="00A11833"/>
    <w:rsid w:val="00A13B80"/>
    <w:rsid w:val="00A14EFC"/>
    <w:rsid w:val="00A15B01"/>
    <w:rsid w:val="00A23597"/>
    <w:rsid w:val="00A37B2D"/>
    <w:rsid w:val="00A41FB3"/>
    <w:rsid w:val="00A50839"/>
    <w:rsid w:val="00A5087F"/>
    <w:rsid w:val="00A533E4"/>
    <w:rsid w:val="00A60710"/>
    <w:rsid w:val="00A613C3"/>
    <w:rsid w:val="00A6633C"/>
    <w:rsid w:val="00A73E82"/>
    <w:rsid w:val="00A85504"/>
    <w:rsid w:val="00AA360F"/>
    <w:rsid w:val="00AC35CC"/>
    <w:rsid w:val="00AD5280"/>
    <w:rsid w:val="00AE7C4E"/>
    <w:rsid w:val="00AF3335"/>
    <w:rsid w:val="00B243CF"/>
    <w:rsid w:val="00B2532B"/>
    <w:rsid w:val="00B3123A"/>
    <w:rsid w:val="00B60E1B"/>
    <w:rsid w:val="00B749FB"/>
    <w:rsid w:val="00B76528"/>
    <w:rsid w:val="00B7680F"/>
    <w:rsid w:val="00B94EDB"/>
    <w:rsid w:val="00BA6CA8"/>
    <w:rsid w:val="00BB47EA"/>
    <w:rsid w:val="00C0322A"/>
    <w:rsid w:val="00C10677"/>
    <w:rsid w:val="00C15610"/>
    <w:rsid w:val="00C25EA5"/>
    <w:rsid w:val="00C336F2"/>
    <w:rsid w:val="00C4327C"/>
    <w:rsid w:val="00C46D41"/>
    <w:rsid w:val="00C57646"/>
    <w:rsid w:val="00C60A16"/>
    <w:rsid w:val="00C93604"/>
    <w:rsid w:val="00C94A71"/>
    <w:rsid w:val="00CB09B3"/>
    <w:rsid w:val="00CB1136"/>
    <w:rsid w:val="00CB3D3F"/>
    <w:rsid w:val="00CC230F"/>
    <w:rsid w:val="00CC5B7F"/>
    <w:rsid w:val="00CC66A2"/>
    <w:rsid w:val="00CE111F"/>
    <w:rsid w:val="00CE2023"/>
    <w:rsid w:val="00D02676"/>
    <w:rsid w:val="00D054F6"/>
    <w:rsid w:val="00D07A43"/>
    <w:rsid w:val="00D21F21"/>
    <w:rsid w:val="00D26DD6"/>
    <w:rsid w:val="00D40AA1"/>
    <w:rsid w:val="00D42F20"/>
    <w:rsid w:val="00D568E7"/>
    <w:rsid w:val="00D817AB"/>
    <w:rsid w:val="00D87ABF"/>
    <w:rsid w:val="00DA31D5"/>
    <w:rsid w:val="00DB04E1"/>
    <w:rsid w:val="00DD0E54"/>
    <w:rsid w:val="00DD1799"/>
    <w:rsid w:val="00DD17F2"/>
    <w:rsid w:val="00DF5DE7"/>
    <w:rsid w:val="00E0652A"/>
    <w:rsid w:val="00E06A07"/>
    <w:rsid w:val="00E07256"/>
    <w:rsid w:val="00E2692A"/>
    <w:rsid w:val="00E32961"/>
    <w:rsid w:val="00E37565"/>
    <w:rsid w:val="00E37ED8"/>
    <w:rsid w:val="00E406EE"/>
    <w:rsid w:val="00E41C74"/>
    <w:rsid w:val="00E638CC"/>
    <w:rsid w:val="00EA57BB"/>
    <w:rsid w:val="00EA6EB8"/>
    <w:rsid w:val="00EB7F11"/>
    <w:rsid w:val="00EC2D41"/>
    <w:rsid w:val="00ED7C78"/>
    <w:rsid w:val="00EE6165"/>
    <w:rsid w:val="00EE7D22"/>
    <w:rsid w:val="00EF1067"/>
    <w:rsid w:val="00F0079A"/>
    <w:rsid w:val="00F00C90"/>
    <w:rsid w:val="00F05422"/>
    <w:rsid w:val="00F16841"/>
    <w:rsid w:val="00F26A56"/>
    <w:rsid w:val="00F331CA"/>
    <w:rsid w:val="00F36B83"/>
    <w:rsid w:val="00F4506C"/>
    <w:rsid w:val="00F45A8A"/>
    <w:rsid w:val="00F51BF4"/>
    <w:rsid w:val="00F550B4"/>
    <w:rsid w:val="00F740A9"/>
    <w:rsid w:val="00F75098"/>
    <w:rsid w:val="00F75AB2"/>
    <w:rsid w:val="00FA2AD4"/>
    <w:rsid w:val="00FB4C30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dashstyle="1 1" weight="1.25pt"/>
    </o:shapedefaults>
    <o:shapelayout v:ext="edit">
      <o:idmap v:ext="edit" data="1"/>
    </o:shapelayout>
  </w:shapeDefaults>
  <w:decimalSymbol w:val="."/>
  <w:listSeparator w:val=","/>
  <w14:docId w14:val="0AAD95CD"/>
  <w15:chartTrackingRefBased/>
  <w15:docId w15:val="{CBE76039-4E21-4D8B-A9AB-BCD001D7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506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7A4486"/>
    <w:pPr>
      <w:keepNext/>
      <w:outlineLvl w:val="2"/>
    </w:pPr>
    <w:rPr>
      <w:b/>
      <w:szCs w:val="20"/>
      <w:lang w:eastAsia="en-US"/>
    </w:rPr>
  </w:style>
  <w:style w:type="paragraph" w:styleId="Heading5">
    <w:name w:val="heading 5"/>
    <w:basedOn w:val="Normal"/>
    <w:next w:val="Normal"/>
    <w:qFormat/>
    <w:rsid w:val="00A85504"/>
    <w:pPr>
      <w:keepNext/>
      <w:ind w:right="26"/>
      <w:outlineLvl w:val="4"/>
    </w:pPr>
    <w:rPr>
      <w:b/>
      <w:kern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6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01B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C01B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16841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297F90"/>
    <w:pPr>
      <w:ind w:left="570"/>
    </w:pPr>
    <w:rPr>
      <w:sz w:val="22"/>
      <w:szCs w:val="20"/>
      <w:lang w:eastAsia="en-US"/>
    </w:rPr>
  </w:style>
  <w:style w:type="character" w:styleId="Strong">
    <w:name w:val="Strong"/>
    <w:qFormat/>
    <w:rsid w:val="001F1368"/>
    <w:rPr>
      <w:b/>
      <w:bCs/>
    </w:rPr>
  </w:style>
  <w:style w:type="paragraph" w:styleId="Title">
    <w:name w:val="Title"/>
    <w:basedOn w:val="Normal"/>
    <w:qFormat/>
    <w:rsid w:val="001F1368"/>
    <w:pPr>
      <w:jc w:val="center"/>
    </w:pPr>
    <w:rPr>
      <w:rFonts w:ascii="Times New Roman" w:hAnsi="Times New Roman"/>
      <w:b/>
      <w:sz w:val="28"/>
      <w:szCs w:val="20"/>
    </w:rPr>
  </w:style>
  <w:style w:type="paragraph" w:styleId="NormalWeb">
    <w:name w:val="Normal (Web)"/>
    <w:basedOn w:val="Normal"/>
    <w:rsid w:val="007A4486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22280B"/>
    <w:pPr>
      <w:ind w:left="720"/>
    </w:pPr>
  </w:style>
  <w:style w:type="character" w:styleId="CommentReference">
    <w:name w:val="annotation reference"/>
    <w:rsid w:val="00D21F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F21"/>
    <w:rPr>
      <w:sz w:val="20"/>
      <w:szCs w:val="20"/>
    </w:rPr>
  </w:style>
  <w:style w:type="character" w:customStyle="1" w:styleId="CommentTextChar">
    <w:name w:val="Comment Text Char"/>
    <w:link w:val="CommentText"/>
    <w:rsid w:val="00D21F2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21F21"/>
    <w:rPr>
      <w:b/>
      <w:bCs/>
    </w:rPr>
  </w:style>
  <w:style w:type="character" w:customStyle="1" w:styleId="CommentSubjectChar">
    <w:name w:val="Comment Subject Char"/>
    <w:link w:val="CommentSubject"/>
    <w:rsid w:val="00D21F2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Temporary%20Internet%20Files\OLK3DB\JD-PS%20-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736E2A143CC4D8E5F7C9C680CAA34" ma:contentTypeVersion="6" ma:contentTypeDescription="Create a new document." ma:contentTypeScope="" ma:versionID="b172561c82905338e04aa1a1ffd263d9">
  <xsd:schema xmlns:xsd="http://www.w3.org/2001/XMLSchema" xmlns:xs="http://www.w3.org/2001/XMLSchema" xmlns:p="http://schemas.microsoft.com/office/2006/metadata/properties" xmlns:ns2="d6eb9cfc-0ec4-49da-b1fa-2485489ec2ee" xmlns:ns3="371f57d8-3899-4f97-b6ed-8c7377500be8" targetNamespace="http://schemas.microsoft.com/office/2006/metadata/properties" ma:root="true" ma:fieldsID="33934dce574f629ca56e7b69f4829417" ns2:_="" ns3:_="">
    <xsd:import namespace="d6eb9cfc-0ec4-49da-b1fa-2485489ec2ee"/>
    <xsd:import namespace="371f57d8-3899-4f97-b6ed-8c7377500b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b9cfc-0ec4-49da-b1fa-2485489ec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f57d8-3899-4f97-b6ed-8c7377500b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BF4E1D-D33C-4E0E-A2EC-8D19E4F795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1AB0F5-6E46-446E-9EC1-142B8FA00E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E1E1AB-1F9F-4CAE-8793-02836D95E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b9cfc-0ec4-49da-b1fa-2485489ec2ee"/>
    <ds:schemaRef ds:uri="371f57d8-3899-4f97-b6ed-8c7377500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F2407F-F8CF-40C5-A8B0-E5EB3C0130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JD-PS -</Template>
  <TotalTime>0</TotalTime>
  <Pages>5</Pages>
  <Words>1230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Nottingham City Council</Company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par6557</dc:creator>
  <cp:keywords/>
  <cp:lastModifiedBy>Stacey Robinson</cp:lastModifiedBy>
  <cp:revision>2</cp:revision>
  <cp:lastPrinted>2017-03-16T09:47:00Z</cp:lastPrinted>
  <dcterms:created xsi:type="dcterms:W3CDTF">2024-12-04T09:58:00Z</dcterms:created>
  <dcterms:modified xsi:type="dcterms:W3CDTF">2024-12-04T09:58:00Z</dcterms:modified>
</cp:coreProperties>
</file>