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11" w:rsidRPr="00830D11" w:rsidRDefault="00626675" w:rsidP="00830D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Medical Assessment Form</w:t>
      </w:r>
    </w:p>
    <w:p w:rsidR="00830D11" w:rsidRPr="00830D11" w:rsidRDefault="00626675" w:rsidP="00830D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Driver of a Wheelchair Accessible Vehicle</w:t>
      </w:r>
    </w:p>
    <w:p w:rsidR="00096FB8" w:rsidRDefault="00830D11" w:rsidP="00830D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30D11">
        <w:rPr>
          <w:rFonts w:ascii="Arial" w:hAnsi="Arial" w:cs="Arial"/>
          <w:b/>
          <w:sz w:val="28"/>
          <w:szCs w:val="28"/>
        </w:rPr>
        <w:t>Equality Act 2010</w:t>
      </w:r>
    </w:p>
    <w:p w:rsidR="00976202" w:rsidRPr="00976202" w:rsidRDefault="00976202" w:rsidP="00830D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 be completed by GP or Consultant)</w:t>
      </w:r>
    </w:p>
    <w:p w:rsidR="00012C12" w:rsidRDefault="00012C12" w:rsidP="00830D11">
      <w:pPr>
        <w:pStyle w:val="NoSpacing"/>
        <w:rPr>
          <w:sz w:val="24"/>
          <w:szCs w:val="24"/>
        </w:rPr>
      </w:pPr>
    </w:p>
    <w:p w:rsidR="00111653" w:rsidRPr="00830D11" w:rsidRDefault="00111653" w:rsidP="00830D11">
      <w:pPr>
        <w:pStyle w:val="NoSpacing"/>
        <w:rPr>
          <w:sz w:val="24"/>
          <w:szCs w:val="24"/>
        </w:rPr>
      </w:pPr>
    </w:p>
    <w:p w:rsidR="00626675" w:rsidRPr="00626675" w:rsidRDefault="00626675" w:rsidP="00626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The Government is committed to an accessible public tra</w:t>
      </w:r>
      <w:r w:rsidRPr="00626675">
        <w:rPr>
          <w:rFonts w:ascii="Arial" w:hAnsi="Arial" w:cs="Arial"/>
          <w:sz w:val="24"/>
          <w:szCs w:val="24"/>
        </w:rPr>
        <w:t xml:space="preserve">nsport system in which disabled </w:t>
      </w:r>
      <w:r w:rsidRPr="00626675">
        <w:rPr>
          <w:rFonts w:ascii="Arial" w:hAnsi="Arial" w:cs="Arial"/>
          <w:sz w:val="24"/>
          <w:szCs w:val="24"/>
        </w:rPr>
        <w:t>people can enjoy the same opportunities to travel as ot</w:t>
      </w:r>
      <w:r w:rsidRPr="00626675">
        <w:rPr>
          <w:rFonts w:ascii="Arial" w:hAnsi="Arial" w:cs="Arial"/>
          <w:sz w:val="24"/>
          <w:szCs w:val="24"/>
        </w:rPr>
        <w:t xml:space="preserve">her members of society. Hackney </w:t>
      </w:r>
      <w:r w:rsidRPr="00626675">
        <w:rPr>
          <w:rFonts w:ascii="Arial" w:hAnsi="Arial" w:cs="Arial"/>
          <w:sz w:val="24"/>
          <w:szCs w:val="24"/>
        </w:rPr>
        <w:t>carriages (Taxis) and private hire vehicles are a vital link in</w:t>
      </w:r>
      <w:r w:rsidRPr="00626675">
        <w:rPr>
          <w:rFonts w:ascii="Arial" w:hAnsi="Arial" w:cs="Arial"/>
          <w:sz w:val="24"/>
          <w:szCs w:val="24"/>
        </w:rPr>
        <w:t xml:space="preserve"> the accessible transport chain </w:t>
      </w:r>
      <w:r w:rsidRPr="00626675">
        <w:rPr>
          <w:rFonts w:ascii="Arial" w:hAnsi="Arial" w:cs="Arial"/>
          <w:sz w:val="24"/>
          <w:szCs w:val="24"/>
        </w:rPr>
        <w:t>and it is important that disabled people who use wheelchairs have confiden</w:t>
      </w:r>
      <w:r w:rsidRPr="00626675">
        <w:rPr>
          <w:rFonts w:ascii="Arial" w:hAnsi="Arial" w:cs="Arial"/>
          <w:sz w:val="24"/>
          <w:szCs w:val="24"/>
        </w:rPr>
        <w:t xml:space="preserve">ce that the </w:t>
      </w:r>
      <w:r w:rsidRPr="00626675">
        <w:rPr>
          <w:rFonts w:ascii="Arial" w:hAnsi="Arial" w:cs="Arial"/>
          <w:sz w:val="24"/>
          <w:szCs w:val="24"/>
        </w:rPr>
        <w:t>driver of a taxi or private hire vehicle will assist them at no extra charge.</w:t>
      </w:r>
    </w:p>
    <w:p w:rsidR="00626675" w:rsidRPr="00626675" w:rsidRDefault="00626675" w:rsidP="00626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675" w:rsidRPr="00626675" w:rsidRDefault="00626675" w:rsidP="00626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The Council maintains a list of designated wheelchair ac</w:t>
      </w:r>
      <w:r w:rsidRPr="00626675">
        <w:rPr>
          <w:rFonts w:ascii="Arial" w:hAnsi="Arial" w:cs="Arial"/>
          <w:sz w:val="24"/>
          <w:szCs w:val="24"/>
        </w:rPr>
        <w:t xml:space="preserve">cessible vehicles in accordance </w:t>
      </w:r>
      <w:r w:rsidRPr="00626675">
        <w:rPr>
          <w:rFonts w:ascii="Arial" w:hAnsi="Arial" w:cs="Arial"/>
          <w:sz w:val="24"/>
          <w:szCs w:val="24"/>
        </w:rPr>
        <w:t>with Section 167, Equality Act 2010. Section 165 of the Act imposes the follow</w:t>
      </w:r>
      <w:r w:rsidRPr="00626675">
        <w:rPr>
          <w:rFonts w:ascii="Arial" w:hAnsi="Arial" w:cs="Arial"/>
          <w:sz w:val="24"/>
          <w:szCs w:val="24"/>
        </w:rPr>
        <w:t xml:space="preserve">ing duties </w:t>
      </w:r>
      <w:r w:rsidRPr="00626675">
        <w:rPr>
          <w:rFonts w:ascii="Arial" w:hAnsi="Arial" w:cs="Arial"/>
          <w:sz w:val="24"/>
          <w:szCs w:val="24"/>
        </w:rPr>
        <w:t>on the driver of a designated wheelchair accessible taxi or private hire vehicle:</w:t>
      </w:r>
    </w:p>
    <w:p w:rsidR="00626675" w:rsidRPr="00626675" w:rsidRDefault="00626675" w:rsidP="00626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675" w:rsidRPr="00626675" w:rsidRDefault="00626675" w:rsidP="006266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to carry the passenger while in the wheelchair;</w:t>
      </w:r>
    </w:p>
    <w:p w:rsidR="00626675" w:rsidRPr="00626675" w:rsidRDefault="00626675" w:rsidP="006266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not to make any additional charge for doing so;</w:t>
      </w:r>
    </w:p>
    <w:p w:rsidR="00626675" w:rsidRPr="00626675" w:rsidRDefault="00626675" w:rsidP="006266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if the passenger chooses to sit in a passenger seat, to carry the wheelchair;</w:t>
      </w:r>
    </w:p>
    <w:p w:rsidR="00626675" w:rsidRPr="00626675" w:rsidRDefault="00626675" w:rsidP="006266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to take such steps as are necessary to ensure t</w:t>
      </w:r>
      <w:r w:rsidRPr="00626675">
        <w:rPr>
          <w:rFonts w:ascii="Arial" w:hAnsi="Arial" w:cs="Arial"/>
          <w:sz w:val="24"/>
          <w:szCs w:val="24"/>
        </w:rPr>
        <w:t xml:space="preserve">hat the passenger is carried in </w:t>
      </w:r>
      <w:r w:rsidRPr="00626675">
        <w:rPr>
          <w:rFonts w:ascii="Arial" w:hAnsi="Arial" w:cs="Arial"/>
          <w:sz w:val="24"/>
          <w:szCs w:val="24"/>
        </w:rPr>
        <w:t>safety and reasonable comfort;</w:t>
      </w:r>
    </w:p>
    <w:p w:rsidR="00626675" w:rsidRPr="00626675" w:rsidRDefault="00626675" w:rsidP="006266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26675">
        <w:rPr>
          <w:rFonts w:ascii="Arial" w:hAnsi="Arial" w:cs="Arial"/>
          <w:sz w:val="24"/>
          <w:szCs w:val="24"/>
        </w:rPr>
        <w:t>to</w:t>
      </w:r>
      <w:proofErr w:type="gramEnd"/>
      <w:r w:rsidRPr="00626675">
        <w:rPr>
          <w:rFonts w:ascii="Arial" w:hAnsi="Arial" w:cs="Arial"/>
          <w:sz w:val="24"/>
          <w:szCs w:val="24"/>
        </w:rPr>
        <w:t xml:space="preserve"> give the passenger such mobility assistance as is reasonably required.</w:t>
      </w:r>
    </w:p>
    <w:p w:rsidR="00626675" w:rsidRPr="00626675" w:rsidRDefault="00626675" w:rsidP="00626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675" w:rsidRPr="00626675" w:rsidRDefault="00626675" w:rsidP="00626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Mobility assistance is defined as assistance:</w:t>
      </w:r>
    </w:p>
    <w:p w:rsidR="00626675" w:rsidRPr="00626675" w:rsidRDefault="00626675" w:rsidP="00626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675" w:rsidRPr="00626675" w:rsidRDefault="00626675" w:rsidP="006266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to enable the passenger to get into or out of the vehicle;</w:t>
      </w:r>
    </w:p>
    <w:p w:rsidR="00626675" w:rsidRPr="00626675" w:rsidRDefault="00626675" w:rsidP="006266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if the passenger wishes to remain in the wheelch</w:t>
      </w:r>
      <w:r w:rsidRPr="00626675">
        <w:rPr>
          <w:rFonts w:ascii="Arial" w:hAnsi="Arial" w:cs="Arial"/>
          <w:sz w:val="24"/>
          <w:szCs w:val="24"/>
        </w:rPr>
        <w:t xml:space="preserve">air, to enable the passenger to </w:t>
      </w:r>
      <w:r w:rsidRPr="00626675">
        <w:rPr>
          <w:rFonts w:ascii="Arial" w:hAnsi="Arial" w:cs="Arial"/>
          <w:sz w:val="24"/>
          <w:szCs w:val="24"/>
        </w:rPr>
        <w:t>get into and out of the vehicle while in the wheelchair;</w:t>
      </w:r>
    </w:p>
    <w:p w:rsidR="00626675" w:rsidRPr="00626675" w:rsidRDefault="00626675" w:rsidP="006266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to load the passenger's luggage into or out of the vehicle;</w:t>
      </w:r>
    </w:p>
    <w:p w:rsidR="00626675" w:rsidRPr="00626675" w:rsidRDefault="00626675" w:rsidP="006266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26675">
        <w:rPr>
          <w:rFonts w:ascii="Arial" w:hAnsi="Arial" w:cs="Arial"/>
          <w:sz w:val="24"/>
          <w:szCs w:val="24"/>
        </w:rPr>
        <w:t>if</w:t>
      </w:r>
      <w:proofErr w:type="gramEnd"/>
      <w:r w:rsidRPr="00626675">
        <w:rPr>
          <w:rFonts w:ascii="Arial" w:hAnsi="Arial" w:cs="Arial"/>
          <w:sz w:val="24"/>
          <w:szCs w:val="24"/>
        </w:rPr>
        <w:t xml:space="preserve"> the passenger does not wish to remain in the wh</w:t>
      </w:r>
      <w:r w:rsidRPr="00626675">
        <w:rPr>
          <w:rFonts w:ascii="Arial" w:hAnsi="Arial" w:cs="Arial"/>
          <w:sz w:val="24"/>
          <w:szCs w:val="24"/>
        </w:rPr>
        <w:t xml:space="preserve">eelchair to load the wheelchair </w:t>
      </w:r>
      <w:r w:rsidRPr="00626675">
        <w:rPr>
          <w:rFonts w:ascii="Arial" w:hAnsi="Arial" w:cs="Arial"/>
          <w:sz w:val="24"/>
          <w:szCs w:val="24"/>
        </w:rPr>
        <w:t>into or out of the vehicle.</w:t>
      </w:r>
    </w:p>
    <w:p w:rsidR="00626675" w:rsidRPr="00626675" w:rsidRDefault="00626675" w:rsidP="00626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675" w:rsidRPr="00626675" w:rsidRDefault="00626675" w:rsidP="00626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Licensing authorities must issue a certificate, if they are sati</w:t>
      </w:r>
      <w:r w:rsidRPr="00626675">
        <w:rPr>
          <w:rFonts w:ascii="Arial" w:hAnsi="Arial" w:cs="Arial"/>
          <w:sz w:val="24"/>
          <w:szCs w:val="24"/>
        </w:rPr>
        <w:t xml:space="preserve">sfied that it is appropriate to </w:t>
      </w:r>
      <w:r w:rsidRPr="00626675">
        <w:rPr>
          <w:rFonts w:ascii="Arial" w:hAnsi="Arial" w:cs="Arial"/>
          <w:sz w:val="24"/>
          <w:szCs w:val="24"/>
        </w:rPr>
        <w:t>do so, exempting a driver from the duties on medical gro</w:t>
      </w:r>
      <w:r w:rsidRPr="00626675">
        <w:rPr>
          <w:rFonts w:ascii="Arial" w:hAnsi="Arial" w:cs="Arial"/>
          <w:sz w:val="24"/>
          <w:szCs w:val="24"/>
        </w:rPr>
        <w:t xml:space="preserve">unds or on the grounds that the </w:t>
      </w:r>
      <w:r w:rsidRPr="00626675">
        <w:rPr>
          <w:rFonts w:ascii="Arial" w:hAnsi="Arial" w:cs="Arial"/>
          <w:sz w:val="24"/>
          <w:szCs w:val="24"/>
        </w:rPr>
        <w:t>driver’s physical condition makes it impossible or unreasona</w:t>
      </w:r>
      <w:r w:rsidRPr="00626675">
        <w:rPr>
          <w:rFonts w:ascii="Arial" w:hAnsi="Arial" w:cs="Arial"/>
          <w:sz w:val="24"/>
          <w:szCs w:val="24"/>
        </w:rPr>
        <w:t xml:space="preserve">bly difficult for him or her to </w:t>
      </w:r>
      <w:r w:rsidRPr="00626675">
        <w:rPr>
          <w:rFonts w:ascii="Arial" w:hAnsi="Arial" w:cs="Arial"/>
          <w:sz w:val="24"/>
          <w:szCs w:val="24"/>
        </w:rPr>
        <w:t>comply with the duties.</w:t>
      </w:r>
    </w:p>
    <w:p w:rsidR="00626675" w:rsidRPr="00626675" w:rsidRDefault="00626675" w:rsidP="00626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2C12" w:rsidRPr="00626675" w:rsidRDefault="00626675" w:rsidP="00626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5">
        <w:rPr>
          <w:rFonts w:ascii="Arial" w:hAnsi="Arial" w:cs="Arial"/>
          <w:sz w:val="24"/>
          <w:szCs w:val="24"/>
        </w:rPr>
        <w:t>In determining whether to issue an exemption certificat</w:t>
      </w:r>
      <w:r w:rsidRPr="00626675">
        <w:rPr>
          <w:rFonts w:ascii="Arial" w:hAnsi="Arial" w:cs="Arial"/>
          <w:sz w:val="24"/>
          <w:szCs w:val="24"/>
        </w:rPr>
        <w:t xml:space="preserve">e the Council requires a driver </w:t>
      </w:r>
      <w:r w:rsidRPr="00626675">
        <w:rPr>
          <w:rFonts w:ascii="Arial" w:hAnsi="Arial" w:cs="Arial"/>
          <w:sz w:val="24"/>
          <w:szCs w:val="24"/>
        </w:rPr>
        <w:t>applying for exemption to produce a Medical Asses</w:t>
      </w:r>
      <w:r>
        <w:rPr>
          <w:rFonts w:ascii="Arial" w:hAnsi="Arial" w:cs="Arial"/>
          <w:sz w:val="24"/>
          <w:szCs w:val="24"/>
        </w:rPr>
        <w:t xml:space="preserve">sment Form completed by a GP or </w:t>
      </w:r>
      <w:r w:rsidRPr="00626675">
        <w:rPr>
          <w:rFonts w:ascii="Arial" w:hAnsi="Arial" w:cs="Arial"/>
          <w:sz w:val="24"/>
          <w:szCs w:val="24"/>
        </w:rPr>
        <w:t>Consultant who has full access to the driver’s medical history.</w:t>
      </w:r>
    </w:p>
    <w:p w:rsidR="00830D11" w:rsidRDefault="00830D11" w:rsidP="00830D11">
      <w:pPr>
        <w:pStyle w:val="NoSpacing"/>
        <w:rPr>
          <w:rFonts w:ascii="Arial" w:hAnsi="Arial" w:cs="Arial"/>
          <w:sz w:val="24"/>
          <w:szCs w:val="24"/>
        </w:rPr>
      </w:pPr>
    </w:p>
    <w:p w:rsidR="00FA78C5" w:rsidRDefault="00A834E6" w:rsidP="00830D11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78C5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4333875</wp:posOffset>
            </wp:positionV>
            <wp:extent cx="5495925" cy="4240530"/>
            <wp:effectExtent l="0" t="0" r="9525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8C5"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1590675</wp:posOffset>
            </wp:positionV>
            <wp:extent cx="5514975" cy="265366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8C5"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24500" cy="14719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8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85725</wp:posOffset>
                </wp:positionV>
                <wp:extent cx="1143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61F69" id="Rectangle 4" o:spid="_x0000_s1026" style="position:absolute;margin-left:84pt;margin-top:6.75pt;width:9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" fillcolor="black [3200]" strokecolor="black [1600]" strokeweight="2pt"/>
            </w:pict>
          </mc:Fallback>
        </mc:AlternateContent>
      </w:r>
    </w:p>
    <w:sectPr w:rsidR="00FA78C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85" w:rsidRDefault="00536D85" w:rsidP="00536D85">
      <w:pPr>
        <w:spacing w:after="0" w:line="240" w:lineRule="auto"/>
      </w:pPr>
      <w:r>
        <w:separator/>
      </w:r>
    </w:p>
  </w:endnote>
  <w:endnote w:type="continuationSeparator" w:id="0">
    <w:p w:rsidR="00536D85" w:rsidRDefault="00536D85" w:rsidP="0053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85" w:rsidRDefault="00536D85">
    <w:pPr>
      <w:pStyle w:val="Footer"/>
    </w:pPr>
    <w:r>
      <w:rPr>
        <w:noProof/>
        <w:lang w:eastAsia="en-GB"/>
      </w:rPr>
      <w:drawing>
        <wp:inline distT="0" distB="0" distL="0" distR="0">
          <wp:extent cx="3705225" cy="733425"/>
          <wp:effectExtent l="0" t="0" r="9525" b="9525"/>
          <wp:docPr id="20" name="Picture 20" descr="Mono NP and City Counci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ono NP and City Council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85" w:rsidRDefault="00536D85" w:rsidP="00536D85">
      <w:pPr>
        <w:spacing w:after="0" w:line="240" w:lineRule="auto"/>
      </w:pPr>
      <w:r>
        <w:separator/>
      </w:r>
    </w:p>
  </w:footnote>
  <w:footnote w:type="continuationSeparator" w:id="0">
    <w:p w:rsidR="00536D85" w:rsidRDefault="00536D85" w:rsidP="0053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FDD"/>
    <w:multiLevelType w:val="hybridMultilevel"/>
    <w:tmpl w:val="B83C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7051"/>
    <w:multiLevelType w:val="hybridMultilevel"/>
    <w:tmpl w:val="28AC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4AAF"/>
    <w:multiLevelType w:val="hybridMultilevel"/>
    <w:tmpl w:val="D812E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00261"/>
    <w:multiLevelType w:val="hybridMultilevel"/>
    <w:tmpl w:val="D2A0F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A7388"/>
    <w:multiLevelType w:val="hybridMultilevel"/>
    <w:tmpl w:val="3F78437A"/>
    <w:lvl w:ilvl="0" w:tplc="194E412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11"/>
    <w:rsid w:val="00012C12"/>
    <w:rsid w:val="00096FB8"/>
    <w:rsid w:val="00111653"/>
    <w:rsid w:val="00200F0F"/>
    <w:rsid w:val="00326627"/>
    <w:rsid w:val="004735D9"/>
    <w:rsid w:val="00536D85"/>
    <w:rsid w:val="00555EB4"/>
    <w:rsid w:val="00626675"/>
    <w:rsid w:val="006A69B8"/>
    <w:rsid w:val="00830D11"/>
    <w:rsid w:val="008E1C41"/>
    <w:rsid w:val="00976202"/>
    <w:rsid w:val="00A834E6"/>
    <w:rsid w:val="00E43A86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650C"/>
  <w15:chartTrackingRefBased/>
  <w15:docId w15:val="{B89280F3-8C8B-476E-8962-6216E294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D11"/>
    <w:pPr>
      <w:spacing w:after="0" w:line="240" w:lineRule="auto"/>
    </w:pPr>
  </w:style>
  <w:style w:type="table" w:styleId="TableGrid">
    <w:name w:val="Table Grid"/>
    <w:basedOn w:val="TableNormal"/>
    <w:uiPriority w:val="59"/>
    <w:rsid w:val="0083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85"/>
  </w:style>
  <w:style w:type="paragraph" w:styleId="Footer">
    <w:name w:val="footer"/>
    <w:basedOn w:val="Normal"/>
    <w:link w:val="FooterChar"/>
    <w:uiPriority w:val="99"/>
    <w:unhideWhenUsed/>
    <w:rsid w:val="0053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85"/>
  </w:style>
  <w:style w:type="paragraph" w:styleId="BalloonText">
    <w:name w:val="Balloon Text"/>
    <w:basedOn w:val="Normal"/>
    <w:link w:val="BalloonTextChar"/>
    <w:uiPriority w:val="99"/>
    <w:semiHidden/>
    <w:unhideWhenUsed/>
    <w:rsid w:val="0047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6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Brannigan</dc:creator>
  <cp:keywords/>
  <dc:description/>
  <cp:lastModifiedBy>Patrick Brannigan</cp:lastModifiedBy>
  <cp:revision>6</cp:revision>
  <cp:lastPrinted>2018-08-30T13:54:00Z</cp:lastPrinted>
  <dcterms:created xsi:type="dcterms:W3CDTF">2018-08-30T14:04:00Z</dcterms:created>
  <dcterms:modified xsi:type="dcterms:W3CDTF">2018-08-30T14:29:00Z</dcterms:modified>
</cp:coreProperties>
</file>