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C5FE" w14:textId="77777777" w:rsidR="007225D8" w:rsidRPr="007225D8" w:rsidRDefault="00C93FFA" w:rsidP="003C038F">
      <w:pPr>
        <w:pStyle w:val="BodyText"/>
        <w:ind w:right="-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18CB8335" w14:textId="77777777" w:rsidR="007225D8" w:rsidRPr="007225D8" w:rsidRDefault="007225D8" w:rsidP="003C038F">
      <w:pPr>
        <w:pStyle w:val="BodyText"/>
        <w:ind w:right="-567"/>
        <w:rPr>
          <w:rFonts w:cs="Arial"/>
          <w:sz w:val="22"/>
          <w:szCs w:val="22"/>
        </w:rPr>
      </w:pPr>
    </w:p>
    <w:p w14:paraId="52754B3D" w14:textId="5F1A65A4" w:rsidR="003C038F" w:rsidRPr="007225D8" w:rsidRDefault="00E52D1C" w:rsidP="003C038F">
      <w:pPr>
        <w:pStyle w:val="BodyText"/>
        <w:ind w:right="-567"/>
        <w:rPr>
          <w:rFonts w:cs="Arial"/>
          <w:sz w:val="22"/>
          <w:szCs w:val="22"/>
        </w:rPr>
      </w:pPr>
      <w:r w:rsidRPr="007225D8">
        <w:rPr>
          <w:rFonts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C60D59" wp14:editId="55635756">
                <wp:simplePos x="0" y="0"/>
                <wp:positionH relativeFrom="column">
                  <wp:posOffset>1082040</wp:posOffset>
                </wp:positionH>
                <wp:positionV relativeFrom="paragraph">
                  <wp:posOffset>74930</wp:posOffset>
                </wp:positionV>
                <wp:extent cx="4800600" cy="685800"/>
                <wp:effectExtent l="0" t="0" r="0" b="0"/>
                <wp:wrapNone/>
                <wp:docPr id="6863100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3A6F0" w14:textId="77777777" w:rsidR="003C038F" w:rsidRDefault="003C038F" w:rsidP="003C038F">
                            <w:pPr>
                              <w:pStyle w:val="BodyText"/>
                              <w:ind w:right="-567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E2822EC" w14:textId="77777777" w:rsidR="003C038F" w:rsidRPr="007225D8" w:rsidRDefault="003C038F" w:rsidP="007225D8">
                            <w:pPr>
                              <w:pStyle w:val="BodyText"/>
                              <w:ind w:right="-567"/>
                              <w:rPr>
                                <w:szCs w:val="24"/>
                              </w:rPr>
                            </w:pPr>
                            <w:r w:rsidRPr="007225D8">
                              <w:rPr>
                                <w:szCs w:val="24"/>
                              </w:rPr>
                              <w:t>Application with a view to Registration or Approval under the EU Feed Hygiene Regulation (183/2005)</w:t>
                            </w:r>
                          </w:p>
                          <w:p w14:paraId="74D09A7D" w14:textId="77777777" w:rsidR="003C038F" w:rsidRDefault="003C03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60D5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85.2pt;margin-top:5.9pt;width:37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" stroked="f">
                <v:textbox>
                  <w:txbxContent>
                    <w:p w14:paraId="5303A6F0" w14:textId="77777777" w:rsidR="003C038F" w:rsidRDefault="003C038F" w:rsidP="003C038F">
                      <w:pPr>
                        <w:pStyle w:val="BodyText"/>
                        <w:ind w:right="-567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4E2822EC" w14:textId="77777777" w:rsidR="003C038F" w:rsidRPr="007225D8" w:rsidRDefault="003C038F" w:rsidP="007225D8">
                      <w:pPr>
                        <w:pStyle w:val="BodyText"/>
                        <w:ind w:right="-567"/>
                        <w:rPr>
                          <w:szCs w:val="24"/>
                        </w:rPr>
                      </w:pPr>
                      <w:r w:rsidRPr="007225D8">
                        <w:rPr>
                          <w:szCs w:val="24"/>
                        </w:rPr>
                        <w:t>Application with a view to Registration or Approval under the EU Feed Hygiene Regulation (183/2005)</w:t>
                      </w:r>
                    </w:p>
                    <w:p w14:paraId="74D09A7D" w14:textId="77777777" w:rsidR="003C038F" w:rsidRDefault="003C038F"/>
                  </w:txbxContent>
                </v:textbox>
              </v:shape>
            </w:pict>
          </mc:Fallback>
        </mc:AlternateContent>
      </w:r>
      <w:r w:rsidRPr="007225D8">
        <w:rPr>
          <w:rFonts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FAD47E" wp14:editId="4F014CC3">
                <wp:simplePos x="0" y="0"/>
                <wp:positionH relativeFrom="column">
                  <wp:posOffset>-403860</wp:posOffset>
                </wp:positionH>
                <wp:positionV relativeFrom="paragraph">
                  <wp:posOffset>74930</wp:posOffset>
                </wp:positionV>
                <wp:extent cx="1458595" cy="753110"/>
                <wp:effectExtent l="0" t="0" r="0" b="0"/>
                <wp:wrapNone/>
                <wp:docPr id="132246569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8595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8995B" w14:textId="77777777" w:rsidR="007225D8" w:rsidRDefault="003C038F">
                            <w:r>
                              <w:fldChar w:fldCharType="begin"/>
                            </w:r>
                            <w:r>
                              <w:instrText xml:space="preserve"> INCLUDEPICTURE "http://gossweb.nottinghamcity.gov.uk/nccextranet/CHttpHandler.ashx?id=15731&amp;p=1" \* MERGEFORMATINET </w:instrText>
                            </w:r>
                            <w:r>
                              <w:fldChar w:fldCharType="separate"/>
                            </w:r>
                            <w:r>
                              <w:pict w14:anchorId="4B94958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00.45pt;height:40.6pt">
                                  <v:imagedata r:id="rId8" r:href="rId9"/>
                                </v:shape>
                              </w:pict>
                            </w:r>
                            <w:r>
                              <w:fldChar w:fldCharType="end"/>
                            </w:r>
                          </w:p>
                          <w:p w14:paraId="78A01378" w14:textId="77777777" w:rsidR="003C038F" w:rsidRDefault="003C038F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AD47E" id="Text Box 7" o:spid="_x0000_s1027" type="#_x0000_t202" style="position:absolute;margin-left:-31.8pt;margin-top:5.9pt;width:114.85pt;height:59.3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" stroked="f">
                <v:textbox style="mso-fit-shape-to-text:t">
                  <w:txbxContent>
                    <w:p w14:paraId="4778995B" w14:textId="77777777" w:rsidR="007225D8" w:rsidRDefault="003C038F">
                      <w:r>
                        <w:fldChar w:fldCharType="begin"/>
                      </w:r>
                      <w:r>
                        <w:instrText xml:space="preserve"> INCLUDEPICTURE "http://gossweb.nottinghamcity.gov.uk/nccextranet/CHttpHandler.ashx?id=15731&amp;p=1" \* MERGEFORMATINET </w:instrText>
                      </w:r>
                      <w:r>
                        <w:fldChar w:fldCharType="separate"/>
                      </w:r>
                      <w:r>
                        <w:pict w14:anchorId="4B949586">
                          <v:shape id="_x0000_i1025" type="#_x0000_t75" style="width:100.45pt;height:40.6pt">
                            <v:imagedata r:id="rId8" r:href="rId10"/>
                          </v:shape>
                        </w:pict>
                      </w:r>
                      <w:r>
                        <w:fldChar w:fldCharType="end"/>
                      </w:r>
                    </w:p>
                    <w:p w14:paraId="78A01378" w14:textId="77777777" w:rsidR="003C038F" w:rsidRDefault="003C038F"/>
                  </w:txbxContent>
                </v:textbox>
              </v:shape>
            </w:pict>
          </mc:Fallback>
        </mc:AlternateContent>
      </w:r>
    </w:p>
    <w:p w14:paraId="78D44BD5" w14:textId="77777777" w:rsidR="003C038F" w:rsidRPr="007225D8" w:rsidRDefault="003C038F" w:rsidP="003C038F">
      <w:pPr>
        <w:pStyle w:val="BodyText"/>
        <w:ind w:right="-567"/>
        <w:jc w:val="center"/>
        <w:rPr>
          <w:rFonts w:cs="Arial"/>
          <w:sz w:val="22"/>
          <w:szCs w:val="22"/>
        </w:rPr>
      </w:pPr>
    </w:p>
    <w:p w14:paraId="036E2112" w14:textId="77777777" w:rsidR="003C038F" w:rsidRPr="007225D8" w:rsidRDefault="003C038F" w:rsidP="003C038F">
      <w:pPr>
        <w:pStyle w:val="BodyText"/>
        <w:ind w:right="-567"/>
        <w:jc w:val="center"/>
        <w:rPr>
          <w:rFonts w:cs="Arial"/>
          <w:sz w:val="22"/>
          <w:szCs w:val="22"/>
        </w:rPr>
      </w:pPr>
    </w:p>
    <w:p w14:paraId="32F7583A" w14:textId="77777777" w:rsidR="003C038F" w:rsidRPr="007225D8" w:rsidRDefault="003C038F" w:rsidP="003C038F">
      <w:pPr>
        <w:pStyle w:val="BodyText"/>
        <w:ind w:right="-567"/>
        <w:jc w:val="center"/>
        <w:rPr>
          <w:rFonts w:cs="Arial"/>
          <w:sz w:val="22"/>
          <w:szCs w:val="22"/>
        </w:rPr>
      </w:pPr>
    </w:p>
    <w:p w14:paraId="560074BF" w14:textId="77777777" w:rsidR="003C038F" w:rsidRPr="007225D8" w:rsidRDefault="003C038F" w:rsidP="003C038F">
      <w:pPr>
        <w:pStyle w:val="BodyText"/>
        <w:ind w:right="-567"/>
        <w:jc w:val="center"/>
        <w:rPr>
          <w:rFonts w:cs="Arial"/>
          <w:sz w:val="22"/>
          <w:szCs w:val="22"/>
        </w:rPr>
      </w:pPr>
    </w:p>
    <w:p w14:paraId="6A8BAEC2" w14:textId="77777777" w:rsidR="007225D8" w:rsidRPr="007225D8" w:rsidRDefault="007225D8">
      <w:pPr>
        <w:ind w:left="-567" w:right="-567"/>
        <w:rPr>
          <w:rFonts w:ascii="Arial" w:hAnsi="Arial" w:cs="Arial"/>
          <w:sz w:val="22"/>
          <w:szCs w:val="22"/>
        </w:rPr>
      </w:pPr>
    </w:p>
    <w:p w14:paraId="0BBC2D7C" w14:textId="77777777" w:rsidR="007225D8" w:rsidRPr="007225D8" w:rsidRDefault="007225D8">
      <w:pPr>
        <w:ind w:left="-567" w:right="-567"/>
        <w:rPr>
          <w:rFonts w:ascii="Arial" w:hAnsi="Arial" w:cs="Arial"/>
          <w:sz w:val="22"/>
          <w:szCs w:val="22"/>
        </w:rPr>
      </w:pPr>
    </w:p>
    <w:p w14:paraId="4D299BD4" w14:textId="77777777" w:rsidR="006E465F" w:rsidRDefault="007225D8">
      <w:pPr>
        <w:ind w:left="-567"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To:</w:t>
      </w:r>
      <w:r>
        <w:rPr>
          <w:rFonts w:ascii="Arial" w:hAnsi="Arial" w:cs="Arial"/>
          <w:sz w:val="22"/>
          <w:szCs w:val="22"/>
        </w:rPr>
        <w:tab/>
      </w:r>
      <w:r w:rsidRPr="007225D8">
        <w:rPr>
          <w:rFonts w:ascii="Arial" w:hAnsi="Arial" w:cs="Arial"/>
          <w:sz w:val="22"/>
          <w:szCs w:val="22"/>
        </w:rPr>
        <w:t>Nottingham City Council Trading Standards Service</w:t>
      </w:r>
    </w:p>
    <w:p w14:paraId="504BED2E" w14:textId="77777777" w:rsidR="007225D8" w:rsidRDefault="007225D8">
      <w:pPr>
        <w:ind w:left="-567"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A45DB">
        <w:rPr>
          <w:rFonts w:ascii="Arial" w:hAnsi="Arial" w:cs="Arial"/>
          <w:sz w:val="22"/>
          <w:szCs w:val="22"/>
        </w:rPr>
        <w:t>Central Police Station, Byron House, Maid Marian Way, Nottingham</w:t>
      </w:r>
      <w:r w:rsidR="00CB04E8">
        <w:rPr>
          <w:rFonts w:ascii="Arial" w:hAnsi="Arial" w:cs="Arial"/>
          <w:sz w:val="22"/>
          <w:szCs w:val="22"/>
        </w:rPr>
        <w:t>,</w:t>
      </w:r>
      <w:r w:rsidR="002A45DB">
        <w:rPr>
          <w:rFonts w:ascii="Arial" w:hAnsi="Arial" w:cs="Arial"/>
          <w:sz w:val="22"/>
          <w:szCs w:val="22"/>
        </w:rPr>
        <w:t xml:space="preserve"> NG1 6HS</w:t>
      </w:r>
    </w:p>
    <w:p w14:paraId="0BD6DD66" w14:textId="77777777" w:rsidR="003C33A0" w:rsidRPr="006C601D" w:rsidRDefault="003C33A0">
      <w:pPr>
        <w:ind w:left="-567" w:right="-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C601D">
        <w:rPr>
          <w:rFonts w:ascii="Arial" w:hAnsi="Arial" w:cs="Arial"/>
          <w:b/>
          <w:sz w:val="22"/>
          <w:szCs w:val="22"/>
        </w:rPr>
        <w:t>E-mail: trading.standards@nottinghamcity.gov.uk</w:t>
      </w:r>
    </w:p>
    <w:p w14:paraId="4CF843CE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</w:p>
    <w:p w14:paraId="6B4E270D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  <w:r w:rsidRPr="007225D8">
        <w:rPr>
          <w:rFonts w:ascii="Arial" w:hAnsi="Arial" w:cs="Arial"/>
          <w:sz w:val="22"/>
          <w:szCs w:val="22"/>
        </w:rPr>
        <w:t xml:space="preserve">I am applying for the following premises to be </w:t>
      </w:r>
      <w:r w:rsidRPr="007225D8">
        <w:rPr>
          <w:rFonts w:ascii="Arial" w:hAnsi="Arial" w:cs="Arial"/>
          <w:b/>
          <w:sz w:val="22"/>
          <w:szCs w:val="22"/>
        </w:rPr>
        <w:t>registered</w:t>
      </w:r>
      <w:r w:rsidR="009E2279">
        <w:rPr>
          <w:rFonts w:ascii="Arial" w:hAnsi="Arial" w:cs="Arial"/>
          <w:b/>
          <w:sz w:val="22"/>
          <w:szCs w:val="22"/>
        </w:rPr>
        <w:t xml:space="preserve"> </w:t>
      </w:r>
      <w:r w:rsidRPr="007225D8">
        <w:rPr>
          <w:rFonts w:ascii="Arial" w:hAnsi="Arial" w:cs="Arial"/>
          <w:b/>
          <w:sz w:val="22"/>
          <w:szCs w:val="22"/>
        </w:rPr>
        <w:t>/ approved [delete as appropriate]</w:t>
      </w:r>
      <w:r w:rsidRPr="007225D8">
        <w:rPr>
          <w:rFonts w:ascii="Arial" w:hAnsi="Arial" w:cs="Arial"/>
          <w:sz w:val="22"/>
          <w:szCs w:val="22"/>
        </w:rPr>
        <w:t xml:space="preserve"> under the above legislation. The information required is set out below: </w:t>
      </w:r>
    </w:p>
    <w:p w14:paraId="303D092C" w14:textId="77777777" w:rsidR="006E465F" w:rsidRPr="007225D8" w:rsidRDefault="006E465F">
      <w:pPr>
        <w:ind w:left="-567" w:right="-567"/>
        <w:jc w:val="both"/>
        <w:rPr>
          <w:rFonts w:ascii="Arial" w:hAnsi="Arial" w:cs="Arial"/>
          <w:sz w:val="22"/>
          <w:szCs w:val="22"/>
        </w:rPr>
      </w:pPr>
    </w:p>
    <w:p w14:paraId="3095A2BE" w14:textId="77777777" w:rsidR="006E465F" w:rsidRPr="007225D8" w:rsidRDefault="006E465F">
      <w:pPr>
        <w:ind w:left="-567" w:right="-567"/>
        <w:jc w:val="both"/>
        <w:rPr>
          <w:rFonts w:ascii="Arial" w:hAnsi="Arial" w:cs="Arial"/>
          <w:sz w:val="22"/>
          <w:szCs w:val="22"/>
        </w:rPr>
      </w:pPr>
    </w:p>
    <w:p w14:paraId="779130FB" w14:textId="77777777" w:rsidR="006E465F" w:rsidRPr="007225D8" w:rsidRDefault="006E465F">
      <w:pPr>
        <w:numPr>
          <w:ilvl w:val="0"/>
          <w:numId w:val="3"/>
        </w:numPr>
        <w:ind w:right="-567"/>
        <w:jc w:val="both"/>
        <w:rPr>
          <w:rFonts w:ascii="Arial" w:hAnsi="Arial" w:cs="Arial"/>
          <w:b/>
          <w:sz w:val="22"/>
          <w:szCs w:val="22"/>
        </w:rPr>
      </w:pPr>
      <w:r w:rsidRPr="007225D8">
        <w:rPr>
          <w:rFonts w:ascii="Arial" w:hAnsi="Arial" w:cs="Arial"/>
          <w:b/>
          <w:sz w:val="22"/>
          <w:szCs w:val="22"/>
        </w:rPr>
        <w:t xml:space="preserve">Name or business name of the feed business to which this application relates: </w:t>
      </w:r>
    </w:p>
    <w:p w14:paraId="181104D9" w14:textId="77777777" w:rsidR="006E465F" w:rsidRPr="007225D8" w:rsidRDefault="006E465F">
      <w:pPr>
        <w:ind w:left="-567" w:right="-567"/>
        <w:jc w:val="both"/>
        <w:rPr>
          <w:rFonts w:ascii="Arial" w:hAnsi="Arial" w:cs="Arial"/>
          <w:b/>
          <w:sz w:val="22"/>
          <w:szCs w:val="22"/>
        </w:rPr>
      </w:pPr>
    </w:p>
    <w:p w14:paraId="5FF3AF74" w14:textId="77777777" w:rsidR="00BC2429" w:rsidRDefault="00C11B60">
      <w:pPr>
        <w:ind w:left="-567"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Person’s </w:t>
      </w:r>
      <w:r w:rsidR="006E465F" w:rsidRPr="007225D8">
        <w:rPr>
          <w:rFonts w:ascii="Arial" w:hAnsi="Arial" w:cs="Arial"/>
          <w:sz w:val="22"/>
          <w:szCs w:val="22"/>
        </w:rPr>
        <w:t>Name:</w:t>
      </w:r>
      <w:r w:rsidR="00BC2429">
        <w:rPr>
          <w:rFonts w:ascii="Arial" w:hAnsi="Arial" w:cs="Arial"/>
          <w:sz w:val="22"/>
          <w:szCs w:val="22"/>
        </w:rPr>
        <w:t xml:space="preserve"> </w:t>
      </w:r>
    </w:p>
    <w:p w14:paraId="229EDEF1" w14:textId="77777777" w:rsidR="00BC2429" w:rsidRDefault="00BC2429">
      <w:pPr>
        <w:ind w:left="-567" w:right="-567"/>
        <w:rPr>
          <w:rFonts w:ascii="Arial" w:hAnsi="Arial" w:cs="Arial"/>
          <w:sz w:val="22"/>
          <w:szCs w:val="22"/>
        </w:rPr>
      </w:pPr>
    </w:p>
    <w:p w14:paraId="43DB894F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  <w:r w:rsidRPr="007225D8">
        <w:rPr>
          <w:rFonts w:ascii="Arial" w:hAnsi="Arial" w:cs="Arial"/>
          <w:sz w:val="22"/>
          <w:szCs w:val="22"/>
        </w:rPr>
        <w:t>Business Name:</w:t>
      </w:r>
    </w:p>
    <w:p w14:paraId="582F79A8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</w:p>
    <w:p w14:paraId="305B19B1" w14:textId="77777777" w:rsidR="006E465F" w:rsidRPr="007225D8" w:rsidRDefault="006E465F" w:rsidP="006D4E7F">
      <w:pPr>
        <w:ind w:right="-567"/>
        <w:jc w:val="both"/>
        <w:rPr>
          <w:rFonts w:ascii="Arial" w:hAnsi="Arial" w:cs="Arial"/>
          <w:b/>
          <w:sz w:val="22"/>
          <w:szCs w:val="22"/>
        </w:rPr>
      </w:pPr>
    </w:p>
    <w:p w14:paraId="31F57837" w14:textId="77777777" w:rsidR="006E465F" w:rsidRPr="007225D8" w:rsidRDefault="006E465F">
      <w:pPr>
        <w:ind w:left="-567" w:right="-567"/>
        <w:rPr>
          <w:rFonts w:ascii="Arial" w:hAnsi="Arial" w:cs="Arial"/>
          <w:b/>
          <w:sz w:val="22"/>
          <w:szCs w:val="22"/>
        </w:rPr>
      </w:pPr>
      <w:r w:rsidRPr="007225D8">
        <w:rPr>
          <w:rFonts w:ascii="Arial" w:hAnsi="Arial" w:cs="Arial"/>
          <w:b/>
          <w:sz w:val="22"/>
          <w:szCs w:val="22"/>
        </w:rPr>
        <w:t>2.  Address and associated details of the premises where the activity requiring registration or approval is undertaken or to be undertaken:</w:t>
      </w:r>
    </w:p>
    <w:p w14:paraId="31119273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</w:p>
    <w:p w14:paraId="0A2C0FA9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  <w:r w:rsidRPr="007225D8">
        <w:rPr>
          <w:rFonts w:ascii="Arial" w:hAnsi="Arial" w:cs="Arial"/>
          <w:sz w:val="22"/>
          <w:szCs w:val="22"/>
        </w:rPr>
        <w:t>Address:</w:t>
      </w:r>
    </w:p>
    <w:p w14:paraId="57617D9E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</w:p>
    <w:p w14:paraId="521CEB37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</w:p>
    <w:p w14:paraId="3A788E7F" w14:textId="77777777" w:rsidR="006E465F" w:rsidRPr="007225D8" w:rsidRDefault="006E465F" w:rsidP="006D4E7F">
      <w:pPr>
        <w:ind w:right="-567"/>
        <w:rPr>
          <w:rFonts w:ascii="Arial" w:hAnsi="Arial" w:cs="Arial"/>
          <w:sz w:val="22"/>
          <w:szCs w:val="22"/>
        </w:rPr>
      </w:pPr>
    </w:p>
    <w:p w14:paraId="3DFF7F18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  <w:r w:rsidRPr="007225D8">
        <w:rPr>
          <w:rFonts w:ascii="Arial" w:hAnsi="Arial" w:cs="Arial"/>
          <w:sz w:val="22"/>
          <w:szCs w:val="22"/>
        </w:rPr>
        <w:t>Telephone No:</w:t>
      </w:r>
      <w:r w:rsidRPr="007225D8">
        <w:rPr>
          <w:rFonts w:ascii="Arial" w:hAnsi="Arial" w:cs="Arial"/>
          <w:sz w:val="22"/>
          <w:szCs w:val="22"/>
        </w:rPr>
        <w:tab/>
      </w:r>
      <w:r w:rsidRPr="007225D8">
        <w:rPr>
          <w:rFonts w:ascii="Arial" w:hAnsi="Arial" w:cs="Arial"/>
          <w:sz w:val="22"/>
          <w:szCs w:val="22"/>
        </w:rPr>
        <w:tab/>
      </w:r>
      <w:r w:rsidRPr="007225D8">
        <w:rPr>
          <w:rFonts w:ascii="Arial" w:hAnsi="Arial" w:cs="Arial"/>
          <w:sz w:val="22"/>
          <w:szCs w:val="22"/>
        </w:rPr>
        <w:tab/>
      </w:r>
      <w:r w:rsidRPr="007225D8">
        <w:rPr>
          <w:rFonts w:ascii="Arial" w:hAnsi="Arial" w:cs="Arial"/>
          <w:sz w:val="22"/>
          <w:szCs w:val="22"/>
        </w:rPr>
        <w:tab/>
      </w:r>
      <w:r w:rsidRPr="007225D8">
        <w:rPr>
          <w:rFonts w:ascii="Arial" w:hAnsi="Arial" w:cs="Arial"/>
          <w:sz w:val="22"/>
          <w:szCs w:val="22"/>
        </w:rPr>
        <w:tab/>
        <w:t>Fax No:</w:t>
      </w:r>
    </w:p>
    <w:p w14:paraId="0DBB9736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</w:p>
    <w:p w14:paraId="70A49DC6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  <w:r w:rsidRPr="007225D8">
        <w:rPr>
          <w:rFonts w:ascii="Arial" w:hAnsi="Arial" w:cs="Arial"/>
          <w:sz w:val="22"/>
          <w:szCs w:val="22"/>
        </w:rPr>
        <w:t>E-mail:</w:t>
      </w:r>
    </w:p>
    <w:p w14:paraId="7645A6BE" w14:textId="77777777" w:rsidR="006E465F" w:rsidRPr="007225D8" w:rsidRDefault="006E465F">
      <w:pPr>
        <w:ind w:left="-567" w:right="-567"/>
        <w:rPr>
          <w:rFonts w:ascii="Arial" w:hAnsi="Arial" w:cs="Arial"/>
          <w:b/>
          <w:sz w:val="22"/>
          <w:szCs w:val="22"/>
        </w:rPr>
      </w:pPr>
    </w:p>
    <w:p w14:paraId="691AC3ED" w14:textId="77777777" w:rsidR="006E465F" w:rsidRPr="007225D8" w:rsidRDefault="006E465F">
      <w:pPr>
        <w:ind w:left="-567" w:right="-567"/>
        <w:rPr>
          <w:rFonts w:ascii="Arial" w:hAnsi="Arial" w:cs="Arial"/>
          <w:b/>
          <w:sz w:val="22"/>
          <w:szCs w:val="22"/>
        </w:rPr>
      </w:pPr>
    </w:p>
    <w:p w14:paraId="42DB5382" w14:textId="77777777" w:rsidR="006E465F" w:rsidRPr="007225D8" w:rsidRDefault="006E465F">
      <w:pPr>
        <w:pStyle w:val="BodyText"/>
        <w:ind w:left="-567" w:right="-567"/>
        <w:rPr>
          <w:rFonts w:cs="Arial"/>
          <w:sz w:val="22"/>
          <w:szCs w:val="22"/>
        </w:rPr>
      </w:pPr>
      <w:r w:rsidRPr="007225D8">
        <w:rPr>
          <w:rFonts w:cs="Arial"/>
          <w:sz w:val="22"/>
          <w:szCs w:val="22"/>
        </w:rPr>
        <w:t>3.  Activity or activities carried out on the premises (please use the code and activity descriptions shown in Annex)</w:t>
      </w:r>
    </w:p>
    <w:p w14:paraId="731F7817" w14:textId="77777777" w:rsidR="006E465F" w:rsidRPr="007225D8" w:rsidRDefault="006E465F">
      <w:pPr>
        <w:pStyle w:val="BodyText"/>
        <w:ind w:left="-567" w:right="-567"/>
        <w:rPr>
          <w:rFonts w:cs="Arial"/>
          <w:b w:val="0"/>
          <w:sz w:val="22"/>
          <w:szCs w:val="22"/>
        </w:rPr>
      </w:pPr>
    </w:p>
    <w:p w14:paraId="194F10B4" w14:textId="77777777" w:rsidR="006E465F" w:rsidRPr="007225D8" w:rsidRDefault="006E465F">
      <w:pPr>
        <w:pStyle w:val="BodyText"/>
        <w:ind w:left="-567" w:right="-567"/>
        <w:rPr>
          <w:rFonts w:cs="Arial"/>
          <w:b w:val="0"/>
          <w:sz w:val="22"/>
          <w:szCs w:val="22"/>
        </w:rPr>
      </w:pPr>
      <w:r w:rsidRPr="007225D8">
        <w:rPr>
          <w:rFonts w:cs="Arial"/>
          <w:b w:val="0"/>
          <w:sz w:val="22"/>
          <w:szCs w:val="22"/>
        </w:rPr>
        <w:t>Code:</w:t>
      </w:r>
      <w:r w:rsidRPr="007225D8">
        <w:rPr>
          <w:rFonts w:cs="Arial"/>
          <w:b w:val="0"/>
          <w:sz w:val="22"/>
          <w:szCs w:val="22"/>
        </w:rPr>
        <w:tab/>
      </w:r>
      <w:r w:rsidRPr="007225D8">
        <w:rPr>
          <w:rFonts w:cs="Arial"/>
          <w:b w:val="0"/>
          <w:sz w:val="22"/>
          <w:szCs w:val="22"/>
        </w:rPr>
        <w:tab/>
      </w:r>
      <w:r w:rsidRPr="007225D8">
        <w:rPr>
          <w:rFonts w:cs="Arial"/>
          <w:b w:val="0"/>
          <w:sz w:val="22"/>
          <w:szCs w:val="22"/>
        </w:rPr>
        <w:tab/>
      </w:r>
      <w:r w:rsidRPr="007225D8">
        <w:rPr>
          <w:rFonts w:cs="Arial"/>
          <w:b w:val="0"/>
          <w:sz w:val="22"/>
          <w:szCs w:val="22"/>
        </w:rPr>
        <w:tab/>
      </w:r>
      <w:r w:rsidRPr="007225D8">
        <w:rPr>
          <w:rFonts w:cs="Arial"/>
          <w:b w:val="0"/>
          <w:sz w:val="22"/>
          <w:szCs w:val="22"/>
        </w:rPr>
        <w:tab/>
        <w:t>Activity:</w:t>
      </w:r>
    </w:p>
    <w:p w14:paraId="09409718" w14:textId="77777777" w:rsidR="006E465F" w:rsidRPr="007225D8" w:rsidRDefault="006E465F">
      <w:pPr>
        <w:ind w:left="-567" w:right="-567"/>
        <w:rPr>
          <w:rFonts w:ascii="Arial" w:hAnsi="Arial" w:cs="Arial"/>
          <w:b/>
          <w:sz w:val="22"/>
          <w:szCs w:val="22"/>
        </w:rPr>
      </w:pPr>
    </w:p>
    <w:p w14:paraId="0DF1350F" w14:textId="77777777" w:rsidR="006E465F" w:rsidRPr="007225D8" w:rsidRDefault="006E465F">
      <w:pPr>
        <w:ind w:left="-567" w:right="-567"/>
        <w:rPr>
          <w:rFonts w:ascii="Arial" w:hAnsi="Arial" w:cs="Arial"/>
          <w:b/>
          <w:sz w:val="22"/>
          <w:szCs w:val="22"/>
        </w:rPr>
      </w:pPr>
    </w:p>
    <w:p w14:paraId="798D42E8" w14:textId="77777777" w:rsidR="006E465F" w:rsidRPr="007225D8" w:rsidRDefault="006E465F">
      <w:pPr>
        <w:ind w:left="-567" w:right="-567"/>
        <w:rPr>
          <w:rFonts w:ascii="Arial" w:hAnsi="Arial" w:cs="Arial"/>
          <w:b/>
          <w:sz w:val="22"/>
          <w:szCs w:val="22"/>
        </w:rPr>
      </w:pPr>
      <w:r w:rsidRPr="007225D8">
        <w:rPr>
          <w:rFonts w:ascii="Arial" w:hAnsi="Arial" w:cs="Arial"/>
          <w:b/>
          <w:sz w:val="22"/>
          <w:szCs w:val="22"/>
        </w:rPr>
        <w:t>4.  Applicant details:</w:t>
      </w:r>
    </w:p>
    <w:p w14:paraId="3B4CC2E8" w14:textId="77777777" w:rsidR="006E465F" w:rsidRPr="007225D8" w:rsidRDefault="006E465F" w:rsidP="006D4E7F">
      <w:pPr>
        <w:ind w:right="-567"/>
        <w:rPr>
          <w:rFonts w:ascii="Arial" w:hAnsi="Arial" w:cs="Arial"/>
          <w:b/>
          <w:sz w:val="22"/>
          <w:szCs w:val="22"/>
        </w:rPr>
      </w:pPr>
    </w:p>
    <w:p w14:paraId="0ADE053E" w14:textId="77777777" w:rsidR="006E465F" w:rsidRPr="007225D8" w:rsidRDefault="00C11B60">
      <w:pPr>
        <w:ind w:left="-567" w:righ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Person’s </w:t>
      </w:r>
      <w:r w:rsidR="006E465F" w:rsidRPr="007225D8">
        <w:rPr>
          <w:rFonts w:ascii="Arial" w:hAnsi="Arial" w:cs="Arial"/>
          <w:sz w:val="22"/>
          <w:szCs w:val="22"/>
        </w:rPr>
        <w:t>Name:</w:t>
      </w:r>
    </w:p>
    <w:p w14:paraId="027BCF87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  <w:r w:rsidRPr="007225D8">
        <w:rPr>
          <w:rFonts w:ascii="Arial" w:hAnsi="Arial" w:cs="Arial"/>
          <w:sz w:val="22"/>
          <w:szCs w:val="22"/>
        </w:rPr>
        <w:t xml:space="preserve">  </w:t>
      </w:r>
      <w:r w:rsidRPr="007225D8">
        <w:rPr>
          <w:rFonts w:ascii="Arial" w:hAnsi="Arial" w:cs="Arial"/>
          <w:sz w:val="22"/>
          <w:szCs w:val="22"/>
        </w:rPr>
        <w:tab/>
      </w:r>
      <w:r w:rsidRPr="007225D8">
        <w:rPr>
          <w:rFonts w:ascii="Arial" w:hAnsi="Arial" w:cs="Arial"/>
          <w:sz w:val="22"/>
          <w:szCs w:val="22"/>
        </w:rPr>
        <w:tab/>
      </w:r>
      <w:r w:rsidRPr="007225D8">
        <w:rPr>
          <w:rFonts w:ascii="Arial" w:hAnsi="Arial" w:cs="Arial"/>
          <w:sz w:val="22"/>
          <w:szCs w:val="22"/>
        </w:rPr>
        <w:tab/>
      </w:r>
    </w:p>
    <w:p w14:paraId="62D523C4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  <w:r w:rsidRPr="007225D8">
        <w:rPr>
          <w:rFonts w:ascii="Arial" w:hAnsi="Arial" w:cs="Arial"/>
          <w:sz w:val="22"/>
          <w:szCs w:val="22"/>
        </w:rPr>
        <w:t>Address (only complete if different to the address indicated in at 2 above):</w:t>
      </w:r>
    </w:p>
    <w:p w14:paraId="25C9F91D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</w:p>
    <w:p w14:paraId="50668F06" w14:textId="77777777" w:rsidR="006E465F" w:rsidRPr="007225D8" w:rsidRDefault="006E465F">
      <w:pPr>
        <w:ind w:left="-567" w:right="-567"/>
        <w:rPr>
          <w:rFonts w:ascii="Arial" w:hAnsi="Arial" w:cs="Arial"/>
          <w:b/>
          <w:i/>
          <w:sz w:val="22"/>
          <w:szCs w:val="22"/>
        </w:rPr>
      </w:pPr>
    </w:p>
    <w:p w14:paraId="0989A995" w14:textId="77777777" w:rsidR="006E465F" w:rsidRPr="007225D8" w:rsidRDefault="006E465F">
      <w:pPr>
        <w:ind w:left="-567" w:right="-567"/>
        <w:rPr>
          <w:rFonts w:ascii="Arial" w:hAnsi="Arial" w:cs="Arial"/>
          <w:b/>
          <w:i/>
          <w:sz w:val="22"/>
          <w:szCs w:val="22"/>
        </w:rPr>
      </w:pPr>
    </w:p>
    <w:p w14:paraId="013B68CA" w14:textId="77777777" w:rsidR="006E465F" w:rsidRPr="007225D8" w:rsidRDefault="006E465F" w:rsidP="008E0072">
      <w:pPr>
        <w:ind w:right="-567"/>
        <w:rPr>
          <w:rFonts w:ascii="Arial" w:hAnsi="Arial" w:cs="Arial"/>
          <w:b/>
          <w:i/>
          <w:sz w:val="22"/>
          <w:szCs w:val="22"/>
        </w:rPr>
      </w:pPr>
    </w:p>
    <w:p w14:paraId="5F2FAE93" w14:textId="77777777" w:rsidR="006E465F" w:rsidRPr="007225D8" w:rsidRDefault="006E465F" w:rsidP="008E0072">
      <w:pPr>
        <w:ind w:left="-567" w:right="-567"/>
        <w:rPr>
          <w:rFonts w:ascii="Arial" w:hAnsi="Arial" w:cs="Arial"/>
          <w:sz w:val="22"/>
          <w:szCs w:val="22"/>
        </w:rPr>
      </w:pPr>
      <w:r w:rsidRPr="007225D8">
        <w:rPr>
          <w:rFonts w:ascii="Arial" w:hAnsi="Arial" w:cs="Arial"/>
          <w:sz w:val="22"/>
          <w:szCs w:val="22"/>
        </w:rPr>
        <w:tab/>
      </w:r>
    </w:p>
    <w:p w14:paraId="43492927" w14:textId="77777777" w:rsidR="006E465F" w:rsidRPr="007225D8" w:rsidRDefault="006E465F">
      <w:pPr>
        <w:ind w:left="-567" w:right="-567"/>
        <w:rPr>
          <w:rFonts w:ascii="Arial" w:hAnsi="Arial" w:cs="Arial"/>
          <w:b/>
          <w:i/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1"/>
        <w:gridCol w:w="4313"/>
      </w:tblGrid>
      <w:tr w:rsidR="006E465F" w:rsidRPr="007225D8" w14:paraId="498C0F0D" w14:textId="77777777">
        <w:trPr>
          <w:trHeight w:val="63"/>
        </w:trPr>
        <w:tc>
          <w:tcPr>
            <w:tcW w:w="4771" w:type="dxa"/>
          </w:tcPr>
          <w:p w14:paraId="68BC83C0" w14:textId="77777777" w:rsidR="006E465F" w:rsidRPr="007225D8" w:rsidRDefault="006E465F">
            <w:pPr>
              <w:ind w:right="-567"/>
              <w:rPr>
                <w:rFonts w:ascii="Arial" w:hAnsi="Arial" w:cs="Arial"/>
                <w:b/>
                <w:sz w:val="22"/>
                <w:szCs w:val="22"/>
              </w:rPr>
            </w:pPr>
            <w:r w:rsidRPr="007225D8">
              <w:rPr>
                <w:rFonts w:ascii="Arial" w:hAnsi="Arial" w:cs="Arial"/>
                <w:b/>
                <w:sz w:val="22"/>
                <w:szCs w:val="22"/>
              </w:rPr>
              <w:t>Signature of Applicant</w:t>
            </w:r>
          </w:p>
          <w:p w14:paraId="23173AA3" w14:textId="77777777" w:rsidR="006E465F" w:rsidRPr="007225D8" w:rsidRDefault="006E465F">
            <w:pPr>
              <w:ind w:left="-567" w:right="-567"/>
              <w:rPr>
                <w:rFonts w:ascii="Arial" w:hAnsi="Arial" w:cs="Arial"/>
                <w:b/>
                <w:sz w:val="22"/>
                <w:szCs w:val="22"/>
                <w:bdr w:val="single" w:sz="4" w:space="0" w:color="auto"/>
              </w:rPr>
            </w:pPr>
            <w:r w:rsidRPr="007225D8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7225D8">
              <w:rPr>
                <w:rFonts w:ascii="Arial" w:hAnsi="Arial" w:cs="Arial"/>
                <w:b/>
                <w:sz w:val="22"/>
                <w:szCs w:val="22"/>
                <w:bdr w:val="single" w:sz="4" w:space="0" w:color="auto"/>
              </w:rPr>
              <w:t xml:space="preserve"> </w:t>
            </w:r>
          </w:p>
          <w:p w14:paraId="4D31498B" w14:textId="77777777" w:rsidR="006E465F" w:rsidRPr="007225D8" w:rsidRDefault="006E465F">
            <w:pPr>
              <w:ind w:left="-567" w:right="-567"/>
              <w:rPr>
                <w:rFonts w:ascii="Arial" w:hAnsi="Arial" w:cs="Arial"/>
                <w:b/>
                <w:sz w:val="22"/>
                <w:szCs w:val="22"/>
                <w:bdr w:val="single" w:sz="4" w:space="0" w:color="auto"/>
              </w:rPr>
            </w:pPr>
          </w:p>
          <w:p w14:paraId="76DF3A86" w14:textId="77777777" w:rsidR="006E465F" w:rsidRPr="007225D8" w:rsidRDefault="006E465F">
            <w:pPr>
              <w:ind w:left="-567" w:right="-56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13" w:type="dxa"/>
          </w:tcPr>
          <w:p w14:paraId="6CD52F7F" w14:textId="77777777" w:rsidR="006E465F" w:rsidRPr="007225D8" w:rsidRDefault="006E465F">
            <w:pPr>
              <w:pStyle w:val="BodyText"/>
              <w:tabs>
                <w:tab w:val="left" w:pos="142"/>
              </w:tabs>
              <w:ind w:left="-567" w:right="-567"/>
              <w:jc w:val="both"/>
              <w:rPr>
                <w:rFonts w:cs="Arial"/>
                <w:sz w:val="22"/>
                <w:szCs w:val="22"/>
              </w:rPr>
            </w:pPr>
            <w:r w:rsidRPr="007225D8">
              <w:rPr>
                <w:rFonts w:cs="Arial"/>
                <w:sz w:val="22"/>
                <w:szCs w:val="22"/>
              </w:rPr>
              <w:t xml:space="preserve">Date </w:t>
            </w:r>
            <w:proofErr w:type="spellStart"/>
            <w:r w:rsidRPr="007225D8">
              <w:rPr>
                <w:rFonts w:cs="Arial"/>
                <w:sz w:val="22"/>
                <w:szCs w:val="22"/>
              </w:rPr>
              <w:t>Date</w:t>
            </w:r>
            <w:proofErr w:type="spellEnd"/>
          </w:p>
        </w:tc>
      </w:tr>
    </w:tbl>
    <w:p w14:paraId="1D2A3F90" w14:textId="77777777" w:rsidR="007225D8" w:rsidRPr="007225D8" w:rsidRDefault="007225D8" w:rsidP="007225D8">
      <w:pPr>
        <w:pStyle w:val="Title"/>
        <w:jc w:val="left"/>
        <w:rPr>
          <w:rFonts w:ascii="Arial" w:hAnsi="Arial" w:cs="Arial"/>
          <w:sz w:val="22"/>
          <w:szCs w:val="22"/>
          <w:lang w:eastAsia="en-US"/>
        </w:rPr>
      </w:pPr>
    </w:p>
    <w:p w14:paraId="78D548FB" w14:textId="77777777" w:rsidR="007225D8" w:rsidRPr="007225D8" w:rsidRDefault="007225D8" w:rsidP="007225D8">
      <w:pPr>
        <w:pStyle w:val="Title"/>
        <w:jc w:val="left"/>
        <w:rPr>
          <w:rFonts w:ascii="Arial" w:hAnsi="Arial" w:cs="Arial"/>
          <w:sz w:val="22"/>
          <w:szCs w:val="22"/>
          <w:lang w:eastAsia="en-US"/>
        </w:rPr>
      </w:pPr>
    </w:p>
    <w:p w14:paraId="295DC4F0" w14:textId="77777777" w:rsidR="007225D8" w:rsidRPr="007225D8" w:rsidRDefault="007225D8" w:rsidP="007225D8">
      <w:pPr>
        <w:pStyle w:val="Title"/>
        <w:jc w:val="left"/>
        <w:rPr>
          <w:rFonts w:ascii="Arial" w:hAnsi="Arial" w:cs="Arial"/>
          <w:sz w:val="22"/>
          <w:szCs w:val="22"/>
          <w:lang w:eastAsia="en-US"/>
        </w:rPr>
      </w:pPr>
    </w:p>
    <w:p w14:paraId="0D58F97E" w14:textId="77777777" w:rsidR="006E465F" w:rsidRPr="007225D8" w:rsidRDefault="006E465F" w:rsidP="007225D8">
      <w:pPr>
        <w:pStyle w:val="Title"/>
        <w:jc w:val="left"/>
        <w:rPr>
          <w:rFonts w:ascii="Arial" w:hAnsi="Arial" w:cs="Arial"/>
        </w:rPr>
      </w:pPr>
      <w:r w:rsidRPr="007225D8">
        <w:rPr>
          <w:rFonts w:ascii="Arial" w:hAnsi="Arial" w:cs="Arial"/>
        </w:rPr>
        <w:t xml:space="preserve">                                                                  </w:t>
      </w:r>
    </w:p>
    <w:p w14:paraId="29680322" w14:textId="77777777" w:rsidR="006E465F" w:rsidRPr="007225D8" w:rsidRDefault="006E465F" w:rsidP="00A47002">
      <w:pPr>
        <w:pStyle w:val="Title"/>
        <w:ind w:left="7200"/>
        <w:rPr>
          <w:rFonts w:ascii="Arial" w:hAnsi="Arial" w:cs="Arial"/>
        </w:rPr>
      </w:pPr>
      <w:r w:rsidRPr="007225D8">
        <w:rPr>
          <w:rFonts w:ascii="Arial" w:hAnsi="Arial" w:cs="Arial"/>
        </w:rPr>
        <w:lastRenderedPageBreak/>
        <w:t xml:space="preserve">ANNEX </w:t>
      </w:r>
    </w:p>
    <w:p w14:paraId="164CF736" w14:textId="77777777" w:rsidR="007225D8" w:rsidRDefault="007225D8" w:rsidP="00A47002">
      <w:pPr>
        <w:jc w:val="center"/>
        <w:rPr>
          <w:rFonts w:ascii="Arial" w:hAnsi="Arial" w:cs="Arial"/>
          <w:b/>
          <w:sz w:val="28"/>
        </w:rPr>
      </w:pPr>
    </w:p>
    <w:p w14:paraId="21B48D83" w14:textId="77777777" w:rsidR="003C33A0" w:rsidRPr="007225D8" w:rsidRDefault="003C33A0" w:rsidP="00A47002">
      <w:pPr>
        <w:jc w:val="center"/>
        <w:rPr>
          <w:rFonts w:ascii="Arial" w:hAnsi="Arial" w:cs="Arial"/>
          <w:b/>
          <w:sz w:val="28"/>
        </w:rPr>
      </w:pPr>
    </w:p>
    <w:p w14:paraId="26A5AB97" w14:textId="77777777" w:rsidR="006E465F" w:rsidRPr="007225D8" w:rsidRDefault="006E465F" w:rsidP="00A47002">
      <w:pPr>
        <w:jc w:val="center"/>
        <w:rPr>
          <w:rFonts w:ascii="Arial" w:hAnsi="Arial" w:cs="Arial"/>
          <w:b/>
          <w:sz w:val="28"/>
        </w:rPr>
      </w:pPr>
      <w:r w:rsidRPr="007225D8">
        <w:rPr>
          <w:rFonts w:ascii="Arial" w:hAnsi="Arial" w:cs="Arial"/>
          <w:b/>
          <w:sz w:val="28"/>
        </w:rPr>
        <w:t>EU FEED HYGIENE REGULATION (183/2005)</w:t>
      </w:r>
    </w:p>
    <w:p w14:paraId="3CB480E5" w14:textId="77777777" w:rsidR="007225D8" w:rsidRPr="007225D8" w:rsidRDefault="007225D8" w:rsidP="007225D8">
      <w:pPr>
        <w:pStyle w:val="Heading1"/>
        <w:ind w:left="0"/>
        <w:rPr>
          <w:rFonts w:cs="Arial"/>
          <w:sz w:val="26"/>
        </w:rPr>
      </w:pPr>
    </w:p>
    <w:p w14:paraId="73C19E24" w14:textId="77777777" w:rsidR="006E465F" w:rsidRPr="003C33A0" w:rsidRDefault="006E465F" w:rsidP="00A47002">
      <w:pPr>
        <w:pStyle w:val="Heading1"/>
        <w:ind w:left="1440" w:firstLine="720"/>
        <w:rPr>
          <w:rFonts w:cs="Arial"/>
          <w:szCs w:val="24"/>
        </w:rPr>
      </w:pPr>
      <w:r w:rsidRPr="003C33A0">
        <w:rPr>
          <w:rFonts w:cs="Arial"/>
          <w:szCs w:val="24"/>
        </w:rPr>
        <w:t>Approval and Registration Activities</w:t>
      </w:r>
    </w:p>
    <w:p w14:paraId="65DCB9D2" w14:textId="77777777" w:rsidR="006E465F" w:rsidRDefault="006E465F" w:rsidP="00A47002">
      <w:pPr>
        <w:pStyle w:val="Heading1"/>
        <w:rPr>
          <w:rFonts w:cs="Arial"/>
        </w:rPr>
      </w:pPr>
    </w:p>
    <w:p w14:paraId="5FD1991C" w14:textId="77777777" w:rsidR="003C33A0" w:rsidRPr="003C33A0" w:rsidRDefault="003C33A0" w:rsidP="003C33A0"/>
    <w:p w14:paraId="06EBAFA0" w14:textId="77777777" w:rsidR="006E465F" w:rsidRPr="007225D8" w:rsidRDefault="006E465F" w:rsidP="00A47002">
      <w:pPr>
        <w:pStyle w:val="Heading1"/>
        <w:numPr>
          <w:ilvl w:val="0"/>
          <w:numId w:val="5"/>
        </w:numPr>
        <w:rPr>
          <w:rFonts w:cs="Arial"/>
        </w:rPr>
      </w:pPr>
      <w:r w:rsidRPr="007225D8">
        <w:rPr>
          <w:rFonts w:cs="Arial"/>
        </w:rPr>
        <w:t>Approval Activities</w:t>
      </w:r>
    </w:p>
    <w:p w14:paraId="1ABD488C" w14:textId="77777777" w:rsidR="006E465F" w:rsidRPr="007225D8" w:rsidRDefault="006E465F" w:rsidP="00A47002">
      <w:pPr>
        <w:rPr>
          <w:rFonts w:ascii="Arial" w:hAnsi="Arial" w:cs="Arial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"/>
        <w:gridCol w:w="4201"/>
        <w:gridCol w:w="425"/>
        <w:gridCol w:w="4820"/>
      </w:tblGrid>
      <w:tr w:rsidR="006E465F" w:rsidRPr="007225D8" w14:paraId="047C3A4C" w14:textId="77777777" w:rsidTr="007E2F64">
        <w:tc>
          <w:tcPr>
            <w:tcW w:w="903" w:type="dxa"/>
          </w:tcPr>
          <w:p w14:paraId="6A94D7E8" w14:textId="77777777" w:rsidR="006E465F" w:rsidRPr="003C33A0" w:rsidRDefault="006E465F" w:rsidP="00A1783D">
            <w:pPr>
              <w:pStyle w:val="Heading7"/>
              <w:rPr>
                <w:rFonts w:ascii="Arial" w:hAnsi="Arial" w:cs="Arial"/>
                <w:b/>
              </w:rPr>
            </w:pPr>
            <w:r w:rsidRPr="003C33A0">
              <w:rPr>
                <w:rFonts w:ascii="Arial" w:hAnsi="Arial" w:cs="Arial"/>
                <w:b/>
              </w:rPr>
              <w:t>Code</w:t>
            </w:r>
          </w:p>
        </w:tc>
        <w:tc>
          <w:tcPr>
            <w:tcW w:w="4201" w:type="dxa"/>
          </w:tcPr>
          <w:p w14:paraId="6B2BD032" w14:textId="77777777" w:rsidR="006E465F" w:rsidRPr="003C33A0" w:rsidRDefault="006E465F" w:rsidP="00A1783D">
            <w:pPr>
              <w:pStyle w:val="Heading5"/>
              <w:rPr>
                <w:rFonts w:cs="Arial"/>
                <w:i w:val="0"/>
              </w:rPr>
            </w:pPr>
          </w:p>
          <w:p w14:paraId="0ADF041B" w14:textId="77777777" w:rsidR="006E465F" w:rsidRPr="003C33A0" w:rsidRDefault="006E465F" w:rsidP="00A1783D">
            <w:pPr>
              <w:pStyle w:val="Heading5"/>
              <w:rPr>
                <w:rFonts w:cs="Arial"/>
                <w:i w:val="0"/>
              </w:rPr>
            </w:pPr>
            <w:r w:rsidRPr="003C33A0">
              <w:rPr>
                <w:rFonts w:cs="Arial"/>
                <w:i w:val="0"/>
              </w:rPr>
              <w:t>Activity description</w:t>
            </w:r>
          </w:p>
        </w:tc>
        <w:tc>
          <w:tcPr>
            <w:tcW w:w="425" w:type="dxa"/>
          </w:tcPr>
          <w:p w14:paraId="28AD2FB1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170B4F67" w14:textId="77777777" w:rsidR="006E465F" w:rsidRPr="003C33A0" w:rsidRDefault="006E465F" w:rsidP="00A1783D">
            <w:pPr>
              <w:pStyle w:val="Heading5"/>
              <w:rPr>
                <w:rFonts w:cs="Arial"/>
                <w:i w:val="0"/>
              </w:rPr>
            </w:pPr>
          </w:p>
          <w:p w14:paraId="27F1DB71" w14:textId="77777777" w:rsidR="006E465F" w:rsidRPr="003C33A0" w:rsidRDefault="006E465F" w:rsidP="00A1783D">
            <w:pPr>
              <w:pStyle w:val="Heading5"/>
              <w:rPr>
                <w:rFonts w:cs="Arial"/>
                <w:i w:val="0"/>
              </w:rPr>
            </w:pPr>
            <w:r w:rsidRPr="003C33A0">
              <w:rPr>
                <w:rFonts w:cs="Arial"/>
                <w:i w:val="0"/>
              </w:rPr>
              <w:t>Notes</w:t>
            </w:r>
          </w:p>
        </w:tc>
      </w:tr>
      <w:tr w:rsidR="006E465F" w:rsidRPr="007225D8" w14:paraId="3C12EE7C" w14:textId="77777777" w:rsidTr="007E2F64">
        <w:tc>
          <w:tcPr>
            <w:tcW w:w="903" w:type="dxa"/>
          </w:tcPr>
          <w:p w14:paraId="2CD52A96" w14:textId="77777777" w:rsidR="006E465F" w:rsidRPr="007225D8" w:rsidRDefault="006E465F" w:rsidP="00A1783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01" w:type="dxa"/>
          </w:tcPr>
          <w:p w14:paraId="08CF8015" w14:textId="77777777" w:rsidR="006E465F" w:rsidRPr="007225D8" w:rsidRDefault="006E465F" w:rsidP="00A1783D">
            <w:pPr>
              <w:rPr>
                <w:rFonts w:ascii="Arial" w:hAnsi="Arial" w:cs="Arial"/>
                <w:sz w:val="24"/>
              </w:rPr>
            </w:pPr>
          </w:p>
          <w:p w14:paraId="1B7152F7" w14:textId="77777777" w:rsidR="006E465F" w:rsidRPr="007225D8" w:rsidRDefault="006E465F" w:rsidP="00A1783D">
            <w:pPr>
              <w:jc w:val="both"/>
              <w:rPr>
                <w:rFonts w:ascii="Arial" w:hAnsi="Arial" w:cs="Arial"/>
                <w:i/>
                <w:sz w:val="24"/>
                <w:u w:val="single"/>
              </w:rPr>
            </w:pPr>
            <w:r w:rsidRPr="007225D8">
              <w:rPr>
                <w:rFonts w:ascii="Arial" w:hAnsi="Arial" w:cs="Arial"/>
                <w:i/>
                <w:sz w:val="24"/>
                <w:u w:val="single"/>
              </w:rPr>
              <w:t>Man</w:t>
            </w:r>
            <w:r w:rsidRPr="007225D8">
              <w:rPr>
                <w:rFonts w:ascii="Arial" w:hAnsi="Arial" w:cs="Arial"/>
                <w:i/>
                <w:sz w:val="24"/>
              </w:rPr>
              <w:t>u</w:t>
            </w:r>
            <w:r w:rsidRPr="007225D8">
              <w:rPr>
                <w:rFonts w:ascii="Arial" w:hAnsi="Arial" w:cs="Arial"/>
                <w:i/>
                <w:sz w:val="24"/>
                <w:u w:val="single"/>
              </w:rPr>
              <w:t>facture and/or placing</w:t>
            </w:r>
            <w:r w:rsidRPr="007225D8">
              <w:rPr>
                <w:rStyle w:val="FootnoteReference"/>
                <w:rFonts w:ascii="Arial" w:hAnsi="Arial" w:cs="Arial"/>
                <w:i/>
                <w:sz w:val="24"/>
                <w:u w:val="single"/>
              </w:rPr>
              <w:footnoteReference w:customMarkFollows="1" w:id="1"/>
              <w:t>1</w:t>
            </w:r>
            <w:r w:rsidRPr="007225D8">
              <w:rPr>
                <w:rFonts w:ascii="Arial" w:hAnsi="Arial" w:cs="Arial"/>
                <w:i/>
                <w:sz w:val="24"/>
                <w:u w:val="single"/>
              </w:rPr>
              <w:t xml:space="preserve"> on the market of certain feed additives</w:t>
            </w:r>
            <w:r w:rsidRPr="007225D8">
              <w:rPr>
                <w:rFonts w:ascii="Arial" w:hAnsi="Arial" w:cs="Arial"/>
                <w:i/>
                <w:sz w:val="16"/>
                <w:u w:val="single"/>
                <w:vertAlign w:val="superscript"/>
              </w:rPr>
              <w:t xml:space="preserve"> </w:t>
            </w:r>
            <w:r w:rsidRPr="007225D8">
              <w:rPr>
                <w:rFonts w:ascii="Arial" w:hAnsi="Arial" w:cs="Arial"/>
                <w:i/>
                <w:sz w:val="24"/>
                <w:u w:val="single"/>
              </w:rPr>
              <w:t xml:space="preserve"> </w:t>
            </w:r>
          </w:p>
          <w:p w14:paraId="65887D15" w14:textId="77777777" w:rsidR="006E465F" w:rsidRPr="007225D8" w:rsidRDefault="006E465F" w:rsidP="00A1783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25" w:type="dxa"/>
          </w:tcPr>
          <w:p w14:paraId="4033870A" w14:textId="77777777" w:rsidR="006E465F" w:rsidRPr="007225D8" w:rsidRDefault="006E465F" w:rsidP="00A1783D">
            <w:pPr>
              <w:pStyle w:val="BodyText"/>
              <w:rPr>
                <w:rFonts w:cs="Arial"/>
              </w:rPr>
            </w:pPr>
          </w:p>
        </w:tc>
        <w:tc>
          <w:tcPr>
            <w:tcW w:w="4820" w:type="dxa"/>
          </w:tcPr>
          <w:p w14:paraId="13D06081" w14:textId="77777777" w:rsidR="006E465F" w:rsidRPr="007225D8" w:rsidRDefault="006E465F" w:rsidP="00A1783D">
            <w:pPr>
              <w:pStyle w:val="BodyText"/>
              <w:rPr>
                <w:rFonts w:cs="Arial"/>
              </w:rPr>
            </w:pPr>
          </w:p>
        </w:tc>
      </w:tr>
      <w:tr w:rsidR="006E465F" w:rsidRPr="007225D8" w14:paraId="10605FE1" w14:textId="77777777" w:rsidTr="007E2F64">
        <w:tc>
          <w:tcPr>
            <w:tcW w:w="903" w:type="dxa"/>
          </w:tcPr>
          <w:p w14:paraId="3D53D8AC" w14:textId="77777777" w:rsidR="006E465F" w:rsidRPr="003C33A0" w:rsidRDefault="006E465F" w:rsidP="00A1783D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3C33A0">
              <w:rPr>
                <w:rFonts w:ascii="Arial" w:hAnsi="Arial" w:cs="Arial"/>
                <w:sz w:val="20"/>
                <w:szCs w:val="20"/>
              </w:rPr>
              <w:t>A1</w:t>
            </w:r>
          </w:p>
        </w:tc>
        <w:tc>
          <w:tcPr>
            <w:tcW w:w="4201" w:type="dxa"/>
          </w:tcPr>
          <w:p w14:paraId="54AC1F37" w14:textId="77777777" w:rsidR="006E465F" w:rsidRPr="003C33A0" w:rsidRDefault="006E465F" w:rsidP="00A1783D">
            <w:pPr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Manufacture and/or placing on the market of nutritional additives.</w:t>
            </w:r>
          </w:p>
        </w:tc>
        <w:tc>
          <w:tcPr>
            <w:tcW w:w="425" w:type="dxa"/>
          </w:tcPr>
          <w:p w14:paraId="6A366DED" w14:textId="77777777" w:rsidR="006E465F" w:rsidRPr="003C33A0" w:rsidRDefault="006E465F" w:rsidP="00A1783D">
            <w:pPr>
              <w:pStyle w:val="BodyText"/>
              <w:rPr>
                <w:rFonts w:cs="Arial"/>
                <w:sz w:val="20"/>
              </w:rPr>
            </w:pPr>
          </w:p>
        </w:tc>
        <w:tc>
          <w:tcPr>
            <w:tcW w:w="4820" w:type="dxa"/>
          </w:tcPr>
          <w:p w14:paraId="4523FAFC" w14:textId="77777777" w:rsidR="006E465F" w:rsidRPr="003C33A0" w:rsidRDefault="006E465F" w:rsidP="00A1783D">
            <w:pPr>
              <w:pStyle w:val="BodyText"/>
              <w:jc w:val="both"/>
              <w:rPr>
                <w:rFonts w:cs="Arial"/>
                <w:sz w:val="20"/>
              </w:rPr>
            </w:pPr>
            <w:r w:rsidRPr="003C33A0">
              <w:rPr>
                <w:rFonts w:cs="Arial"/>
                <w:sz w:val="20"/>
              </w:rPr>
              <w:t xml:space="preserve">This </w:t>
            </w:r>
            <w:proofErr w:type="gramStart"/>
            <w:r w:rsidRPr="003C33A0">
              <w:rPr>
                <w:rFonts w:cs="Arial"/>
                <w:sz w:val="20"/>
              </w:rPr>
              <w:t>includes:</w:t>
            </w:r>
            <w:proofErr w:type="gramEnd"/>
            <w:r w:rsidRPr="003C33A0">
              <w:rPr>
                <w:rFonts w:cs="Arial"/>
                <w:sz w:val="20"/>
              </w:rPr>
              <w:t xml:space="preserve"> vitamins, pro-vitamins and chemically defined substances having a similar effect; trace elements; amino acids, their salts and analogues and urea and its derivatives. </w:t>
            </w:r>
          </w:p>
        </w:tc>
      </w:tr>
      <w:tr w:rsidR="006E465F" w:rsidRPr="007225D8" w14:paraId="2609AE07" w14:textId="77777777" w:rsidTr="007E2F64">
        <w:tc>
          <w:tcPr>
            <w:tcW w:w="903" w:type="dxa"/>
          </w:tcPr>
          <w:p w14:paraId="5C4AF568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01" w:type="dxa"/>
          </w:tcPr>
          <w:p w14:paraId="42B5793D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6F8E690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55B1EE24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4C6694FC" w14:textId="77777777" w:rsidTr="007E2F64">
        <w:tc>
          <w:tcPr>
            <w:tcW w:w="903" w:type="dxa"/>
          </w:tcPr>
          <w:p w14:paraId="5C65F8F1" w14:textId="77777777" w:rsidR="006E465F" w:rsidRPr="003C33A0" w:rsidRDefault="006E465F" w:rsidP="00A1783D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3C33A0">
              <w:rPr>
                <w:rFonts w:ascii="Arial" w:hAnsi="Arial" w:cs="Arial"/>
                <w:sz w:val="20"/>
                <w:szCs w:val="20"/>
              </w:rPr>
              <w:t>A2</w:t>
            </w:r>
          </w:p>
        </w:tc>
        <w:tc>
          <w:tcPr>
            <w:tcW w:w="4201" w:type="dxa"/>
          </w:tcPr>
          <w:p w14:paraId="4F0C0A72" w14:textId="77777777" w:rsidR="006E465F" w:rsidRPr="003C33A0" w:rsidRDefault="006E465F" w:rsidP="00A1783D">
            <w:pPr>
              <w:jc w:val="both"/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Manufacture and/or placing on the market of zootechnical additives: Digestibility enhancers, gut flora stabilisers and substances which favourably affect the environment.</w:t>
            </w:r>
          </w:p>
        </w:tc>
        <w:tc>
          <w:tcPr>
            <w:tcW w:w="425" w:type="dxa"/>
          </w:tcPr>
          <w:p w14:paraId="1BF9898A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4F1E299B" w14:textId="77777777" w:rsidR="006E465F" w:rsidRPr="003C33A0" w:rsidRDefault="006E465F" w:rsidP="00A1783D">
            <w:pPr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This includes enzymes and micro-organisms.</w:t>
            </w:r>
          </w:p>
          <w:p w14:paraId="532EFB2B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29C68121" w14:textId="77777777" w:rsidTr="007E2F64">
        <w:tc>
          <w:tcPr>
            <w:tcW w:w="903" w:type="dxa"/>
          </w:tcPr>
          <w:p w14:paraId="166E64C3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01" w:type="dxa"/>
          </w:tcPr>
          <w:p w14:paraId="241C3ED2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AA2B7AF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7F6D93A8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3DFA9B69" w14:textId="77777777" w:rsidTr="007E2F64">
        <w:tc>
          <w:tcPr>
            <w:tcW w:w="903" w:type="dxa"/>
          </w:tcPr>
          <w:p w14:paraId="3F549472" w14:textId="77777777" w:rsidR="006E465F" w:rsidRPr="003C33A0" w:rsidRDefault="006E465F" w:rsidP="00A1783D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3C33A0">
              <w:rPr>
                <w:rFonts w:ascii="Arial" w:hAnsi="Arial" w:cs="Arial"/>
                <w:sz w:val="20"/>
                <w:szCs w:val="20"/>
              </w:rPr>
              <w:t>A3</w:t>
            </w:r>
          </w:p>
        </w:tc>
        <w:tc>
          <w:tcPr>
            <w:tcW w:w="4201" w:type="dxa"/>
          </w:tcPr>
          <w:p w14:paraId="2ACFC1DE" w14:textId="77777777" w:rsidR="006E465F" w:rsidRPr="003C33A0" w:rsidRDefault="006E465F" w:rsidP="00A1783D">
            <w:pPr>
              <w:jc w:val="both"/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Manufacture and/or placing on the market of antioxidant additives with a maximum content in feeds specified in EU Regulation 1831/2003.</w:t>
            </w:r>
          </w:p>
        </w:tc>
        <w:tc>
          <w:tcPr>
            <w:tcW w:w="425" w:type="dxa"/>
          </w:tcPr>
          <w:p w14:paraId="7F4D1D10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4C60F096" w14:textId="77777777" w:rsidR="006E465F" w:rsidRPr="003C33A0" w:rsidRDefault="006E465F" w:rsidP="00A1783D">
            <w:pPr>
              <w:jc w:val="both"/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 xml:space="preserve">This covers propyl gallate, octyl gallate, dodecyl gallate, butylated hydroxyanisole (BHA), butylated hydroxytoluene (BHT), ethoxyquin. </w:t>
            </w:r>
          </w:p>
        </w:tc>
      </w:tr>
      <w:tr w:rsidR="006E465F" w:rsidRPr="007225D8" w14:paraId="594562E1" w14:textId="77777777" w:rsidTr="007E2F64">
        <w:tc>
          <w:tcPr>
            <w:tcW w:w="903" w:type="dxa"/>
          </w:tcPr>
          <w:p w14:paraId="5228DAB8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01" w:type="dxa"/>
          </w:tcPr>
          <w:p w14:paraId="045B9AF1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953B7B6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BBBA8BF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133F5698" w14:textId="77777777" w:rsidTr="007E2F64">
        <w:tc>
          <w:tcPr>
            <w:tcW w:w="903" w:type="dxa"/>
          </w:tcPr>
          <w:p w14:paraId="55EF341E" w14:textId="77777777" w:rsidR="006E465F" w:rsidRPr="003C33A0" w:rsidRDefault="006E465F" w:rsidP="00A1783D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3C33A0">
              <w:rPr>
                <w:rFonts w:ascii="Arial" w:hAnsi="Arial" w:cs="Arial"/>
                <w:sz w:val="20"/>
                <w:szCs w:val="20"/>
              </w:rPr>
              <w:t>A4</w:t>
            </w:r>
          </w:p>
        </w:tc>
        <w:tc>
          <w:tcPr>
            <w:tcW w:w="4201" w:type="dxa"/>
          </w:tcPr>
          <w:p w14:paraId="54AF4FB2" w14:textId="77777777" w:rsidR="006E465F" w:rsidRPr="003C33A0" w:rsidRDefault="006E465F" w:rsidP="00A1783D">
            <w:pPr>
              <w:jc w:val="both"/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Manufacture and/or placing on the market of colorant additives: carotenoids and xanthophylls.</w:t>
            </w:r>
          </w:p>
        </w:tc>
        <w:tc>
          <w:tcPr>
            <w:tcW w:w="425" w:type="dxa"/>
          </w:tcPr>
          <w:p w14:paraId="64912F9C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0DC6C9B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0E49F408" w14:textId="77777777" w:rsidTr="007E2F64">
        <w:tc>
          <w:tcPr>
            <w:tcW w:w="903" w:type="dxa"/>
          </w:tcPr>
          <w:p w14:paraId="7FE9C85A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01" w:type="dxa"/>
          </w:tcPr>
          <w:p w14:paraId="46B81B4F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FFC6DDC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20F4154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118ECFE0" w14:textId="77777777" w:rsidTr="007E2F64">
        <w:tc>
          <w:tcPr>
            <w:tcW w:w="903" w:type="dxa"/>
          </w:tcPr>
          <w:p w14:paraId="46239971" w14:textId="77777777" w:rsidR="006E465F" w:rsidRPr="003C33A0" w:rsidRDefault="006E465F" w:rsidP="00A1783D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3C33A0">
              <w:rPr>
                <w:rFonts w:ascii="Arial" w:hAnsi="Arial" w:cs="Arial"/>
                <w:sz w:val="20"/>
                <w:szCs w:val="20"/>
              </w:rPr>
              <w:t>A5</w:t>
            </w:r>
          </w:p>
        </w:tc>
        <w:tc>
          <w:tcPr>
            <w:tcW w:w="4201" w:type="dxa"/>
          </w:tcPr>
          <w:p w14:paraId="5EC26947" w14:textId="77777777" w:rsidR="006E465F" w:rsidRPr="003C33A0" w:rsidRDefault="006E465F" w:rsidP="00A1783D">
            <w:pPr>
              <w:jc w:val="both"/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Manufacture and/or placing on the market of proteins obtained from micro-organisms belonging to groups of bacteria, yeast, algae and lower fungi.</w:t>
            </w:r>
          </w:p>
        </w:tc>
        <w:tc>
          <w:tcPr>
            <w:tcW w:w="425" w:type="dxa"/>
          </w:tcPr>
          <w:p w14:paraId="634DB1D7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6AC7845" w14:textId="77777777" w:rsidR="006E465F" w:rsidRPr="003C33A0" w:rsidRDefault="006E465F" w:rsidP="00A1783D">
            <w:pPr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 xml:space="preserve">These products were previously covered </w:t>
            </w:r>
            <w:proofErr w:type="gramStart"/>
            <w:r w:rsidRPr="003C33A0">
              <w:rPr>
                <w:rFonts w:ascii="Arial" w:hAnsi="Arial" w:cs="Arial"/>
              </w:rPr>
              <w:t>by  Council</w:t>
            </w:r>
            <w:proofErr w:type="gramEnd"/>
            <w:r w:rsidRPr="003C33A0">
              <w:rPr>
                <w:rFonts w:ascii="Arial" w:hAnsi="Arial" w:cs="Arial"/>
              </w:rPr>
              <w:t xml:space="preserve"> Directive 82/471/EEC on Certain </w:t>
            </w:r>
            <w:proofErr w:type="gramStart"/>
            <w:r w:rsidRPr="003C33A0">
              <w:rPr>
                <w:rFonts w:ascii="Arial" w:hAnsi="Arial" w:cs="Arial"/>
              </w:rPr>
              <w:t>Products  (</w:t>
            </w:r>
            <w:proofErr w:type="gramEnd"/>
            <w:r w:rsidRPr="003C33A0">
              <w:rPr>
                <w:rFonts w:ascii="Arial" w:hAnsi="Arial" w:cs="Arial"/>
              </w:rPr>
              <w:t>Bioproteins) which has been revoked. They are now considered to be feed materials.</w:t>
            </w:r>
          </w:p>
        </w:tc>
      </w:tr>
      <w:tr w:rsidR="006E465F" w:rsidRPr="007225D8" w14:paraId="3CECA216" w14:textId="77777777" w:rsidTr="007E2F64">
        <w:tc>
          <w:tcPr>
            <w:tcW w:w="903" w:type="dxa"/>
          </w:tcPr>
          <w:p w14:paraId="2EC991ED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01" w:type="dxa"/>
          </w:tcPr>
          <w:p w14:paraId="05F00ADE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4DD8AFD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229E96C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784F3F90" w14:textId="77777777" w:rsidTr="007E2F64">
        <w:tc>
          <w:tcPr>
            <w:tcW w:w="903" w:type="dxa"/>
          </w:tcPr>
          <w:p w14:paraId="5D12F544" w14:textId="77777777" w:rsidR="006E465F" w:rsidRPr="003C33A0" w:rsidRDefault="006E465F" w:rsidP="00A1783D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3C33A0">
              <w:rPr>
                <w:rFonts w:ascii="Arial" w:hAnsi="Arial" w:cs="Arial"/>
                <w:sz w:val="20"/>
                <w:szCs w:val="20"/>
              </w:rPr>
              <w:t>A6</w:t>
            </w:r>
          </w:p>
        </w:tc>
        <w:tc>
          <w:tcPr>
            <w:tcW w:w="4201" w:type="dxa"/>
          </w:tcPr>
          <w:p w14:paraId="3B581249" w14:textId="77777777" w:rsidR="006E465F" w:rsidRPr="003C33A0" w:rsidRDefault="006E465F" w:rsidP="00A1783D">
            <w:pPr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Manufacture and/or placing on the market of co-products of the manufacture of amino acids by fermentation.</w:t>
            </w:r>
          </w:p>
        </w:tc>
        <w:tc>
          <w:tcPr>
            <w:tcW w:w="425" w:type="dxa"/>
          </w:tcPr>
          <w:p w14:paraId="3CC25987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06F1762D" w14:textId="77777777" w:rsidR="006E465F" w:rsidRPr="003C33A0" w:rsidRDefault="006E465F" w:rsidP="00A1783D">
            <w:pPr>
              <w:jc w:val="both"/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 xml:space="preserve">These products were previously covered </w:t>
            </w:r>
            <w:proofErr w:type="gramStart"/>
            <w:r w:rsidRPr="003C33A0">
              <w:rPr>
                <w:rFonts w:ascii="Arial" w:hAnsi="Arial" w:cs="Arial"/>
              </w:rPr>
              <w:t>by  Council</w:t>
            </w:r>
            <w:proofErr w:type="gramEnd"/>
            <w:r w:rsidRPr="003C33A0">
              <w:rPr>
                <w:rFonts w:ascii="Arial" w:hAnsi="Arial" w:cs="Arial"/>
              </w:rPr>
              <w:t xml:space="preserve"> Directive 82/471/EEC on Certain </w:t>
            </w:r>
            <w:proofErr w:type="gramStart"/>
            <w:r w:rsidRPr="003C33A0">
              <w:rPr>
                <w:rFonts w:ascii="Arial" w:hAnsi="Arial" w:cs="Arial"/>
              </w:rPr>
              <w:t>Products  (</w:t>
            </w:r>
            <w:proofErr w:type="gramEnd"/>
            <w:r w:rsidRPr="003C33A0">
              <w:rPr>
                <w:rFonts w:ascii="Arial" w:hAnsi="Arial" w:cs="Arial"/>
              </w:rPr>
              <w:t>Bioproteins) which has been revoked. They are now considered to be feed materials.</w:t>
            </w:r>
          </w:p>
        </w:tc>
      </w:tr>
      <w:tr w:rsidR="006E465F" w:rsidRPr="007225D8" w14:paraId="2B1639B4" w14:textId="77777777" w:rsidTr="007E2F64">
        <w:tc>
          <w:tcPr>
            <w:tcW w:w="903" w:type="dxa"/>
          </w:tcPr>
          <w:p w14:paraId="13465F64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01" w:type="dxa"/>
          </w:tcPr>
          <w:p w14:paraId="0DC63E59" w14:textId="77777777" w:rsidR="006E465F" w:rsidRPr="003C33A0" w:rsidRDefault="006E465F" w:rsidP="00A1783D">
            <w:pPr>
              <w:jc w:val="both"/>
              <w:rPr>
                <w:rFonts w:ascii="Arial" w:hAnsi="Arial" w:cs="Arial"/>
                <w:i/>
                <w:vertAlign w:val="superscript"/>
              </w:rPr>
            </w:pPr>
            <w:r w:rsidRPr="003C33A0">
              <w:rPr>
                <w:rFonts w:ascii="Arial" w:hAnsi="Arial" w:cs="Arial"/>
              </w:rPr>
              <w:t xml:space="preserve"> </w:t>
            </w:r>
            <w:r w:rsidRPr="003C33A0">
              <w:rPr>
                <w:rFonts w:ascii="Arial" w:hAnsi="Arial" w:cs="Arial"/>
                <w:i/>
                <w:u w:val="single"/>
              </w:rPr>
              <w:t>Manufacture and/or placing</w:t>
            </w:r>
            <w:r w:rsidRPr="003C33A0">
              <w:rPr>
                <w:rStyle w:val="FootnoteReference"/>
                <w:rFonts w:ascii="Arial" w:hAnsi="Arial" w:cs="Arial"/>
                <w:i/>
                <w:u w:val="single"/>
              </w:rPr>
              <w:footnoteReference w:customMarkFollows="1" w:id="2"/>
              <w:t>1</w:t>
            </w:r>
            <w:r w:rsidRPr="003C33A0">
              <w:rPr>
                <w:rFonts w:ascii="Arial" w:hAnsi="Arial" w:cs="Arial"/>
                <w:i/>
                <w:u w:val="single"/>
              </w:rPr>
              <w:t xml:space="preserve"> on the market of premixtures containing certain feed additives</w:t>
            </w:r>
            <w:r w:rsidRPr="003C33A0">
              <w:rPr>
                <w:rFonts w:ascii="Arial" w:hAnsi="Arial" w:cs="Arial"/>
                <w:i/>
              </w:rPr>
              <w:t xml:space="preserve"> </w:t>
            </w:r>
            <w:r w:rsidRPr="003C33A0">
              <w:rPr>
                <w:rFonts w:ascii="Arial" w:hAnsi="Arial" w:cs="Arial"/>
                <w:i/>
                <w:vertAlign w:val="superscript"/>
              </w:rPr>
              <w:t>(1)</w:t>
            </w:r>
          </w:p>
          <w:p w14:paraId="09528698" w14:textId="77777777" w:rsidR="006E465F" w:rsidRPr="003C33A0" w:rsidRDefault="006E465F" w:rsidP="00A1783D">
            <w:pPr>
              <w:rPr>
                <w:rFonts w:ascii="Arial" w:hAnsi="Arial" w:cs="Arial"/>
                <w:i/>
              </w:rPr>
            </w:pPr>
          </w:p>
        </w:tc>
        <w:tc>
          <w:tcPr>
            <w:tcW w:w="425" w:type="dxa"/>
          </w:tcPr>
          <w:p w14:paraId="3E0239C7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766F68D9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56434BD8" w14:textId="77777777" w:rsidTr="007E2F64">
        <w:tc>
          <w:tcPr>
            <w:tcW w:w="903" w:type="dxa"/>
          </w:tcPr>
          <w:p w14:paraId="0EB08563" w14:textId="77777777" w:rsidR="006E465F" w:rsidRPr="003C33A0" w:rsidRDefault="006E465F" w:rsidP="00A1783D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3C33A0">
              <w:rPr>
                <w:rFonts w:ascii="Arial" w:hAnsi="Arial" w:cs="Arial"/>
                <w:sz w:val="20"/>
                <w:szCs w:val="20"/>
              </w:rPr>
              <w:t>A7</w:t>
            </w:r>
          </w:p>
        </w:tc>
        <w:tc>
          <w:tcPr>
            <w:tcW w:w="4201" w:type="dxa"/>
          </w:tcPr>
          <w:p w14:paraId="24F9D606" w14:textId="77777777" w:rsidR="006E465F" w:rsidRPr="003C33A0" w:rsidRDefault="006E465F" w:rsidP="00A1783D">
            <w:pPr>
              <w:jc w:val="both"/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Manufacture and/or placing on the market of premixtures containing vitamins A and D.</w:t>
            </w:r>
          </w:p>
        </w:tc>
        <w:tc>
          <w:tcPr>
            <w:tcW w:w="425" w:type="dxa"/>
          </w:tcPr>
          <w:p w14:paraId="1F945A5B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195B150D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70A2F175" w14:textId="77777777" w:rsidTr="007E2F64">
        <w:tc>
          <w:tcPr>
            <w:tcW w:w="903" w:type="dxa"/>
          </w:tcPr>
          <w:p w14:paraId="6EC1792E" w14:textId="77777777" w:rsidR="006E465F" w:rsidRPr="003C33A0" w:rsidRDefault="006E465F" w:rsidP="00A1783D">
            <w:pPr>
              <w:pStyle w:val="Heading4"/>
              <w:rPr>
                <w:rFonts w:ascii="Arial" w:hAnsi="Arial" w:cs="Arial"/>
                <w:sz w:val="20"/>
                <w:szCs w:val="20"/>
              </w:rPr>
            </w:pPr>
            <w:r w:rsidRPr="003C33A0">
              <w:rPr>
                <w:rFonts w:ascii="Arial" w:hAnsi="Arial" w:cs="Arial"/>
                <w:sz w:val="20"/>
                <w:szCs w:val="20"/>
              </w:rPr>
              <w:t>A8</w:t>
            </w:r>
          </w:p>
        </w:tc>
        <w:tc>
          <w:tcPr>
            <w:tcW w:w="4201" w:type="dxa"/>
          </w:tcPr>
          <w:p w14:paraId="0F52C024" w14:textId="77777777" w:rsidR="006E465F" w:rsidRPr="003C33A0" w:rsidRDefault="006E465F" w:rsidP="00A1783D">
            <w:pPr>
              <w:rPr>
                <w:rFonts w:ascii="Arial" w:hAnsi="Arial" w:cs="Arial"/>
              </w:rPr>
            </w:pPr>
            <w:r w:rsidRPr="003C33A0">
              <w:rPr>
                <w:rFonts w:ascii="Arial" w:hAnsi="Arial" w:cs="Arial"/>
              </w:rPr>
              <w:t>Manufacture and/or placing on the market of premixtures containing copper and selenium.</w:t>
            </w:r>
          </w:p>
        </w:tc>
        <w:tc>
          <w:tcPr>
            <w:tcW w:w="425" w:type="dxa"/>
          </w:tcPr>
          <w:p w14:paraId="74A1E43D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01BDFD16" w14:textId="77777777" w:rsidR="006E465F" w:rsidRPr="003C33A0" w:rsidRDefault="006E465F" w:rsidP="00A1783D">
            <w:pPr>
              <w:rPr>
                <w:rFonts w:ascii="Arial" w:hAnsi="Arial" w:cs="Arial"/>
              </w:rPr>
            </w:pPr>
          </w:p>
        </w:tc>
      </w:tr>
    </w:tbl>
    <w:p w14:paraId="361605C0" w14:textId="77777777" w:rsidR="006E465F" w:rsidRPr="007225D8" w:rsidRDefault="006E465F" w:rsidP="00A47002">
      <w:pPr>
        <w:rPr>
          <w:rFonts w:ascii="Arial" w:hAnsi="Arial" w:cs="Arial"/>
          <w:sz w:val="22"/>
        </w:rPr>
      </w:pPr>
    </w:p>
    <w:p w14:paraId="05E7650E" w14:textId="77777777" w:rsidR="006E465F" w:rsidRDefault="006E465F" w:rsidP="00A47002">
      <w:pPr>
        <w:rPr>
          <w:rFonts w:ascii="Arial" w:hAnsi="Arial" w:cs="Arial"/>
          <w:sz w:val="22"/>
        </w:rPr>
      </w:pPr>
    </w:p>
    <w:p w14:paraId="191C7672" w14:textId="77777777" w:rsidR="003C33A0" w:rsidRDefault="003C33A0" w:rsidP="00A47002">
      <w:pPr>
        <w:rPr>
          <w:rFonts w:ascii="Arial" w:hAnsi="Arial" w:cs="Arial"/>
          <w:sz w:val="22"/>
        </w:rPr>
      </w:pPr>
    </w:p>
    <w:p w14:paraId="73F8BB44" w14:textId="77777777" w:rsidR="003C33A0" w:rsidRDefault="003C33A0" w:rsidP="00A47002">
      <w:pPr>
        <w:rPr>
          <w:rFonts w:ascii="Arial" w:hAnsi="Arial" w:cs="Arial"/>
          <w:sz w:val="22"/>
        </w:rPr>
      </w:pPr>
    </w:p>
    <w:p w14:paraId="28352753" w14:textId="77777777" w:rsidR="003C33A0" w:rsidRPr="007225D8" w:rsidRDefault="003C33A0" w:rsidP="00A47002">
      <w:pPr>
        <w:rPr>
          <w:rFonts w:ascii="Arial" w:hAnsi="Arial" w:cs="Arial"/>
          <w:sz w:val="22"/>
        </w:rPr>
      </w:pPr>
    </w:p>
    <w:p w14:paraId="1A326C4D" w14:textId="77777777" w:rsidR="006E465F" w:rsidRPr="003C33A0" w:rsidRDefault="006E465F" w:rsidP="00A47002">
      <w:pPr>
        <w:ind w:left="-993"/>
        <w:rPr>
          <w:rFonts w:ascii="Arial" w:hAnsi="Arial" w:cs="Arial"/>
          <w:sz w:val="24"/>
          <w:szCs w:val="24"/>
        </w:rPr>
      </w:pPr>
      <w:r w:rsidRPr="003C33A0">
        <w:rPr>
          <w:rFonts w:ascii="Arial" w:hAnsi="Arial" w:cs="Arial"/>
          <w:sz w:val="24"/>
          <w:szCs w:val="24"/>
        </w:rPr>
        <w:lastRenderedPageBreak/>
        <w:t>R.  Registration Activities</w:t>
      </w:r>
    </w:p>
    <w:p w14:paraId="1B7194F3" w14:textId="77777777" w:rsidR="006E465F" w:rsidRPr="007225D8" w:rsidRDefault="006E465F" w:rsidP="00A47002">
      <w:pPr>
        <w:rPr>
          <w:rFonts w:ascii="Arial" w:hAnsi="Arial" w:cs="Arial"/>
          <w:sz w:val="22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"/>
        <w:gridCol w:w="4201"/>
        <w:gridCol w:w="425"/>
        <w:gridCol w:w="4820"/>
      </w:tblGrid>
      <w:tr w:rsidR="006E465F" w:rsidRPr="007225D8" w14:paraId="02099D8E" w14:textId="77777777" w:rsidTr="007E2F64">
        <w:tc>
          <w:tcPr>
            <w:tcW w:w="903" w:type="dxa"/>
          </w:tcPr>
          <w:p w14:paraId="6F6BF2FC" w14:textId="77777777" w:rsidR="00BD1E23" w:rsidRDefault="00BD1E23" w:rsidP="00A1783D">
            <w:pPr>
              <w:pStyle w:val="Heading5"/>
              <w:rPr>
                <w:rFonts w:cs="Arial"/>
                <w:i w:val="0"/>
                <w:szCs w:val="24"/>
              </w:rPr>
            </w:pPr>
          </w:p>
          <w:p w14:paraId="1B559D0B" w14:textId="77777777" w:rsidR="006E465F" w:rsidRPr="003C33A0" w:rsidRDefault="007225D8" w:rsidP="00A1783D">
            <w:pPr>
              <w:pStyle w:val="Heading5"/>
              <w:rPr>
                <w:rFonts w:cs="Arial"/>
                <w:i w:val="0"/>
                <w:szCs w:val="24"/>
              </w:rPr>
            </w:pPr>
            <w:r w:rsidRPr="003C33A0">
              <w:rPr>
                <w:rFonts w:cs="Arial"/>
                <w:i w:val="0"/>
                <w:szCs w:val="24"/>
              </w:rPr>
              <w:t>Code</w:t>
            </w:r>
          </w:p>
        </w:tc>
        <w:tc>
          <w:tcPr>
            <w:tcW w:w="4201" w:type="dxa"/>
          </w:tcPr>
          <w:p w14:paraId="3E766D43" w14:textId="77777777" w:rsidR="00BD1E23" w:rsidRDefault="00BD1E23" w:rsidP="00A178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4A7B01" w14:textId="77777777" w:rsidR="006E465F" w:rsidRPr="003C33A0" w:rsidRDefault="006E465F" w:rsidP="00A1783D">
            <w:pPr>
              <w:rPr>
                <w:rFonts w:ascii="Arial" w:hAnsi="Arial" w:cs="Arial"/>
                <w:sz w:val="24"/>
                <w:szCs w:val="24"/>
              </w:rPr>
            </w:pPr>
            <w:r w:rsidRPr="003C33A0">
              <w:rPr>
                <w:rFonts w:ascii="Arial" w:hAnsi="Arial" w:cs="Arial"/>
                <w:b/>
                <w:sz w:val="24"/>
                <w:szCs w:val="24"/>
              </w:rPr>
              <w:t>Activity description</w:t>
            </w:r>
          </w:p>
        </w:tc>
        <w:tc>
          <w:tcPr>
            <w:tcW w:w="425" w:type="dxa"/>
          </w:tcPr>
          <w:p w14:paraId="245DC323" w14:textId="77777777" w:rsidR="006E465F" w:rsidRPr="003C33A0" w:rsidRDefault="006E465F" w:rsidP="00A178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C13CD2A" w14:textId="77777777" w:rsidR="00BD1E23" w:rsidRDefault="00BD1E23" w:rsidP="00A1783D">
            <w:pPr>
              <w:pStyle w:val="Heading5"/>
              <w:rPr>
                <w:rFonts w:cs="Arial"/>
                <w:i w:val="0"/>
                <w:szCs w:val="24"/>
              </w:rPr>
            </w:pPr>
          </w:p>
          <w:p w14:paraId="5EB2879E" w14:textId="77777777" w:rsidR="006E465F" w:rsidRPr="003C33A0" w:rsidRDefault="006E465F" w:rsidP="00A1783D">
            <w:pPr>
              <w:pStyle w:val="Heading5"/>
              <w:rPr>
                <w:rFonts w:cs="Arial"/>
                <w:i w:val="0"/>
                <w:szCs w:val="24"/>
              </w:rPr>
            </w:pPr>
            <w:r w:rsidRPr="003C33A0">
              <w:rPr>
                <w:rFonts w:cs="Arial"/>
                <w:i w:val="0"/>
                <w:szCs w:val="24"/>
              </w:rPr>
              <w:t>Notes</w:t>
            </w:r>
          </w:p>
        </w:tc>
      </w:tr>
      <w:tr w:rsidR="006E465F" w:rsidRPr="007225D8" w14:paraId="1CD596C9" w14:textId="77777777" w:rsidTr="007E2F64">
        <w:tc>
          <w:tcPr>
            <w:tcW w:w="903" w:type="dxa"/>
          </w:tcPr>
          <w:p w14:paraId="45EE0C4E" w14:textId="77777777" w:rsidR="006E465F" w:rsidRPr="007225D8" w:rsidRDefault="006E465F" w:rsidP="00A1783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201" w:type="dxa"/>
          </w:tcPr>
          <w:p w14:paraId="585ADD42" w14:textId="77777777" w:rsidR="006E465F" w:rsidRPr="007225D8" w:rsidRDefault="006E465F" w:rsidP="00A1783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25" w:type="dxa"/>
          </w:tcPr>
          <w:p w14:paraId="30E7246A" w14:textId="77777777" w:rsidR="006E465F" w:rsidRPr="007225D8" w:rsidRDefault="006E465F" w:rsidP="00A1783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820" w:type="dxa"/>
          </w:tcPr>
          <w:p w14:paraId="2E6CBE84" w14:textId="77777777" w:rsidR="006E465F" w:rsidRPr="007225D8" w:rsidRDefault="006E465F" w:rsidP="00A1783D">
            <w:pPr>
              <w:rPr>
                <w:rFonts w:ascii="Arial" w:hAnsi="Arial" w:cs="Arial"/>
                <w:sz w:val="22"/>
              </w:rPr>
            </w:pPr>
          </w:p>
        </w:tc>
      </w:tr>
      <w:tr w:rsidR="006E465F" w:rsidRPr="007225D8" w14:paraId="5AAE0C2D" w14:textId="77777777" w:rsidTr="007E2F64">
        <w:tc>
          <w:tcPr>
            <w:tcW w:w="903" w:type="dxa"/>
          </w:tcPr>
          <w:p w14:paraId="490665C6" w14:textId="77777777" w:rsidR="006E465F" w:rsidRPr="00117816" w:rsidRDefault="006E465F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R1</w:t>
            </w:r>
          </w:p>
        </w:tc>
        <w:tc>
          <w:tcPr>
            <w:tcW w:w="4201" w:type="dxa"/>
          </w:tcPr>
          <w:p w14:paraId="157B4515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 xml:space="preserve">Manufacture and/or placing on the market </w:t>
            </w:r>
            <w:r w:rsidRPr="00117816">
              <w:rPr>
                <w:rStyle w:val="FootnoteReference"/>
                <w:rFonts w:ascii="Arial" w:hAnsi="Arial" w:cs="Arial"/>
              </w:rPr>
              <w:footnoteReference w:customMarkFollows="1" w:id="3"/>
              <w:t>1</w:t>
            </w:r>
            <w:r w:rsidRPr="00117816">
              <w:rPr>
                <w:rFonts w:ascii="Arial" w:hAnsi="Arial" w:cs="Arial"/>
              </w:rPr>
              <w:t xml:space="preserve">of feed additives (other than those subject to </w:t>
            </w:r>
            <w:proofErr w:type="gramStart"/>
            <w:r w:rsidRPr="00117816">
              <w:rPr>
                <w:rFonts w:ascii="Arial" w:hAnsi="Arial" w:cs="Arial"/>
              </w:rPr>
              <w:t>approval )</w:t>
            </w:r>
            <w:proofErr w:type="gramEnd"/>
          </w:p>
        </w:tc>
        <w:tc>
          <w:tcPr>
            <w:tcW w:w="425" w:type="dxa"/>
          </w:tcPr>
          <w:p w14:paraId="3515FC8A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785FFAB" w14:textId="77777777" w:rsidR="006E465F" w:rsidRPr="00117816" w:rsidRDefault="006E465F" w:rsidP="00A1783D">
            <w:pPr>
              <w:jc w:val="both"/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 xml:space="preserve">This includes preservatives, emulsifiers, stabilisers, thickeners, gelling agents, binders, anticaking agents, acidity regulators, antioxidants (not subject to a maximum permitted level), silage agents, denaturants, substances to control </w:t>
            </w:r>
            <w:proofErr w:type="spellStart"/>
            <w:r w:rsidRPr="00117816">
              <w:rPr>
                <w:rFonts w:ascii="Arial" w:hAnsi="Arial" w:cs="Arial"/>
              </w:rPr>
              <w:t>radionucleide</w:t>
            </w:r>
            <w:proofErr w:type="spellEnd"/>
            <w:r w:rsidRPr="00117816">
              <w:rPr>
                <w:rFonts w:ascii="Arial" w:hAnsi="Arial" w:cs="Arial"/>
              </w:rPr>
              <w:t xml:space="preserve"> contamination, colourants (except carotenoids and xanthophylls).</w:t>
            </w:r>
          </w:p>
        </w:tc>
      </w:tr>
      <w:tr w:rsidR="006E465F" w:rsidRPr="007225D8" w14:paraId="798AE1B3" w14:textId="77777777" w:rsidTr="007E2F64">
        <w:tc>
          <w:tcPr>
            <w:tcW w:w="903" w:type="dxa"/>
          </w:tcPr>
          <w:p w14:paraId="6215F802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7FD84083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62FCEFD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13247AE2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15F91C91" w14:textId="77777777" w:rsidTr="007E2F64">
        <w:tc>
          <w:tcPr>
            <w:tcW w:w="903" w:type="dxa"/>
          </w:tcPr>
          <w:p w14:paraId="600199AB" w14:textId="77777777" w:rsidR="006E465F" w:rsidRPr="00117816" w:rsidRDefault="006E465F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R2</w:t>
            </w:r>
          </w:p>
        </w:tc>
        <w:tc>
          <w:tcPr>
            <w:tcW w:w="4201" w:type="dxa"/>
          </w:tcPr>
          <w:p w14:paraId="387128E3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 xml:space="preserve">Manufacture and/or placing on the market </w:t>
            </w:r>
            <w:r w:rsidRPr="00117816">
              <w:rPr>
                <w:rStyle w:val="FootnoteReference"/>
                <w:rFonts w:ascii="Arial" w:hAnsi="Arial" w:cs="Arial"/>
              </w:rPr>
              <w:footnoteReference w:customMarkFollows="1" w:id="4"/>
              <w:t>1</w:t>
            </w:r>
            <w:r w:rsidRPr="00117816">
              <w:rPr>
                <w:rFonts w:ascii="Arial" w:hAnsi="Arial" w:cs="Arial"/>
              </w:rPr>
              <w:t>of premixtures (other than those subject to approval)</w:t>
            </w:r>
          </w:p>
        </w:tc>
        <w:tc>
          <w:tcPr>
            <w:tcW w:w="425" w:type="dxa"/>
          </w:tcPr>
          <w:p w14:paraId="683A584A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15A0832" w14:textId="77777777" w:rsidR="006E465F" w:rsidRPr="00117816" w:rsidRDefault="006E465F" w:rsidP="00A1783D">
            <w:pPr>
              <w:jc w:val="both"/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 xml:space="preserve">This includes premixtures containing any feed additive excluding vitamins A and D and copper and selenium. </w:t>
            </w:r>
          </w:p>
        </w:tc>
      </w:tr>
      <w:tr w:rsidR="006E465F" w:rsidRPr="007225D8" w14:paraId="3CD9532F" w14:textId="77777777" w:rsidTr="007E2F64">
        <w:tc>
          <w:tcPr>
            <w:tcW w:w="903" w:type="dxa"/>
          </w:tcPr>
          <w:p w14:paraId="10C99536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206DE461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2DF13B6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30408FB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2F9E743C" w14:textId="77777777" w:rsidTr="007E2F64">
        <w:tc>
          <w:tcPr>
            <w:tcW w:w="903" w:type="dxa"/>
          </w:tcPr>
          <w:p w14:paraId="78590F48" w14:textId="77777777" w:rsidR="006E465F" w:rsidRPr="00117816" w:rsidRDefault="006E465F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R3</w:t>
            </w:r>
          </w:p>
        </w:tc>
        <w:tc>
          <w:tcPr>
            <w:tcW w:w="4201" w:type="dxa"/>
          </w:tcPr>
          <w:p w14:paraId="0BAC3BDD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Manufacture and/or placing on the market</w:t>
            </w:r>
            <w:r w:rsidRPr="00117816">
              <w:rPr>
                <w:rStyle w:val="FootnoteReference"/>
                <w:rFonts w:ascii="Arial" w:hAnsi="Arial" w:cs="Arial"/>
              </w:rPr>
              <w:footnoteReference w:customMarkFollows="1" w:id="5"/>
              <w:t>1</w:t>
            </w:r>
            <w:r w:rsidRPr="00117816">
              <w:rPr>
                <w:rFonts w:ascii="Arial" w:hAnsi="Arial" w:cs="Arial"/>
              </w:rPr>
              <w:t xml:space="preserve"> of bioproteins (“certain products”) not subject to approval.</w:t>
            </w:r>
          </w:p>
        </w:tc>
        <w:tc>
          <w:tcPr>
            <w:tcW w:w="425" w:type="dxa"/>
          </w:tcPr>
          <w:p w14:paraId="698146C1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1F84402B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 xml:space="preserve">This includes ammonium salts, and certain </w:t>
            </w:r>
            <w:r w:rsidR="007455F3" w:rsidRPr="00117816">
              <w:rPr>
                <w:rFonts w:ascii="Arial" w:hAnsi="Arial" w:cs="Arial"/>
              </w:rPr>
              <w:t>killed yeasts</w:t>
            </w:r>
            <w:r w:rsidRPr="00117816">
              <w:rPr>
                <w:rFonts w:ascii="Arial" w:hAnsi="Arial" w:cs="Arial"/>
              </w:rPr>
              <w:t xml:space="preserve"> cultivated on substrates of animal/vegetable origin.</w:t>
            </w:r>
          </w:p>
        </w:tc>
      </w:tr>
      <w:tr w:rsidR="006E465F" w:rsidRPr="007225D8" w14:paraId="64331E24" w14:textId="77777777" w:rsidTr="007E2F64">
        <w:tc>
          <w:tcPr>
            <w:tcW w:w="903" w:type="dxa"/>
          </w:tcPr>
          <w:p w14:paraId="6CDDE7A1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180BF06B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D130620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7DDEB783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64A11C7E" w14:textId="77777777" w:rsidTr="007E2F64">
        <w:tc>
          <w:tcPr>
            <w:tcW w:w="903" w:type="dxa"/>
          </w:tcPr>
          <w:p w14:paraId="1818272B" w14:textId="77777777" w:rsidR="006E465F" w:rsidRPr="00117816" w:rsidRDefault="006E465F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R4</w:t>
            </w:r>
          </w:p>
        </w:tc>
        <w:tc>
          <w:tcPr>
            <w:tcW w:w="4201" w:type="dxa"/>
          </w:tcPr>
          <w:p w14:paraId="71A35929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 xml:space="preserve">Manufacture of compound </w:t>
            </w:r>
            <w:proofErr w:type="spellStart"/>
            <w:r w:rsidRPr="00117816">
              <w:rPr>
                <w:rFonts w:ascii="Arial" w:hAnsi="Arial" w:cs="Arial"/>
              </w:rPr>
              <w:t>feedingstuffs</w:t>
            </w:r>
            <w:proofErr w:type="spellEnd"/>
            <w:r w:rsidRPr="00117816">
              <w:rPr>
                <w:rFonts w:ascii="Arial" w:hAnsi="Arial" w:cs="Arial"/>
              </w:rPr>
              <w:t xml:space="preserve"> (other than those subject to approval).</w:t>
            </w:r>
          </w:p>
        </w:tc>
        <w:tc>
          <w:tcPr>
            <w:tcW w:w="425" w:type="dxa"/>
          </w:tcPr>
          <w:p w14:paraId="22A0711C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001FF25A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This includes the manufacture of complete and complementary feeds, with or without additives.</w:t>
            </w:r>
          </w:p>
        </w:tc>
      </w:tr>
      <w:tr w:rsidR="006E465F" w:rsidRPr="007225D8" w14:paraId="093FC0C6" w14:textId="77777777" w:rsidTr="007E2F64">
        <w:tc>
          <w:tcPr>
            <w:tcW w:w="903" w:type="dxa"/>
          </w:tcPr>
          <w:p w14:paraId="13CEF7A7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05FF766C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46EBBEA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172BE012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7FD95525" w14:textId="77777777" w:rsidTr="007E2F64">
        <w:tc>
          <w:tcPr>
            <w:tcW w:w="903" w:type="dxa"/>
          </w:tcPr>
          <w:p w14:paraId="6DD3222D" w14:textId="77777777" w:rsidR="006E465F" w:rsidRPr="00117816" w:rsidRDefault="006E465F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R5</w:t>
            </w:r>
          </w:p>
        </w:tc>
        <w:tc>
          <w:tcPr>
            <w:tcW w:w="4201" w:type="dxa"/>
          </w:tcPr>
          <w:p w14:paraId="57D305AB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Placing on the market of compound feeds.</w:t>
            </w:r>
          </w:p>
        </w:tc>
        <w:tc>
          <w:tcPr>
            <w:tcW w:w="425" w:type="dxa"/>
          </w:tcPr>
          <w:p w14:paraId="558D4B8F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8989002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 xml:space="preserve">Covers premises engaged in the buying and selling of compound feeds but not manufacturing such feeds. </w:t>
            </w:r>
          </w:p>
        </w:tc>
      </w:tr>
      <w:tr w:rsidR="006E465F" w:rsidRPr="007225D8" w14:paraId="322C64B7" w14:textId="77777777" w:rsidTr="007E2F64">
        <w:tc>
          <w:tcPr>
            <w:tcW w:w="903" w:type="dxa"/>
          </w:tcPr>
          <w:p w14:paraId="4FA46407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709E367C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09D1A01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5FB3BA8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20C156F8" w14:textId="77777777" w:rsidTr="007E2F64">
        <w:tc>
          <w:tcPr>
            <w:tcW w:w="903" w:type="dxa"/>
          </w:tcPr>
          <w:p w14:paraId="6C2086CC" w14:textId="77777777" w:rsidR="006E465F" w:rsidRPr="00117816" w:rsidRDefault="006E465F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R6</w:t>
            </w:r>
          </w:p>
        </w:tc>
        <w:tc>
          <w:tcPr>
            <w:tcW w:w="4201" w:type="dxa"/>
          </w:tcPr>
          <w:p w14:paraId="36E03F27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Manufacture of pet foods</w:t>
            </w:r>
          </w:p>
        </w:tc>
        <w:tc>
          <w:tcPr>
            <w:tcW w:w="425" w:type="dxa"/>
          </w:tcPr>
          <w:p w14:paraId="53E380C7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59D02251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Includes the manufacture of complete and complementary feeds with or without additives.</w:t>
            </w:r>
          </w:p>
        </w:tc>
      </w:tr>
      <w:tr w:rsidR="006E465F" w:rsidRPr="007225D8" w14:paraId="1F0EBA56" w14:textId="77777777" w:rsidTr="007E2F64">
        <w:tc>
          <w:tcPr>
            <w:tcW w:w="903" w:type="dxa"/>
          </w:tcPr>
          <w:p w14:paraId="34321DE5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01B19DB5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5FBCF1F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78458BBD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7A9B5158" w14:textId="77777777" w:rsidTr="007E2F64">
        <w:tc>
          <w:tcPr>
            <w:tcW w:w="903" w:type="dxa"/>
          </w:tcPr>
          <w:p w14:paraId="130F45A5" w14:textId="77777777" w:rsidR="006E465F" w:rsidRPr="00117816" w:rsidRDefault="006E465F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R7</w:t>
            </w:r>
          </w:p>
        </w:tc>
        <w:tc>
          <w:tcPr>
            <w:tcW w:w="4201" w:type="dxa"/>
          </w:tcPr>
          <w:p w14:paraId="4BEF7A98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Manufacture and/or placing on the market</w:t>
            </w:r>
            <w:r w:rsidRPr="00117816">
              <w:rPr>
                <w:rStyle w:val="FootnoteReference"/>
                <w:rFonts w:ascii="Arial" w:hAnsi="Arial" w:cs="Arial"/>
              </w:rPr>
              <w:footnoteReference w:customMarkFollows="1" w:id="6"/>
              <w:t>1</w:t>
            </w:r>
            <w:r w:rsidRPr="00117816">
              <w:rPr>
                <w:rFonts w:ascii="Arial" w:hAnsi="Arial" w:cs="Arial"/>
              </w:rPr>
              <w:t xml:space="preserve"> of feed materials.</w:t>
            </w:r>
          </w:p>
        </w:tc>
        <w:tc>
          <w:tcPr>
            <w:tcW w:w="425" w:type="dxa"/>
          </w:tcPr>
          <w:p w14:paraId="3D3F0724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601B576" w14:textId="77777777" w:rsidR="006E465F" w:rsidRPr="00117816" w:rsidRDefault="006E465F" w:rsidP="00A1783D">
            <w:pPr>
              <w:jc w:val="both"/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 xml:space="preserve">Feed materials are products which are intended as ingredients of compound </w:t>
            </w:r>
            <w:proofErr w:type="gramStart"/>
            <w:r w:rsidRPr="00117816">
              <w:rPr>
                <w:rFonts w:ascii="Arial" w:hAnsi="Arial" w:cs="Arial"/>
              </w:rPr>
              <w:t>feeds</w:t>
            </w:r>
            <w:proofErr w:type="gramEnd"/>
            <w:r w:rsidRPr="00117816">
              <w:rPr>
                <w:rFonts w:ascii="Arial" w:hAnsi="Arial" w:cs="Arial"/>
              </w:rPr>
              <w:t xml:space="preserve"> or which can be fed singly to animals (e.g. cereal or cereal products). </w:t>
            </w:r>
          </w:p>
        </w:tc>
      </w:tr>
      <w:tr w:rsidR="006E465F" w:rsidRPr="007225D8" w14:paraId="5004C607" w14:textId="77777777" w:rsidTr="007E2F64">
        <w:tc>
          <w:tcPr>
            <w:tcW w:w="903" w:type="dxa"/>
          </w:tcPr>
          <w:p w14:paraId="338CA93C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36453DD6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96208D2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60F91E1A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5238CBB3" w14:textId="77777777" w:rsidTr="007E2F64">
        <w:tc>
          <w:tcPr>
            <w:tcW w:w="903" w:type="dxa"/>
          </w:tcPr>
          <w:p w14:paraId="622DDAAD" w14:textId="77777777" w:rsidR="006E465F" w:rsidRPr="00117816" w:rsidRDefault="006E465F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R8</w:t>
            </w:r>
          </w:p>
        </w:tc>
        <w:tc>
          <w:tcPr>
            <w:tcW w:w="4201" w:type="dxa"/>
          </w:tcPr>
          <w:p w14:paraId="142AFA6A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Transport of feed and feed products</w:t>
            </w:r>
          </w:p>
        </w:tc>
        <w:tc>
          <w:tcPr>
            <w:tcW w:w="425" w:type="dxa"/>
          </w:tcPr>
          <w:p w14:paraId="4FD566A2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48CF428C" w14:textId="77777777" w:rsidR="006E465F" w:rsidRPr="00117816" w:rsidRDefault="006E465F" w:rsidP="00A1783D">
            <w:pPr>
              <w:jc w:val="both"/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This includes the premises of businesses that transport feed materials, compound feed, feed additives and premixtures.</w:t>
            </w:r>
          </w:p>
        </w:tc>
      </w:tr>
      <w:tr w:rsidR="006E465F" w:rsidRPr="007225D8" w14:paraId="546E5076" w14:textId="77777777" w:rsidTr="007E2F64">
        <w:tc>
          <w:tcPr>
            <w:tcW w:w="903" w:type="dxa"/>
          </w:tcPr>
          <w:p w14:paraId="67EB7FDF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509572CA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06194FD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0A9D6D14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11661303" w14:textId="77777777" w:rsidTr="007E2F64">
        <w:tc>
          <w:tcPr>
            <w:tcW w:w="903" w:type="dxa"/>
          </w:tcPr>
          <w:p w14:paraId="2711A18D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6A6F5A2A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CE2E316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72E9710" w14:textId="77777777" w:rsidR="006E465F" w:rsidRPr="00117816" w:rsidRDefault="006E465F" w:rsidP="00A1783D">
            <w:pPr>
              <w:jc w:val="both"/>
              <w:rPr>
                <w:rFonts w:ascii="Arial" w:hAnsi="Arial" w:cs="Arial"/>
                <w:i/>
              </w:rPr>
            </w:pPr>
            <w:r w:rsidRPr="00117816">
              <w:rPr>
                <w:rFonts w:ascii="Arial" w:hAnsi="Arial" w:cs="Arial"/>
                <w:i/>
              </w:rPr>
              <w:t>Transport of feed and feed products by manufacturers own vehicles are covered by the approval/registration of the manufacturer’s premises.</w:t>
            </w:r>
          </w:p>
        </w:tc>
      </w:tr>
      <w:tr w:rsidR="006E465F" w:rsidRPr="007225D8" w14:paraId="20389D3B" w14:textId="77777777" w:rsidTr="007E2F64">
        <w:tc>
          <w:tcPr>
            <w:tcW w:w="903" w:type="dxa"/>
          </w:tcPr>
          <w:p w14:paraId="13F41789" w14:textId="77777777" w:rsidR="006E465F" w:rsidRPr="00117816" w:rsidRDefault="006E465F" w:rsidP="00A1783D">
            <w:pPr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</w:tcPr>
          <w:p w14:paraId="16379426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D3B442D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15B37267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BD1E23" w:rsidRPr="007225D8" w14:paraId="5E35485E" w14:textId="77777777" w:rsidTr="001B61B0">
        <w:trPr>
          <w:trHeight w:val="1437"/>
        </w:trPr>
        <w:tc>
          <w:tcPr>
            <w:tcW w:w="903" w:type="dxa"/>
          </w:tcPr>
          <w:p w14:paraId="36F4A2AC" w14:textId="77777777" w:rsidR="00BD1E23" w:rsidRPr="00117816" w:rsidRDefault="00BD1E23" w:rsidP="00A1783D">
            <w:pPr>
              <w:ind w:right="-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R9</w:t>
            </w:r>
          </w:p>
        </w:tc>
        <w:tc>
          <w:tcPr>
            <w:tcW w:w="4201" w:type="dxa"/>
          </w:tcPr>
          <w:p w14:paraId="621169D6" w14:textId="77777777" w:rsidR="00BD1E23" w:rsidRPr="00117816" w:rsidRDefault="00BD1E23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Storage of feed and feed products.</w:t>
            </w:r>
          </w:p>
        </w:tc>
        <w:tc>
          <w:tcPr>
            <w:tcW w:w="425" w:type="dxa"/>
          </w:tcPr>
          <w:p w14:paraId="51163046" w14:textId="77777777" w:rsidR="00BD1E23" w:rsidRPr="00117816" w:rsidRDefault="00BD1E23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5B46DF18" w14:textId="77777777" w:rsidR="00BD1E23" w:rsidRDefault="00BD1E23" w:rsidP="00A1783D">
            <w:pPr>
              <w:jc w:val="both"/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Only covers premises not covered by another approval/registration activity relating to the manufacture or placing on the market of the products in question.</w:t>
            </w:r>
          </w:p>
          <w:p w14:paraId="48E98A9D" w14:textId="77777777" w:rsidR="00BD1E23" w:rsidRPr="00117816" w:rsidRDefault="00BD1E23" w:rsidP="00A1783D">
            <w:pPr>
              <w:jc w:val="both"/>
              <w:rPr>
                <w:rFonts w:ascii="Arial" w:hAnsi="Arial" w:cs="Arial"/>
              </w:rPr>
            </w:pPr>
          </w:p>
          <w:p w14:paraId="42777C48" w14:textId="77777777" w:rsidR="00BD1E23" w:rsidRDefault="007455F3" w:rsidP="00A1783D">
            <w:pPr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>In other words</w:t>
            </w:r>
            <w:r w:rsidR="00BD1E23" w:rsidRPr="007225D8">
              <w:rPr>
                <w:rFonts w:ascii="Arial" w:hAnsi="Arial" w:cs="Arial"/>
                <w:i/>
                <w:sz w:val="22"/>
              </w:rPr>
              <w:t xml:space="preserve">, it excludes storage </w:t>
            </w:r>
            <w:proofErr w:type="gramStart"/>
            <w:r w:rsidR="00BD1E23" w:rsidRPr="007225D8">
              <w:rPr>
                <w:rFonts w:ascii="Arial" w:hAnsi="Arial" w:cs="Arial"/>
                <w:i/>
                <w:sz w:val="22"/>
              </w:rPr>
              <w:t>facilities  at</w:t>
            </w:r>
            <w:proofErr w:type="gramEnd"/>
            <w:r w:rsidR="00BD1E23" w:rsidRPr="007225D8">
              <w:rPr>
                <w:rFonts w:ascii="Arial" w:hAnsi="Arial" w:cs="Arial"/>
                <w:i/>
                <w:sz w:val="22"/>
              </w:rPr>
              <w:t xml:space="preserve"> </w:t>
            </w:r>
            <w:proofErr w:type="gramStart"/>
            <w:r w:rsidR="00BD1E23" w:rsidRPr="007225D8">
              <w:rPr>
                <w:rFonts w:ascii="Arial" w:hAnsi="Arial" w:cs="Arial"/>
                <w:i/>
                <w:sz w:val="22"/>
              </w:rPr>
              <w:t>a  manufacturer’s</w:t>
            </w:r>
            <w:proofErr w:type="gramEnd"/>
            <w:r w:rsidR="00BD1E23" w:rsidRPr="007225D8">
              <w:rPr>
                <w:rFonts w:ascii="Arial" w:hAnsi="Arial" w:cs="Arial"/>
                <w:i/>
                <w:sz w:val="22"/>
              </w:rPr>
              <w:t xml:space="preserve">  or </w:t>
            </w:r>
            <w:r w:rsidRPr="007225D8">
              <w:rPr>
                <w:rFonts w:ascii="Arial" w:hAnsi="Arial" w:cs="Arial"/>
                <w:i/>
                <w:sz w:val="22"/>
              </w:rPr>
              <w:t>transporters</w:t>
            </w:r>
            <w:r w:rsidR="00BD1E23" w:rsidRPr="007225D8">
              <w:rPr>
                <w:rFonts w:ascii="Arial" w:hAnsi="Arial" w:cs="Arial"/>
                <w:i/>
                <w:sz w:val="22"/>
              </w:rPr>
              <w:t xml:space="preserve"> premises.</w:t>
            </w:r>
          </w:p>
          <w:p w14:paraId="7CE7A86D" w14:textId="77777777" w:rsidR="00BD1E23" w:rsidRPr="00117816" w:rsidRDefault="00BD1E23" w:rsidP="00A1783D">
            <w:pPr>
              <w:rPr>
                <w:rFonts w:ascii="Arial" w:hAnsi="Arial" w:cs="Arial"/>
              </w:rPr>
            </w:pPr>
          </w:p>
        </w:tc>
      </w:tr>
    </w:tbl>
    <w:p w14:paraId="3D263835" w14:textId="77777777" w:rsidR="006E465F" w:rsidRDefault="006E465F" w:rsidP="00A47002">
      <w:pPr>
        <w:rPr>
          <w:rFonts w:ascii="Arial" w:hAnsi="Arial" w:cs="Arial"/>
          <w:sz w:val="22"/>
        </w:rPr>
      </w:pPr>
    </w:p>
    <w:p w14:paraId="7E471EF8" w14:textId="77777777" w:rsidR="00117816" w:rsidRDefault="00117816" w:rsidP="00A47002">
      <w:pPr>
        <w:rPr>
          <w:rFonts w:ascii="Arial" w:hAnsi="Arial" w:cs="Arial"/>
          <w:sz w:val="22"/>
        </w:rPr>
      </w:pPr>
    </w:p>
    <w:p w14:paraId="097C0882" w14:textId="77777777" w:rsidR="00117816" w:rsidRDefault="00117816" w:rsidP="00A47002">
      <w:pPr>
        <w:rPr>
          <w:rFonts w:ascii="Arial" w:hAnsi="Arial" w:cs="Arial"/>
          <w:sz w:val="22"/>
        </w:rPr>
      </w:pPr>
    </w:p>
    <w:p w14:paraId="765F12CE" w14:textId="77777777" w:rsidR="00117816" w:rsidRDefault="00117816" w:rsidP="00A47002">
      <w:pPr>
        <w:rPr>
          <w:rFonts w:ascii="Arial" w:hAnsi="Arial" w:cs="Arial"/>
          <w:sz w:val="22"/>
        </w:rPr>
      </w:pPr>
    </w:p>
    <w:p w14:paraId="38614FCA" w14:textId="77777777" w:rsidR="00117816" w:rsidRDefault="00117816" w:rsidP="00A47002">
      <w:pPr>
        <w:rPr>
          <w:rFonts w:ascii="Arial" w:hAnsi="Arial" w:cs="Arial"/>
          <w:sz w:val="22"/>
        </w:rPr>
      </w:pPr>
    </w:p>
    <w:p w14:paraId="083EC20B" w14:textId="77777777" w:rsidR="00117816" w:rsidRDefault="00117816" w:rsidP="00A47002">
      <w:pPr>
        <w:rPr>
          <w:rFonts w:ascii="Arial" w:hAnsi="Arial" w:cs="Arial"/>
          <w:sz w:val="22"/>
        </w:rPr>
      </w:pPr>
    </w:p>
    <w:p w14:paraId="6AA6C250" w14:textId="77777777" w:rsidR="00117816" w:rsidRDefault="00117816" w:rsidP="00A47002">
      <w:pPr>
        <w:rPr>
          <w:rFonts w:ascii="Arial" w:hAnsi="Arial" w:cs="Arial"/>
          <w:sz w:val="22"/>
        </w:rPr>
      </w:pPr>
    </w:p>
    <w:p w14:paraId="1A79583F" w14:textId="77777777" w:rsidR="00117816" w:rsidRPr="007225D8" w:rsidRDefault="00117816" w:rsidP="00A47002">
      <w:pPr>
        <w:rPr>
          <w:rFonts w:ascii="Arial" w:hAnsi="Arial" w:cs="Arial"/>
          <w:sz w:val="22"/>
        </w:rPr>
      </w:pPr>
    </w:p>
    <w:p w14:paraId="3C3B32EB" w14:textId="77777777" w:rsidR="006E465F" w:rsidRPr="007225D8" w:rsidRDefault="006E465F" w:rsidP="00A47002">
      <w:pPr>
        <w:rPr>
          <w:rFonts w:ascii="Arial" w:hAnsi="Arial" w:cs="Arial"/>
          <w:sz w:val="22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425"/>
        <w:gridCol w:w="4820"/>
      </w:tblGrid>
      <w:tr w:rsidR="006E465F" w:rsidRPr="007225D8" w14:paraId="245B4BD2" w14:textId="77777777" w:rsidTr="007E2F64">
        <w:tc>
          <w:tcPr>
            <w:tcW w:w="709" w:type="dxa"/>
          </w:tcPr>
          <w:p w14:paraId="461D2688" w14:textId="77777777" w:rsidR="006E465F" w:rsidRPr="007225D8" w:rsidRDefault="006E465F" w:rsidP="00A1783D">
            <w:pPr>
              <w:rPr>
                <w:rFonts w:ascii="Arial" w:hAnsi="Arial" w:cs="Arial"/>
                <w:i/>
              </w:rPr>
            </w:pPr>
          </w:p>
        </w:tc>
        <w:tc>
          <w:tcPr>
            <w:tcW w:w="4395" w:type="dxa"/>
          </w:tcPr>
          <w:p w14:paraId="675BFBFB" w14:textId="77777777" w:rsidR="00BD1E23" w:rsidRDefault="00BD1E23" w:rsidP="00A178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DEBE73" w14:textId="77777777" w:rsidR="006E465F" w:rsidRPr="00BD1E23" w:rsidRDefault="006E465F" w:rsidP="00A1783D">
            <w:pPr>
              <w:rPr>
                <w:rFonts w:ascii="Arial" w:hAnsi="Arial" w:cs="Arial"/>
                <w:b/>
                <w:i/>
              </w:rPr>
            </w:pPr>
            <w:r w:rsidRPr="00BD1E23">
              <w:rPr>
                <w:rFonts w:ascii="Arial" w:hAnsi="Arial" w:cs="Arial"/>
                <w:b/>
                <w:sz w:val="24"/>
                <w:szCs w:val="24"/>
              </w:rPr>
              <w:t>Farms</w:t>
            </w:r>
          </w:p>
        </w:tc>
        <w:tc>
          <w:tcPr>
            <w:tcW w:w="425" w:type="dxa"/>
          </w:tcPr>
          <w:p w14:paraId="523D1BB1" w14:textId="77777777" w:rsidR="006E465F" w:rsidRPr="007225D8" w:rsidRDefault="006E465F" w:rsidP="00A1783D">
            <w:pPr>
              <w:rPr>
                <w:rFonts w:ascii="Arial" w:hAnsi="Arial" w:cs="Arial"/>
                <w:i/>
              </w:rPr>
            </w:pPr>
          </w:p>
        </w:tc>
        <w:tc>
          <w:tcPr>
            <w:tcW w:w="4820" w:type="dxa"/>
          </w:tcPr>
          <w:p w14:paraId="0D5C2DF2" w14:textId="77777777" w:rsidR="006E465F" w:rsidRPr="007225D8" w:rsidRDefault="006E465F" w:rsidP="00A1783D">
            <w:pPr>
              <w:pStyle w:val="Heading3"/>
              <w:rPr>
                <w:rFonts w:ascii="Arial" w:hAnsi="Arial" w:cs="Arial"/>
              </w:rPr>
            </w:pPr>
          </w:p>
        </w:tc>
      </w:tr>
      <w:tr w:rsidR="00BD1E23" w:rsidRPr="007225D8" w14:paraId="5C8BC029" w14:textId="77777777" w:rsidTr="007E2F64">
        <w:tc>
          <w:tcPr>
            <w:tcW w:w="709" w:type="dxa"/>
          </w:tcPr>
          <w:p w14:paraId="5D7885E3" w14:textId="77777777" w:rsidR="00BD1E23" w:rsidRPr="00117816" w:rsidRDefault="00BD1E23" w:rsidP="00A1783D">
            <w:pPr>
              <w:ind w:left="-108" w:right="-249"/>
              <w:rPr>
                <w:rFonts w:ascii="Arial" w:hAnsi="Arial" w:cs="Arial"/>
                <w:b/>
              </w:rPr>
            </w:pPr>
          </w:p>
        </w:tc>
        <w:tc>
          <w:tcPr>
            <w:tcW w:w="4395" w:type="dxa"/>
          </w:tcPr>
          <w:p w14:paraId="73B5440E" w14:textId="77777777" w:rsidR="00BD1E23" w:rsidRPr="00117816" w:rsidRDefault="00BD1E23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C00D130" w14:textId="77777777" w:rsidR="00BD1E23" w:rsidRPr="00117816" w:rsidRDefault="00BD1E23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1665DAE8" w14:textId="77777777" w:rsidR="00BD1E23" w:rsidRPr="00117816" w:rsidRDefault="00BD1E23" w:rsidP="00A1783D">
            <w:pPr>
              <w:jc w:val="both"/>
              <w:rPr>
                <w:rFonts w:ascii="Arial" w:hAnsi="Arial" w:cs="Arial"/>
              </w:rPr>
            </w:pPr>
          </w:p>
        </w:tc>
      </w:tr>
      <w:tr w:rsidR="006E465F" w:rsidRPr="007225D8" w14:paraId="4E9EBAA2" w14:textId="77777777" w:rsidTr="007E2F64">
        <w:tc>
          <w:tcPr>
            <w:tcW w:w="709" w:type="dxa"/>
          </w:tcPr>
          <w:p w14:paraId="7857C27A" w14:textId="77777777" w:rsidR="006E465F" w:rsidRPr="00117816" w:rsidRDefault="006E465F" w:rsidP="00A1783D">
            <w:pPr>
              <w:ind w:left="-108" w:right="-249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R10</w:t>
            </w:r>
          </w:p>
        </w:tc>
        <w:tc>
          <w:tcPr>
            <w:tcW w:w="4395" w:type="dxa"/>
          </w:tcPr>
          <w:p w14:paraId="59CCBD80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Mixing feeds, on farms, with additives and premixtures.</w:t>
            </w:r>
          </w:p>
        </w:tc>
        <w:tc>
          <w:tcPr>
            <w:tcW w:w="425" w:type="dxa"/>
          </w:tcPr>
          <w:p w14:paraId="1E8EC905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66C27F69" w14:textId="77777777" w:rsidR="006E465F" w:rsidRPr="00117816" w:rsidRDefault="007455F3" w:rsidP="00A1783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activity was </w:t>
            </w:r>
            <w:r w:rsidR="006E465F" w:rsidRPr="00117816">
              <w:rPr>
                <w:rFonts w:ascii="Arial" w:hAnsi="Arial" w:cs="Arial"/>
              </w:rPr>
              <w:t xml:space="preserve">subject to registration under </w:t>
            </w:r>
            <w:proofErr w:type="gramStart"/>
            <w:r w:rsidR="006E465F" w:rsidRPr="00117816">
              <w:rPr>
                <w:rFonts w:ascii="Arial" w:hAnsi="Arial" w:cs="Arial"/>
              </w:rPr>
              <w:t>previous  legislation</w:t>
            </w:r>
            <w:proofErr w:type="gramEnd"/>
            <w:r w:rsidR="006E465F" w:rsidRPr="00117816">
              <w:rPr>
                <w:rFonts w:ascii="Arial" w:hAnsi="Arial" w:cs="Arial"/>
              </w:rPr>
              <w:t xml:space="preserve"> (EU Directive 95/69 as implemented by the Feeding Stuffs (Establishment and Intermediaries) Regulations 1999). It covers cases where farms buy-in additives and premixtures products (i.e. not contained in a compound feed) and mix them with feeds (forage, cereals etc.)</w:t>
            </w:r>
          </w:p>
        </w:tc>
      </w:tr>
      <w:tr w:rsidR="006E465F" w:rsidRPr="007225D8" w14:paraId="26380652" w14:textId="77777777" w:rsidTr="007E2F64">
        <w:tc>
          <w:tcPr>
            <w:tcW w:w="709" w:type="dxa"/>
          </w:tcPr>
          <w:p w14:paraId="3A6AAA60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14:paraId="2916F054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00E9CFB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7BA93A8C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7E5403CF" w14:textId="77777777" w:rsidTr="007E2F64">
        <w:tc>
          <w:tcPr>
            <w:tcW w:w="709" w:type="dxa"/>
          </w:tcPr>
          <w:p w14:paraId="4E573C33" w14:textId="77777777" w:rsidR="006E465F" w:rsidRPr="00117816" w:rsidRDefault="006E465F" w:rsidP="00A1783D">
            <w:pPr>
              <w:ind w:left="-249" w:right="-249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RR 11</w:t>
            </w:r>
          </w:p>
        </w:tc>
        <w:tc>
          <w:tcPr>
            <w:tcW w:w="4395" w:type="dxa"/>
          </w:tcPr>
          <w:p w14:paraId="03AD4427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Mixing feeds, on farm</w:t>
            </w:r>
            <w:r w:rsidR="007455F3">
              <w:rPr>
                <w:rFonts w:ascii="Arial" w:hAnsi="Arial" w:cs="Arial"/>
              </w:rPr>
              <w:t xml:space="preserve">s, with compound feeding stuffs </w:t>
            </w:r>
            <w:r w:rsidRPr="00117816">
              <w:rPr>
                <w:rFonts w:ascii="Arial" w:hAnsi="Arial" w:cs="Arial"/>
              </w:rPr>
              <w:t>which contain additives.</w:t>
            </w:r>
          </w:p>
        </w:tc>
        <w:tc>
          <w:tcPr>
            <w:tcW w:w="425" w:type="dxa"/>
          </w:tcPr>
          <w:p w14:paraId="291C348E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A1901C1" w14:textId="77777777" w:rsidR="006E465F" w:rsidRDefault="007455F3" w:rsidP="00A1783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activity was </w:t>
            </w:r>
            <w:r w:rsidR="006E465F" w:rsidRPr="00117816">
              <w:rPr>
                <w:rFonts w:ascii="Arial" w:hAnsi="Arial" w:cs="Arial"/>
              </w:rPr>
              <w:t xml:space="preserve">subject to registration under </w:t>
            </w:r>
            <w:proofErr w:type="gramStart"/>
            <w:r w:rsidR="006E465F" w:rsidRPr="00117816">
              <w:rPr>
                <w:rFonts w:ascii="Arial" w:hAnsi="Arial" w:cs="Arial"/>
              </w:rPr>
              <w:t>previous  legislation</w:t>
            </w:r>
            <w:proofErr w:type="gramEnd"/>
            <w:r w:rsidR="006E465F" w:rsidRPr="00117816">
              <w:rPr>
                <w:rFonts w:ascii="Arial" w:hAnsi="Arial" w:cs="Arial"/>
              </w:rPr>
              <w:t xml:space="preserve"> (EU Directive 95/69 as implemented by the Feeding stuffs (Establishment and Intermediaries) Regulations 1999).</w:t>
            </w:r>
          </w:p>
          <w:p w14:paraId="6C651E9B" w14:textId="77777777" w:rsidR="00BD1E23" w:rsidRPr="00117816" w:rsidRDefault="00BD1E23" w:rsidP="00A1783D">
            <w:pPr>
              <w:jc w:val="both"/>
              <w:rPr>
                <w:rFonts w:ascii="Arial" w:hAnsi="Arial" w:cs="Arial"/>
              </w:rPr>
            </w:pPr>
          </w:p>
        </w:tc>
      </w:tr>
    </w:tbl>
    <w:p w14:paraId="782324CA" w14:textId="77777777" w:rsidR="006E465F" w:rsidRPr="007225D8" w:rsidRDefault="006E465F" w:rsidP="00A47002">
      <w:pPr>
        <w:rPr>
          <w:rFonts w:ascii="Arial" w:hAnsi="Arial" w:cs="Arial"/>
          <w:sz w:val="22"/>
        </w:rPr>
      </w:pPr>
    </w:p>
    <w:p w14:paraId="77475EAD" w14:textId="77777777" w:rsidR="006E465F" w:rsidRPr="007225D8" w:rsidRDefault="006E465F" w:rsidP="00A47002">
      <w:pPr>
        <w:rPr>
          <w:rFonts w:ascii="Arial" w:hAnsi="Arial" w:cs="Arial"/>
          <w:sz w:val="22"/>
        </w:rPr>
      </w:pPr>
      <w:r w:rsidRPr="007225D8">
        <w:rPr>
          <w:rFonts w:ascii="Arial" w:hAnsi="Arial" w:cs="Arial"/>
          <w:sz w:val="22"/>
        </w:rPr>
        <w:t xml:space="preserve">                                                                        ___</w:t>
      </w:r>
    </w:p>
    <w:p w14:paraId="08081873" w14:textId="77777777" w:rsidR="006E465F" w:rsidRPr="007225D8" w:rsidRDefault="006E465F" w:rsidP="00A47002">
      <w:pPr>
        <w:rPr>
          <w:rFonts w:ascii="Arial" w:hAnsi="Arial" w:cs="Arial"/>
          <w:sz w:val="22"/>
        </w:rPr>
      </w:pPr>
    </w:p>
    <w:p w14:paraId="399EA229" w14:textId="77777777" w:rsidR="006E465F" w:rsidRPr="007225D8" w:rsidRDefault="006E465F" w:rsidP="00A47002">
      <w:pPr>
        <w:jc w:val="both"/>
        <w:rPr>
          <w:rFonts w:ascii="Arial" w:hAnsi="Arial" w:cs="Arial"/>
          <w:sz w:val="22"/>
        </w:rPr>
      </w:pPr>
      <w:r w:rsidRPr="00117816">
        <w:rPr>
          <w:rFonts w:ascii="Arial" w:hAnsi="Arial" w:cs="Arial"/>
          <w:b/>
          <w:sz w:val="22"/>
        </w:rPr>
        <w:t>Note:</w:t>
      </w:r>
      <w:r w:rsidRPr="007225D8">
        <w:rPr>
          <w:rFonts w:ascii="Arial" w:hAnsi="Arial" w:cs="Arial"/>
          <w:sz w:val="22"/>
        </w:rPr>
        <w:t xml:space="preserve"> Certain other activities are subject to the provisions of the Feed Hygiene Regulation which have not been specifically identified above. This includes:</w:t>
      </w:r>
    </w:p>
    <w:p w14:paraId="15BFC315" w14:textId="77777777" w:rsidR="006E465F" w:rsidRPr="007225D8" w:rsidRDefault="006E465F" w:rsidP="00A47002">
      <w:pPr>
        <w:jc w:val="both"/>
        <w:rPr>
          <w:rFonts w:ascii="Arial" w:hAnsi="Arial" w:cs="Arial"/>
          <w:sz w:val="22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425"/>
        <w:gridCol w:w="4820"/>
      </w:tblGrid>
      <w:tr w:rsidR="00BD1E23" w:rsidRPr="007225D8" w14:paraId="337B02F6" w14:textId="77777777" w:rsidTr="007E2F64">
        <w:tc>
          <w:tcPr>
            <w:tcW w:w="709" w:type="dxa"/>
          </w:tcPr>
          <w:p w14:paraId="78ABBB57" w14:textId="77777777" w:rsidR="00BD1E23" w:rsidRPr="00117816" w:rsidRDefault="00BD1E23" w:rsidP="00A1783D">
            <w:pPr>
              <w:ind w:left="-108" w:right="-249"/>
              <w:rPr>
                <w:rFonts w:ascii="Arial" w:hAnsi="Arial" w:cs="Arial"/>
                <w:b/>
              </w:rPr>
            </w:pPr>
          </w:p>
        </w:tc>
        <w:tc>
          <w:tcPr>
            <w:tcW w:w="4395" w:type="dxa"/>
          </w:tcPr>
          <w:p w14:paraId="6F3EFA14" w14:textId="77777777" w:rsidR="00BD1E23" w:rsidRPr="00117816" w:rsidRDefault="00BD1E23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E0CCCAC" w14:textId="77777777" w:rsidR="00BD1E23" w:rsidRPr="00117816" w:rsidRDefault="00BD1E23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C14C29E" w14:textId="77777777" w:rsidR="00BD1E23" w:rsidRPr="00117816" w:rsidRDefault="00BD1E23" w:rsidP="00A1783D">
            <w:pPr>
              <w:jc w:val="both"/>
              <w:rPr>
                <w:rFonts w:ascii="Arial" w:hAnsi="Arial" w:cs="Arial"/>
              </w:rPr>
            </w:pPr>
          </w:p>
        </w:tc>
      </w:tr>
      <w:tr w:rsidR="006E465F" w:rsidRPr="007225D8" w14:paraId="30CAE954" w14:textId="77777777" w:rsidTr="007E2F64">
        <w:tc>
          <w:tcPr>
            <w:tcW w:w="709" w:type="dxa"/>
          </w:tcPr>
          <w:p w14:paraId="112D6FDC" w14:textId="77777777" w:rsidR="006E465F" w:rsidRPr="00117816" w:rsidRDefault="006E465F" w:rsidP="00A1783D">
            <w:pPr>
              <w:ind w:left="-108" w:right="-249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R12</w:t>
            </w:r>
          </w:p>
        </w:tc>
        <w:tc>
          <w:tcPr>
            <w:tcW w:w="4395" w:type="dxa"/>
          </w:tcPr>
          <w:p w14:paraId="17291242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Food Businesses selling co-products of the food industry which are destined as feed materials.</w:t>
            </w:r>
          </w:p>
        </w:tc>
        <w:tc>
          <w:tcPr>
            <w:tcW w:w="425" w:type="dxa"/>
          </w:tcPr>
          <w:p w14:paraId="1DAE1E75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3BD335FC" w14:textId="77777777" w:rsidR="006E465F" w:rsidRPr="00117816" w:rsidRDefault="006E465F" w:rsidP="00A1783D">
            <w:pPr>
              <w:jc w:val="both"/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This includes brewers, distillers, dairies and food manufacturers carrying out such an activity.</w:t>
            </w:r>
          </w:p>
        </w:tc>
      </w:tr>
      <w:tr w:rsidR="006E465F" w:rsidRPr="007225D8" w14:paraId="075F1CE4" w14:textId="77777777" w:rsidTr="007E2F64">
        <w:tc>
          <w:tcPr>
            <w:tcW w:w="709" w:type="dxa"/>
          </w:tcPr>
          <w:p w14:paraId="7365FAC1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14:paraId="2A51A3A5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8FFA937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30B6645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  <w:tr w:rsidR="006E465F" w:rsidRPr="007225D8" w14:paraId="0EF7E6C8" w14:textId="77777777" w:rsidTr="007E2F64">
        <w:tc>
          <w:tcPr>
            <w:tcW w:w="709" w:type="dxa"/>
          </w:tcPr>
          <w:p w14:paraId="66E416AA" w14:textId="77777777" w:rsidR="006E465F" w:rsidRPr="00117816" w:rsidRDefault="006E465F" w:rsidP="00A1783D">
            <w:pPr>
              <w:ind w:left="-249" w:right="-249"/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R</w:t>
            </w:r>
            <w:r w:rsidRPr="00117816">
              <w:rPr>
                <w:rFonts w:ascii="Arial" w:hAnsi="Arial" w:cs="Arial"/>
                <w:b/>
              </w:rPr>
              <w:t>R13</w:t>
            </w:r>
          </w:p>
        </w:tc>
        <w:tc>
          <w:tcPr>
            <w:tcW w:w="4395" w:type="dxa"/>
          </w:tcPr>
          <w:p w14:paraId="57466EAB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Livestock farms which do not mix feeds or mix feeds without additives</w:t>
            </w:r>
          </w:p>
          <w:p w14:paraId="44107A13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7281094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6710EA42" w14:textId="77777777" w:rsidR="006E465F" w:rsidRPr="00117816" w:rsidRDefault="006E465F" w:rsidP="00A1783D">
            <w:pPr>
              <w:jc w:val="both"/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This includes fish farms.</w:t>
            </w:r>
          </w:p>
        </w:tc>
      </w:tr>
      <w:tr w:rsidR="006E465F" w:rsidRPr="007225D8" w14:paraId="2399E420" w14:textId="77777777" w:rsidTr="007E2F64">
        <w:tc>
          <w:tcPr>
            <w:tcW w:w="709" w:type="dxa"/>
          </w:tcPr>
          <w:p w14:paraId="575D4359" w14:textId="77777777" w:rsidR="006E465F" w:rsidRPr="00117816" w:rsidRDefault="006E465F" w:rsidP="00A1783D">
            <w:pPr>
              <w:ind w:hanging="108"/>
              <w:rPr>
                <w:rFonts w:ascii="Arial" w:hAnsi="Arial" w:cs="Arial"/>
                <w:b/>
              </w:rPr>
            </w:pPr>
            <w:r w:rsidRPr="00117816">
              <w:rPr>
                <w:rFonts w:ascii="Arial" w:hAnsi="Arial" w:cs="Arial"/>
                <w:b/>
              </w:rPr>
              <w:t>R14</w:t>
            </w:r>
          </w:p>
        </w:tc>
        <w:tc>
          <w:tcPr>
            <w:tcW w:w="4395" w:type="dxa"/>
          </w:tcPr>
          <w:p w14:paraId="2FED8C1E" w14:textId="77777777" w:rsidR="006E465F" w:rsidRPr="00117816" w:rsidRDefault="006E465F" w:rsidP="00A1783D">
            <w:pPr>
              <w:rPr>
                <w:rFonts w:ascii="Arial" w:hAnsi="Arial" w:cs="Arial"/>
              </w:rPr>
            </w:pPr>
            <w:r w:rsidRPr="00117816">
              <w:rPr>
                <w:rFonts w:ascii="Arial" w:hAnsi="Arial" w:cs="Arial"/>
              </w:rPr>
              <w:t>Arable farms growing or selling crops for feed.</w:t>
            </w:r>
          </w:p>
          <w:p w14:paraId="47252C1F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81A7734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</w:tcPr>
          <w:p w14:paraId="2A5BECD8" w14:textId="77777777" w:rsidR="006E465F" w:rsidRPr="00117816" w:rsidRDefault="006E465F" w:rsidP="00A1783D">
            <w:pPr>
              <w:rPr>
                <w:rFonts w:ascii="Arial" w:hAnsi="Arial" w:cs="Arial"/>
              </w:rPr>
            </w:pPr>
          </w:p>
        </w:tc>
      </w:tr>
    </w:tbl>
    <w:p w14:paraId="61D1684E" w14:textId="77777777" w:rsidR="006E465F" w:rsidRPr="007225D8" w:rsidRDefault="006E465F" w:rsidP="00A47002">
      <w:pPr>
        <w:rPr>
          <w:rFonts w:ascii="Arial" w:hAnsi="Arial" w:cs="Arial"/>
          <w:sz w:val="22"/>
        </w:rPr>
      </w:pPr>
    </w:p>
    <w:p w14:paraId="399B5985" w14:textId="77777777" w:rsidR="006E465F" w:rsidRPr="007225D8" w:rsidRDefault="006E465F">
      <w:pPr>
        <w:ind w:left="-567" w:right="-567"/>
        <w:rPr>
          <w:rFonts w:ascii="Arial" w:hAnsi="Arial" w:cs="Arial"/>
          <w:sz w:val="22"/>
          <w:szCs w:val="22"/>
        </w:rPr>
      </w:pPr>
    </w:p>
    <w:sectPr w:rsidR="006E465F" w:rsidRPr="007225D8" w:rsidSect="008E0072">
      <w:pgSz w:w="11906" w:h="16838"/>
      <w:pgMar w:top="426" w:right="1558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FFA92" w14:textId="77777777" w:rsidR="003201A2" w:rsidRDefault="003201A2">
      <w:r>
        <w:separator/>
      </w:r>
    </w:p>
  </w:endnote>
  <w:endnote w:type="continuationSeparator" w:id="0">
    <w:p w14:paraId="47FD4C94" w14:textId="77777777" w:rsidR="003201A2" w:rsidRDefault="0032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86723" w14:textId="77777777" w:rsidR="003201A2" w:rsidRDefault="003201A2">
      <w:r>
        <w:separator/>
      </w:r>
    </w:p>
  </w:footnote>
  <w:footnote w:type="continuationSeparator" w:id="0">
    <w:p w14:paraId="288BB066" w14:textId="77777777" w:rsidR="003201A2" w:rsidRDefault="003201A2">
      <w:r>
        <w:continuationSeparator/>
      </w:r>
    </w:p>
  </w:footnote>
  <w:footnote w:id="1">
    <w:p w14:paraId="1B77C90A" w14:textId="77777777" w:rsidR="006E465F" w:rsidRDefault="006E465F" w:rsidP="00A47002">
      <w:pPr>
        <w:pStyle w:val="FootnoteText"/>
        <w:jc w:val="both"/>
      </w:pPr>
      <w:r>
        <w:rPr>
          <w:rStyle w:val="FootnoteReference"/>
        </w:rPr>
        <w:t>1</w:t>
      </w:r>
      <w:r>
        <w:t xml:space="preserve">  These activities cover premises that both manufacture </w:t>
      </w:r>
      <w:r>
        <w:rPr>
          <w:u w:val="single"/>
        </w:rPr>
        <w:t>and</w:t>
      </w:r>
      <w:r>
        <w:t xml:space="preserve"> place such products on the market (sell) </w:t>
      </w:r>
      <w:proofErr w:type="gramStart"/>
      <w:r>
        <w:t>and also</w:t>
      </w:r>
      <w:proofErr w:type="gramEnd"/>
      <w:r>
        <w:t xml:space="preserve"> those premises that do not manufacture but buy and sell products.  </w:t>
      </w:r>
    </w:p>
  </w:footnote>
  <w:footnote w:id="2">
    <w:p w14:paraId="5D683329" w14:textId="77777777" w:rsidR="006E465F" w:rsidRDefault="006E465F" w:rsidP="00A47002">
      <w:pPr>
        <w:pStyle w:val="FootnoteText"/>
      </w:pPr>
    </w:p>
  </w:footnote>
  <w:footnote w:id="3">
    <w:p w14:paraId="017FA462" w14:textId="77777777" w:rsidR="006E465F" w:rsidRDefault="006E465F" w:rsidP="00A47002">
      <w:pPr>
        <w:pStyle w:val="FootnoteText"/>
      </w:pPr>
      <w:r>
        <w:t xml:space="preserve">   </w:t>
      </w:r>
    </w:p>
  </w:footnote>
  <w:footnote w:id="4">
    <w:p w14:paraId="18D1FA14" w14:textId="77777777" w:rsidR="006E465F" w:rsidRDefault="006E465F" w:rsidP="00A47002">
      <w:pPr>
        <w:pStyle w:val="FootnoteText"/>
      </w:pPr>
    </w:p>
  </w:footnote>
  <w:footnote w:id="5">
    <w:p w14:paraId="4A7386C4" w14:textId="77777777" w:rsidR="006E465F" w:rsidRDefault="006E465F" w:rsidP="00A47002">
      <w:pPr>
        <w:pStyle w:val="FootnoteText"/>
      </w:pPr>
    </w:p>
  </w:footnote>
  <w:footnote w:id="6">
    <w:p w14:paraId="4D05E6B4" w14:textId="77777777" w:rsidR="006E465F" w:rsidRDefault="006E465F" w:rsidP="00A4700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7CB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20273E4C"/>
    <w:multiLevelType w:val="singleLevel"/>
    <w:tmpl w:val="75C217FE"/>
    <w:lvl w:ilvl="0">
      <w:start w:val="1"/>
      <w:numFmt w:val="upperLetter"/>
      <w:lvlText w:val="%1."/>
      <w:lvlJc w:val="left"/>
      <w:pPr>
        <w:tabs>
          <w:tab w:val="num" w:pos="-468"/>
        </w:tabs>
        <w:ind w:left="-468" w:hanging="525"/>
      </w:pPr>
      <w:rPr>
        <w:rFonts w:cs="Times New Roman" w:hint="default"/>
      </w:rPr>
    </w:lvl>
  </w:abstractNum>
  <w:abstractNum w:abstractNumId="2" w15:restartNumberingAfterBreak="0">
    <w:nsid w:val="34A00F54"/>
    <w:multiLevelType w:val="singleLevel"/>
    <w:tmpl w:val="92FC736C"/>
    <w:lvl w:ilvl="0">
      <w:start w:val="5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</w:abstractNum>
  <w:abstractNum w:abstractNumId="3" w15:restartNumberingAfterBreak="0">
    <w:nsid w:val="4D93355A"/>
    <w:multiLevelType w:val="singleLevel"/>
    <w:tmpl w:val="E52A1072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</w:abstractNum>
  <w:abstractNum w:abstractNumId="4" w15:restartNumberingAfterBreak="0">
    <w:nsid w:val="546B47EE"/>
    <w:multiLevelType w:val="singleLevel"/>
    <w:tmpl w:val="08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7547606">
    <w:abstractNumId w:val="0"/>
  </w:num>
  <w:num w:numId="2" w16cid:durableId="1790081770">
    <w:abstractNumId w:val="4"/>
  </w:num>
  <w:num w:numId="3" w16cid:durableId="885095935">
    <w:abstractNumId w:val="3"/>
  </w:num>
  <w:num w:numId="4" w16cid:durableId="1791629594">
    <w:abstractNumId w:val="2"/>
  </w:num>
  <w:num w:numId="5" w16cid:durableId="922110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63"/>
    <w:rsid w:val="000C5A63"/>
    <w:rsid w:val="00117816"/>
    <w:rsid w:val="001B61B0"/>
    <w:rsid w:val="002A45DB"/>
    <w:rsid w:val="003201A2"/>
    <w:rsid w:val="003A464E"/>
    <w:rsid w:val="003C038F"/>
    <w:rsid w:val="003C33A0"/>
    <w:rsid w:val="00442B6A"/>
    <w:rsid w:val="00492220"/>
    <w:rsid w:val="004E276E"/>
    <w:rsid w:val="00544258"/>
    <w:rsid w:val="006301A1"/>
    <w:rsid w:val="00682548"/>
    <w:rsid w:val="006B5931"/>
    <w:rsid w:val="006C601D"/>
    <w:rsid w:val="006D4E7F"/>
    <w:rsid w:val="006E465F"/>
    <w:rsid w:val="007225D8"/>
    <w:rsid w:val="007455F3"/>
    <w:rsid w:val="007E2F64"/>
    <w:rsid w:val="008E0072"/>
    <w:rsid w:val="008E2F4C"/>
    <w:rsid w:val="00982D9E"/>
    <w:rsid w:val="00993154"/>
    <w:rsid w:val="009E2279"/>
    <w:rsid w:val="00A13D35"/>
    <w:rsid w:val="00A1783D"/>
    <w:rsid w:val="00A47002"/>
    <w:rsid w:val="00AC34CD"/>
    <w:rsid w:val="00AC4F3A"/>
    <w:rsid w:val="00B434B0"/>
    <w:rsid w:val="00B77C6A"/>
    <w:rsid w:val="00B85AF1"/>
    <w:rsid w:val="00BC2429"/>
    <w:rsid w:val="00BD1E23"/>
    <w:rsid w:val="00C03425"/>
    <w:rsid w:val="00C11B60"/>
    <w:rsid w:val="00C35D5C"/>
    <w:rsid w:val="00C93FFA"/>
    <w:rsid w:val="00CB04E8"/>
    <w:rsid w:val="00E00696"/>
    <w:rsid w:val="00E52D1C"/>
    <w:rsid w:val="00EA22D4"/>
    <w:rsid w:val="00EF25CD"/>
    <w:rsid w:val="00F26654"/>
    <w:rsid w:val="00F31503"/>
    <w:rsid w:val="00F84A9C"/>
    <w:rsid w:val="00F85A06"/>
    <w:rsid w:val="00FE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3D2A9"/>
  <w15:chartTrackingRefBased/>
  <w15:docId w15:val="{5A989E33-4AAB-4896-97F6-08D7680A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5931"/>
  </w:style>
  <w:style w:type="paragraph" w:styleId="Heading1">
    <w:name w:val="heading 1"/>
    <w:basedOn w:val="Normal"/>
    <w:next w:val="Normal"/>
    <w:link w:val="Heading1Char"/>
    <w:qFormat/>
    <w:rsid w:val="006B5931"/>
    <w:pPr>
      <w:keepNext/>
      <w:ind w:left="7200"/>
      <w:outlineLvl w:val="0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rsid w:val="00A470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470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B5931"/>
    <w:pPr>
      <w:keepNext/>
      <w:outlineLvl w:val="4"/>
    </w:pPr>
    <w:rPr>
      <w:rFonts w:ascii="Arial" w:hAnsi="Arial"/>
      <w:b/>
      <w:i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4700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47002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locked/>
    <w:rsid w:val="00A4700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A47002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A47002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locked/>
    <w:rsid w:val="00A47002"/>
    <w:rPr>
      <w:rFonts w:ascii="Calibri" w:hAnsi="Calibri" w:cs="Times New Roman"/>
      <w:sz w:val="24"/>
      <w:szCs w:val="24"/>
    </w:rPr>
  </w:style>
  <w:style w:type="paragraph" w:styleId="BodyText">
    <w:name w:val="Body Text"/>
    <w:basedOn w:val="Normal"/>
    <w:link w:val="BodyTextChar"/>
    <w:rsid w:val="006B5931"/>
    <w:rPr>
      <w:rFonts w:ascii="Arial" w:hAnsi="Arial"/>
      <w:b/>
      <w:sz w:val="24"/>
      <w:lang w:eastAsia="en-US"/>
    </w:rPr>
  </w:style>
  <w:style w:type="character" w:customStyle="1" w:styleId="BodyTextChar">
    <w:name w:val="Body Text Char"/>
    <w:link w:val="BodyText"/>
    <w:semiHidden/>
    <w:locked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6B5931"/>
    <w:pPr>
      <w:ind w:left="426" w:hanging="720"/>
      <w:jc w:val="both"/>
    </w:pPr>
    <w:rPr>
      <w:rFonts w:ascii="Arial" w:hAnsi="Arial"/>
      <w:sz w:val="24"/>
      <w:lang w:eastAsia="en-US"/>
    </w:rPr>
  </w:style>
  <w:style w:type="character" w:customStyle="1" w:styleId="BodyTextIndentChar">
    <w:name w:val="Body Text Indent Char"/>
    <w:link w:val="BodyTextIndent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rsid w:val="006B5931"/>
    <w:pPr>
      <w:tabs>
        <w:tab w:val="center" w:pos="4153"/>
        <w:tab w:val="right" w:pos="8306"/>
      </w:tabs>
    </w:pPr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rsid w:val="00C35D5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locked/>
    <w:rsid w:val="00C35D5C"/>
    <w:rPr>
      <w:rFonts w:cs="Times New Roman"/>
    </w:rPr>
  </w:style>
  <w:style w:type="paragraph" w:styleId="FootnoteText">
    <w:name w:val="footnote text"/>
    <w:basedOn w:val="Normal"/>
    <w:link w:val="FootnoteTextChar"/>
    <w:rsid w:val="00A47002"/>
  </w:style>
  <w:style w:type="character" w:customStyle="1" w:styleId="FootnoteTextChar">
    <w:name w:val="Footnote Text Char"/>
    <w:link w:val="FootnoteText"/>
    <w:locked/>
    <w:rsid w:val="00A47002"/>
    <w:rPr>
      <w:rFonts w:cs="Times New Roman"/>
    </w:rPr>
  </w:style>
  <w:style w:type="character" w:styleId="FootnoteReference">
    <w:name w:val="footnote reference"/>
    <w:rsid w:val="00A47002"/>
    <w:rPr>
      <w:rFonts w:cs="Times New Roman"/>
      <w:vertAlign w:val="superscript"/>
    </w:rPr>
  </w:style>
  <w:style w:type="paragraph" w:styleId="Title">
    <w:name w:val="Title"/>
    <w:basedOn w:val="Normal"/>
    <w:link w:val="TitleChar"/>
    <w:qFormat/>
    <w:rsid w:val="00A47002"/>
    <w:pPr>
      <w:jc w:val="center"/>
    </w:pPr>
    <w:rPr>
      <w:b/>
      <w:sz w:val="28"/>
    </w:rPr>
  </w:style>
  <w:style w:type="character" w:customStyle="1" w:styleId="TitleChar">
    <w:name w:val="Title Char"/>
    <w:link w:val="Title"/>
    <w:locked/>
    <w:rsid w:val="00A47002"/>
    <w:rPr>
      <w:rFonts w:cs="Times New Roman"/>
      <w:b/>
      <w:sz w:val="28"/>
    </w:rPr>
  </w:style>
  <w:style w:type="paragraph" w:styleId="BalloonText">
    <w:name w:val="Balloon Text"/>
    <w:basedOn w:val="Normal"/>
    <w:semiHidden/>
    <w:rsid w:val="00745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gossweb.nottinghamcity.gov.uk/nccextranet/CHttpHandler.ashx?id=15731&amp;p=1" TargetMode="External"/><Relationship Id="rId4" Type="http://schemas.openxmlformats.org/officeDocument/2006/relationships/settings" Target="settings.xml"/><Relationship Id="rId9" Type="http://schemas.openxmlformats.org/officeDocument/2006/relationships/image" Target="http://gossweb.nottinghamcity.gov.uk/nccextranet/CHttpHandler.ashx?id=15731&amp;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C0E98-55C4-4F2B-BD2F-ECE55EC3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C</vt:lpstr>
    </vt:vector>
  </TitlesOfParts>
  <Company>Food Standards Agency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with a view to Registration or Approval under the EU Feed Hygiene Regulation</dc:title>
  <dc:subject/>
  <dc:creator>SUbhi</dc:creator>
  <cp:keywords/>
  <cp:lastModifiedBy>Lewis Tracy-Winson</cp:lastModifiedBy>
  <cp:revision>2</cp:revision>
  <cp:lastPrinted>2013-09-19T14:07:00Z</cp:lastPrinted>
  <dcterms:created xsi:type="dcterms:W3CDTF">2026-09-04T11:33:00Z</dcterms:created>
  <dcterms:modified xsi:type="dcterms:W3CDTF">2026-09-04T11:33:00Z</dcterms:modified>
</cp:coreProperties>
</file>