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4F049" w14:textId="77777777" w:rsidR="00C75097" w:rsidRPr="00603B88" w:rsidRDefault="00347B07" w:rsidP="00EE3B09">
      <w:pPr>
        <w:jc w:val="center"/>
        <w:rPr>
          <w:b/>
          <w:sz w:val="31"/>
          <w:szCs w:val="31"/>
        </w:rPr>
      </w:pPr>
      <w:r w:rsidRPr="00603B88">
        <w:rPr>
          <w:b/>
          <w:sz w:val="31"/>
          <w:szCs w:val="31"/>
        </w:rPr>
        <w:t>Nottingham City Council</w:t>
      </w:r>
    </w:p>
    <w:p w14:paraId="79F842EE" w14:textId="77777777" w:rsidR="00AC69DA" w:rsidRDefault="00347B07" w:rsidP="00EE3B09">
      <w:pPr>
        <w:jc w:val="center"/>
        <w:rPr>
          <w:b/>
          <w:sz w:val="31"/>
          <w:szCs w:val="31"/>
        </w:rPr>
      </w:pPr>
      <w:r w:rsidRPr="00603B88">
        <w:rPr>
          <w:b/>
          <w:sz w:val="31"/>
          <w:szCs w:val="31"/>
        </w:rPr>
        <w:t>Hackney Carriage &amp; Private Hire Licensing Policy</w:t>
      </w:r>
      <w:r w:rsidR="00377230" w:rsidRPr="00603B88">
        <w:rPr>
          <w:b/>
          <w:sz w:val="31"/>
          <w:szCs w:val="31"/>
        </w:rPr>
        <w:t xml:space="preserve"> </w:t>
      </w:r>
    </w:p>
    <w:p w14:paraId="2C32E5D4" w14:textId="77D6794C" w:rsidR="00347B07" w:rsidRPr="00603B88" w:rsidRDefault="00377230" w:rsidP="00EE3B09">
      <w:pPr>
        <w:jc w:val="center"/>
        <w:rPr>
          <w:b/>
          <w:sz w:val="31"/>
          <w:szCs w:val="31"/>
        </w:rPr>
      </w:pPr>
      <w:r w:rsidRPr="00603B88">
        <w:rPr>
          <w:b/>
          <w:sz w:val="31"/>
          <w:szCs w:val="31"/>
        </w:rPr>
        <w:t>and Procedures Manual</w:t>
      </w:r>
    </w:p>
    <w:p w14:paraId="37A7D088" w14:textId="77777777" w:rsidR="00347B07" w:rsidRPr="00603B88" w:rsidRDefault="00347B07">
      <w:pPr>
        <w:rPr>
          <w:b/>
          <w:sz w:val="31"/>
          <w:szCs w:val="31"/>
        </w:rPr>
      </w:pPr>
    </w:p>
    <w:p w14:paraId="3BF7B511" w14:textId="77777777" w:rsidR="00347B07" w:rsidRPr="00603B88" w:rsidRDefault="00347B07">
      <w:pPr>
        <w:rPr>
          <w:b/>
          <w:sz w:val="31"/>
          <w:szCs w:val="31"/>
        </w:rPr>
      </w:pPr>
    </w:p>
    <w:p w14:paraId="28EA27D7" w14:textId="77777777" w:rsidR="00347B07" w:rsidRPr="00603B88" w:rsidRDefault="00347B07">
      <w:pPr>
        <w:rPr>
          <w:b/>
          <w:sz w:val="31"/>
          <w:szCs w:val="31"/>
        </w:rPr>
      </w:pPr>
    </w:p>
    <w:p w14:paraId="3A0734B4" w14:textId="77777777" w:rsidR="00347B07" w:rsidRPr="00603B88" w:rsidRDefault="00347B07">
      <w:pPr>
        <w:rPr>
          <w:b/>
          <w:sz w:val="31"/>
          <w:szCs w:val="31"/>
        </w:rPr>
      </w:pPr>
    </w:p>
    <w:p w14:paraId="417DAFD0" w14:textId="1186CAE4" w:rsidR="00347B07" w:rsidRPr="00603B88" w:rsidRDefault="00347B07">
      <w:pPr>
        <w:rPr>
          <w:b/>
          <w:sz w:val="31"/>
          <w:szCs w:val="31"/>
        </w:rPr>
      </w:pPr>
      <w:r w:rsidRPr="00603B88">
        <w:rPr>
          <w:b/>
          <w:sz w:val="31"/>
          <w:szCs w:val="31"/>
        </w:rPr>
        <w:t>Date of implementation:</w:t>
      </w:r>
      <w:r w:rsidR="00BC108D">
        <w:rPr>
          <w:b/>
          <w:sz w:val="31"/>
          <w:szCs w:val="31"/>
        </w:rPr>
        <w:t xml:space="preserve"> 01 January 2024</w:t>
      </w:r>
    </w:p>
    <w:p w14:paraId="0DCE90E9" w14:textId="77777777" w:rsidR="00347B07" w:rsidRPr="00603B88" w:rsidRDefault="00347B07">
      <w:pPr>
        <w:rPr>
          <w:b/>
          <w:sz w:val="31"/>
          <w:szCs w:val="31"/>
        </w:rPr>
      </w:pPr>
    </w:p>
    <w:p w14:paraId="489A0606" w14:textId="77777777" w:rsidR="00347B07" w:rsidRPr="00603B88" w:rsidRDefault="00347B07">
      <w:pPr>
        <w:rPr>
          <w:b/>
          <w:sz w:val="31"/>
          <w:szCs w:val="31"/>
        </w:rPr>
      </w:pPr>
    </w:p>
    <w:p w14:paraId="57E5E3AD" w14:textId="77777777" w:rsidR="00347B07" w:rsidRPr="00603B88" w:rsidRDefault="00347B07">
      <w:pPr>
        <w:rPr>
          <w:b/>
          <w:sz w:val="31"/>
          <w:szCs w:val="31"/>
        </w:rPr>
      </w:pPr>
    </w:p>
    <w:p w14:paraId="295C5956" w14:textId="77777777" w:rsidR="00347B07" w:rsidRPr="00603B88" w:rsidRDefault="00347B07">
      <w:pPr>
        <w:rPr>
          <w:b/>
          <w:sz w:val="31"/>
          <w:szCs w:val="31"/>
        </w:rPr>
      </w:pPr>
    </w:p>
    <w:p w14:paraId="56DC0AE3" w14:textId="77777777" w:rsidR="00347B07" w:rsidRPr="00603B88" w:rsidRDefault="00347B07">
      <w:pPr>
        <w:rPr>
          <w:b/>
          <w:sz w:val="31"/>
          <w:szCs w:val="31"/>
        </w:rPr>
      </w:pPr>
    </w:p>
    <w:p w14:paraId="529A8DB7" w14:textId="77777777" w:rsidR="00347B07" w:rsidRPr="00603B88" w:rsidRDefault="00347B07">
      <w:pPr>
        <w:rPr>
          <w:b/>
          <w:sz w:val="31"/>
          <w:szCs w:val="31"/>
        </w:rPr>
      </w:pPr>
    </w:p>
    <w:p w14:paraId="0E3B8ADD" w14:textId="77777777" w:rsidR="00347B07" w:rsidRPr="00603B88" w:rsidRDefault="00347B07">
      <w:pPr>
        <w:rPr>
          <w:b/>
          <w:sz w:val="31"/>
          <w:szCs w:val="31"/>
        </w:rPr>
      </w:pPr>
    </w:p>
    <w:p w14:paraId="1D4AEA8C" w14:textId="77777777" w:rsidR="00347B07" w:rsidRPr="00603B88" w:rsidRDefault="00347B07">
      <w:pPr>
        <w:rPr>
          <w:b/>
          <w:sz w:val="31"/>
          <w:szCs w:val="31"/>
        </w:rPr>
      </w:pPr>
    </w:p>
    <w:p w14:paraId="5E14C16B" w14:textId="77777777" w:rsidR="00347B07" w:rsidRPr="00603B88" w:rsidRDefault="00347B07">
      <w:pPr>
        <w:rPr>
          <w:b/>
          <w:sz w:val="31"/>
          <w:szCs w:val="31"/>
        </w:rPr>
      </w:pPr>
    </w:p>
    <w:p w14:paraId="5D4D076D" w14:textId="77777777" w:rsidR="00347B07" w:rsidRPr="00603B88" w:rsidRDefault="00347B07">
      <w:pPr>
        <w:rPr>
          <w:b/>
          <w:sz w:val="31"/>
          <w:szCs w:val="31"/>
        </w:rPr>
      </w:pPr>
    </w:p>
    <w:p w14:paraId="6F22CD77" w14:textId="77777777" w:rsidR="00347B07" w:rsidRPr="00603B88" w:rsidRDefault="00347B07">
      <w:pPr>
        <w:rPr>
          <w:sz w:val="20"/>
          <w:szCs w:val="20"/>
        </w:rPr>
      </w:pPr>
    </w:p>
    <w:p w14:paraId="25314B83" w14:textId="77777777" w:rsidR="00347B07" w:rsidRPr="00603B88" w:rsidRDefault="00347B07">
      <w:pPr>
        <w:rPr>
          <w:sz w:val="20"/>
          <w:szCs w:val="20"/>
        </w:rPr>
      </w:pPr>
    </w:p>
    <w:p w14:paraId="6F2AAF0A" w14:textId="77777777" w:rsidR="00347B07" w:rsidRPr="00603B88" w:rsidRDefault="00347B07">
      <w:pPr>
        <w:rPr>
          <w:sz w:val="20"/>
          <w:szCs w:val="20"/>
        </w:rPr>
      </w:pPr>
    </w:p>
    <w:p w14:paraId="5389F34A" w14:textId="77777777" w:rsidR="00347B07" w:rsidRPr="00603B88" w:rsidRDefault="00347B07">
      <w:pPr>
        <w:rPr>
          <w:sz w:val="20"/>
          <w:szCs w:val="20"/>
        </w:rPr>
      </w:pPr>
    </w:p>
    <w:p w14:paraId="6E474402" w14:textId="23B0993B" w:rsidR="00347B07" w:rsidRPr="00603B88" w:rsidRDefault="00347B07">
      <w:pPr>
        <w:rPr>
          <w:sz w:val="20"/>
          <w:szCs w:val="20"/>
        </w:rPr>
      </w:pPr>
    </w:p>
    <w:p w14:paraId="48F32574" w14:textId="5ED18250" w:rsidR="003F7500" w:rsidRPr="00603B88" w:rsidRDefault="003F7500">
      <w:pPr>
        <w:rPr>
          <w:sz w:val="20"/>
          <w:szCs w:val="20"/>
        </w:rPr>
      </w:pPr>
    </w:p>
    <w:p w14:paraId="6322F3AD" w14:textId="77777777" w:rsidR="009E2923" w:rsidRDefault="009E2923" w:rsidP="00347B07">
      <w:pPr>
        <w:jc w:val="center"/>
        <w:rPr>
          <w:b/>
          <w:sz w:val="20"/>
          <w:szCs w:val="20"/>
        </w:rPr>
      </w:pPr>
    </w:p>
    <w:p w14:paraId="2D7B47F4" w14:textId="77777777" w:rsidR="009E2923" w:rsidRDefault="009E2923" w:rsidP="00347B07">
      <w:pPr>
        <w:jc w:val="center"/>
        <w:rPr>
          <w:b/>
          <w:sz w:val="20"/>
          <w:szCs w:val="20"/>
        </w:rPr>
      </w:pPr>
    </w:p>
    <w:p w14:paraId="42937CC2" w14:textId="77777777" w:rsidR="00875993" w:rsidRDefault="00875993" w:rsidP="00347B07">
      <w:pPr>
        <w:jc w:val="center"/>
        <w:rPr>
          <w:b/>
          <w:sz w:val="20"/>
          <w:szCs w:val="20"/>
        </w:rPr>
      </w:pPr>
    </w:p>
    <w:p w14:paraId="5F04897A" w14:textId="77777777" w:rsidR="00875993" w:rsidRDefault="00875993" w:rsidP="00347B07">
      <w:pPr>
        <w:jc w:val="center"/>
        <w:rPr>
          <w:b/>
          <w:sz w:val="20"/>
          <w:szCs w:val="20"/>
        </w:rPr>
      </w:pPr>
    </w:p>
    <w:p w14:paraId="3F08F0AB" w14:textId="2F25FA6A" w:rsidR="00347B07" w:rsidRPr="00603B88" w:rsidRDefault="00347B07" w:rsidP="00347B07">
      <w:pPr>
        <w:jc w:val="center"/>
        <w:rPr>
          <w:b/>
          <w:sz w:val="20"/>
          <w:szCs w:val="20"/>
        </w:rPr>
      </w:pPr>
      <w:r w:rsidRPr="00603B88">
        <w:rPr>
          <w:b/>
          <w:sz w:val="20"/>
          <w:szCs w:val="20"/>
        </w:rPr>
        <w:lastRenderedPageBreak/>
        <w:t>Nottingham City Council</w:t>
      </w:r>
    </w:p>
    <w:p w14:paraId="5505B858" w14:textId="352C2143" w:rsidR="00347B07" w:rsidRPr="00603B88" w:rsidRDefault="00347B07" w:rsidP="00347B07">
      <w:pPr>
        <w:jc w:val="center"/>
        <w:rPr>
          <w:b/>
          <w:sz w:val="20"/>
          <w:szCs w:val="20"/>
        </w:rPr>
      </w:pPr>
      <w:r w:rsidRPr="00603B88">
        <w:rPr>
          <w:b/>
          <w:sz w:val="20"/>
          <w:szCs w:val="20"/>
        </w:rPr>
        <w:t xml:space="preserve">Hackney &amp; Private Hire Licensing Policy </w:t>
      </w:r>
      <w:r w:rsidR="00E10598" w:rsidRPr="00603B88">
        <w:rPr>
          <w:b/>
          <w:sz w:val="20"/>
          <w:szCs w:val="20"/>
        </w:rPr>
        <w:t>&amp; Procedures Manual</w:t>
      </w:r>
    </w:p>
    <w:p w14:paraId="171B0808" w14:textId="2C89B637" w:rsidR="00347B07" w:rsidRPr="00603B88" w:rsidRDefault="00347B07" w:rsidP="00347B07">
      <w:pPr>
        <w:jc w:val="center"/>
        <w:rPr>
          <w:b/>
          <w:sz w:val="20"/>
          <w:szCs w:val="20"/>
        </w:rPr>
      </w:pPr>
      <w:r w:rsidRPr="00603B88">
        <w:rPr>
          <w:b/>
          <w:sz w:val="20"/>
          <w:szCs w:val="20"/>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684"/>
        <w:gridCol w:w="7405"/>
        <w:gridCol w:w="603"/>
      </w:tblGrid>
      <w:tr w:rsidR="00C65E12" w:rsidRPr="00603B88" w14:paraId="743BEB51" w14:textId="77777777" w:rsidTr="00C65E12">
        <w:tc>
          <w:tcPr>
            <w:tcW w:w="550" w:type="dxa"/>
          </w:tcPr>
          <w:p w14:paraId="13B79162" w14:textId="77777777" w:rsidR="00222B34" w:rsidRPr="00603B88" w:rsidRDefault="00222B34" w:rsidP="00347B07">
            <w:pPr>
              <w:rPr>
                <w:b/>
                <w:sz w:val="20"/>
                <w:szCs w:val="20"/>
              </w:rPr>
            </w:pPr>
          </w:p>
          <w:p w14:paraId="045123CA" w14:textId="77777777" w:rsidR="00347B07" w:rsidRPr="00603B88" w:rsidRDefault="00347B07" w:rsidP="00347B07">
            <w:pPr>
              <w:rPr>
                <w:b/>
                <w:sz w:val="20"/>
                <w:szCs w:val="20"/>
              </w:rPr>
            </w:pPr>
            <w:r w:rsidRPr="00603B88">
              <w:rPr>
                <w:b/>
                <w:sz w:val="20"/>
                <w:szCs w:val="20"/>
              </w:rPr>
              <w:t>1.</w:t>
            </w:r>
          </w:p>
        </w:tc>
        <w:tc>
          <w:tcPr>
            <w:tcW w:w="8089" w:type="dxa"/>
            <w:gridSpan w:val="2"/>
          </w:tcPr>
          <w:p w14:paraId="37D6B5EE" w14:textId="77777777" w:rsidR="00222B34" w:rsidRPr="00603B88" w:rsidRDefault="00222B34" w:rsidP="00347B07">
            <w:pPr>
              <w:rPr>
                <w:b/>
                <w:sz w:val="20"/>
                <w:szCs w:val="20"/>
              </w:rPr>
            </w:pPr>
          </w:p>
          <w:p w14:paraId="430E321E" w14:textId="77777777" w:rsidR="00347B07" w:rsidRPr="00603B88" w:rsidRDefault="00347B07" w:rsidP="00347B07">
            <w:pPr>
              <w:rPr>
                <w:b/>
                <w:sz w:val="20"/>
                <w:szCs w:val="20"/>
              </w:rPr>
            </w:pPr>
            <w:r w:rsidRPr="00603B88">
              <w:rPr>
                <w:b/>
                <w:sz w:val="20"/>
                <w:szCs w:val="20"/>
              </w:rPr>
              <w:t>Introduction</w:t>
            </w:r>
          </w:p>
        </w:tc>
        <w:tc>
          <w:tcPr>
            <w:tcW w:w="603" w:type="dxa"/>
          </w:tcPr>
          <w:p w14:paraId="12A58DC1" w14:textId="77777777" w:rsidR="00347B07" w:rsidRPr="00603B88" w:rsidRDefault="00347B07" w:rsidP="00347B07">
            <w:pPr>
              <w:rPr>
                <w:b/>
                <w:sz w:val="20"/>
                <w:szCs w:val="20"/>
              </w:rPr>
            </w:pPr>
          </w:p>
        </w:tc>
      </w:tr>
      <w:tr w:rsidR="00C65E12" w:rsidRPr="00603B88" w14:paraId="227E6992" w14:textId="77777777" w:rsidTr="00C65E12">
        <w:tc>
          <w:tcPr>
            <w:tcW w:w="550" w:type="dxa"/>
          </w:tcPr>
          <w:p w14:paraId="39BF8A32" w14:textId="77777777" w:rsidR="00222B34" w:rsidRPr="00603B88" w:rsidRDefault="00222B34" w:rsidP="00347B07">
            <w:pPr>
              <w:rPr>
                <w:b/>
                <w:sz w:val="20"/>
                <w:szCs w:val="20"/>
              </w:rPr>
            </w:pPr>
          </w:p>
          <w:p w14:paraId="04257F1A" w14:textId="77777777" w:rsidR="00222B34" w:rsidRPr="00603B88" w:rsidRDefault="00222B34" w:rsidP="00347B07">
            <w:pPr>
              <w:rPr>
                <w:b/>
                <w:sz w:val="20"/>
                <w:szCs w:val="20"/>
              </w:rPr>
            </w:pPr>
            <w:r w:rsidRPr="00603B88">
              <w:rPr>
                <w:b/>
                <w:sz w:val="20"/>
                <w:szCs w:val="20"/>
              </w:rPr>
              <w:t>2.</w:t>
            </w:r>
          </w:p>
        </w:tc>
        <w:tc>
          <w:tcPr>
            <w:tcW w:w="8089" w:type="dxa"/>
            <w:gridSpan w:val="2"/>
          </w:tcPr>
          <w:p w14:paraId="2D89C13E" w14:textId="77777777" w:rsidR="00222B34" w:rsidRPr="00603B88" w:rsidRDefault="00222B34" w:rsidP="00347B07">
            <w:pPr>
              <w:rPr>
                <w:b/>
                <w:sz w:val="20"/>
                <w:szCs w:val="20"/>
              </w:rPr>
            </w:pPr>
          </w:p>
          <w:p w14:paraId="2D51B369" w14:textId="0E54EBC2" w:rsidR="00641CDF" w:rsidRPr="00603B88" w:rsidRDefault="00641CDF" w:rsidP="00A414E4">
            <w:pPr>
              <w:rPr>
                <w:sz w:val="20"/>
                <w:szCs w:val="20"/>
              </w:rPr>
            </w:pPr>
            <w:r w:rsidRPr="00603B88">
              <w:rPr>
                <w:b/>
                <w:sz w:val="20"/>
                <w:szCs w:val="20"/>
              </w:rPr>
              <w:t xml:space="preserve">Applications &amp; </w:t>
            </w:r>
            <w:r w:rsidR="00222B34" w:rsidRPr="00603B88">
              <w:rPr>
                <w:b/>
                <w:sz w:val="20"/>
                <w:szCs w:val="20"/>
              </w:rPr>
              <w:t>Definitions</w:t>
            </w:r>
          </w:p>
        </w:tc>
        <w:tc>
          <w:tcPr>
            <w:tcW w:w="603" w:type="dxa"/>
          </w:tcPr>
          <w:p w14:paraId="325C859B" w14:textId="77777777" w:rsidR="00222B34" w:rsidRPr="00603B88" w:rsidRDefault="00222B34" w:rsidP="00347B07">
            <w:pPr>
              <w:rPr>
                <w:b/>
                <w:sz w:val="20"/>
                <w:szCs w:val="20"/>
              </w:rPr>
            </w:pPr>
          </w:p>
        </w:tc>
      </w:tr>
      <w:tr w:rsidR="00347D6E" w:rsidRPr="00603B88" w14:paraId="340CECAA" w14:textId="77777777" w:rsidTr="00347D6E">
        <w:tc>
          <w:tcPr>
            <w:tcW w:w="550" w:type="dxa"/>
          </w:tcPr>
          <w:p w14:paraId="66A4CCD8" w14:textId="77777777" w:rsidR="00347D6E" w:rsidRPr="00603B88" w:rsidRDefault="00347D6E" w:rsidP="00347B07">
            <w:pPr>
              <w:rPr>
                <w:b/>
                <w:sz w:val="20"/>
                <w:szCs w:val="20"/>
              </w:rPr>
            </w:pPr>
          </w:p>
        </w:tc>
        <w:tc>
          <w:tcPr>
            <w:tcW w:w="684" w:type="dxa"/>
          </w:tcPr>
          <w:p w14:paraId="5B536D42" w14:textId="77777777" w:rsidR="00347D6E" w:rsidRPr="00603B88" w:rsidRDefault="00347D6E" w:rsidP="00347B07">
            <w:pPr>
              <w:rPr>
                <w:sz w:val="20"/>
                <w:szCs w:val="20"/>
              </w:rPr>
            </w:pPr>
            <w:r w:rsidRPr="00603B88">
              <w:rPr>
                <w:sz w:val="20"/>
                <w:szCs w:val="20"/>
              </w:rPr>
              <w:t>2.1</w:t>
            </w:r>
          </w:p>
        </w:tc>
        <w:tc>
          <w:tcPr>
            <w:tcW w:w="7405" w:type="dxa"/>
          </w:tcPr>
          <w:p w14:paraId="2A93614F" w14:textId="77777777" w:rsidR="00347D6E" w:rsidRPr="00603B88" w:rsidRDefault="00347D6E" w:rsidP="00347B07">
            <w:pPr>
              <w:rPr>
                <w:sz w:val="20"/>
                <w:szCs w:val="20"/>
              </w:rPr>
            </w:pPr>
            <w:r w:rsidRPr="00603B88">
              <w:rPr>
                <w:sz w:val="20"/>
                <w:szCs w:val="20"/>
              </w:rPr>
              <w:t>Applications</w:t>
            </w:r>
          </w:p>
        </w:tc>
        <w:tc>
          <w:tcPr>
            <w:tcW w:w="603" w:type="dxa"/>
          </w:tcPr>
          <w:p w14:paraId="7308CF7D" w14:textId="77777777" w:rsidR="00347D6E" w:rsidRPr="00603B88" w:rsidRDefault="00347D6E" w:rsidP="00347B07">
            <w:pPr>
              <w:rPr>
                <w:b/>
                <w:sz w:val="20"/>
                <w:szCs w:val="20"/>
              </w:rPr>
            </w:pPr>
          </w:p>
        </w:tc>
      </w:tr>
      <w:tr w:rsidR="00347D6E" w:rsidRPr="00603B88" w14:paraId="44843427" w14:textId="77777777" w:rsidTr="00347D6E">
        <w:tc>
          <w:tcPr>
            <w:tcW w:w="550" w:type="dxa"/>
          </w:tcPr>
          <w:p w14:paraId="6EE01224" w14:textId="77777777" w:rsidR="00347D6E" w:rsidRPr="00603B88" w:rsidRDefault="00347D6E" w:rsidP="00347B07">
            <w:pPr>
              <w:rPr>
                <w:b/>
                <w:sz w:val="20"/>
                <w:szCs w:val="20"/>
              </w:rPr>
            </w:pPr>
          </w:p>
        </w:tc>
        <w:tc>
          <w:tcPr>
            <w:tcW w:w="684" w:type="dxa"/>
          </w:tcPr>
          <w:p w14:paraId="2524EDDC" w14:textId="77777777" w:rsidR="00347D6E" w:rsidRPr="00603B88" w:rsidRDefault="00347D6E" w:rsidP="00347B07">
            <w:pPr>
              <w:rPr>
                <w:sz w:val="20"/>
                <w:szCs w:val="20"/>
              </w:rPr>
            </w:pPr>
            <w:r w:rsidRPr="00603B88">
              <w:rPr>
                <w:sz w:val="20"/>
                <w:szCs w:val="20"/>
              </w:rPr>
              <w:t xml:space="preserve">2.2 </w:t>
            </w:r>
          </w:p>
        </w:tc>
        <w:tc>
          <w:tcPr>
            <w:tcW w:w="7405" w:type="dxa"/>
          </w:tcPr>
          <w:p w14:paraId="14C5D14A" w14:textId="77777777" w:rsidR="00347D6E" w:rsidRPr="00603B88" w:rsidRDefault="00347D6E" w:rsidP="00347B07">
            <w:pPr>
              <w:rPr>
                <w:sz w:val="20"/>
                <w:szCs w:val="20"/>
              </w:rPr>
            </w:pPr>
            <w:r w:rsidRPr="00603B88">
              <w:rPr>
                <w:sz w:val="20"/>
                <w:szCs w:val="20"/>
              </w:rPr>
              <w:t>Definitions</w:t>
            </w:r>
          </w:p>
        </w:tc>
        <w:tc>
          <w:tcPr>
            <w:tcW w:w="603" w:type="dxa"/>
          </w:tcPr>
          <w:p w14:paraId="03FAB87D" w14:textId="77777777" w:rsidR="00347D6E" w:rsidRPr="00603B88" w:rsidRDefault="00347D6E" w:rsidP="00347B07">
            <w:pPr>
              <w:rPr>
                <w:b/>
                <w:sz w:val="20"/>
                <w:szCs w:val="20"/>
              </w:rPr>
            </w:pPr>
          </w:p>
        </w:tc>
      </w:tr>
      <w:tr w:rsidR="00222B34" w:rsidRPr="00603B88" w14:paraId="388E9195" w14:textId="77777777" w:rsidTr="00C65E12">
        <w:tc>
          <w:tcPr>
            <w:tcW w:w="550" w:type="dxa"/>
          </w:tcPr>
          <w:p w14:paraId="1ED1A478" w14:textId="77777777" w:rsidR="00222B34" w:rsidRPr="00603B88" w:rsidRDefault="00222B34" w:rsidP="00347B07">
            <w:pPr>
              <w:rPr>
                <w:b/>
                <w:sz w:val="20"/>
                <w:szCs w:val="20"/>
              </w:rPr>
            </w:pPr>
          </w:p>
          <w:p w14:paraId="6B9F6370" w14:textId="77777777" w:rsidR="00222B34" w:rsidRPr="00603B88" w:rsidRDefault="00222B34" w:rsidP="00347B07">
            <w:pPr>
              <w:rPr>
                <w:b/>
                <w:sz w:val="20"/>
                <w:szCs w:val="20"/>
              </w:rPr>
            </w:pPr>
            <w:r w:rsidRPr="00603B88">
              <w:rPr>
                <w:b/>
                <w:sz w:val="20"/>
                <w:szCs w:val="20"/>
              </w:rPr>
              <w:t>3.</w:t>
            </w:r>
          </w:p>
        </w:tc>
        <w:tc>
          <w:tcPr>
            <w:tcW w:w="8089" w:type="dxa"/>
            <w:gridSpan w:val="2"/>
          </w:tcPr>
          <w:p w14:paraId="5CB6A357" w14:textId="77777777" w:rsidR="00222B34" w:rsidRPr="00603B88" w:rsidRDefault="00222B34" w:rsidP="00347B07">
            <w:pPr>
              <w:rPr>
                <w:b/>
                <w:sz w:val="20"/>
                <w:szCs w:val="20"/>
              </w:rPr>
            </w:pPr>
          </w:p>
          <w:p w14:paraId="65A530EC" w14:textId="77777777" w:rsidR="00222B34" w:rsidRPr="00603B88" w:rsidRDefault="00222B34" w:rsidP="00347B07">
            <w:pPr>
              <w:rPr>
                <w:b/>
                <w:sz w:val="20"/>
                <w:szCs w:val="20"/>
              </w:rPr>
            </w:pPr>
            <w:r w:rsidRPr="00603B88">
              <w:rPr>
                <w:b/>
                <w:sz w:val="20"/>
                <w:szCs w:val="20"/>
              </w:rPr>
              <w:t xml:space="preserve">Aims &amp; Objectives of the Hackney Carriage &amp; Private Hire Licensing Policy </w:t>
            </w:r>
          </w:p>
        </w:tc>
        <w:tc>
          <w:tcPr>
            <w:tcW w:w="603" w:type="dxa"/>
          </w:tcPr>
          <w:p w14:paraId="0D52B24B" w14:textId="77777777" w:rsidR="00222B34" w:rsidRPr="00603B88" w:rsidRDefault="00222B34" w:rsidP="00347B07">
            <w:pPr>
              <w:rPr>
                <w:b/>
                <w:sz w:val="20"/>
                <w:szCs w:val="20"/>
              </w:rPr>
            </w:pPr>
          </w:p>
        </w:tc>
      </w:tr>
      <w:tr w:rsidR="00222B34" w:rsidRPr="00603B88" w14:paraId="35B2C157" w14:textId="77777777" w:rsidTr="00C65E12">
        <w:tc>
          <w:tcPr>
            <w:tcW w:w="550" w:type="dxa"/>
          </w:tcPr>
          <w:p w14:paraId="5073CCA8" w14:textId="77777777" w:rsidR="00222B34" w:rsidRPr="00603B88" w:rsidRDefault="00222B34" w:rsidP="00347B07">
            <w:pPr>
              <w:rPr>
                <w:b/>
                <w:sz w:val="20"/>
                <w:szCs w:val="20"/>
              </w:rPr>
            </w:pPr>
          </w:p>
          <w:p w14:paraId="057F2679" w14:textId="77777777" w:rsidR="00222B34" w:rsidRPr="00603B88" w:rsidRDefault="00222B34" w:rsidP="00347B07">
            <w:pPr>
              <w:rPr>
                <w:b/>
                <w:sz w:val="20"/>
                <w:szCs w:val="20"/>
              </w:rPr>
            </w:pPr>
            <w:r w:rsidRPr="00603B88">
              <w:rPr>
                <w:b/>
                <w:sz w:val="20"/>
                <w:szCs w:val="20"/>
              </w:rPr>
              <w:t>4.</w:t>
            </w:r>
          </w:p>
        </w:tc>
        <w:tc>
          <w:tcPr>
            <w:tcW w:w="8089" w:type="dxa"/>
            <w:gridSpan w:val="2"/>
          </w:tcPr>
          <w:p w14:paraId="79F39079" w14:textId="77777777" w:rsidR="00222B34" w:rsidRPr="00603B88" w:rsidRDefault="00222B34" w:rsidP="00347B07">
            <w:pPr>
              <w:rPr>
                <w:b/>
                <w:sz w:val="20"/>
                <w:szCs w:val="20"/>
              </w:rPr>
            </w:pPr>
          </w:p>
          <w:p w14:paraId="0FFA6BB8" w14:textId="77777777" w:rsidR="00222B34" w:rsidRPr="00603B88" w:rsidRDefault="00222B34" w:rsidP="00347B07">
            <w:pPr>
              <w:rPr>
                <w:b/>
                <w:sz w:val="20"/>
                <w:szCs w:val="20"/>
              </w:rPr>
            </w:pPr>
            <w:r w:rsidRPr="00603B88">
              <w:rPr>
                <w:b/>
                <w:sz w:val="20"/>
                <w:szCs w:val="20"/>
              </w:rPr>
              <w:t>Delegations</w:t>
            </w:r>
          </w:p>
        </w:tc>
        <w:tc>
          <w:tcPr>
            <w:tcW w:w="603" w:type="dxa"/>
          </w:tcPr>
          <w:p w14:paraId="15032BC4" w14:textId="77777777" w:rsidR="00222B34" w:rsidRPr="00603B88" w:rsidRDefault="00222B34" w:rsidP="00347B07">
            <w:pPr>
              <w:rPr>
                <w:b/>
                <w:sz w:val="20"/>
                <w:szCs w:val="20"/>
              </w:rPr>
            </w:pPr>
          </w:p>
        </w:tc>
      </w:tr>
      <w:tr w:rsidR="00896071" w:rsidRPr="00603B88" w14:paraId="0DFAA286" w14:textId="77777777" w:rsidTr="00C65E12">
        <w:tc>
          <w:tcPr>
            <w:tcW w:w="550" w:type="dxa"/>
          </w:tcPr>
          <w:p w14:paraId="25AFF6DB" w14:textId="77777777" w:rsidR="009F1E0C" w:rsidRPr="00603B88" w:rsidRDefault="009F1E0C" w:rsidP="00347B07">
            <w:pPr>
              <w:rPr>
                <w:b/>
                <w:sz w:val="20"/>
                <w:szCs w:val="20"/>
              </w:rPr>
            </w:pPr>
          </w:p>
          <w:p w14:paraId="6A9DF7A3" w14:textId="77777777" w:rsidR="00896071" w:rsidRPr="00603B88" w:rsidRDefault="00896071" w:rsidP="00347B07">
            <w:pPr>
              <w:rPr>
                <w:b/>
                <w:sz w:val="20"/>
                <w:szCs w:val="20"/>
              </w:rPr>
            </w:pPr>
            <w:r w:rsidRPr="00603B88">
              <w:rPr>
                <w:b/>
                <w:sz w:val="20"/>
                <w:szCs w:val="20"/>
              </w:rPr>
              <w:t>5.</w:t>
            </w:r>
          </w:p>
        </w:tc>
        <w:tc>
          <w:tcPr>
            <w:tcW w:w="8089" w:type="dxa"/>
            <w:gridSpan w:val="2"/>
          </w:tcPr>
          <w:p w14:paraId="49321E60" w14:textId="77777777" w:rsidR="009F1E0C" w:rsidRPr="00603B88" w:rsidRDefault="009F1E0C" w:rsidP="00347B07">
            <w:pPr>
              <w:rPr>
                <w:b/>
                <w:color w:val="FF0000"/>
                <w:sz w:val="20"/>
                <w:szCs w:val="20"/>
              </w:rPr>
            </w:pPr>
          </w:p>
          <w:p w14:paraId="22C433E0" w14:textId="77777777" w:rsidR="00896071" w:rsidRPr="00603B88" w:rsidRDefault="00896071" w:rsidP="00347B07">
            <w:pPr>
              <w:rPr>
                <w:b/>
                <w:sz w:val="20"/>
                <w:szCs w:val="20"/>
              </w:rPr>
            </w:pPr>
            <w:r w:rsidRPr="00603B88">
              <w:rPr>
                <w:b/>
                <w:sz w:val="20"/>
                <w:szCs w:val="20"/>
              </w:rPr>
              <w:t>Whistleblowing (confidential reporting code)</w:t>
            </w:r>
          </w:p>
        </w:tc>
        <w:tc>
          <w:tcPr>
            <w:tcW w:w="603" w:type="dxa"/>
          </w:tcPr>
          <w:p w14:paraId="5C06DA89" w14:textId="77777777" w:rsidR="00896071" w:rsidRPr="00603B88" w:rsidRDefault="00896071" w:rsidP="00347B07">
            <w:pPr>
              <w:rPr>
                <w:b/>
                <w:sz w:val="20"/>
                <w:szCs w:val="20"/>
              </w:rPr>
            </w:pPr>
          </w:p>
        </w:tc>
      </w:tr>
      <w:tr w:rsidR="00222B34" w:rsidRPr="00603B88" w14:paraId="4E679137" w14:textId="77777777" w:rsidTr="00C65E12">
        <w:tc>
          <w:tcPr>
            <w:tcW w:w="550" w:type="dxa"/>
          </w:tcPr>
          <w:p w14:paraId="63399F9B" w14:textId="77777777" w:rsidR="00222B34" w:rsidRPr="00603B88" w:rsidRDefault="00222B34" w:rsidP="00347B07">
            <w:pPr>
              <w:rPr>
                <w:b/>
                <w:sz w:val="20"/>
                <w:szCs w:val="20"/>
              </w:rPr>
            </w:pPr>
          </w:p>
          <w:p w14:paraId="34ACEE9A" w14:textId="77777777" w:rsidR="00222B34" w:rsidRPr="00603B88" w:rsidRDefault="00896071" w:rsidP="00347B07">
            <w:pPr>
              <w:rPr>
                <w:b/>
                <w:sz w:val="20"/>
                <w:szCs w:val="20"/>
              </w:rPr>
            </w:pPr>
            <w:r w:rsidRPr="00603B88">
              <w:rPr>
                <w:b/>
                <w:sz w:val="20"/>
                <w:szCs w:val="20"/>
              </w:rPr>
              <w:t>6</w:t>
            </w:r>
            <w:r w:rsidR="00222B34" w:rsidRPr="00603B88">
              <w:rPr>
                <w:b/>
                <w:sz w:val="20"/>
                <w:szCs w:val="20"/>
              </w:rPr>
              <w:t>.</w:t>
            </w:r>
          </w:p>
        </w:tc>
        <w:tc>
          <w:tcPr>
            <w:tcW w:w="8089" w:type="dxa"/>
            <w:gridSpan w:val="2"/>
          </w:tcPr>
          <w:p w14:paraId="694A55FF" w14:textId="77777777" w:rsidR="00222B34" w:rsidRPr="00603B88" w:rsidRDefault="00222B34" w:rsidP="00347B07">
            <w:pPr>
              <w:rPr>
                <w:b/>
                <w:sz w:val="20"/>
                <w:szCs w:val="20"/>
              </w:rPr>
            </w:pPr>
          </w:p>
          <w:p w14:paraId="63D1FF7C" w14:textId="77777777" w:rsidR="00222B34" w:rsidRPr="00603B88" w:rsidRDefault="00EE3B09" w:rsidP="00347B07">
            <w:pPr>
              <w:rPr>
                <w:b/>
                <w:sz w:val="20"/>
                <w:szCs w:val="20"/>
              </w:rPr>
            </w:pPr>
            <w:r w:rsidRPr="00603B88">
              <w:rPr>
                <w:b/>
                <w:sz w:val="20"/>
                <w:szCs w:val="20"/>
              </w:rPr>
              <w:t xml:space="preserve">Hackney Carriage &amp; Private Hire </w:t>
            </w:r>
            <w:r w:rsidR="00222B34" w:rsidRPr="00603B88">
              <w:rPr>
                <w:b/>
                <w:sz w:val="20"/>
                <w:szCs w:val="20"/>
              </w:rPr>
              <w:t>Driver Requirements</w:t>
            </w:r>
          </w:p>
        </w:tc>
        <w:tc>
          <w:tcPr>
            <w:tcW w:w="603" w:type="dxa"/>
          </w:tcPr>
          <w:p w14:paraId="0A432ED0" w14:textId="77777777" w:rsidR="00222B34" w:rsidRPr="00603B88" w:rsidRDefault="00222B34" w:rsidP="00347B07">
            <w:pPr>
              <w:rPr>
                <w:b/>
                <w:sz w:val="20"/>
                <w:szCs w:val="20"/>
              </w:rPr>
            </w:pPr>
          </w:p>
        </w:tc>
      </w:tr>
      <w:tr w:rsidR="00C25BDF" w:rsidRPr="00603B88" w14:paraId="541C8CAB" w14:textId="77777777" w:rsidTr="00C65E12">
        <w:tc>
          <w:tcPr>
            <w:tcW w:w="550" w:type="dxa"/>
          </w:tcPr>
          <w:p w14:paraId="763AD8E6" w14:textId="77777777" w:rsidR="00347B07" w:rsidRPr="00603B88" w:rsidRDefault="00347B07" w:rsidP="00347B07">
            <w:pPr>
              <w:rPr>
                <w:b/>
                <w:sz w:val="20"/>
                <w:szCs w:val="20"/>
              </w:rPr>
            </w:pPr>
          </w:p>
        </w:tc>
        <w:tc>
          <w:tcPr>
            <w:tcW w:w="684" w:type="dxa"/>
          </w:tcPr>
          <w:p w14:paraId="4A9FDB4D" w14:textId="77777777" w:rsidR="00347B07" w:rsidRPr="00603B88" w:rsidRDefault="00347B07" w:rsidP="00347B07">
            <w:pPr>
              <w:rPr>
                <w:b/>
                <w:sz w:val="20"/>
                <w:szCs w:val="20"/>
              </w:rPr>
            </w:pPr>
          </w:p>
          <w:p w14:paraId="71ACFA9A" w14:textId="77777777" w:rsidR="00222B34" w:rsidRPr="00603B88" w:rsidRDefault="00896071" w:rsidP="00347B07">
            <w:pPr>
              <w:rPr>
                <w:sz w:val="20"/>
                <w:szCs w:val="20"/>
              </w:rPr>
            </w:pPr>
            <w:r w:rsidRPr="00603B88">
              <w:rPr>
                <w:sz w:val="20"/>
                <w:szCs w:val="20"/>
              </w:rPr>
              <w:t>6</w:t>
            </w:r>
            <w:r w:rsidR="00222B34" w:rsidRPr="00603B88">
              <w:rPr>
                <w:sz w:val="20"/>
                <w:szCs w:val="20"/>
              </w:rPr>
              <w:t>.1</w:t>
            </w:r>
          </w:p>
        </w:tc>
        <w:tc>
          <w:tcPr>
            <w:tcW w:w="7405" w:type="dxa"/>
          </w:tcPr>
          <w:p w14:paraId="1416D9CA" w14:textId="77777777" w:rsidR="00347B07" w:rsidRPr="00603B88" w:rsidRDefault="00347B07" w:rsidP="00347B07">
            <w:pPr>
              <w:rPr>
                <w:b/>
                <w:sz w:val="20"/>
                <w:szCs w:val="20"/>
              </w:rPr>
            </w:pPr>
          </w:p>
          <w:p w14:paraId="4BADC6F7" w14:textId="77777777" w:rsidR="00222B34" w:rsidRPr="00603B88" w:rsidRDefault="00222B34" w:rsidP="00347B07">
            <w:pPr>
              <w:rPr>
                <w:sz w:val="20"/>
                <w:szCs w:val="20"/>
              </w:rPr>
            </w:pPr>
            <w:r w:rsidRPr="00603B88">
              <w:rPr>
                <w:sz w:val="20"/>
                <w:szCs w:val="20"/>
              </w:rPr>
              <w:t>Fit and proper Person Test</w:t>
            </w:r>
          </w:p>
        </w:tc>
        <w:tc>
          <w:tcPr>
            <w:tcW w:w="603" w:type="dxa"/>
          </w:tcPr>
          <w:p w14:paraId="64B6CE7D" w14:textId="77777777" w:rsidR="00347B07" w:rsidRPr="00603B88" w:rsidRDefault="00347B07" w:rsidP="00347B07">
            <w:pPr>
              <w:rPr>
                <w:b/>
                <w:sz w:val="20"/>
                <w:szCs w:val="20"/>
              </w:rPr>
            </w:pPr>
          </w:p>
        </w:tc>
      </w:tr>
      <w:tr w:rsidR="00C25BDF" w:rsidRPr="00603B88" w14:paraId="6216CF87" w14:textId="77777777" w:rsidTr="00C65E12">
        <w:tc>
          <w:tcPr>
            <w:tcW w:w="550" w:type="dxa"/>
          </w:tcPr>
          <w:p w14:paraId="664D4E3E" w14:textId="77777777" w:rsidR="00347B07" w:rsidRPr="00603B88" w:rsidRDefault="00347B07" w:rsidP="00347B07">
            <w:pPr>
              <w:rPr>
                <w:b/>
                <w:sz w:val="20"/>
                <w:szCs w:val="20"/>
              </w:rPr>
            </w:pPr>
          </w:p>
        </w:tc>
        <w:tc>
          <w:tcPr>
            <w:tcW w:w="684" w:type="dxa"/>
          </w:tcPr>
          <w:p w14:paraId="3EBF7D5C" w14:textId="77777777" w:rsidR="00347B07" w:rsidRPr="00603B88" w:rsidRDefault="00896071" w:rsidP="00347B07">
            <w:pPr>
              <w:rPr>
                <w:sz w:val="20"/>
                <w:szCs w:val="20"/>
              </w:rPr>
            </w:pPr>
            <w:r w:rsidRPr="00603B88">
              <w:rPr>
                <w:sz w:val="20"/>
                <w:szCs w:val="20"/>
              </w:rPr>
              <w:t>6</w:t>
            </w:r>
            <w:r w:rsidR="00222B34" w:rsidRPr="00603B88">
              <w:rPr>
                <w:sz w:val="20"/>
                <w:szCs w:val="20"/>
              </w:rPr>
              <w:t>.2</w:t>
            </w:r>
          </w:p>
        </w:tc>
        <w:tc>
          <w:tcPr>
            <w:tcW w:w="7405" w:type="dxa"/>
          </w:tcPr>
          <w:p w14:paraId="53390E48" w14:textId="77777777" w:rsidR="00347B07" w:rsidRPr="00603B88" w:rsidRDefault="00222B34" w:rsidP="00347B07">
            <w:pPr>
              <w:rPr>
                <w:sz w:val="20"/>
                <w:szCs w:val="20"/>
              </w:rPr>
            </w:pPr>
            <w:r w:rsidRPr="00603B88">
              <w:rPr>
                <w:sz w:val="20"/>
                <w:szCs w:val="20"/>
              </w:rPr>
              <w:t>Application Process</w:t>
            </w:r>
          </w:p>
        </w:tc>
        <w:tc>
          <w:tcPr>
            <w:tcW w:w="603" w:type="dxa"/>
          </w:tcPr>
          <w:p w14:paraId="4EE5D485" w14:textId="77777777" w:rsidR="00347B07" w:rsidRPr="00603B88" w:rsidRDefault="00347B07" w:rsidP="00347B07">
            <w:pPr>
              <w:rPr>
                <w:b/>
                <w:sz w:val="20"/>
                <w:szCs w:val="20"/>
              </w:rPr>
            </w:pPr>
          </w:p>
        </w:tc>
      </w:tr>
      <w:tr w:rsidR="00C25BDF" w:rsidRPr="00603B88" w14:paraId="0F8E18D4" w14:textId="77777777" w:rsidTr="00C65E12">
        <w:tc>
          <w:tcPr>
            <w:tcW w:w="550" w:type="dxa"/>
          </w:tcPr>
          <w:p w14:paraId="20244663" w14:textId="77777777" w:rsidR="00347B07" w:rsidRPr="00603B88" w:rsidRDefault="00347B07" w:rsidP="00347B07">
            <w:pPr>
              <w:rPr>
                <w:b/>
                <w:sz w:val="20"/>
                <w:szCs w:val="20"/>
              </w:rPr>
            </w:pPr>
          </w:p>
        </w:tc>
        <w:tc>
          <w:tcPr>
            <w:tcW w:w="684" w:type="dxa"/>
          </w:tcPr>
          <w:p w14:paraId="2AACFD5D" w14:textId="77777777" w:rsidR="00347B07" w:rsidRPr="00603B88" w:rsidRDefault="00896071" w:rsidP="00347B07">
            <w:pPr>
              <w:rPr>
                <w:sz w:val="20"/>
                <w:szCs w:val="20"/>
              </w:rPr>
            </w:pPr>
            <w:r w:rsidRPr="00603B88">
              <w:rPr>
                <w:sz w:val="20"/>
                <w:szCs w:val="20"/>
              </w:rPr>
              <w:t>6</w:t>
            </w:r>
            <w:r w:rsidR="00222B34" w:rsidRPr="00603B88">
              <w:rPr>
                <w:sz w:val="20"/>
                <w:szCs w:val="20"/>
              </w:rPr>
              <w:t>.3</w:t>
            </w:r>
          </w:p>
        </w:tc>
        <w:tc>
          <w:tcPr>
            <w:tcW w:w="7405" w:type="dxa"/>
          </w:tcPr>
          <w:p w14:paraId="49809181" w14:textId="77777777" w:rsidR="00347B07" w:rsidRPr="00603B88" w:rsidRDefault="00222B34" w:rsidP="00347B07">
            <w:pPr>
              <w:rPr>
                <w:sz w:val="20"/>
                <w:szCs w:val="20"/>
              </w:rPr>
            </w:pPr>
            <w:r w:rsidRPr="00603B88">
              <w:rPr>
                <w:sz w:val="20"/>
                <w:szCs w:val="20"/>
              </w:rPr>
              <w:t>Disclosure and Barring Service (DBS)</w:t>
            </w:r>
          </w:p>
        </w:tc>
        <w:tc>
          <w:tcPr>
            <w:tcW w:w="603" w:type="dxa"/>
          </w:tcPr>
          <w:p w14:paraId="645AEEF5" w14:textId="77777777" w:rsidR="00347B07" w:rsidRPr="00603B88" w:rsidRDefault="00347B07" w:rsidP="00347B07">
            <w:pPr>
              <w:rPr>
                <w:b/>
                <w:sz w:val="20"/>
                <w:szCs w:val="20"/>
              </w:rPr>
            </w:pPr>
          </w:p>
        </w:tc>
      </w:tr>
      <w:tr w:rsidR="0036139C" w:rsidRPr="00603B88" w14:paraId="6F8DA497" w14:textId="77777777" w:rsidTr="00C65E12">
        <w:tc>
          <w:tcPr>
            <w:tcW w:w="550" w:type="dxa"/>
          </w:tcPr>
          <w:p w14:paraId="595B3F1A" w14:textId="77777777" w:rsidR="00222B34" w:rsidRPr="00603B88" w:rsidRDefault="00222B34" w:rsidP="00347B07">
            <w:pPr>
              <w:rPr>
                <w:b/>
                <w:sz w:val="20"/>
                <w:szCs w:val="20"/>
              </w:rPr>
            </w:pPr>
          </w:p>
        </w:tc>
        <w:tc>
          <w:tcPr>
            <w:tcW w:w="684" w:type="dxa"/>
          </w:tcPr>
          <w:p w14:paraId="1C90AA3B" w14:textId="77777777" w:rsidR="00222B34" w:rsidRPr="00603B88" w:rsidRDefault="00896071" w:rsidP="00347B07">
            <w:pPr>
              <w:rPr>
                <w:sz w:val="20"/>
                <w:szCs w:val="20"/>
              </w:rPr>
            </w:pPr>
            <w:r w:rsidRPr="00603B88">
              <w:rPr>
                <w:sz w:val="20"/>
                <w:szCs w:val="20"/>
              </w:rPr>
              <w:t>6</w:t>
            </w:r>
            <w:r w:rsidR="00222B34" w:rsidRPr="00603B88">
              <w:rPr>
                <w:sz w:val="20"/>
                <w:szCs w:val="20"/>
              </w:rPr>
              <w:t>.4</w:t>
            </w:r>
          </w:p>
        </w:tc>
        <w:tc>
          <w:tcPr>
            <w:tcW w:w="7405" w:type="dxa"/>
          </w:tcPr>
          <w:p w14:paraId="74DF4E7B" w14:textId="77777777" w:rsidR="00222B34" w:rsidRPr="00603B88" w:rsidRDefault="00222B34" w:rsidP="00347B07">
            <w:pPr>
              <w:rPr>
                <w:sz w:val="20"/>
                <w:szCs w:val="20"/>
              </w:rPr>
            </w:pPr>
            <w:r w:rsidRPr="00603B88">
              <w:rPr>
                <w:sz w:val="20"/>
                <w:szCs w:val="20"/>
              </w:rPr>
              <w:t>Relevance of Convictions and Cautions</w:t>
            </w:r>
          </w:p>
        </w:tc>
        <w:tc>
          <w:tcPr>
            <w:tcW w:w="603" w:type="dxa"/>
          </w:tcPr>
          <w:p w14:paraId="35D2B59A" w14:textId="77777777" w:rsidR="00222B34" w:rsidRPr="00603B88" w:rsidRDefault="00222B34" w:rsidP="00347B07">
            <w:pPr>
              <w:rPr>
                <w:b/>
                <w:sz w:val="20"/>
                <w:szCs w:val="20"/>
              </w:rPr>
            </w:pPr>
          </w:p>
        </w:tc>
      </w:tr>
      <w:tr w:rsidR="0036139C" w:rsidRPr="00603B88" w14:paraId="15C5764B" w14:textId="77777777" w:rsidTr="00C65E12">
        <w:tc>
          <w:tcPr>
            <w:tcW w:w="550" w:type="dxa"/>
          </w:tcPr>
          <w:p w14:paraId="27F03848" w14:textId="77777777" w:rsidR="00222B34" w:rsidRPr="00603B88" w:rsidRDefault="00222B34" w:rsidP="00347B07">
            <w:pPr>
              <w:rPr>
                <w:b/>
                <w:sz w:val="20"/>
                <w:szCs w:val="20"/>
              </w:rPr>
            </w:pPr>
          </w:p>
        </w:tc>
        <w:tc>
          <w:tcPr>
            <w:tcW w:w="684" w:type="dxa"/>
          </w:tcPr>
          <w:p w14:paraId="45ABECB6" w14:textId="77777777" w:rsidR="00222B34" w:rsidRPr="00603B88" w:rsidRDefault="00896071" w:rsidP="00347B07">
            <w:pPr>
              <w:rPr>
                <w:sz w:val="20"/>
                <w:szCs w:val="20"/>
              </w:rPr>
            </w:pPr>
            <w:r w:rsidRPr="00603B88">
              <w:rPr>
                <w:sz w:val="20"/>
                <w:szCs w:val="20"/>
              </w:rPr>
              <w:t>6</w:t>
            </w:r>
            <w:r w:rsidR="00222B34" w:rsidRPr="00603B88">
              <w:rPr>
                <w:sz w:val="20"/>
                <w:szCs w:val="20"/>
              </w:rPr>
              <w:t>.5</w:t>
            </w:r>
          </w:p>
        </w:tc>
        <w:tc>
          <w:tcPr>
            <w:tcW w:w="7405" w:type="dxa"/>
          </w:tcPr>
          <w:p w14:paraId="6FA4D1B0" w14:textId="77777777" w:rsidR="00222B34" w:rsidRPr="00603B88" w:rsidRDefault="00222B34" w:rsidP="00347B07">
            <w:pPr>
              <w:rPr>
                <w:sz w:val="20"/>
                <w:szCs w:val="20"/>
              </w:rPr>
            </w:pPr>
            <w:r w:rsidRPr="00603B88">
              <w:rPr>
                <w:sz w:val="20"/>
                <w:szCs w:val="20"/>
              </w:rPr>
              <w:t>Knowledge Testing</w:t>
            </w:r>
          </w:p>
        </w:tc>
        <w:tc>
          <w:tcPr>
            <w:tcW w:w="603" w:type="dxa"/>
          </w:tcPr>
          <w:p w14:paraId="210D4965" w14:textId="77777777" w:rsidR="00222B34" w:rsidRPr="00603B88" w:rsidRDefault="00222B34" w:rsidP="00347B07">
            <w:pPr>
              <w:rPr>
                <w:b/>
                <w:sz w:val="20"/>
                <w:szCs w:val="20"/>
              </w:rPr>
            </w:pPr>
          </w:p>
        </w:tc>
      </w:tr>
      <w:tr w:rsidR="0036139C" w:rsidRPr="00603B88" w14:paraId="36DF4BB0" w14:textId="77777777" w:rsidTr="00C65E12">
        <w:tc>
          <w:tcPr>
            <w:tcW w:w="550" w:type="dxa"/>
          </w:tcPr>
          <w:p w14:paraId="5357E37A" w14:textId="77777777" w:rsidR="00222B34" w:rsidRPr="00603B88" w:rsidRDefault="00222B34" w:rsidP="00347B07">
            <w:pPr>
              <w:rPr>
                <w:b/>
                <w:sz w:val="20"/>
                <w:szCs w:val="20"/>
              </w:rPr>
            </w:pPr>
          </w:p>
        </w:tc>
        <w:tc>
          <w:tcPr>
            <w:tcW w:w="684" w:type="dxa"/>
          </w:tcPr>
          <w:p w14:paraId="6DBE9D0E" w14:textId="77777777" w:rsidR="00222B34" w:rsidRPr="00603B88" w:rsidRDefault="00896071" w:rsidP="00347B07">
            <w:pPr>
              <w:rPr>
                <w:sz w:val="20"/>
                <w:szCs w:val="20"/>
              </w:rPr>
            </w:pPr>
            <w:r w:rsidRPr="00603B88">
              <w:rPr>
                <w:sz w:val="20"/>
                <w:szCs w:val="20"/>
              </w:rPr>
              <w:t>6</w:t>
            </w:r>
            <w:r w:rsidR="00222B34" w:rsidRPr="00603B88">
              <w:rPr>
                <w:sz w:val="20"/>
                <w:szCs w:val="20"/>
              </w:rPr>
              <w:t>.6</w:t>
            </w:r>
          </w:p>
        </w:tc>
        <w:tc>
          <w:tcPr>
            <w:tcW w:w="7405" w:type="dxa"/>
          </w:tcPr>
          <w:p w14:paraId="449C04D7" w14:textId="77777777" w:rsidR="00222B34" w:rsidRPr="00603B88" w:rsidRDefault="00222B34" w:rsidP="00347B07">
            <w:pPr>
              <w:rPr>
                <w:sz w:val="20"/>
                <w:szCs w:val="20"/>
              </w:rPr>
            </w:pPr>
            <w:r w:rsidRPr="00603B88">
              <w:rPr>
                <w:sz w:val="20"/>
                <w:szCs w:val="20"/>
              </w:rPr>
              <w:t>Medical Assessment</w:t>
            </w:r>
          </w:p>
        </w:tc>
        <w:tc>
          <w:tcPr>
            <w:tcW w:w="603" w:type="dxa"/>
          </w:tcPr>
          <w:p w14:paraId="30729588" w14:textId="77777777" w:rsidR="00222B34" w:rsidRPr="00603B88" w:rsidRDefault="00222B34" w:rsidP="00347B07">
            <w:pPr>
              <w:rPr>
                <w:b/>
                <w:sz w:val="20"/>
                <w:szCs w:val="20"/>
              </w:rPr>
            </w:pPr>
          </w:p>
        </w:tc>
      </w:tr>
      <w:tr w:rsidR="0036139C" w:rsidRPr="00603B88" w14:paraId="636CDD01" w14:textId="77777777" w:rsidTr="00C65E12">
        <w:tc>
          <w:tcPr>
            <w:tcW w:w="550" w:type="dxa"/>
          </w:tcPr>
          <w:p w14:paraId="2F676B24" w14:textId="77777777" w:rsidR="00222B34" w:rsidRPr="00603B88" w:rsidRDefault="00222B34" w:rsidP="00347B07">
            <w:pPr>
              <w:rPr>
                <w:b/>
                <w:sz w:val="20"/>
                <w:szCs w:val="20"/>
              </w:rPr>
            </w:pPr>
          </w:p>
        </w:tc>
        <w:tc>
          <w:tcPr>
            <w:tcW w:w="684" w:type="dxa"/>
          </w:tcPr>
          <w:p w14:paraId="2D861381" w14:textId="77777777" w:rsidR="00222B34" w:rsidRPr="00603B88" w:rsidRDefault="00896071" w:rsidP="00347B07">
            <w:pPr>
              <w:rPr>
                <w:sz w:val="20"/>
                <w:szCs w:val="20"/>
              </w:rPr>
            </w:pPr>
            <w:r w:rsidRPr="00603B88">
              <w:rPr>
                <w:sz w:val="20"/>
                <w:szCs w:val="20"/>
              </w:rPr>
              <w:t>6</w:t>
            </w:r>
            <w:r w:rsidR="00222B34" w:rsidRPr="00603B88">
              <w:rPr>
                <w:sz w:val="20"/>
                <w:szCs w:val="20"/>
              </w:rPr>
              <w:t>.7</w:t>
            </w:r>
          </w:p>
        </w:tc>
        <w:tc>
          <w:tcPr>
            <w:tcW w:w="7405" w:type="dxa"/>
          </w:tcPr>
          <w:p w14:paraId="0BA70406" w14:textId="77777777" w:rsidR="00222B34" w:rsidRPr="00603B88" w:rsidRDefault="00222B34" w:rsidP="00347B07">
            <w:pPr>
              <w:rPr>
                <w:sz w:val="20"/>
                <w:szCs w:val="20"/>
              </w:rPr>
            </w:pPr>
            <w:r w:rsidRPr="00603B88">
              <w:rPr>
                <w:sz w:val="20"/>
                <w:szCs w:val="20"/>
              </w:rPr>
              <w:t>Duration of licence</w:t>
            </w:r>
          </w:p>
        </w:tc>
        <w:tc>
          <w:tcPr>
            <w:tcW w:w="603" w:type="dxa"/>
          </w:tcPr>
          <w:p w14:paraId="21520A96" w14:textId="77777777" w:rsidR="00222B34" w:rsidRPr="00603B88" w:rsidRDefault="00222B34" w:rsidP="00347B07">
            <w:pPr>
              <w:rPr>
                <w:b/>
                <w:sz w:val="20"/>
                <w:szCs w:val="20"/>
              </w:rPr>
            </w:pPr>
          </w:p>
        </w:tc>
      </w:tr>
      <w:tr w:rsidR="0036139C" w:rsidRPr="00603B88" w14:paraId="59E41751" w14:textId="77777777" w:rsidTr="00C65E12">
        <w:tc>
          <w:tcPr>
            <w:tcW w:w="550" w:type="dxa"/>
          </w:tcPr>
          <w:p w14:paraId="62675843" w14:textId="77777777" w:rsidR="00222B34" w:rsidRPr="00603B88" w:rsidRDefault="00222B34" w:rsidP="00347B07">
            <w:pPr>
              <w:rPr>
                <w:b/>
                <w:sz w:val="20"/>
                <w:szCs w:val="20"/>
              </w:rPr>
            </w:pPr>
          </w:p>
        </w:tc>
        <w:tc>
          <w:tcPr>
            <w:tcW w:w="684" w:type="dxa"/>
          </w:tcPr>
          <w:p w14:paraId="31B1E792" w14:textId="77777777" w:rsidR="00222B34" w:rsidRPr="00603B88" w:rsidRDefault="00896071" w:rsidP="00347B07">
            <w:pPr>
              <w:rPr>
                <w:sz w:val="20"/>
                <w:szCs w:val="20"/>
              </w:rPr>
            </w:pPr>
            <w:r w:rsidRPr="00603B88">
              <w:rPr>
                <w:sz w:val="20"/>
                <w:szCs w:val="20"/>
              </w:rPr>
              <w:t>6</w:t>
            </w:r>
            <w:r w:rsidR="00B87EAD" w:rsidRPr="00603B88">
              <w:rPr>
                <w:sz w:val="20"/>
                <w:szCs w:val="20"/>
              </w:rPr>
              <w:t>.8</w:t>
            </w:r>
          </w:p>
        </w:tc>
        <w:tc>
          <w:tcPr>
            <w:tcW w:w="7405" w:type="dxa"/>
          </w:tcPr>
          <w:p w14:paraId="110D8EBA" w14:textId="77777777" w:rsidR="00222B34" w:rsidRPr="00603B88" w:rsidRDefault="00222B34" w:rsidP="00347B07">
            <w:pPr>
              <w:rPr>
                <w:sz w:val="20"/>
                <w:szCs w:val="20"/>
              </w:rPr>
            </w:pPr>
            <w:r w:rsidRPr="00603B88">
              <w:rPr>
                <w:sz w:val="20"/>
                <w:szCs w:val="20"/>
              </w:rPr>
              <w:t>Conditions</w:t>
            </w:r>
          </w:p>
        </w:tc>
        <w:tc>
          <w:tcPr>
            <w:tcW w:w="603" w:type="dxa"/>
          </w:tcPr>
          <w:p w14:paraId="5029425F" w14:textId="77777777" w:rsidR="00222B34" w:rsidRPr="00603B88" w:rsidRDefault="00222B34" w:rsidP="00347B07">
            <w:pPr>
              <w:rPr>
                <w:b/>
                <w:sz w:val="20"/>
                <w:szCs w:val="20"/>
              </w:rPr>
            </w:pPr>
          </w:p>
        </w:tc>
      </w:tr>
      <w:tr w:rsidR="0036139C" w:rsidRPr="00603B88" w14:paraId="7FCAC351" w14:textId="77777777" w:rsidTr="00C65E12">
        <w:tc>
          <w:tcPr>
            <w:tcW w:w="550" w:type="dxa"/>
          </w:tcPr>
          <w:p w14:paraId="2DAD8F67" w14:textId="77777777" w:rsidR="00222B34" w:rsidRPr="00603B88" w:rsidRDefault="00222B34" w:rsidP="00347B07">
            <w:pPr>
              <w:rPr>
                <w:b/>
                <w:sz w:val="20"/>
                <w:szCs w:val="20"/>
              </w:rPr>
            </w:pPr>
          </w:p>
        </w:tc>
        <w:tc>
          <w:tcPr>
            <w:tcW w:w="684" w:type="dxa"/>
          </w:tcPr>
          <w:p w14:paraId="76631CA2" w14:textId="667A727B" w:rsidR="00222B34" w:rsidRPr="00603B88" w:rsidRDefault="00896071" w:rsidP="00222B34">
            <w:pPr>
              <w:rPr>
                <w:sz w:val="20"/>
                <w:szCs w:val="20"/>
              </w:rPr>
            </w:pPr>
            <w:r w:rsidRPr="00603B88">
              <w:rPr>
                <w:sz w:val="20"/>
                <w:szCs w:val="20"/>
              </w:rPr>
              <w:t>6</w:t>
            </w:r>
            <w:r w:rsidR="00B87EAD" w:rsidRPr="00603B88">
              <w:rPr>
                <w:sz w:val="20"/>
                <w:szCs w:val="20"/>
              </w:rPr>
              <w:t>.</w:t>
            </w:r>
            <w:r w:rsidR="00AE48E7">
              <w:rPr>
                <w:sz w:val="20"/>
                <w:szCs w:val="20"/>
              </w:rPr>
              <w:t>9</w:t>
            </w:r>
          </w:p>
        </w:tc>
        <w:tc>
          <w:tcPr>
            <w:tcW w:w="7405" w:type="dxa"/>
          </w:tcPr>
          <w:p w14:paraId="534E7839" w14:textId="77777777" w:rsidR="00222B34" w:rsidRPr="00603B88" w:rsidRDefault="00222B34" w:rsidP="00347B07">
            <w:pPr>
              <w:rPr>
                <w:sz w:val="20"/>
                <w:szCs w:val="20"/>
              </w:rPr>
            </w:pPr>
            <w:r w:rsidRPr="00603B88">
              <w:rPr>
                <w:sz w:val="20"/>
                <w:szCs w:val="20"/>
              </w:rPr>
              <w:t>Code of Conduct when working with vulnerable passengers</w:t>
            </w:r>
          </w:p>
        </w:tc>
        <w:tc>
          <w:tcPr>
            <w:tcW w:w="603" w:type="dxa"/>
          </w:tcPr>
          <w:p w14:paraId="046708D7" w14:textId="77777777" w:rsidR="00222B34" w:rsidRPr="00603B88" w:rsidRDefault="00222B34" w:rsidP="00347B07">
            <w:pPr>
              <w:rPr>
                <w:b/>
                <w:sz w:val="20"/>
                <w:szCs w:val="20"/>
              </w:rPr>
            </w:pPr>
          </w:p>
        </w:tc>
      </w:tr>
      <w:tr w:rsidR="00222B34" w:rsidRPr="00603B88" w14:paraId="6866DB73" w14:textId="77777777" w:rsidTr="00C65E12">
        <w:tc>
          <w:tcPr>
            <w:tcW w:w="550" w:type="dxa"/>
          </w:tcPr>
          <w:p w14:paraId="20B408DE" w14:textId="77777777" w:rsidR="00222B34" w:rsidRPr="00603B88" w:rsidRDefault="00222B34" w:rsidP="00347B07">
            <w:pPr>
              <w:rPr>
                <w:b/>
                <w:sz w:val="20"/>
                <w:szCs w:val="20"/>
              </w:rPr>
            </w:pPr>
          </w:p>
        </w:tc>
        <w:tc>
          <w:tcPr>
            <w:tcW w:w="684" w:type="dxa"/>
          </w:tcPr>
          <w:p w14:paraId="35C4EBAA" w14:textId="06C0363B" w:rsidR="00222B34" w:rsidRPr="00603B88" w:rsidRDefault="00896071" w:rsidP="00222B34">
            <w:pPr>
              <w:rPr>
                <w:sz w:val="20"/>
                <w:szCs w:val="20"/>
              </w:rPr>
            </w:pPr>
            <w:r w:rsidRPr="00603B88">
              <w:rPr>
                <w:sz w:val="20"/>
                <w:szCs w:val="20"/>
              </w:rPr>
              <w:t>6</w:t>
            </w:r>
            <w:r w:rsidR="00B87EAD" w:rsidRPr="00603B88">
              <w:rPr>
                <w:sz w:val="20"/>
                <w:szCs w:val="20"/>
              </w:rPr>
              <w:t>.1</w:t>
            </w:r>
            <w:r w:rsidR="00AE48E7">
              <w:rPr>
                <w:sz w:val="20"/>
                <w:szCs w:val="20"/>
              </w:rPr>
              <w:t>0</w:t>
            </w:r>
          </w:p>
        </w:tc>
        <w:tc>
          <w:tcPr>
            <w:tcW w:w="7405" w:type="dxa"/>
          </w:tcPr>
          <w:p w14:paraId="5E91A961" w14:textId="77777777" w:rsidR="00222B34" w:rsidRPr="00603B88" w:rsidRDefault="00222B34" w:rsidP="00347B07">
            <w:pPr>
              <w:rPr>
                <w:sz w:val="20"/>
                <w:szCs w:val="20"/>
              </w:rPr>
            </w:pPr>
            <w:r w:rsidRPr="00603B88">
              <w:rPr>
                <w:sz w:val="20"/>
                <w:szCs w:val="20"/>
              </w:rPr>
              <w:t>Right of driver to work in the UK</w:t>
            </w:r>
          </w:p>
        </w:tc>
        <w:tc>
          <w:tcPr>
            <w:tcW w:w="603" w:type="dxa"/>
          </w:tcPr>
          <w:p w14:paraId="151BD92A" w14:textId="77777777" w:rsidR="00222B34" w:rsidRPr="00603B88" w:rsidRDefault="00222B34" w:rsidP="00347B07">
            <w:pPr>
              <w:rPr>
                <w:b/>
                <w:sz w:val="20"/>
                <w:szCs w:val="20"/>
              </w:rPr>
            </w:pPr>
          </w:p>
        </w:tc>
      </w:tr>
      <w:tr w:rsidR="002D024B" w:rsidRPr="00603B88" w14:paraId="4EF8F56A" w14:textId="77777777" w:rsidTr="00C65E12">
        <w:tc>
          <w:tcPr>
            <w:tcW w:w="550" w:type="dxa"/>
          </w:tcPr>
          <w:p w14:paraId="4CFDB7A6" w14:textId="77777777" w:rsidR="002D024B" w:rsidRPr="00603B88" w:rsidRDefault="002D024B" w:rsidP="00347B07">
            <w:pPr>
              <w:rPr>
                <w:b/>
                <w:sz w:val="20"/>
                <w:szCs w:val="20"/>
              </w:rPr>
            </w:pPr>
          </w:p>
        </w:tc>
        <w:tc>
          <w:tcPr>
            <w:tcW w:w="684" w:type="dxa"/>
          </w:tcPr>
          <w:p w14:paraId="3C7B3239" w14:textId="24F0C82C" w:rsidR="002D024B" w:rsidRPr="00603B88" w:rsidRDefault="00896071" w:rsidP="00222B34">
            <w:pPr>
              <w:rPr>
                <w:sz w:val="20"/>
                <w:szCs w:val="20"/>
              </w:rPr>
            </w:pPr>
            <w:r w:rsidRPr="00603B88">
              <w:rPr>
                <w:sz w:val="20"/>
                <w:szCs w:val="20"/>
              </w:rPr>
              <w:t>6</w:t>
            </w:r>
            <w:r w:rsidR="00B87EAD" w:rsidRPr="00603B88">
              <w:rPr>
                <w:sz w:val="20"/>
                <w:szCs w:val="20"/>
              </w:rPr>
              <w:t>.1</w:t>
            </w:r>
            <w:r w:rsidR="00AE48E7">
              <w:rPr>
                <w:sz w:val="20"/>
                <w:szCs w:val="20"/>
              </w:rPr>
              <w:t>1</w:t>
            </w:r>
          </w:p>
        </w:tc>
        <w:tc>
          <w:tcPr>
            <w:tcW w:w="7405" w:type="dxa"/>
          </w:tcPr>
          <w:p w14:paraId="5D428328" w14:textId="77777777" w:rsidR="002D024B" w:rsidRPr="00603B88" w:rsidRDefault="002D024B" w:rsidP="00347B07">
            <w:pPr>
              <w:rPr>
                <w:sz w:val="20"/>
                <w:szCs w:val="20"/>
              </w:rPr>
            </w:pPr>
            <w:r w:rsidRPr="00603B88">
              <w:rPr>
                <w:sz w:val="20"/>
                <w:szCs w:val="20"/>
              </w:rPr>
              <w:t xml:space="preserve">Driver’s responsibilities </w:t>
            </w:r>
          </w:p>
        </w:tc>
        <w:tc>
          <w:tcPr>
            <w:tcW w:w="603" w:type="dxa"/>
          </w:tcPr>
          <w:p w14:paraId="5BAE7630" w14:textId="77777777" w:rsidR="002D024B" w:rsidRPr="00603B88" w:rsidRDefault="002D024B" w:rsidP="00347B07">
            <w:pPr>
              <w:rPr>
                <w:b/>
                <w:sz w:val="20"/>
                <w:szCs w:val="20"/>
              </w:rPr>
            </w:pPr>
          </w:p>
        </w:tc>
      </w:tr>
      <w:tr w:rsidR="00B87EAD" w:rsidRPr="00603B88" w14:paraId="2B146695" w14:textId="77777777" w:rsidTr="00C65E12">
        <w:tc>
          <w:tcPr>
            <w:tcW w:w="550" w:type="dxa"/>
          </w:tcPr>
          <w:p w14:paraId="3FEBC584" w14:textId="77777777" w:rsidR="00B87EAD" w:rsidRPr="00603B88" w:rsidRDefault="00B87EAD" w:rsidP="00347B07">
            <w:pPr>
              <w:rPr>
                <w:b/>
                <w:sz w:val="20"/>
                <w:szCs w:val="20"/>
              </w:rPr>
            </w:pPr>
          </w:p>
        </w:tc>
        <w:tc>
          <w:tcPr>
            <w:tcW w:w="684" w:type="dxa"/>
          </w:tcPr>
          <w:p w14:paraId="530522E8" w14:textId="4D96F957" w:rsidR="00B87EAD" w:rsidRPr="00603B88" w:rsidRDefault="00896071" w:rsidP="00222B34">
            <w:pPr>
              <w:rPr>
                <w:sz w:val="20"/>
                <w:szCs w:val="20"/>
              </w:rPr>
            </w:pPr>
            <w:r w:rsidRPr="00603B88">
              <w:rPr>
                <w:sz w:val="20"/>
                <w:szCs w:val="20"/>
              </w:rPr>
              <w:t>6</w:t>
            </w:r>
            <w:r w:rsidR="00B87EAD" w:rsidRPr="00603B88">
              <w:rPr>
                <w:sz w:val="20"/>
                <w:szCs w:val="20"/>
              </w:rPr>
              <w:t>.1</w:t>
            </w:r>
            <w:r w:rsidR="00AE48E7">
              <w:rPr>
                <w:sz w:val="20"/>
                <w:szCs w:val="20"/>
              </w:rPr>
              <w:t>2</w:t>
            </w:r>
          </w:p>
        </w:tc>
        <w:tc>
          <w:tcPr>
            <w:tcW w:w="7405" w:type="dxa"/>
          </w:tcPr>
          <w:p w14:paraId="071902D7" w14:textId="77777777" w:rsidR="00B87EAD" w:rsidRPr="00603B88" w:rsidRDefault="00B87EAD" w:rsidP="00347B07">
            <w:pPr>
              <w:rPr>
                <w:sz w:val="20"/>
                <w:szCs w:val="20"/>
              </w:rPr>
            </w:pPr>
            <w:r w:rsidRPr="00603B88">
              <w:rPr>
                <w:sz w:val="20"/>
                <w:szCs w:val="20"/>
              </w:rPr>
              <w:t>Driver’s hours</w:t>
            </w:r>
          </w:p>
        </w:tc>
        <w:tc>
          <w:tcPr>
            <w:tcW w:w="603" w:type="dxa"/>
          </w:tcPr>
          <w:p w14:paraId="658E9C70" w14:textId="77777777" w:rsidR="00B87EAD" w:rsidRPr="00603B88" w:rsidRDefault="00B87EAD" w:rsidP="00347B07">
            <w:pPr>
              <w:rPr>
                <w:b/>
                <w:sz w:val="20"/>
                <w:szCs w:val="20"/>
              </w:rPr>
            </w:pPr>
          </w:p>
        </w:tc>
      </w:tr>
      <w:tr w:rsidR="00A126AF" w:rsidRPr="00603B88" w14:paraId="17CFB0F5" w14:textId="77777777" w:rsidTr="00C65E12">
        <w:tc>
          <w:tcPr>
            <w:tcW w:w="550" w:type="dxa"/>
          </w:tcPr>
          <w:p w14:paraId="48B01933" w14:textId="77777777" w:rsidR="00A126AF" w:rsidRPr="00603B88" w:rsidRDefault="00A126AF" w:rsidP="00A126AF">
            <w:pPr>
              <w:rPr>
                <w:b/>
                <w:sz w:val="20"/>
                <w:szCs w:val="20"/>
              </w:rPr>
            </w:pPr>
          </w:p>
        </w:tc>
        <w:tc>
          <w:tcPr>
            <w:tcW w:w="684" w:type="dxa"/>
          </w:tcPr>
          <w:p w14:paraId="26C3A6C6" w14:textId="75E8E450" w:rsidR="00A126AF" w:rsidRPr="00603B88" w:rsidRDefault="00A126AF" w:rsidP="00A126AF">
            <w:pPr>
              <w:rPr>
                <w:sz w:val="20"/>
                <w:szCs w:val="20"/>
              </w:rPr>
            </w:pPr>
            <w:r w:rsidRPr="00603B88">
              <w:rPr>
                <w:sz w:val="20"/>
                <w:szCs w:val="20"/>
              </w:rPr>
              <w:t>6.1</w:t>
            </w:r>
            <w:r>
              <w:rPr>
                <w:sz w:val="20"/>
                <w:szCs w:val="20"/>
              </w:rPr>
              <w:t>3</w:t>
            </w:r>
          </w:p>
        </w:tc>
        <w:tc>
          <w:tcPr>
            <w:tcW w:w="7405" w:type="dxa"/>
          </w:tcPr>
          <w:p w14:paraId="3AE1CD53" w14:textId="319E5C02" w:rsidR="00A126AF" w:rsidRPr="00603B88" w:rsidRDefault="00A126AF" w:rsidP="00A126AF">
            <w:pPr>
              <w:rPr>
                <w:sz w:val="20"/>
                <w:szCs w:val="20"/>
              </w:rPr>
            </w:pPr>
            <w:r w:rsidRPr="00603B88">
              <w:rPr>
                <w:sz w:val="20"/>
                <w:szCs w:val="20"/>
              </w:rPr>
              <w:t>NR3S, NAFN, National Register of Taxi Licence Revocations &amp; Refusals</w:t>
            </w:r>
          </w:p>
        </w:tc>
        <w:tc>
          <w:tcPr>
            <w:tcW w:w="603" w:type="dxa"/>
          </w:tcPr>
          <w:p w14:paraId="038EC95D" w14:textId="77777777" w:rsidR="00A126AF" w:rsidRPr="00603B88" w:rsidRDefault="00A126AF" w:rsidP="00A126AF">
            <w:pPr>
              <w:rPr>
                <w:b/>
                <w:sz w:val="20"/>
                <w:szCs w:val="20"/>
              </w:rPr>
            </w:pPr>
          </w:p>
        </w:tc>
      </w:tr>
      <w:tr w:rsidR="00A126AF" w:rsidRPr="00603B88" w14:paraId="170C402F" w14:textId="77777777" w:rsidTr="00C65E12">
        <w:tc>
          <w:tcPr>
            <w:tcW w:w="550" w:type="dxa"/>
          </w:tcPr>
          <w:p w14:paraId="15C45503" w14:textId="77777777" w:rsidR="00A126AF" w:rsidRPr="00603B88" w:rsidRDefault="00A126AF" w:rsidP="00A126AF">
            <w:pPr>
              <w:rPr>
                <w:b/>
                <w:sz w:val="20"/>
                <w:szCs w:val="20"/>
              </w:rPr>
            </w:pPr>
          </w:p>
        </w:tc>
        <w:tc>
          <w:tcPr>
            <w:tcW w:w="684" w:type="dxa"/>
          </w:tcPr>
          <w:p w14:paraId="27FE1BCC" w14:textId="477ADFCD" w:rsidR="00A126AF" w:rsidRPr="00603B88" w:rsidRDefault="00A126AF" w:rsidP="00A126AF">
            <w:pPr>
              <w:rPr>
                <w:sz w:val="20"/>
                <w:szCs w:val="20"/>
              </w:rPr>
            </w:pPr>
            <w:r w:rsidRPr="00603B88">
              <w:rPr>
                <w:sz w:val="20"/>
                <w:szCs w:val="20"/>
              </w:rPr>
              <w:t>6.1</w:t>
            </w:r>
            <w:r>
              <w:rPr>
                <w:sz w:val="20"/>
                <w:szCs w:val="20"/>
              </w:rPr>
              <w:t>4</w:t>
            </w:r>
          </w:p>
        </w:tc>
        <w:tc>
          <w:tcPr>
            <w:tcW w:w="7405" w:type="dxa"/>
          </w:tcPr>
          <w:p w14:paraId="5A7D346E" w14:textId="43D03E67" w:rsidR="00A126AF" w:rsidRPr="00603B88" w:rsidRDefault="00524A19" w:rsidP="00A126AF">
            <w:pPr>
              <w:rPr>
                <w:sz w:val="20"/>
                <w:szCs w:val="20"/>
              </w:rPr>
            </w:pPr>
            <w:r>
              <w:rPr>
                <w:sz w:val="20"/>
                <w:szCs w:val="20"/>
              </w:rPr>
              <w:t>Designated wheelchair accessible vehicles Section 167 list.</w:t>
            </w:r>
          </w:p>
        </w:tc>
        <w:tc>
          <w:tcPr>
            <w:tcW w:w="603" w:type="dxa"/>
          </w:tcPr>
          <w:p w14:paraId="10513934" w14:textId="77777777" w:rsidR="00A126AF" w:rsidRPr="00603B88" w:rsidRDefault="00A126AF" w:rsidP="00A126AF">
            <w:pPr>
              <w:rPr>
                <w:b/>
                <w:sz w:val="20"/>
                <w:szCs w:val="20"/>
              </w:rPr>
            </w:pPr>
          </w:p>
        </w:tc>
      </w:tr>
      <w:tr w:rsidR="00A126AF" w:rsidRPr="00603B88" w14:paraId="2472C6D7" w14:textId="77777777" w:rsidTr="00C65E12">
        <w:tc>
          <w:tcPr>
            <w:tcW w:w="550" w:type="dxa"/>
          </w:tcPr>
          <w:p w14:paraId="4C06F8B5" w14:textId="77777777" w:rsidR="00A126AF" w:rsidRPr="00603B88" w:rsidRDefault="00A126AF" w:rsidP="00A126AF">
            <w:pPr>
              <w:rPr>
                <w:b/>
                <w:sz w:val="20"/>
                <w:szCs w:val="20"/>
              </w:rPr>
            </w:pPr>
          </w:p>
          <w:p w14:paraId="428002FB" w14:textId="77777777" w:rsidR="00A126AF" w:rsidRPr="00603B88" w:rsidRDefault="00A126AF" w:rsidP="00A126AF">
            <w:pPr>
              <w:rPr>
                <w:b/>
                <w:sz w:val="20"/>
                <w:szCs w:val="20"/>
              </w:rPr>
            </w:pPr>
            <w:r w:rsidRPr="00603B88">
              <w:rPr>
                <w:b/>
                <w:sz w:val="20"/>
                <w:szCs w:val="20"/>
              </w:rPr>
              <w:t>7</w:t>
            </w:r>
          </w:p>
        </w:tc>
        <w:tc>
          <w:tcPr>
            <w:tcW w:w="8089" w:type="dxa"/>
            <w:gridSpan w:val="2"/>
          </w:tcPr>
          <w:p w14:paraId="43FF3F1C" w14:textId="77777777" w:rsidR="00A126AF" w:rsidRPr="00603B88" w:rsidRDefault="00A126AF" w:rsidP="00A126AF">
            <w:pPr>
              <w:rPr>
                <w:sz w:val="20"/>
                <w:szCs w:val="20"/>
              </w:rPr>
            </w:pPr>
          </w:p>
          <w:p w14:paraId="3224EC8A" w14:textId="77777777" w:rsidR="00A126AF" w:rsidRPr="00603B88" w:rsidRDefault="00A126AF" w:rsidP="00A126AF">
            <w:pPr>
              <w:rPr>
                <w:b/>
                <w:sz w:val="20"/>
                <w:szCs w:val="20"/>
              </w:rPr>
            </w:pPr>
            <w:r w:rsidRPr="00603B88">
              <w:rPr>
                <w:b/>
                <w:sz w:val="20"/>
                <w:szCs w:val="20"/>
              </w:rPr>
              <w:t>Hackney Carriages &amp; Private Hire Vehicles</w:t>
            </w:r>
          </w:p>
        </w:tc>
        <w:tc>
          <w:tcPr>
            <w:tcW w:w="603" w:type="dxa"/>
          </w:tcPr>
          <w:p w14:paraId="4D933C07" w14:textId="77777777" w:rsidR="00A126AF" w:rsidRPr="00603B88" w:rsidRDefault="00A126AF" w:rsidP="00A126AF">
            <w:pPr>
              <w:rPr>
                <w:b/>
                <w:sz w:val="20"/>
                <w:szCs w:val="20"/>
              </w:rPr>
            </w:pPr>
          </w:p>
        </w:tc>
      </w:tr>
      <w:tr w:rsidR="00A126AF" w:rsidRPr="00603B88" w14:paraId="2B1C7574" w14:textId="77777777" w:rsidTr="00C65E12">
        <w:tc>
          <w:tcPr>
            <w:tcW w:w="550" w:type="dxa"/>
          </w:tcPr>
          <w:p w14:paraId="6242E7F7" w14:textId="77777777" w:rsidR="00A126AF" w:rsidRPr="00603B88" w:rsidRDefault="00A126AF" w:rsidP="00A126AF">
            <w:pPr>
              <w:rPr>
                <w:b/>
                <w:sz w:val="20"/>
                <w:szCs w:val="20"/>
              </w:rPr>
            </w:pPr>
          </w:p>
        </w:tc>
        <w:tc>
          <w:tcPr>
            <w:tcW w:w="684" w:type="dxa"/>
          </w:tcPr>
          <w:p w14:paraId="3BC9E1F9" w14:textId="77777777" w:rsidR="00A126AF" w:rsidRPr="00603B88" w:rsidRDefault="00A126AF" w:rsidP="00A126AF">
            <w:pPr>
              <w:rPr>
                <w:sz w:val="20"/>
                <w:szCs w:val="20"/>
              </w:rPr>
            </w:pPr>
          </w:p>
          <w:p w14:paraId="4AEECEDE" w14:textId="77777777" w:rsidR="00A126AF" w:rsidRPr="00603B88" w:rsidRDefault="00A126AF" w:rsidP="00A126AF">
            <w:pPr>
              <w:rPr>
                <w:sz w:val="20"/>
                <w:szCs w:val="20"/>
              </w:rPr>
            </w:pPr>
            <w:r w:rsidRPr="00603B88">
              <w:rPr>
                <w:sz w:val="20"/>
                <w:szCs w:val="20"/>
              </w:rPr>
              <w:t>7.1</w:t>
            </w:r>
          </w:p>
        </w:tc>
        <w:tc>
          <w:tcPr>
            <w:tcW w:w="7405" w:type="dxa"/>
          </w:tcPr>
          <w:p w14:paraId="46830A71" w14:textId="77777777" w:rsidR="00A126AF" w:rsidRPr="00603B88" w:rsidRDefault="00A126AF" w:rsidP="00A126AF">
            <w:pPr>
              <w:rPr>
                <w:sz w:val="20"/>
                <w:szCs w:val="20"/>
              </w:rPr>
            </w:pPr>
          </w:p>
          <w:p w14:paraId="2C346B31" w14:textId="77777777" w:rsidR="00A126AF" w:rsidRPr="00603B88" w:rsidRDefault="00A126AF" w:rsidP="00A126AF">
            <w:pPr>
              <w:rPr>
                <w:sz w:val="20"/>
                <w:szCs w:val="20"/>
              </w:rPr>
            </w:pPr>
            <w:r w:rsidRPr="00603B88">
              <w:rPr>
                <w:sz w:val="20"/>
                <w:szCs w:val="20"/>
              </w:rPr>
              <w:t>Application process</w:t>
            </w:r>
          </w:p>
        </w:tc>
        <w:tc>
          <w:tcPr>
            <w:tcW w:w="603" w:type="dxa"/>
          </w:tcPr>
          <w:p w14:paraId="7200FDFB" w14:textId="77777777" w:rsidR="00A126AF" w:rsidRPr="00603B88" w:rsidRDefault="00A126AF" w:rsidP="00A126AF">
            <w:pPr>
              <w:rPr>
                <w:b/>
                <w:sz w:val="20"/>
                <w:szCs w:val="20"/>
              </w:rPr>
            </w:pPr>
          </w:p>
        </w:tc>
      </w:tr>
      <w:tr w:rsidR="00A126AF" w:rsidRPr="00603B88" w14:paraId="373B5B46" w14:textId="77777777" w:rsidTr="00C65E12">
        <w:tc>
          <w:tcPr>
            <w:tcW w:w="550" w:type="dxa"/>
          </w:tcPr>
          <w:p w14:paraId="645037E9" w14:textId="77777777" w:rsidR="00A126AF" w:rsidRPr="00603B88" w:rsidRDefault="00A126AF" w:rsidP="00A126AF">
            <w:pPr>
              <w:rPr>
                <w:b/>
                <w:sz w:val="20"/>
                <w:szCs w:val="20"/>
              </w:rPr>
            </w:pPr>
          </w:p>
        </w:tc>
        <w:tc>
          <w:tcPr>
            <w:tcW w:w="684" w:type="dxa"/>
          </w:tcPr>
          <w:p w14:paraId="747DD80F" w14:textId="2E1D1FA8" w:rsidR="00A126AF" w:rsidRPr="00603B88" w:rsidRDefault="00A126AF" w:rsidP="00A126AF">
            <w:pPr>
              <w:rPr>
                <w:sz w:val="20"/>
                <w:szCs w:val="20"/>
              </w:rPr>
            </w:pPr>
            <w:r w:rsidRPr="00603B88">
              <w:rPr>
                <w:sz w:val="20"/>
                <w:szCs w:val="20"/>
              </w:rPr>
              <w:t>7.</w:t>
            </w:r>
            <w:r w:rsidR="00A94E37">
              <w:rPr>
                <w:sz w:val="20"/>
                <w:szCs w:val="20"/>
              </w:rPr>
              <w:t>2</w:t>
            </w:r>
          </w:p>
        </w:tc>
        <w:tc>
          <w:tcPr>
            <w:tcW w:w="7405" w:type="dxa"/>
          </w:tcPr>
          <w:p w14:paraId="1AD69F4D" w14:textId="77777777" w:rsidR="00A126AF" w:rsidRPr="00603B88" w:rsidRDefault="00A126AF" w:rsidP="00A126AF">
            <w:pPr>
              <w:rPr>
                <w:sz w:val="20"/>
                <w:szCs w:val="20"/>
              </w:rPr>
            </w:pPr>
            <w:r w:rsidRPr="00603B88">
              <w:rPr>
                <w:sz w:val="20"/>
                <w:szCs w:val="20"/>
              </w:rPr>
              <w:t xml:space="preserve">Age &amp; Specification policy </w:t>
            </w:r>
          </w:p>
        </w:tc>
        <w:tc>
          <w:tcPr>
            <w:tcW w:w="603" w:type="dxa"/>
          </w:tcPr>
          <w:p w14:paraId="36AA1D85" w14:textId="77777777" w:rsidR="00A126AF" w:rsidRPr="00603B88" w:rsidRDefault="00A126AF" w:rsidP="00A126AF">
            <w:pPr>
              <w:rPr>
                <w:b/>
                <w:sz w:val="20"/>
                <w:szCs w:val="20"/>
              </w:rPr>
            </w:pPr>
          </w:p>
        </w:tc>
      </w:tr>
      <w:tr w:rsidR="00A126AF" w:rsidRPr="00603B88" w14:paraId="0DFF9F48" w14:textId="77777777" w:rsidTr="00C65E12">
        <w:tc>
          <w:tcPr>
            <w:tcW w:w="550" w:type="dxa"/>
          </w:tcPr>
          <w:p w14:paraId="7B294BBE" w14:textId="77777777" w:rsidR="00A126AF" w:rsidRPr="00603B88" w:rsidRDefault="00A126AF" w:rsidP="00A126AF">
            <w:pPr>
              <w:rPr>
                <w:b/>
                <w:sz w:val="20"/>
                <w:szCs w:val="20"/>
              </w:rPr>
            </w:pPr>
          </w:p>
        </w:tc>
        <w:tc>
          <w:tcPr>
            <w:tcW w:w="684" w:type="dxa"/>
          </w:tcPr>
          <w:p w14:paraId="7A4BA484" w14:textId="711333A8" w:rsidR="00A126AF" w:rsidRPr="00603B88" w:rsidRDefault="00A126AF" w:rsidP="00A126AF">
            <w:pPr>
              <w:rPr>
                <w:sz w:val="20"/>
                <w:szCs w:val="20"/>
              </w:rPr>
            </w:pPr>
            <w:r w:rsidRPr="00603B88">
              <w:rPr>
                <w:sz w:val="20"/>
                <w:szCs w:val="20"/>
              </w:rPr>
              <w:t>7.</w:t>
            </w:r>
            <w:r w:rsidR="00A94E37">
              <w:rPr>
                <w:sz w:val="20"/>
                <w:szCs w:val="20"/>
              </w:rPr>
              <w:t>3</w:t>
            </w:r>
          </w:p>
        </w:tc>
        <w:tc>
          <w:tcPr>
            <w:tcW w:w="7405" w:type="dxa"/>
          </w:tcPr>
          <w:p w14:paraId="42F35CC1" w14:textId="77777777" w:rsidR="00A126AF" w:rsidRPr="00603B88" w:rsidRDefault="00A126AF" w:rsidP="00A126AF">
            <w:pPr>
              <w:rPr>
                <w:sz w:val="20"/>
                <w:szCs w:val="20"/>
              </w:rPr>
            </w:pPr>
            <w:r w:rsidRPr="00603B88">
              <w:rPr>
                <w:sz w:val="20"/>
                <w:szCs w:val="20"/>
              </w:rPr>
              <w:t>Insurance</w:t>
            </w:r>
          </w:p>
        </w:tc>
        <w:tc>
          <w:tcPr>
            <w:tcW w:w="603" w:type="dxa"/>
          </w:tcPr>
          <w:p w14:paraId="0D3A3B3F" w14:textId="77777777" w:rsidR="00A126AF" w:rsidRPr="00603B88" w:rsidRDefault="00A126AF" w:rsidP="00A126AF">
            <w:pPr>
              <w:rPr>
                <w:b/>
                <w:sz w:val="20"/>
                <w:szCs w:val="20"/>
              </w:rPr>
            </w:pPr>
          </w:p>
        </w:tc>
      </w:tr>
      <w:tr w:rsidR="00A126AF" w:rsidRPr="00603B88" w14:paraId="40E93C3A" w14:textId="77777777" w:rsidTr="00C65E12">
        <w:tc>
          <w:tcPr>
            <w:tcW w:w="550" w:type="dxa"/>
          </w:tcPr>
          <w:p w14:paraId="228E33E5" w14:textId="77777777" w:rsidR="00A126AF" w:rsidRPr="00603B88" w:rsidRDefault="00A126AF" w:rsidP="00A126AF">
            <w:pPr>
              <w:rPr>
                <w:b/>
                <w:sz w:val="20"/>
                <w:szCs w:val="20"/>
              </w:rPr>
            </w:pPr>
          </w:p>
        </w:tc>
        <w:tc>
          <w:tcPr>
            <w:tcW w:w="684" w:type="dxa"/>
          </w:tcPr>
          <w:p w14:paraId="4469AE82" w14:textId="092FA974" w:rsidR="00A126AF" w:rsidRPr="00603B88" w:rsidRDefault="00A126AF" w:rsidP="00A126AF">
            <w:pPr>
              <w:rPr>
                <w:sz w:val="20"/>
                <w:szCs w:val="20"/>
              </w:rPr>
            </w:pPr>
            <w:r w:rsidRPr="00603B88">
              <w:rPr>
                <w:sz w:val="20"/>
                <w:szCs w:val="20"/>
              </w:rPr>
              <w:t>7.</w:t>
            </w:r>
            <w:r w:rsidR="00712427">
              <w:rPr>
                <w:sz w:val="20"/>
                <w:szCs w:val="20"/>
              </w:rPr>
              <w:t>4</w:t>
            </w:r>
          </w:p>
        </w:tc>
        <w:tc>
          <w:tcPr>
            <w:tcW w:w="7405" w:type="dxa"/>
          </w:tcPr>
          <w:p w14:paraId="255894A9" w14:textId="77777777" w:rsidR="00A126AF" w:rsidRPr="00603B88" w:rsidRDefault="00A126AF" w:rsidP="00A126AF">
            <w:pPr>
              <w:rPr>
                <w:sz w:val="20"/>
                <w:szCs w:val="20"/>
              </w:rPr>
            </w:pPr>
            <w:r w:rsidRPr="00603B88">
              <w:rPr>
                <w:sz w:val="20"/>
                <w:szCs w:val="20"/>
              </w:rPr>
              <w:t>Conditions</w:t>
            </w:r>
          </w:p>
        </w:tc>
        <w:tc>
          <w:tcPr>
            <w:tcW w:w="603" w:type="dxa"/>
          </w:tcPr>
          <w:p w14:paraId="524BCC4B" w14:textId="77777777" w:rsidR="00A126AF" w:rsidRPr="00603B88" w:rsidRDefault="00A126AF" w:rsidP="00A126AF">
            <w:pPr>
              <w:rPr>
                <w:b/>
                <w:sz w:val="20"/>
                <w:szCs w:val="20"/>
              </w:rPr>
            </w:pPr>
          </w:p>
        </w:tc>
      </w:tr>
      <w:tr w:rsidR="00A126AF" w:rsidRPr="00603B88" w14:paraId="06744AF7" w14:textId="77777777" w:rsidTr="00C65E12">
        <w:tc>
          <w:tcPr>
            <w:tcW w:w="550" w:type="dxa"/>
          </w:tcPr>
          <w:p w14:paraId="4EB854E3" w14:textId="77777777" w:rsidR="00A126AF" w:rsidRPr="00603B88" w:rsidRDefault="00A126AF" w:rsidP="00A126AF">
            <w:pPr>
              <w:rPr>
                <w:b/>
                <w:sz w:val="20"/>
                <w:szCs w:val="20"/>
              </w:rPr>
            </w:pPr>
          </w:p>
        </w:tc>
        <w:tc>
          <w:tcPr>
            <w:tcW w:w="684" w:type="dxa"/>
          </w:tcPr>
          <w:p w14:paraId="109D5DD0" w14:textId="33ECC915" w:rsidR="00A126AF" w:rsidRPr="00603B88" w:rsidRDefault="00A126AF" w:rsidP="00A126AF">
            <w:pPr>
              <w:rPr>
                <w:sz w:val="20"/>
                <w:szCs w:val="20"/>
              </w:rPr>
            </w:pPr>
            <w:r w:rsidRPr="00603B88">
              <w:rPr>
                <w:sz w:val="20"/>
                <w:szCs w:val="20"/>
              </w:rPr>
              <w:t>7.</w:t>
            </w:r>
            <w:r w:rsidR="00DC1081">
              <w:rPr>
                <w:sz w:val="20"/>
                <w:szCs w:val="20"/>
              </w:rPr>
              <w:t>5</w:t>
            </w:r>
          </w:p>
        </w:tc>
        <w:tc>
          <w:tcPr>
            <w:tcW w:w="7405" w:type="dxa"/>
          </w:tcPr>
          <w:p w14:paraId="0024A3C6" w14:textId="77777777" w:rsidR="00A126AF" w:rsidRPr="00603B88" w:rsidRDefault="00A126AF" w:rsidP="00A126AF">
            <w:pPr>
              <w:rPr>
                <w:sz w:val="20"/>
                <w:szCs w:val="20"/>
              </w:rPr>
            </w:pPr>
            <w:r w:rsidRPr="00603B88">
              <w:rPr>
                <w:sz w:val="20"/>
                <w:szCs w:val="20"/>
              </w:rPr>
              <w:t>Identification of vehicles as Private Hire Vehicles or Hackney Carriages</w:t>
            </w:r>
          </w:p>
        </w:tc>
        <w:tc>
          <w:tcPr>
            <w:tcW w:w="603" w:type="dxa"/>
          </w:tcPr>
          <w:p w14:paraId="18AB80AE" w14:textId="77777777" w:rsidR="00A126AF" w:rsidRPr="00603B88" w:rsidRDefault="00A126AF" w:rsidP="00A126AF">
            <w:pPr>
              <w:rPr>
                <w:b/>
                <w:sz w:val="20"/>
                <w:szCs w:val="20"/>
              </w:rPr>
            </w:pPr>
          </w:p>
        </w:tc>
      </w:tr>
      <w:tr w:rsidR="00A126AF" w:rsidRPr="00603B88" w14:paraId="67DD56F5" w14:textId="77777777" w:rsidTr="00C65E12">
        <w:tc>
          <w:tcPr>
            <w:tcW w:w="550" w:type="dxa"/>
          </w:tcPr>
          <w:p w14:paraId="366C869B" w14:textId="77777777" w:rsidR="00A126AF" w:rsidRPr="00603B88" w:rsidRDefault="00A126AF" w:rsidP="00A126AF">
            <w:pPr>
              <w:rPr>
                <w:b/>
                <w:sz w:val="20"/>
                <w:szCs w:val="20"/>
              </w:rPr>
            </w:pPr>
          </w:p>
        </w:tc>
        <w:tc>
          <w:tcPr>
            <w:tcW w:w="684" w:type="dxa"/>
          </w:tcPr>
          <w:p w14:paraId="7C74C007" w14:textId="7A3256E4" w:rsidR="00A126AF" w:rsidRPr="00603B88" w:rsidRDefault="00A126AF" w:rsidP="00A126AF">
            <w:pPr>
              <w:rPr>
                <w:sz w:val="20"/>
                <w:szCs w:val="20"/>
              </w:rPr>
            </w:pPr>
            <w:r w:rsidRPr="00603B88">
              <w:rPr>
                <w:sz w:val="20"/>
                <w:szCs w:val="20"/>
              </w:rPr>
              <w:t>7.</w:t>
            </w:r>
            <w:r w:rsidR="00AA103C">
              <w:rPr>
                <w:sz w:val="20"/>
                <w:szCs w:val="20"/>
              </w:rPr>
              <w:t>6</w:t>
            </w:r>
          </w:p>
        </w:tc>
        <w:tc>
          <w:tcPr>
            <w:tcW w:w="7405" w:type="dxa"/>
          </w:tcPr>
          <w:p w14:paraId="25F7C927" w14:textId="77777777" w:rsidR="00A126AF" w:rsidRPr="00603B88" w:rsidRDefault="00A126AF" w:rsidP="00A126AF">
            <w:pPr>
              <w:rPr>
                <w:sz w:val="20"/>
                <w:szCs w:val="20"/>
              </w:rPr>
            </w:pPr>
            <w:r w:rsidRPr="00603B88">
              <w:rPr>
                <w:sz w:val="20"/>
                <w:szCs w:val="20"/>
              </w:rPr>
              <w:t>Fire extinguishers</w:t>
            </w:r>
          </w:p>
        </w:tc>
        <w:tc>
          <w:tcPr>
            <w:tcW w:w="603" w:type="dxa"/>
          </w:tcPr>
          <w:p w14:paraId="2DEC9358" w14:textId="77777777" w:rsidR="00A126AF" w:rsidRPr="00603B88" w:rsidRDefault="00A126AF" w:rsidP="00A126AF">
            <w:pPr>
              <w:rPr>
                <w:b/>
                <w:sz w:val="20"/>
                <w:szCs w:val="20"/>
              </w:rPr>
            </w:pPr>
          </w:p>
        </w:tc>
      </w:tr>
      <w:tr w:rsidR="00A126AF" w:rsidRPr="00603B88" w14:paraId="50968883" w14:textId="77777777" w:rsidTr="00C65E12">
        <w:tc>
          <w:tcPr>
            <w:tcW w:w="550" w:type="dxa"/>
          </w:tcPr>
          <w:p w14:paraId="5AF5B136" w14:textId="77777777" w:rsidR="00A126AF" w:rsidRPr="00603B88" w:rsidRDefault="00A126AF" w:rsidP="00A126AF">
            <w:pPr>
              <w:rPr>
                <w:b/>
                <w:sz w:val="20"/>
                <w:szCs w:val="20"/>
              </w:rPr>
            </w:pPr>
          </w:p>
        </w:tc>
        <w:tc>
          <w:tcPr>
            <w:tcW w:w="684" w:type="dxa"/>
          </w:tcPr>
          <w:p w14:paraId="1E9C54DD" w14:textId="7D9660A4" w:rsidR="00A126AF" w:rsidRPr="00603B88" w:rsidRDefault="00A126AF" w:rsidP="00A126AF">
            <w:pPr>
              <w:rPr>
                <w:sz w:val="20"/>
                <w:szCs w:val="20"/>
              </w:rPr>
            </w:pPr>
            <w:r w:rsidRPr="00603B88">
              <w:rPr>
                <w:sz w:val="20"/>
                <w:szCs w:val="20"/>
              </w:rPr>
              <w:t>7.</w:t>
            </w:r>
            <w:r w:rsidR="00AA103C">
              <w:rPr>
                <w:sz w:val="20"/>
                <w:szCs w:val="20"/>
              </w:rPr>
              <w:t>7</w:t>
            </w:r>
          </w:p>
        </w:tc>
        <w:tc>
          <w:tcPr>
            <w:tcW w:w="7405" w:type="dxa"/>
          </w:tcPr>
          <w:p w14:paraId="6E705981" w14:textId="77777777" w:rsidR="00A126AF" w:rsidRPr="00603B88" w:rsidRDefault="00A126AF" w:rsidP="00A126AF">
            <w:pPr>
              <w:rPr>
                <w:sz w:val="20"/>
                <w:szCs w:val="20"/>
              </w:rPr>
            </w:pPr>
            <w:r w:rsidRPr="00603B88">
              <w:rPr>
                <w:sz w:val="20"/>
                <w:szCs w:val="20"/>
              </w:rPr>
              <w:t>Accidents</w:t>
            </w:r>
          </w:p>
        </w:tc>
        <w:tc>
          <w:tcPr>
            <w:tcW w:w="603" w:type="dxa"/>
          </w:tcPr>
          <w:p w14:paraId="6726A50B" w14:textId="77777777" w:rsidR="00A126AF" w:rsidRPr="00603B88" w:rsidRDefault="00A126AF" w:rsidP="00A126AF">
            <w:pPr>
              <w:rPr>
                <w:b/>
                <w:sz w:val="20"/>
                <w:szCs w:val="20"/>
              </w:rPr>
            </w:pPr>
          </w:p>
        </w:tc>
      </w:tr>
      <w:tr w:rsidR="00A126AF" w:rsidRPr="00603B88" w14:paraId="592E298E" w14:textId="77777777" w:rsidTr="00C65E12">
        <w:tc>
          <w:tcPr>
            <w:tcW w:w="550" w:type="dxa"/>
          </w:tcPr>
          <w:p w14:paraId="39FFEA8C" w14:textId="77777777" w:rsidR="00A126AF" w:rsidRPr="00603B88" w:rsidRDefault="00A126AF" w:rsidP="00A126AF">
            <w:pPr>
              <w:rPr>
                <w:b/>
                <w:sz w:val="20"/>
                <w:szCs w:val="20"/>
              </w:rPr>
            </w:pPr>
          </w:p>
        </w:tc>
        <w:tc>
          <w:tcPr>
            <w:tcW w:w="684" w:type="dxa"/>
          </w:tcPr>
          <w:p w14:paraId="29D5D859" w14:textId="7B9767F8" w:rsidR="00A126AF" w:rsidRPr="00603B88" w:rsidRDefault="00A126AF" w:rsidP="00A126AF">
            <w:pPr>
              <w:rPr>
                <w:sz w:val="20"/>
                <w:szCs w:val="20"/>
              </w:rPr>
            </w:pPr>
            <w:r w:rsidRPr="00603B88">
              <w:rPr>
                <w:sz w:val="20"/>
                <w:szCs w:val="20"/>
              </w:rPr>
              <w:t>7.</w:t>
            </w:r>
            <w:r w:rsidR="00682AD6">
              <w:rPr>
                <w:sz w:val="20"/>
                <w:szCs w:val="20"/>
              </w:rPr>
              <w:t>8</w:t>
            </w:r>
          </w:p>
        </w:tc>
        <w:tc>
          <w:tcPr>
            <w:tcW w:w="7405" w:type="dxa"/>
          </w:tcPr>
          <w:p w14:paraId="0BD99FDC" w14:textId="77777777" w:rsidR="00A126AF" w:rsidRPr="00603B88" w:rsidRDefault="00A126AF" w:rsidP="00A126AF">
            <w:pPr>
              <w:rPr>
                <w:sz w:val="20"/>
                <w:szCs w:val="20"/>
              </w:rPr>
            </w:pPr>
            <w:r w:rsidRPr="00603B88">
              <w:rPr>
                <w:sz w:val="20"/>
                <w:szCs w:val="20"/>
              </w:rPr>
              <w:t>Vehicle examination and testing requirements</w:t>
            </w:r>
          </w:p>
        </w:tc>
        <w:tc>
          <w:tcPr>
            <w:tcW w:w="603" w:type="dxa"/>
          </w:tcPr>
          <w:p w14:paraId="36D66003" w14:textId="77777777" w:rsidR="00A126AF" w:rsidRPr="00603B88" w:rsidRDefault="00A126AF" w:rsidP="00A126AF">
            <w:pPr>
              <w:rPr>
                <w:b/>
                <w:sz w:val="20"/>
                <w:szCs w:val="20"/>
              </w:rPr>
            </w:pPr>
          </w:p>
        </w:tc>
      </w:tr>
      <w:tr w:rsidR="00A126AF" w:rsidRPr="00603B88" w14:paraId="13E4928E" w14:textId="77777777" w:rsidTr="00C65E12">
        <w:tc>
          <w:tcPr>
            <w:tcW w:w="550" w:type="dxa"/>
          </w:tcPr>
          <w:p w14:paraId="5AFD1DF3" w14:textId="77777777" w:rsidR="00A126AF" w:rsidRPr="00603B88" w:rsidRDefault="00A126AF" w:rsidP="00A126AF">
            <w:pPr>
              <w:rPr>
                <w:b/>
                <w:sz w:val="20"/>
                <w:szCs w:val="20"/>
              </w:rPr>
            </w:pPr>
          </w:p>
        </w:tc>
        <w:tc>
          <w:tcPr>
            <w:tcW w:w="684" w:type="dxa"/>
          </w:tcPr>
          <w:p w14:paraId="3B72ECA9" w14:textId="75C4B39A" w:rsidR="00A126AF" w:rsidRPr="00603B88" w:rsidRDefault="00A126AF" w:rsidP="00A126AF">
            <w:pPr>
              <w:rPr>
                <w:sz w:val="20"/>
                <w:szCs w:val="20"/>
              </w:rPr>
            </w:pPr>
            <w:r w:rsidRPr="00603B88">
              <w:rPr>
                <w:sz w:val="20"/>
                <w:szCs w:val="20"/>
              </w:rPr>
              <w:t>7.</w:t>
            </w:r>
            <w:r w:rsidR="00682AD6">
              <w:rPr>
                <w:sz w:val="20"/>
                <w:szCs w:val="20"/>
              </w:rPr>
              <w:t>9</w:t>
            </w:r>
          </w:p>
        </w:tc>
        <w:tc>
          <w:tcPr>
            <w:tcW w:w="7405" w:type="dxa"/>
          </w:tcPr>
          <w:p w14:paraId="42EDF320" w14:textId="77777777" w:rsidR="00A126AF" w:rsidRPr="00603B88" w:rsidRDefault="00A126AF" w:rsidP="00A126AF">
            <w:pPr>
              <w:rPr>
                <w:sz w:val="20"/>
                <w:szCs w:val="20"/>
              </w:rPr>
            </w:pPr>
            <w:r w:rsidRPr="00603B88">
              <w:rPr>
                <w:sz w:val="20"/>
                <w:szCs w:val="20"/>
              </w:rPr>
              <w:t>Meters</w:t>
            </w:r>
          </w:p>
        </w:tc>
        <w:tc>
          <w:tcPr>
            <w:tcW w:w="603" w:type="dxa"/>
          </w:tcPr>
          <w:p w14:paraId="3D94E366" w14:textId="77777777" w:rsidR="00A126AF" w:rsidRPr="00603B88" w:rsidRDefault="00A126AF" w:rsidP="00A126AF">
            <w:pPr>
              <w:rPr>
                <w:b/>
                <w:sz w:val="20"/>
                <w:szCs w:val="20"/>
              </w:rPr>
            </w:pPr>
          </w:p>
        </w:tc>
      </w:tr>
      <w:tr w:rsidR="00A126AF" w:rsidRPr="00603B88" w14:paraId="3082FD2E" w14:textId="77777777" w:rsidTr="00C65E12">
        <w:tc>
          <w:tcPr>
            <w:tcW w:w="550" w:type="dxa"/>
          </w:tcPr>
          <w:p w14:paraId="42D7048A" w14:textId="77777777" w:rsidR="00A126AF" w:rsidRPr="00603B88" w:rsidRDefault="00A126AF" w:rsidP="00A126AF">
            <w:pPr>
              <w:rPr>
                <w:b/>
                <w:sz w:val="20"/>
                <w:szCs w:val="20"/>
              </w:rPr>
            </w:pPr>
          </w:p>
        </w:tc>
        <w:tc>
          <w:tcPr>
            <w:tcW w:w="684" w:type="dxa"/>
          </w:tcPr>
          <w:p w14:paraId="4DD5E964" w14:textId="65B489BE" w:rsidR="00A126AF" w:rsidRPr="00603B88" w:rsidRDefault="00A126AF" w:rsidP="00A126AF">
            <w:pPr>
              <w:rPr>
                <w:sz w:val="20"/>
                <w:szCs w:val="20"/>
              </w:rPr>
            </w:pPr>
            <w:r w:rsidRPr="00603B88">
              <w:rPr>
                <w:sz w:val="20"/>
                <w:szCs w:val="20"/>
              </w:rPr>
              <w:t>7.1</w:t>
            </w:r>
            <w:r w:rsidR="00F16E15">
              <w:rPr>
                <w:sz w:val="20"/>
                <w:szCs w:val="20"/>
              </w:rPr>
              <w:t>0</w:t>
            </w:r>
          </w:p>
        </w:tc>
        <w:tc>
          <w:tcPr>
            <w:tcW w:w="7405" w:type="dxa"/>
          </w:tcPr>
          <w:p w14:paraId="22677134" w14:textId="77777777" w:rsidR="00A126AF" w:rsidRPr="00603B88" w:rsidRDefault="00A126AF" w:rsidP="00A126AF">
            <w:pPr>
              <w:rPr>
                <w:sz w:val="20"/>
                <w:szCs w:val="20"/>
              </w:rPr>
            </w:pPr>
            <w:r w:rsidRPr="00603B88">
              <w:rPr>
                <w:sz w:val="20"/>
                <w:szCs w:val="20"/>
              </w:rPr>
              <w:t>Taxi CCTV cameras</w:t>
            </w:r>
          </w:p>
        </w:tc>
        <w:tc>
          <w:tcPr>
            <w:tcW w:w="603" w:type="dxa"/>
          </w:tcPr>
          <w:p w14:paraId="756EA37E" w14:textId="77777777" w:rsidR="00A126AF" w:rsidRPr="00603B88" w:rsidRDefault="00A126AF" w:rsidP="00A126AF">
            <w:pPr>
              <w:rPr>
                <w:b/>
                <w:sz w:val="20"/>
                <w:szCs w:val="20"/>
              </w:rPr>
            </w:pPr>
          </w:p>
        </w:tc>
      </w:tr>
      <w:tr w:rsidR="00A126AF" w:rsidRPr="00603B88" w14:paraId="14CAB62A" w14:textId="77777777" w:rsidTr="00C65E12">
        <w:tc>
          <w:tcPr>
            <w:tcW w:w="550" w:type="dxa"/>
          </w:tcPr>
          <w:p w14:paraId="2C379079" w14:textId="77777777" w:rsidR="00A126AF" w:rsidRPr="00603B88" w:rsidRDefault="00A126AF" w:rsidP="00A126AF">
            <w:pPr>
              <w:rPr>
                <w:b/>
                <w:sz w:val="20"/>
                <w:szCs w:val="20"/>
              </w:rPr>
            </w:pPr>
          </w:p>
        </w:tc>
        <w:tc>
          <w:tcPr>
            <w:tcW w:w="684" w:type="dxa"/>
          </w:tcPr>
          <w:p w14:paraId="6AAE45B9" w14:textId="7774DD1E" w:rsidR="00A126AF" w:rsidRPr="00603B88" w:rsidRDefault="00A126AF" w:rsidP="00A126AF">
            <w:pPr>
              <w:rPr>
                <w:sz w:val="20"/>
                <w:szCs w:val="20"/>
              </w:rPr>
            </w:pPr>
            <w:r w:rsidRPr="00603B88">
              <w:rPr>
                <w:sz w:val="20"/>
                <w:szCs w:val="20"/>
              </w:rPr>
              <w:t>7.1</w:t>
            </w:r>
            <w:r w:rsidR="00F16E15">
              <w:rPr>
                <w:sz w:val="20"/>
                <w:szCs w:val="20"/>
              </w:rPr>
              <w:t>1</w:t>
            </w:r>
          </w:p>
        </w:tc>
        <w:tc>
          <w:tcPr>
            <w:tcW w:w="7405" w:type="dxa"/>
          </w:tcPr>
          <w:p w14:paraId="3AB5CD42" w14:textId="77777777" w:rsidR="00A126AF" w:rsidRPr="00603B88" w:rsidRDefault="00A126AF" w:rsidP="00A126AF">
            <w:pPr>
              <w:rPr>
                <w:sz w:val="20"/>
                <w:szCs w:val="20"/>
              </w:rPr>
            </w:pPr>
            <w:r w:rsidRPr="00603B88">
              <w:rPr>
                <w:sz w:val="20"/>
                <w:szCs w:val="20"/>
              </w:rPr>
              <w:t>Wheelchair accessibility</w:t>
            </w:r>
          </w:p>
        </w:tc>
        <w:tc>
          <w:tcPr>
            <w:tcW w:w="603" w:type="dxa"/>
          </w:tcPr>
          <w:p w14:paraId="6B902AE6" w14:textId="77777777" w:rsidR="00A126AF" w:rsidRPr="00603B88" w:rsidRDefault="00A126AF" w:rsidP="00A126AF">
            <w:pPr>
              <w:rPr>
                <w:b/>
                <w:sz w:val="20"/>
                <w:szCs w:val="20"/>
              </w:rPr>
            </w:pPr>
          </w:p>
        </w:tc>
      </w:tr>
      <w:tr w:rsidR="00A126AF" w:rsidRPr="00603B88" w14:paraId="74C4B177" w14:textId="77777777" w:rsidTr="00C65E12">
        <w:tc>
          <w:tcPr>
            <w:tcW w:w="550" w:type="dxa"/>
          </w:tcPr>
          <w:p w14:paraId="3FBB1F6E" w14:textId="77777777" w:rsidR="00A126AF" w:rsidRPr="00603B88" w:rsidRDefault="00A126AF" w:rsidP="00A126AF">
            <w:pPr>
              <w:rPr>
                <w:b/>
                <w:sz w:val="20"/>
                <w:szCs w:val="20"/>
              </w:rPr>
            </w:pPr>
          </w:p>
        </w:tc>
        <w:tc>
          <w:tcPr>
            <w:tcW w:w="684" w:type="dxa"/>
          </w:tcPr>
          <w:p w14:paraId="08B1A551" w14:textId="7B47E09C" w:rsidR="00A126AF" w:rsidRPr="00603B88" w:rsidRDefault="00A126AF" w:rsidP="00A126AF">
            <w:pPr>
              <w:rPr>
                <w:sz w:val="20"/>
                <w:szCs w:val="20"/>
              </w:rPr>
            </w:pPr>
            <w:r w:rsidRPr="00603B88">
              <w:rPr>
                <w:sz w:val="20"/>
                <w:szCs w:val="20"/>
              </w:rPr>
              <w:t>7.1</w:t>
            </w:r>
            <w:r w:rsidR="00F16E15">
              <w:rPr>
                <w:sz w:val="20"/>
                <w:szCs w:val="20"/>
              </w:rPr>
              <w:t>2</w:t>
            </w:r>
          </w:p>
        </w:tc>
        <w:tc>
          <w:tcPr>
            <w:tcW w:w="7405" w:type="dxa"/>
          </w:tcPr>
          <w:p w14:paraId="221FCC8D" w14:textId="77777777" w:rsidR="00A126AF" w:rsidRPr="00603B88" w:rsidRDefault="00A126AF" w:rsidP="00A126AF">
            <w:pPr>
              <w:rPr>
                <w:sz w:val="20"/>
                <w:szCs w:val="20"/>
              </w:rPr>
            </w:pPr>
            <w:r w:rsidRPr="00603B88">
              <w:rPr>
                <w:sz w:val="20"/>
                <w:szCs w:val="20"/>
              </w:rPr>
              <w:t>Advertisements</w:t>
            </w:r>
          </w:p>
        </w:tc>
        <w:tc>
          <w:tcPr>
            <w:tcW w:w="603" w:type="dxa"/>
          </w:tcPr>
          <w:p w14:paraId="38F6F293" w14:textId="77777777" w:rsidR="00A126AF" w:rsidRPr="00603B88" w:rsidRDefault="00A126AF" w:rsidP="00A126AF">
            <w:pPr>
              <w:rPr>
                <w:b/>
                <w:sz w:val="20"/>
                <w:szCs w:val="20"/>
              </w:rPr>
            </w:pPr>
          </w:p>
        </w:tc>
      </w:tr>
      <w:tr w:rsidR="00A126AF" w:rsidRPr="00603B88" w14:paraId="1C261DBD" w14:textId="77777777" w:rsidTr="00C65E12">
        <w:tc>
          <w:tcPr>
            <w:tcW w:w="550" w:type="dxa"/>
          </w:tcPr>
          <w:p w14:paraId="38D907AF" w14:textId="77777777" w:rsidR="00A126AF" w:rsidRPr="00603B88" w:rsidRDefault="00A126AF" w:rsidP="00A126AF">
            <w:pPr>
              <w:rPr>
                <w:b/>
                <w:sz w:val="20"/>
                <w:szCs w:val="20"/>
              </w:rPr>
            </w:pPr>
          </w:p>
        </w:tc>
        <w:tc>
          <w:tcPr>
            <w:tcW w:w="684" w:type="dxa"/>
          </w:tcPr>
          <w:p w14:paraId="79089C50" w14:textId="7963B436" w:rsidR="00A126AF" w:rsidRPr="00603B88" w:rsidRDefault="00A126AF" w:rsidP="00A126AF">
            <w:pPr>
              <w:rPr>
                <w:sz w:val="20"/>
                <w:szCs w:val="20"/>
              </w:rPr>
            </w:pPr>
            <w:r w:rsidRPr="00603B88">
              <w:rPr>
                <w:sz w:val="20"/>
                <w:szCs w:val="20"/>
              </w:rPr>
              <w:t>7.1</w:t>
            </w:r>
            <w:r w:rsidR="00DB19DF">
              <w:rPr>
                <w:sz w:val="20"/>
                <w:szCs w:val="20"/>
              </w:rPr>
              <w:t>3</w:t>
            </w:r>
          </w:p>
        </w:tc>
        <w:tc>
          <w:tcPr>
            <w:tcW w:w="7405" w:type="dxa"/>
          </w:tcPr>
          <w:p w14:paraId="5A619DCD" w14:textId="77777777" w:rsidR="00A126AF" w:rsidRPr="00603B88" w:rsidRDefault="00A126AF" w:rsidP="00A126AF">
            <w:pPr>
              <w:rPr>
                <w:sz w:val="20"/>
                <w:szCs w:val="20"/>
              </w:rPr>
            </w:pPr>
            <w:r w:rsidRPr="00603B88">
              <w:rPr>
                <w:sz w:val="20"/>
                <w:szCs w:val="20"/>
              </w:rPr>
              <w:t>Limousines and executive hire</w:t>
            </w:r>
          </w:p>
        </w:tc>
        <w:tc>
          <w:tcPr>
            <w:tcW w:w="603" w:type="dxa"/>
          </w:tcPr>
          <w:p w14:paraId="6DEF9B4F" w14:textId="77777777" w:rsidR="00A126AF" w:rsidRPr="00603B88" w:rsidRDefault="00A126AF" w:rsidP="00A126AF">
            <w:pPr>
              <w:rPr>
                <w:b/>
                <w:sz w:val="20"/>
                <w:szCs w:val="20"/>
              </w:rPr>
            </w:pPr>
          </w:p>
        </w:tc>
      </w:tr>
      <w:tr w:rsidR="00A126AF" w:rsidRPr="00603B88" w14:paraId="70CB9572" w14:textId="77777777" w:rsidTr="00C65E12">
        <w:tc>
          <w:tcPr>
            <w:tcW w:w="550" w:type="dxa"/>
          </w:tcPr>
          <w:p w14:paraId="7D4F8ED5" w14:textId="77777777" w:rsidR="00A126AF" w:rsidRPr="00603B88" w:rsidRDefault="00A126AF" w:rsidP="00A126AF">
            <w:pPr>
              <w:rPr>
                <w:b/>
                <w:sz w:val="20"/>
                <w:szCs w:val="20"/>
              </w:rPr>
            </w:pPr>
          </w:p>
        </w:tc>
        <w:tc>
          <w:tcPr>
            <w:tcW w:w="684" w:type="dxa"/>
          </w:tcPr>
          <w:p w14:paraId="702783E7" w14:textId="2C3BB417" w:rsidR="00A126AF" w:rsidRPr="00603B88" w:rsidRDefault="00A126AF" w:rsidP="00A126AF">
            <w:pPr>
              <w:rPr>
                <w:sz w:val="20"/>
                <w:szCs w:val="20"/>
              </w:rPr>
            </w:pPr>
            <w:r w:rsidRPr="00603B88">
              <w:rPr>
                <w:sz w:val="20"/>
                <w:szCs w:val="20"/>
              </w:rPr>
              <w:t>7.1</w:t>
            </w:r>
            <w:r w:rsidR="000B3C53">
              <w:rPr>
                <w:sz w:val="20"/>
                <w:szCs w:val="20"/>
              </w:rPr>
              <w:t>4</w:t>
            </w:r>
          </w:p>
        </w:tc>
        <w:tc>
          <w:tcPr>
            <w:tcW w:w="7405" w:type="dxa"/>
          </w:tcPr>
          <w:p w14:paraId="36FC1EF1" w14:textId="77777777" w:rsidR="00A126AF" w:rsidRPr="00603B88" w:rsidRDefault="00A126AF" w:rsidP="00A126AF">
            <w:pPr>
              <w:rPr>
                <w:sz w:val="20"/>
                <w:szCs w:val="20"/>
              </w:rPr>
            </w:pPr>
            <w:r w:rsidRPr="00603B88">
              <w:rPr>
                <w:sz w:val="20"/>
                <w:szCs w:val="20"/>
              </w:rPr>
              <w:t>Special event vehicles and courtesy cars</w:t>
            </w:r>
          </w:p>
        </w:tc>
        <w:tc>
          <w:tcPr>
            <w:tcW w:w="603" w:type="dxa"/>
          </w:tcPr>
          <w:p w14:paraId="013BDE4B" w14:textId="77777777" w:rsidR="00A126AF" w:rsidRPr="00603B88" w:rsidRDefault="00A126AF" w:rsidP="00A126AF">
            <w:pPr>
              <w:rPr>
                <w:b/>
                <w:sz w:val="20"/>
                <w:szCs w:val="20"/>
              </w:rPr>
            </w:pPr>
          </w:p>
        </w:tc>
      </w:tr>
      <w:tr w:rsidR="00A126AF" w:rsidRPr="00603B88" w14:paraId="67B43808" w14:textId="77777777" w:rsidTr="00C65E12">
        <w:tc>
          <w:tcPr>
            <w:tcW w:w="550" w:type="dxa"/>
          </w:tcPr>
          <w:p w14:paraId="4D312B14" w14:textId="77777777" w:rsidR="00A126AF" w:rsidRPr="00603B88" w:rsidRDefault="00A126AF" w:rsidP="00A126AF">
            <w:pPr>
              <w:rPr>
                <w:b/>
                <w:sz w:val="20"/>
                <w:szCs w:val="20"/>
              </w:rPr>
            </w:pPr>
          </w:p>
        </w:tc>
        <w:tc>
          <w:tcPr>
            <w:tcW w:w="684" w:type="dxa"/>
          </w:tcPr>
          <w:p w14:paraId="724E7C99" w14:textId="7240C28C" w:rsidR="00A126AF" w:rsidRPr="00603B88" w:rsidRDefault="00A126AF" w:rsidP="00A126AF">
            <w:pPr>
              <w:rPr>
                <w:sz w:val="20"/>
                <w:szCs w:val="20"/>
              </w:rPr>
            </w:pPr>
            <w:r w:rsidRPr="00603B88">
              <w:rPr>
                <w:sz w:val="20"/>
                <w:szCs w:val="20"/>
              </w:rPr>
              <w:t>7.1</w:t>
            </w:r>
            <w:r w:rsidR="000B3C53">
              <w:rPr>
                <w:sz w:val="20"/>
                <w:szCs w:val="20"/>
              </w:rPr>
              <w:t>5</w:t>
            </w:r>
          </w:p>
        </w:tc>
        <w:tc>
          <w:tcPr>
            <w:tcW w:w="7405" w:type="dxa"/>
          </w:tcPr>
          <w:p w14:paraId="480EEDB9" w14:textId="77777777" w:rsidR="00A126AF" w:rsidRPr="00603B88" w:rsidRDefault="00A126AF" w:rsidP="00A126AF">
            <w:pPr>
              <w:rPr>
                <w:sz w:val="20"/>
                <w:szCs w:val="20"/>
              </w:rPr>
            </w:pPr>
            <w:r w:rsidRPr="00603B88">
              <w:rPr>
                <w:sz w:val="20"/>
                <w:szCs w:val="20"/>
              </w:rPr>
              <w:t>Additional provisions for Hackney Carriage vehicles only</w:t>
            </w:r>
          </w:p>
        </w:tc>
        <w:tc>
          <w:tcPr>
            <w:tcW w:w="603" w:type="dxa"/>
          </w:tcPr>
          <w:p w14:paraId="7FC29AA9" w14:textId="77777777" w:rsidR="00A126AF" w:rsidRPr="00603B88" w:rsidRDefault="00A126AF" w:rsidP="00A126AF">
            <w:pPr>
              <w:rPr>
                <w:b/>
                <w:sz w:val="20"/>
                <w:szCs w:val="20"/>
              </w:rPr>
            </w:pPr>
          </w:p>
        </w:tc>
      </w:tr>
      <w:tr w:rsidR="00A126AF" w:rsidRPr="00603B88" w14:paraId="236AE377" w14:textId="77777777" w:rsidTr="00C65E12">
        <w:tc>
          <w:tcPr>
            <w:tcW w:w="550" w:type="dxa"/>
          </w:tcPr>
          <w:p w14:paraId="0F9B5883" w14:textId="77777777" w:rsidR="00A126AF" w:rsidRPr="00603B88" w:rsidRDefault="00A126AF" w:rsidP="00A126AF">
            <w:pPr>
              <w:rPr>
                <w:b/>
                <w:sz w:val="20"/>
                <w:szCs w:val="20"/>
              </w:rPr>
            </w:pPr>
          </w:p>
          <w:p w14:paraId="559F451F" w14:textId="77777777" w:rsidR="00A126AF" w:rsidRPr="00603B88" w:rsidRDefault="00A126AF" w:rsidP="00A126AF">
            <w:pPr>
              <w:rPr>
                <w:b/>
                <w:sz w:val="20"/>
                <w:szCs w:val="20"/>
              </w:rPr>
            </w:pPr>
            <w:r w:rsidRPr="00603B88">
              <w:rPr>
                <w:b/>
                <w:sz w:val="20"/>
                <w:szCs w:val="20"/>
              </w:rPr>
              <w:t>8.</w:t>
            </w:r>
          </w:p>
        </w:tc>
        <w:tc>
          <w:tcPr>
            <w:tcW w:w="8089" w:type="dxa"/>
            <w:gridSpan w:val="2"/>
          </w:tcPr>
          <w:p w14:paraId="5A2BA48E" w14:textId="77777777" w:rsidR="00A126AF" w:rsidRPr="00603B88" w:rsidRDefault="00A126AF" w:rsidP="00A126AF">
            <w:pPr>
              <w:rPr>
                <w:sz w:val="20"/>
                <w:szCs w:val="20"/>
              </w:rPr>
            </w:pPr>
          </w:p>
          <w:p w14:paraId="5754C3CF" w14:textId="77777777" w:rsidR="00A126AF" w:rsidRPr="00603B88" w:rsidRDefault="00A126AF" w:rsidP="00A126AF">
            <w:pPr>
              <w:rPr>
                <w:b/>
                <w:sz w:val="20"/>
                <w:szCs w:val="20"/>
              </w:rPr>
            </w:pPr>
            <w:r w:rsidRPr="00603B88">
              <w:rPr>
                <w:b/>
                <w:sz w:val="20"/>
                <w:szCs w:val="20"/>
              </w:rPr>
              <w:t>Fares</w:t>
            </w:r>
          </w:p>
        </w:tc>
        <w:tc>
          <w:tcPr>
            <w:tcW w:w="603" w:type="dxa"/>
          </w:tcPr>
          <w:p w14:paraId="69E8CF70" w14:textId="77777777" w:rsidR="00A126AF" w:rsidRPr="00603B88" w:rsidRDefault="00A126AF" w:rsidP="00A126AF">
            <w:pPr>
              <w:rPr>
                <w:b/>
                <w:sz w:val="20"/>
                <w:szCs w:val="20"/>
              </w:rPr>
            </w:pPr>
          </w:p>
        </w:tc>
      </w:tr>
      <w:tr w:rsidR="00A126AF" w:rsidRPr="00603B88" w14:paraId="257BFE2E" w14:textId="77777777" w:rsidTr="00C65E12">
        <w:tc>
          <w:tcPr>
            <w:tcW w:w="550" w:type="dxa"/>
          </w:tcPr>
          <w:p w14:paraId="56A515A9" w14:textId="77777777" w:rsidR="00A126AF" w:rsidRPr="00603B88" w:rsidRDefault="00A126AF" w:rsidP="00A126AF">
            <w:pPr>
              <w:rPr>
                <w:b/>
                <w:sz w:val="20"/>
                <w:szCs w:val="20"/>
              </w:rPr>
            </w:pPr>
          </w:p>
        </w:tc>
        <w:tc>
          <w:tcPr>
            <w:tcW w:w="684" w:type="dxa"/>
          </w:tcPr>
          <w:p w14:paraId="163CCE89" w14:textId="77777777" w:rsidR="00A126AF" w:rsidRPr="00603B88" w:rsidRDefault="00A126AF" w:rsidP="00A126AF">
            <w:pPr>
              <w:rPr>
                <w:sz w:val="20"/>
                <w:szCs w:val="20"/>
              </w:rPr>
            </w:pPr>
          </w:p>
          <w:p w14:paraId="35CC24F4" w14:textId="77777777" w:rsidR="00A126AF" w:rsidRPr="00603B88" w:rsidRDefault="00A126AF" w:rsidP="00A126AF">
            <w:pPr>
              <w:rPr>
                <w:sz w:val="20"/>
                <w:szCs w:val="20"/>
              </w:rPr>
            </w:pPr>
            <w:r w:rsidRPr="00603B88">
              <w:rPr>
                <w:sz w:val="20"/>
                <w:szCs w:val="20"/>
              </w:rPr>
              <w:t>8.1</w:t>
            </w:r>
          </w:p>
        </w:tc>
        <w:tc>
          <w:tcPr>
            <w:tcW w:w="7405" w:type="dxa"/>
          </w:tcPr>
          <w:p w14:paraId="73B26D8B" w14:textId="77777777" w:rsidR="00A126AF" w:rsidRPr="00603B88" w:rsidRDefault="00A126AF" w:rsidP="00A126AF">
            <w:pPr>
              <w:rPr>
                <w:sz w:val="20"/>
                <w:szCs w:val="20"/>
              </w:rPr>
            </w:pPr>
          </w:p>
          <w:p w14:paraId="1F216396" w14:textId="77777777" w:rsidR="00A126AF" w:rsidRPr="00603B88" w:rsidRDefault="00A126AF" w:rsidP="00A126AF">
            <w:pPr>
              <w:rPr>
                <w:sz w:val="20"/>
                <w:szCs w:val="20"/>
              </w:rPr>
            </w:pPr>
            <w:r w:rsidRPr="00603B88">
              <w:rPr>
                <w:sz w:val="20"/>
                <w:szCs w:val="20"/>
              </w:rPr>
              <w:t>Hackney Carriages</w:t>
            </w:r>
          </w:p>
        </w:tc>
        <w:tc>
          <w:tcPr>
            <w:tcW w:w="603" w:type="dxa"/>
          </w:tcPr>
          <w:p w14:paraId="5EF62F28" w14:textId="77777777" w:rsidR="00A126AF" w:rsidRPr="00603B88" w:rsidRDefault="00A126AF" w:rsidP="00A126AF">
            <w:pPr>
              <w:rPr>
                <w:b/>
                <w:sz w:val="20"/>
                <w:szCs w:val="20"/>
              </w:rPr>
            </w:pPr>
          </w:p>
        </w:tc>
      </w:tr>
      <w:tr w:rsidR="00A126AF" w:rsidRPr="00603B88" w14:paraId="27C43979" w14:textId="77777777" w:rsidTr="00C65E12">
        <w:tc>
          <w:tcPr>
            <w:tcW w:w="550" w:type="dxa"/>
          </w:tcPr>
          <w:p w14:paraId="20D2ECBA" w14:textId="77777777" w:rsidR="00A126AF" w:rsidRPr="00603B88" w:rsidRDefault="00A126AF" w:rsidP="00A126AF">
            <w:pPr>
              <w:rPr>
                <w:b/>
                <w:sz w:val="20"/>
                <w:szCs w:val="20"/>
              </w:rPr>
            </w:pPr>
          </w:p>
        </w:tc>
        <w:tc>
          <w:tcPr>
            <w:tcW w:w="684" w:type="dxa"/>
          </w:tcPr>
          <w:p w14:paraId="56D05005" w14:textId="77777777" w:rsidR="00A126AF" w:rsidRPr="00603B88" w:rsidRDefault="00A126AF" w:rsidP="00A126AF">
            <w:pPr>
              <w:rPr>
                <w:sz w:val="20"/>
                <w:szCs w:val="20"/>
              </w:rPr>
            </w:pPr>
            <w:r w:rsidRPr="00603B88">
              <w:rPr>
                <w:sz w:val="20"/>
                <w:szCs w:val="20"/>
              </w:rPr>
              <w:t>8.2</w:t>
            </w:r>
          </w:p>
        </w:tc>
        <w:tc>
          <w:tcPr>
            <w:tcW w:w="7405" w:type="dxa"/>
          </w:tcPr>
          <w:p w14:paraId="109AAF5A" w14:textId="77777777" w:rsidR="00A126AF" w:rsidRPr="00603B88" w:rsidRDefault="00A126AF" w:rsidP="00A126AF">
            <w:pPr>
              <w:rPr>
                <w:sz w:val="20"/>
                <w:szCs w:val="20"/>
              </w:rPr>
            </w:pPr>
            <w:r w:rsidRPr="00603B88">
              <w:rPr>
                <w:sz w:val="20"/>
                <w:szCs w:val="20"/>
              </w:rPr>
              <w:t>Private Hire Vehicles</w:t>
            </w:r>
          </w:p>
        </w:tc>
        <w:tc>
          <w:tcPr>
            <w:tcW w:w="603" w:type="dxa"/>
          </w:tcPr>
          <w:p w14:paraId="1945D9E1" w14:textId="77777777" w:rsidR="00A126AF" w:rsidRPr="00603B88" w:rsidRDefault="00A126AF" w:rsidP="00A126AF">
            <w:pPr>
              <w:rPr>
                <w:b/>
                <w:sz w:val="20"/>
                <w:szCs w:val="20"/>
              </w:rPr>
            </w:pPr>
          </w:p>
        </w:tc>
      </w:tr>
      <w:tr w:rsidR="00A126AF" w:rsidRPr="00603B88" w14:paraId="6D716FB7" w14:textId="77777777" w:rsidTr="00C65E12">
        <w:tc>
          <w:tcPr>
            <w:tcW w:w="550" w:type="dxa"/>
          </w:tcPr>
          <w:p w14:paraId="2DDD9B4B" w14:textId="77777777" w:rsidR="00A126AF" w:rsidRPr="00603B88" w:rsidRDefault="00A126AF" w:rsidP="00A126AF">
            <w:pPr>
              <w:rPr>
                <w:b/>
                <w:sz w:val="20"/>
                <w:szCs w:val="20"/>
              </w:rPr>
            </w:pPr>
          </w:p>
          <w:p w14:paraId="299B58E6" w14:textId="77777777" w:rsidR="00A126AF" w:rsidRPr="00603B88" w:rsidRDefault="00A126AF" w:rsidP="00A126AF">
            <w:pPr>
              <w:rPr>
                <w:b/>
                <w:sz w:val="20"/>
                <w:szCs w:val="20"/>
              </w:rPr>
            </w:pPr>
            <w:r w:rsidRPr="00603B88">
              <w:rPr>
                <w:b/>
                <w:sz w:val="20"/>
                <w:szCs w:val="20"/>
              </w:rPr>
              <w:t>9.</w:t>
            </w:r>
          </w:p>
        </w:tc>
        <w:tc>
          <w:tcPr>
            <w:tcW w:w="8089" w:type="dxa"/>
            <w:gridSpan w:val="2"/>
          </w:tcPr>
          <w:p w14:paraId="47AE426D" w14:textId="77777777" w:rsidR="00A126AF" w:rsidRPr="00603B88" w:rsidRDefault="00A126AF" w:rsidP="00A126AF">
            <w:pPr>
              <w:rPr>
                <w:sz w:val="20"/>
                <w:szCs w:val="20"/>
              </w:rPr>
            </w:pPr>
          </w:p>
          <w:p w14:paraId="03372565" w14:textId="77777777" w:rsidR="00A126AF" w:rsidRPr="00603B88" w:rsidRDefault="00A126AF" w:rsidP="00A126AF">
            <w:pPr>
              <w:rPr>
                <w:b/>
                <w:sz w:val="20"/>
                <w:szCs w:val="20"/>
              </w:rPr>
            </w:pPr>
            <w:r w:rsidRPr="00603B88">
              <w:rPr>
                <w:b/>
                <w:sz w:val="20"/>
                <w:szCs w:val="20"/>
              </w:rPr>
              <w:t>Private Hire Operators</w:t>
            </w:r>
          </w:p>
        </w:tc>
        <w:tc>
          <w:tcPr>
            <w:tcW w:w="603" w:type="dxa"/>
          </w:tcPr>
          <w:p w14:paraId="75A24657" w14:textId="77777777" w:rsidR="00A126AF" w:rsidRPr="00603B88" w:rsidRDefault="00A126AF" w:rsidP="00A126AF">
            <w:pPr>
              <w:rPr>
                <w:b/>
                <w:sz w:val="20"/>
                <w:szCs w:val="20"/>
              </w:rPr>
            </w:pPr>
          </w:p>
        </w:tc>
      </w:tr>
      <w:tr w:rsidR="00A126AF" w:rsidRPr="00603B88" w14:paraId="0CAA1673" w14:textId="77777777" w:rsidTr="00C65E12">
        <w:tc>
          <w:tcPr>
            <w:tcW w:w="550" w:type="dxa"/>
          </w:tcPr>
          <w:p w14:paraId="33D7B6D8" w14:textId="77777777" w:rsidR="00A126AF" w:rsidRPr="00603B88" w:rsidRDefault="00A126AF" w:rsidP="00A126AF">
            <w:pPr>
              <w:rPr>
                <w:b/>
                <w:sz w:val="20"/>
                <w:szCs w:val="20"/>
              </w:rPr>
            </w:pPr>
          </w:p>
        </w:tc>
        <w:tc>
          <w:tcPr>
            <w:tcW w:w="684" w:type="dxa"/>
          </w:tcPr>
          <w:p w14:paraId="758E3D94" w14:textId="77777777" w:rsidR="00A126AF" w:rsidRPr="00603B88" w:rsidRDefault="00A126AF" w:rsidP="00A126AF">
            <w:pPr>
              <w:rPr>
                <w:sz w:val="20"/>
                <w:szCs w:val="20"/>
              </w:rPr>
            </w:pPr>
          </w:p>
          <w:p w14:paraId="6CDD510C" w14:textId="77777777" w:rsidR="00A126AF" w:rsidRPr="00603B88" w:rsidRDefault="00A126AF" w:rsidP="00A126AF">
            <w:pPr>
              <w:rPr>
                <w:sz w:val="20"/>
                <w:szCs w:val="20"/>
              </w:rPr>
            </w:pPr>
            <w:r w:rsidRPr="00603B88">
              <w:rPr>
                <w:sz w:val="20"/>
                <w:szCs w:val="20"/>
              </w:rPr>
              <w:t>9.1</w:t>
            </w:r>
          </w:p>
        </w:tc>
        <w:tc>
          <w:tcPr>
            <w:tcW w:w="7405" w:type="dxa"/>
          </w:tcPr>
          <w:p w14:paraId="017B23FD" w14:textId="77777777" w:rsidR="00A126AF" w:rsidRPr="00603B88" w:rsidRDefault="00A126AF" w:rsidP="00A126AF">
            <w:pPr>
              <w:rPr>
                <w:sz w:val="20"/>
                <w:szCs w:val="20"/>
              </w:rPr>
            </w:pPr>
          </w:p>
          <w:p w14:paraId="6C20404E" w14:textId="77777777" w:rsidR="00A126AF" w:rsidRPr="00603B88" w:rsidRDefault="00A126AF" w:rsidP="00A126AF">
            <w:pPr>
              <w:rPr>
                <w:sz w:val="20"/>
                <w:szCs w:val="20"/>
              </w:rPr>
            </w:pPr>
            <w:r w:rsidRPr="00603B88">
              <w:rPr>
                <w:sz w:val="20"/>
                <w:szCs w:val="20"/>
              </w:rPr>
              <w:t>Requirement for a licence</w:t>
            </w:r>
          </w:p>
        </w:tc>
        <w:tc>
          <w:tcPr>
            <w:tcW w:w="603" w:type="dxa"/>
          </w:tcPr>
          <w:p w14:paraId="2C4FCE4C" w14:textId="77777777" w:rsidR="00A126AF" w:rsidRPr="00603B88" w:rsidRDefault="00A126AF" w:rsidP="00A126AF">
            <w:pPr>
              <w:rPr>
                <w:b/>
                <w:sz w:val="20"/>
                <w:szCs w:val="20"/>
              </w:rPr>
            </w:pPr>
          </w:p>
        </w:tc>
      </w:tr>
      <w:tr w:rsidR="00A126AF" w:rsidRPr="00603B88" w14:paraId="2683489F" w14:textId="77777777" w:rsidTr="00C65E12">
        <w:tc>
          <w:tcPr>
            <w:tcW w:w="550" w:type="dxa"/>
          </w:tcPr>
          <w:p w14:paraId="742BEF46" w14:textId="77777777" w:rsidR="00A126AF" w:rsidRPr="00603B88" w:rsidRDefault="00A126AF" w:rsidP="00A126AF">
            <w:pPr>
              <w:rPr>
                <w:b/>
                <w:sz w:val="20"/>
                <w:szCs w:val="20"/>
              </w:rPr>
            </w:pPr>
          </w:p>
        </w:tc>
        <w:tc>
          <w:tcPr>
            <w:tcW w:w="684" w:type="dxa"/>
          </w:tcPr>
          <w:p w14:paraId="548744CB" w14:textId="77777777" w:rsidR="00A126AF" w:rsidRPr="00603B88" w:rsidRDefault="00A126AF" w:rsidP="00A126AF">
            <w:pPr>
              <w:rPr>
                <w:sz w:val="20"/>
                <w:szCs w:val="20"/>
              </w:rPr>
            </w:pPr>
            <w:r w:rsidRPr="00603B88">
              <w:rPr>
                <w:sz w:val="20"/>
                <w:szCs w:val="20"/>
              </w:rPr>
              <w:t>9.2</w:t>
            </w:r>
          </w:p>
        </w:tc>
        <w:tc>
          <w:tcPr>
            <w:tcW w:w="7405" w:type="dxa"/>
          </w:tcPr>
          <w:p w14:paraId="6466FD08" w14:textId="77777777" w:rsidR="00A126AF" w:rsidRPr="00603B88" w:rsidRDefault="00A126AF" w:rsidP="00A126AF">
            <w:pPr>
              <w:rPr>
                <w:sz w:val="20"/>
                <w:szCs w:val="20"/>
              </w:rPr>
            </w:pPr>
            <w:r w:rsidRPr="00603B88">
              <w:rPr>
                <w:sz w:val="20"/>
                <w:szCs w:val="20"/>
              </w:rPr>
              <w:t>Application process</w:t>
            </w:r>
          </w:p>
        </w:tc>
        <w:tc>
          <w:tcPr>
            <w:tcW w:w="603" w:type="dxa"/>
          </w:tcPr>
          <w:p w14:paraId="5E05FB37" w14:textId="77777777" w:rsidR="00A126AF" w:rsidRPr="00603B88" w:rsidRDefault="00A126AF" w:rsidP="00A126AF">
            <w:pPr>
              <w:rPr>
                <w:b/>
                <w:sz w:val="20"/>
                <w:szCs w:val="20"/>
              </w:rPr>
            </w:pPr>
          </w:p>
        </w:tc>
      </w:tr>
      <w:tr w:rsidR="00A126AF" w:rsidRPr="00603B88" w14:paraId="2B39032D" w14:textId="77777777" w:rsidTr="00C65E12">
        <w:tc>
          <w:tcPr>
            <w:tcW w:w="550" w:type="dxa"/>
          </w:tcPr>
          <w:p w14:paraId="1585B4DC" w14:textId="77777777" w:rsidR="00A126AF" w:rsidRPr="00603B88" w:rsidRDefault="00A126AF" w:rsidP="00A126AF">
            <w:pPr>
              <w:rPr>
                <w:b/>
                <w:sz w:val="20"/>
                <w:szCs w:val="20"/>
              </w:rPr>
            </w:pPr>
          </w:p>
        </w:tc>
        <w:tc>
          <w:tcPr>
            <w:tcW w:w="684" w:type="dxa"/>
          </w:tcPr>
          <w:p w14:paraId="45781F22" w14:textId="77777777" w:rsidR="00A126AF" w:rsidRPr="00603B88" w:rsidRDefault="00A126AF" w:rsidP="00A126AF">
            <w:pPr>
              <w:rPr>
                <w:sz w:val="20"/>
                <w:szCs w:val="20"/>
              </w:rPr>
            </w:pPr>
            <w:r w:rsidRPr="00603B88">
              <w:rPr>
                <w:sz w:val="20"/>
                <w:szCs w:val="20"/>
              </w:rPr>
              <w:t>9.3</w:t>
            </w:r>
          </w:p>
        </w:tc>
        <w:tc>
          <w:tcPr>
            <w:tcW w:w="7405" w:type="dxa"/>
          </w:tcPr>
          <w:p w14:paraId="2C4F3292" w14:textId="77777777" w:rsidR="00A126AF" w:rsidRPr="00603B88" w:rsidRDefault="00A126AF" w:rsidP="00A126AF">
            <w:pPr>
              <w:rPr>
                <w:sz w:val="20"/>
                <w:szCs w:val="20"/>
              </w:rPr>
            </w:pPr>
            <w:r w:rsidRPr="00603B88">
              <w:rPr>
                <w:sz w:val="20"/>
                <w:szCs w:val="20"/>
              </w:rPr>
              <w:t>Fitness and propriety of applicants</w:t>
            </w:r>
          </w:p>
        </w:tc>
        <w:tc>
          <w:tcPr>
            <w:tcW w:w="603" w:type="dxa"/>
          </w:tcPr>
          <w:p w14:paraId="7553CEFF" w14:textId="77777777" w:rsidR="00A126AF" w:rsidRPr="00603B88" w:rsidRDefault="00A126AF" w:rsidP="00A126AF">
            <w:pPr>
              <w:rPr>
                <w:b/>
                <w:sz w:val="20"/>
                <w:szCs w:val="20"/>
              </w:rPr>
            </w:pPr>
          </w:p>
        </w:tc>
      </w:tr>
      <w:tr w:rsidR="00A126AF" w:rsidRPr="00603B88" w14:paraId="2976B3DB" w14:textId="77777777" w:rsidTr="00C65E12">
        <w:tc>
          <w:tcPr>
            <w:tcW w:w="550" w:type="dxa"/>
          </w:tcPr>
          <w:p w14:paraId="453B969C" w14:textId="77777777" w:rsidR="00A126AF" w:rsidRPr="00603B88" w:rsidRDefault="00A126AF" w:rsidP="00A126AF">
            <w:pPr>
              <w:rPr>
                <w:b/>
                <w:sz w:val="20"/>
                <w:szCs w:val="20"/>
              </w:rPr>
            </w:pPr>
          </w:p>
        </w:tc>
        <w:tc>
          <w:tcPr>
            <w:tcW w:w="684" w:type="dxa"/>
          </w:tcPr>
          <w:p w14:paraId="1A0DC088" w14:textId="77777777" w:rsidR="00A126AF" w:rsidRPr="00603B88" w:rsidRDefault="00A126AF" w:rsidP="00A126AF">
            <w:pPr>
              <w:rPr>
                <w:sz w:val="20"/>
                <w:szCs w:val="20"/>
              </w:rPr>
            </w:pPr>
            <w:r w:rsidRPr="00603B88">
              <w:rPr>
                <w:sz w:val="20"/>
                <w:szCs w:val="20"/>
              </w:rPr>
              <w:t>9.4</w:t>
            </w:r>
          </w:p>
        </w:tc>
        <w:tc>
          <w:tcPr>
            <w:tcW w:w="7405" w:type="dxa"/>
          </w:tcPr>
          <w:p w14:paraId="1C9FDD6D" w14:textId="77777777" w:rsidR="00A126AF" w:rsidRPr="00603B88" w:rsidRDefault="00A126AF" w:rsidP="00A126AF">
            <w:pPr>
              <w:rPr>
                <w:sz w:val="20"/>
                <w:szCs w:val="20"/>
              </w:rPr>
            </w:pPr>
            <w:r w:rsidRPr="00603B88">
              <w:rPr>
                <w:sz w:val="20"/>
                <w:szCs w:val="20"/>
              </w:rPr>
              <w:t>Convictions</w:t>
            </w:r>
          </w:p>
        </w:tc>
        <w:tc>
          <w:tcPr>
            <w:tcW w:w="603" w:type="dxa"/>
          </w:tcPr>
          <w:p w14:paraId="3BFE6508" w14:textId="77777777" w:rsidR="00A126AF" w:rsidRPr="00603B88" w:rsidRDefault="00A126AF" w:rsidP="00A126AF">
            <w:pPr>
              <w:rPr>
                <w:b/>
                <w:sz w:val="20"/>
                <w:szCs w:val="20"/>
              </w:rPr>
            </w:pPr>
          </w:p>
        </w:tc>
      </w:tr>
      <w:tr w:rsidR="00A126AF" w:rsidRPr="00603B88" w14:paraId="0A4B8231" w14:textId="77777777" w:rsidTr="00C65E12">
        <w:tc>
          <w:tcPr>
            <w:tcW w:w="550" w:type="dxa"/>
          </w:tcPr>
          <w:p w14:paraId="086C8F28" w14:textId="77777777" w:rsidR="00A126AF" w:rsidRPr="00603B88" w:rsidRDefault="00A126AF" w:rsidP="00A126AF">
            <w:pPr>
              <w:rPr>
                <w:b/>
                <w:sz w:val="20"/>
                <w:szCs w:val="20"/>
              </w:rPr>
            </w:pPr>
          </w:p>
        </w:tc>
        <w:tc>
          <w:tcPr>
            <w:tcW w:w="684" w:type="dxa"/>
          </w:tcPr>
          <w:p w14:paraId="47BC9E30" w14:textId="088F277D" w:rsidR="00A126AF" w:rsidRPr="00603B88" w:rsidRDefault="00A126AF" w:rsidP="00A126AF">
            <w:pPr>
              <w:rPr>
                <w:sz w:val="20"/>
                <w:szCs w:val="20"/>
              </w:rPr>
            </w:pPr>
            <w:r w:rsidRPr="00603B88">
              <w:rPr>
                <w:sz w:val="20"/>
                <w:szCs w:val="20"/>
              </w:rPr>
              <w:t>9.</w:t>
            </w:r>
            <w:r w:rsidR="008C31D6">
              <w:rPr>
                <w:sz w:val="20"/>
                <w:szCs w:val="20"/>
              </w:rPr>
              <w:t>5</w:t>
            </w:r>
          </w:p>
        </w:tc>
        <w:tc>
          <w:tcPr>
            <w:tcW w:w="7405" w:type="dxa"/>
          </w:tcPr>
          <w:p w14:paraId="2A0D7B2B" w14:textId="77777777" w:rsidR="00A126AF" w:rsidRPr="00603B88" w:rsidRDefault="00A126AF" w:rsidP="00A126AF">
            <w:pPr>
              <w:rPr>
                <w:sz w:val="20"/>
                <w:szCs w:val="20"/>
              </w:rPr>
            </w:pPr>
            <w:r w:rsidRPr="00603B88">
              <w:rPr>
                <w:sz w:val="20"/>
                <w:szCs w:val="20"/>
              </w:rPr>
              <w:t>Licences</w:t>
            </w:r>
          </w:p>
        </w:tc>
        <w:tc>
          <w:tcPr>
            <w:tcW w:w="603" w:type="dxa"/>
          </w:tcPr>
          <w:p w14:paraId="623AF164" w14:textId="77777777" w:rsidR="00A126AF" w:rsidRPr="00603B88" w:rsidRDefault="00A126AF" w:rsidP="00A126AF">
            <w:pPr>
              <w:rPr>
                <w:b/>
                <w:sz w:val="20"/>
                <w:szCs w:val="20"/>
              </w:rPr>
            </w:pPr>
          </w:p>
        </w:tc>
      </w:tr>
      <w:tr w:rsidR="00A126AF" w:rsidRPr="00603B88" w14:paraId="29948B15" w14:textId="77777777" w:rsidTr="00C65E12">
        <w:tc>
          <w:tcPr>
            <w:tcW w:w="550" w:type="dxa"/>
          </w:tcPr>
          <w:p w14:paraId="0DCE44C1" w14:textId="77777777" w:rsidR="00A126AF" w:rsidRPr="00603B88" w:rsidRDefault="00A126AF" w:rsidP="00A126AF">
            <w:pPr>
              <w:rPr>
                <w:b/>
                <w:sz w:val="20"/>
                <w:szCs w:val="20"/>
              </w:rPr>
            </w:pPr>
          </w:p>
        </w:tc>
        <w:tc>
          <w:tcPr>
            <w:tcW w:w="684" w:type="dxa"/>
          </w:tcPr>
          <w:p w14:paraId="3D30675F" w14:textId="57C9299F" w:rsidR="00A126AF" w:rsidRPr="00603B88" w:rsidRDefault="00A126AF" w:rsidP="00A126AF">
            <w:pPr>
              <w:rPr>
                <w:sz w:val="20"/>
                <w:szCs w:val="20"/>
              </w:rPr>
            </w:pPr>
            <w:r w:rsidRPr="00603B88">
              <w:rPr>
                <w:sz w:val="20"/>
                <w:szCs w:val="20"/>
              </w:rPr>
              <w:t>9.</w:t>
            </w:r>
            <w:r w:rsidR="00B6642D">
              <w:rPr>
                <w:sz w:val="20"/>
                <w:szCs w:val="20"/>
              </w:rPr>
              <w:t>6</w:t>
            </w:r>
          </w:p>
        </w:tc>
        <w:tc>
          <w:tcPr>
            <w:tcW w:w="7405" w:type="dxa"/>
          </w:tcPr>
          <w:p w14:paraId="04FA7764" w14:textId="77777777" w:rsidR="00A126AF" w:rsidRPr="00603B88" w:rsidRDefault="00A126AF" w:rsidP="00A126AF">
            <w:pPr>
              <w:rPr>
                <w:sz w:val="20"/>
                <w:szCs w:val="20"/>
              </w:rPr>
            </w:pPr>
            <w:r w:rsidRPr="00603B88">
              <w:rPr>
                <w:sz w:val="20"/>
                <w:szCs w:val="20"/>
              </w:rPr>
              <w:t>Safeguarding vulnerable passenger training</w:t>
            </w:r>
          </w:p>
        </w:tc>
        <w:tc>
          <w:tcPr>
            <w:tcW w:w="603" w:type="dxa"/>
          </w:tcPr>
          <w:p w14:paraId="17C2DC92" w14:textId="77777777" w:rsidR="00A126AF" w:rsidRPr="00603B88" w:rsidRDefault="00A126AF" w:rsidP="00A126AF">
            <w:pPr>
              <w:rPr>
                <w:b/>
                <w:sz w:val="20"/>
                <w:szCs w:val="20"/>
              </w:rPr>
            </w:pPr>
          </w:p>
        </w:tc>
      </w:tr>
      <w:tr w:rsidR="00A126AF" w:rsidRPr="00603B88" w14:paraId="2842B905" w14:textId="77777777" w:rsidTr="00C65E12">
        <w:tc>
          <w:tcPr>
            <w:tcW w:w="550" w:type="dxa"/>
          </w:tcPr>
          <w:p w14:paraId="42A86764" w14:textId="77777777" w:rsidR="00A126AF" w:rsidRPr="00603B88" w:rsidRDefault="00A126AF" w:rsidP="00A126AF">
            <w:pPr>
              <w:rPr>
                <w:b/>
                <w:sz w:val="20"/>
                <w:szCs w:val="20"/>
              </w:rPr>
            </w:pPr>
          </w:p>
        </w:tc>
        <w:tc>
          <w:tcPr>
            <w:tcW w:w="684" w:type="dxa"/>
          </w:tcPr>
          <w:p w14:paraId="51933B19" w14:textId="6F2A3D53" w:rsidR="00A126AF" w:rsidRPr="00603B88" w:rsidRDefault="00A126AF" w:rsidP="00A126AF">
            <w:pPr>
              <w:rPr>
                <w:sz w:val="20"/>
                <w:szCs w:val="20"/>
              </w:rPr>
            </w:pPr>
            <w:r w:rsidRPr="00603B88">
              <w:rPr>
                <w:sz w:val="20"/>
                <w:szCs w:val="20"/>
              </w:rPr>
              <w:t>9.</w:t>
            </w:r>
            <w:r w:rsidR="00B6642D">
              <w:rPr>
                <w:sz w:val="20"/>
                <w:szCs w:val="20"/>
              </w:rPr>
              <w:t>7</w:t>
            </w:r>
          </w:p>
        </w:tc>
        <w:tc>
          <w:tcPr>
            <w:tcW w:w="7405" w:type="dxa"/>
          </w:tcPr>
          <w:p w14:paraId="184F0AC5" w14:textId="77777777" w:rsidR="00A126AF" w:rsidRPr="00603B88" w:rsidRDefault="00A126AF" w:rsidP="00A126AF">
            <w:pPr>
              <w:rPr>
                <w:sz w:val="20"/>
                <w:szCs w:val="20"/>
              </w:rPr>
            </w:pPr>
            <w:r w:rsidRPr="00603B88">
              <w:rPr>
                <w:sz w:val="20"/>
                <w:szCs w:val="20"/>
              </w:rPr>
              <w:t>Right to work in the UK</w:t>
            </w:r>
          </w:p>
        </w:tc>
        <w:tc>
          <w:tcPr>
            <w:tcW w:w="603" w:type="dxa"/>
          </w:tcPr>
          <w:p w14:paraId="2B5CF57E" w14:textId="77777777" w:rsidR="00A126AF" w:rsidRPr="00603B88" w:rsidRDefault="00A126AF" w:rsidP="00A126AF">
            <w:pPr>
              <w:rPr>
                <w:b/>
                <w:sz w:val="20"/>
                <w:szCs w:val="20"/>
              </w:rPr>
            </w:pPr>
          </w:p>
        </w:tc>
      </w:tr>
      <w:tr w:rsidR="00A126AF" w:rsidRPr="00603B88" w14:paraId="223152EC" w14:textId="77777777" w:rsidTr="00C65E12">
        <w:tc>
          <w:tcPr>
            <w:tcW w:w="550" w:type="dxa"/>
          </w:tcPr>
          <w:p w14:paraId="22C0AAEB" w14:textId="77777777" w:rsidR="00A126AF" w:rsidRPr="00603B88" w:rsidRDefault="00A126AF" w:rsidP="00A126AF">
            <w:pPr>
              <w:rPr>
                <w:b/>
                <w:sz w:val="20"/>
                <w:szCs w:val="20"/>
              </w:rPr>
            </w:pPr>
          </w:p>
        </w:tc>
        <w:tc>
          <w:tcPr>
            <w:tcW w:w="684" w:type="dxa"/>
          </w:tcPr>
          <w:p w14:paraId="5469B264" w14:textId="1FC5D84C" w:rsidR="00A126AF" w:rsidRPr="00603B88" w:rsidRDefault="00A126AF" w:rsidP="00A126AF">
            <w:pPr>
              <w:rPr>
                <w:sz w:val="20"/>
                <w:szCs w:val="20"/>
              </w:rPr>
            </w:pPr>
            <w:r w:rsidRPr="00603B88">
              <w:rPr>
                <w:sz w:val="20"/>
                <w:szCs w:val="20"/>
              </w:rPr>
              <w:t>9.</w:t>
            </w:r>
            <w:r w:rsidR="0077010C">
              <w:rPr>
                <w:sz w:val="20"/>
                <w:szCs w:val="20"/>
              </w:rPr>
              <w:t>8</w:t>
            </w:r>
          </w:p>
        </w:tc>
        <w:tc>
          <w:tcPr>
            <w:tcW w:w="7405" w:type="dxa"/>
          </w:tcPr>
          <w:p w14:paraId="75ED88EE" w14:textId="77777777" w:rsidR="00A126AF" w:rsidRPr="00603B88" w:rsidRDefault="00A126AF" w:rsidP="00A126AF">
            <w:pPr>
              <w:rPr>
                <w:sz w:val="20"/>
                <w:szCs w:val="20"/>
              </w:rPr>
            </w:pPr>
            <w:r w:rsidRPr="00603B88">
              <w:rPr>
                <w:sz w:val="20"/>
                <w:szCs w:val="20"/>
              </w:rPr>
              <w:t>Conditions</w:t>
            </w:r>
          </w:p>
        </w:tc>
        <w:tc>
          <w:tcPr>
            <w:tcW w:w="603" w:type="dxa"/>
          </w:tcPr>
          <w:p w14:paraId="34AB142A" w14:textId="77777777" w:rsidR="00A126AF" w:rsidRPr="00603B88" w:rsidRDefault="00A126AF" w:rsidP="00A126AF">
            <w:pPr>
              <w:rPr>
                <w:b/>
                <w:sz w:val="20"/>
                <w:szCs w:val="20"/>
              </w:rPr>
            </w:pPr>
          </w:p>
        </w:tc>
      </w:tr>
      <w:tr w:rsidR="00A126AF" w:rsidRPr="00603B88" w14:paraId="6155C1A4" w14:textId="77777777" w:rsidTr="00C65E12">
        <w:tc>
          <w:tcPr>
            <w:tcW w:w="550" w:type="dxa"/>
          </w:tcPr>
          <w:p w14:paraId="2E0C490E" w14:textId="77777777" w:rsidR="00A126AF" w:rsidRPr="00603B88" w:rsidRDefault="00A126AF" w:rsidP="00A126AF">
            <w:pPr>
              <w:rPr>
                <w:b/>
                <w:sz w:val="20"/>
                <w:szCs w:val="20"/>
              </w:rPr>
            </w:pPr>
          </w:p>
        </w:tc>
        <w:tc>
          <w:tcPr>
            <w:tcW w:w="684" w:type="dxa"/>
          </w:tcPr>
          <w:p w14:paraId="285B62A6" w14:textId="2C9E4B48" w:rsidR="00A126AF" w:rsidRPr="00603B88" w:rsidRDefault="00A126AF" w:rsidP="00A126AF">
            <w:pPr>
              <w:rPr>
                <w:sz w:val="20"/>
                <w:szCs w:val="20"/>
              </w:rPr>
            </w:pPr>
            <w:r w:rsidRPr="00603B88">
              <w:rPr>
                <w:sz w:val="20"/>
                <w:szCs w:val="20"/>
              </w:rPr>
              <w:t>9.</w:t>
            </w:r>
            <w:r w:rsidR="007B51ED">
              <w:rPr>
                <w:sz w:val="20"/>
                <w:szCs w:val="20"/>
              </w:rPr>
              <w:t>9</w:t>
            </w:r>
          </w:p>
        </w:tc>
        <w:tc>
          <w:tcPr>
            <w:tcW w:w="7405" w:type="dxa"/>
          </w:tcPr>
          <w:p w14:paraId="54E4357F" w14:textId="77777777" w:rsidR="00A126AF" w:rsidRPr="00603B88" w:rsidRDefault="00A126AF" w:rsidP="00A126AF">
            <w:pPr>
              <w:rPr>
                <w:sz w:val="20"/>
                <w:szCs w:val="20"/>
              </w:rPr>
            </w:pPr>
            <w:r w:rsidRPr="00603B88">
              <w:rPr>
                <w:sz w:val="20"/>
                <w:szCs w:val="20"/>
              </w:rPr>
              <w:t>Planning permission</w:t>
            </w:r>
          </w:p>
        </w:tc>
        <w:tc>
          <w:tcPr>
            <w:tcW w:w="603" w:type="dxa"/>
          </w:tcPr>
          <w:p w14:paraId="51E53602" w14:textId="77777777" w:rsidR="00A126AF" w:rsidRPr="00603B88" w:rsidRDefault="00A126AF" w:rsidP="00A126AF">
            <w:pPr>
              <w:rPr>
                <w:b/>
                <w:sz w:val="20"/>
                <w:szCs w:val="20"/>
              </w:rPr>
            </w:pPr>
          </w:p>
        </w:tc>
      </w:tr>
      <w:tr w:rsidR="00A126AF" w:rsidRPr="00603B88" w14:paraId="5A1739E4" w14:textId="77777777" w:rsidTr="00C65E12">
        <w:tc>
          <w:tcPr>
            <w:tcW w:w="550" w:type="dxa"/>
          </w:tcPr>
          <w:p w14:paraId="31F2A564" w14:textId="77777777" w:rsidR="00A126AF" w:rsidRPr="00603B88" w:rsidRDefault="00A126AF" w:rsidP="00A126AF">
            <w:pPr>
              <w:rPr>
                <w:b/>
                <w:sz w:val="20"/>
                <w:szCs w:val="20"/>
              </w:rPr>
            </w:pPr>
          </w:p>
        </w:tc>
        <w:tc>
          <w:tcPr>
            <w:tcW w:w="684" w:type="dxa"/>
          </w:tcPr>
          <w:p w14:paraId="44BFCDFC" w14:textId="4D80FAE1" w:rsidR="00A126AF" w:rsidRPr="00603B88" w:rsidRDefault="00A126AF" w:rsidP="00A126AF">
            <w:pPr>
              <w:rPr>
                <w:sz w:val="20"/>
                <w:szCs w:val="20"/>
              </w:rPr>
            </w:pPr>
            <w:r w:rsidRPr="00603B88">
              <w:rPr>
                <w:sz w:val="20"/>
                <w:szCs w:val="20"/>
              </w:rPr>
              <w:t>9.1</w:t>
            </w:r>
            <w:r w:rsidR="007B51ED">
              <w:rPr>
                <w:sz w:val="20"/>
                <w:szCs w:val="20"/>
              </w:rPr>
              <w:t>0</w:t>
            </w:r>
          </w:p>
        </w:tc>
        <w:tc>
          <w:tcPr>
            <w:tcW w:w="7405" w:type="dxa"/>
          </w:tcPr>
          <w:p w14:paraId="0D4E2287" w14:textId="77777777" w:rsidR="00A126AF" w:rsidRPr="00603B88" w:rsidRDefault="00A126AF" w:rsidP="00A126AF">
            <w:pPr>
              <w:rPr>
                <w:sz w:val="20"/>
                <w:szCs w:val="20"/>
              </w:rPr>
            </w:pPr>
            <w:r w:rsidRPr="00603B88">
              <w:rPr>
                <w:sz w:val="20"/>
                <w:szCs w:val="20"/>
              </w:rPr>
              <w:t>Insurance</w:t>
            </w:r>
          </w:p>
        </w:tc>
        <w:tc>
          <w:tcPr>
            <w:tcW w:w="603" w:type="dxa"/>
          </w:tcPr>
          <w:p w14:paraId="098F50B1" w14:textId="77777777" w:rsidR="00A126AF" w:rsidRPr="00603B88" w:rsidRDefault="00A126AF" w:rsidP="00A126AF">
            <w:pPr>
              <w:rPr>
                <w:b/>
                <w:sz w:val="20"/>
                <w:szCs w:val="20"/>
              </w:rPr>
            </w:pPr>
          </w:p>
        </w:tc>
      </w:tr>
      <w:tr w:rsidR="00A126AF" w:rsidRPr="00603B88" w14:paraId="16ABFE13" w14:textId="77777777" w:rsidTr="00C65E12">
        <w:tc>
          <w:tcPr>
            <w:tcW w:w="550" w:type="dxa"/>
          </w:tcPr>
          <w:p w14:paraId="4814C462" w14:textId="77777777" w:rsidR="00A126AF" w:rsidRPr="00603B88" w:rsidRDefault="00A126AF" w:rsidP="00A126AF">
            <w:pPr>
              <w:rPr>
                <w:b/>
                <w:sz w:val="20"/>
                <w:szCs w:val="20"/>
              </w:rPr>
            </w:pPr>
          </w:p>
        </w:tc>
        <w:tc>
          <w:tcPr>
            <w:tcW w:w="684" w:type="dxa"/>
          </w:tcPr>
          <w:p w14:paraId="5FBEB44C" w14:textId="7FB45C0D" w:rsidR="00A126AF" w:rsidRPr="00603B88" w:rsidRDefault="00A126AF" w:rsidP="00A126AF">
            <w:pPr>
              <w:rPr>
                <w:sz w:val="20"/>
                <w:szCs w:val="20"/>
              </w:rPr>
            </w:pPr>
            <w:r w:rsidRPr="00603B88">
              <w:rPr>
                <w:sz w:val="20"/>
                <w:szCs w:val="20"/>
              </w:rPr>
              <w:t>9.1</w:t>
            </w:r>
            <w:r w:rsidR="007B51ED">
              <w:rPr>
                <w:sz w:val="20"/>
                <w:szCs w:val="20"/>
              </w:rPr>
              <w:t>1</w:t>
            </w:r>
          </w:p>
        </w:tc>
        <w:tc>
          <w:tcPr>
            <w:tcW w:w="7405" w:type="dxa"/>
          </w:tcPr>
          <w:p w14:paraId="3217B980" w14:textId="77777777" w:rsidR="00A126AF" w:rsidRPr="00603B88" w:rsidRDefault="00A126AF" w:rsidP="00A126AF">
            <w:pPr>
              <w:rPr>
                <w:sz w:val="20"/>
                <w:szCs w:val="20"/>
              </w:rPr>
            </w:pPr>
            <w:r w:rsidRPr="00603B88">
              <w:rPr>
                <w:sz w:val="20"/>
                <w:szCs w:val="20"/>
              </w:rPr>
              <w:t>Trading names</w:t>
            </w:r>
          </w:p>
        </w:tc>
        <w:tc>
          <w:tcPr>
            <w:tcW w:w="603" w:type="dxa"/>
          </w:tcPr>
          <w:p w14:paraId="533440EF" w14:textId="77777777" w:rsidR="00A126AF" w:rsidRPr="00603B88" w:rsidRDefault="00A126AF" w:rsidP="00A126AF">
            <w:pPr>
              <w:rPr>
                <w:b/>
                <w:sz w:val="20"/>
                <w:szCs w:val="20"/>
              </w:rPr>
            </w:pPr>
          </w:p>
        </w:tc>
      </w:tr>
      <w:tr w:rsidR="00A126AF" w:rsidRPr="00603B88" w14:paraId="03DABD29" w14:textId="77777777" w:rsidTr="00C65E12">
        <w:tc>
          <w:tcPr>
            <w:tcW w:w="550" w:type="dxa"/>
          </w:tcPr>
          <w:p w14:paraId="5F3ECBEF" w14:textId="77777777" w:rsidR="00A126AF" w:rsidRPr="00603B88" w:rsidRDefault="00A126AF" w:rsidP="00A126AF">
            <w:pPr>
              <w:rPr>
                <w:b/>
                <w:sz w:val="20"/>
                <w:szCs w:val="20"/>
              </w:rPr>
            </w:pPr>
          </w:p>
        </w:tc>
        <w:tc>
          <w:tcPr>
            <w:tcW w:w="684" w:type="dxa"/>
          </w:tcPr>
          <w:p w14:paraId="07227009" w14:textId="64ABDB75" w:rsidR="00A126AF" w:rsidRPr="00603B88" w:rsidRDefault="00A126AF" w:rsidP="00A126AF">
            <w:pPr>
              <w:rPr>
                <w:sz w:val="20"/>
                <w:szCs w:val="20"/>
              </w:rPr>
            </w:pPr>
            <w:r w:rsidRPr="00603B88">
              <w:rPr>
                <w:sz w:val="20"/>
                <w:szCs w:val="20"/>
              </w:rPr>
              <w:t>9.1</w:t>
            </w:r>
            <w:r w:rsidR="0027657F">
              <w:rPr>
                <w:sz w:val="20"/>
                <w:szCs w:val="20"/>
              </w:rPr>
              <w:t>2</w:t>
            </w:r>
          </w:p>
        </w:tc>
        <w:tc>
          <w:tcPr>
            <w:tcW w:w="7405" w:type="dxa"/>
          </w:tcPr>
          <w:p w14:paraId="4F30C570" w14:textId="77777777" w:rsidR="00A126AF" w:rsidRPr="00603B88" w:rsidRDefault="00A126AF" w:rsidP="00A126AF">
            <w:pPr>
              <w:rPr>
                <w:sz w:val="20"/>
                <w:szCs w:val="20"/>
              </w:rPr>
            </w:pPr>
            <w:r w:rsidRPr="00603B88">
              <w:rPr>
                <w:sz w:val="20"/>
                <w:szCs w:val="20"/>
              </w:rPr>
              <w:t>Door signs and advertising</w:t>
            </w:r>
          </w:p>
        </w:tc>
        <w:tc>
          <w:tcPr>
            <w:tcW w:w="603" w:type="dxa"/>
          </w:tcPr>
          <w:p w14:paraId="1D132E0F" w14:textId="77777777" w:rsidR="00A126AF" w:rsidRPr="00603B88" w:rsidRDefault="00A126AF" w:rsidP="00A126AF">
            <w:pPr>
              <w:rPr>
                <w:b/>
                <w:sz w:val="20"/>
                <w:szCs w:val="20"/>
              </w:rPr>
            </w:pPr>
          </w:p>
        </w:tc>
      </w:tr>
      <w:tr w:rsidR="00A126AF" w:rsidRPr="00603B88" w14:paraId="4B0F5F0B" w14:textId="77777777" w:rsidTr="00C65E12">
        <w:tc>
          <w:tcPr>
            <w:tcW w:w="550" w:type="dxa"/>
          </w:tcPr>
          <w:p w14:paraId="79977AD9" w14:textId="77777777" w:rsidR="00A126AF" w:rsidRPr="00603B88" w:rsidRDefault="00A126AF" w:rsidP="00A126AF">
            <w:pPr>
              <w:rPr>
                <w:b/>
                <w:sz w:val="20"/>
                <w:szCs w:val="20"/>
              </w:rPr>
            </w:pPr>
          </w:p>
        </w:tc>
        <w:tc>
          <w:tcPr>
            <w:tcW w:w="684" w:type="dxa"/>
          </w:tcPr>
          <w:p w14:paraId="4350D66F" w14:textId="4D77D326" w:rsidR="00A126AF" w:rsidRPr="00603B88" w:rsidRDefault="00A126AF" w:rsidP="00A126AF">
            <w:pPr>
              <w:rPr>
                <w:sz w:val="20"/>
                <w:szCs w:val="20"/>
              </w:rPr>
            </w:pPr>
            <w:r w:rsidRPr="00603B88">
              <w:rPr>
                <w:sz w:val="20"/>
                <w:szCs w:val="20"/>
              </w:rPr>
              <w:t>9.1</w:t>
            </w:r>
            <w:r w:rsidR="0027657F">
              <w:rPr>
                <w:sz w:val="20"/>
                <w:szCs w:val="20"/>
              </w:rPr>
              <w:t>3</w:t>
            </w:r>
          </w:p>
        </w:tc>
        <w:tc>
          <w:tcPr>
            <w:tcW w:w="7405" w:type="dxa"/>
          </w:tcPr>
          <w:p w14:paraId="0F3F470E" w14:textId="77777777" w:rsidR="00A126AF" w:rsidRPr="00603B88" w:rsidRDefault="00A126AF" w:rsidP="00A126AF">
            <w:pPr>
              <w:rPr>
                <w:sz w:val="20"/>
                <w:szCs w:val="20"/>
              </w:rPr>
            </w:pPr>
            <w:r w:rsidRPr="00603B88">
              <w:rPr>
                <w:sz w:val="20"/>
                <w:szCs w:val="20"/>
              </w:rPr>
              <w:t>Complaints/records</w:t>
            </w:r>
          </w:p>
        </w:tc>
        <w:tc>
          <w:tcPr>
            <w:tcW w:w="603" w:type="dxa"/>
          </w:tcPr>
          <w:p w14:paraId="099598B0" w14:textId="77777777" w:rsidR="00A126AF" w:rsidRPr="00603B88" w:rsidRDefault="00A126AF" w:rsidP="00A126AF">
            <w:pPr>
              <w:rPr>
                <w:b/>
                <w:sz w:val="20"/>
                <w:szCs w:val="20"/>
              </w:rPr>
            </w:pPr>
          </w:p>
        </w:tc>
      </w:tr>
      <w:tr w:rsidR="00A126AF" w:rsidRPr="00603B88" w14:paraId="5A9B17A0" w14:textId="77777777" w:rsidTr="00C65E12">
        <w:tc>
          <w:tcPr>
            <w:tcW w:w="550" w:type="dxa"/>
          </w:tcPr>
          <w:p w14:paraId="27BE114C" w14:textId="77777777" w:rsidR="00A126AF" w:rsidRPr="00603B88" w:rsidRDefault="00A126AF" w:rsidP="00A126AF">
            <w:pPr>
              <w:rPr>
                <w:b/>
                <w:sz w:val="20"/>
                <w:szCs w:val="20"/>
              </w:rPr>
            </w:pPr>
          </w:p>
        </w:tc>
        <w:tc>
          <w:tcPr>
            <w:tcW w:w="684" w:type="dxa"/>
          </w:tcPr>
          <w:p w14:paraId="41AA6474" w14:textId="291616B8" w:rsidR="00A126AF" w:rsidRPr="00603B88" w:rsidRDefault="00A126AF" w:rsidP="00A126AF">
            <w:pPr>
              <w:rPr>
                <w:sz w:val="20"/>
                <w:szCs w:val="20"/>
              </w:rPr>
            </w:pPr>
            <w:r w:rsidRPr="00603B88">
              <w:rPr>
                <w:sz w:val="20"/>
                <w:szCs w:val="20"/>
              </w:rPr>
              <w:t>9.1</w:t>
            </w:r>
            <w:r w:rsidR="00BA0199">
              <w:rPr>
                <w:sz w:val="20"/>
                <w:szCs w:val="20"/>
              </w:rPr>
              <w:t>4</w:t>
            </w:r>
          </w:p>
        </w:tc>
        <w:tc>
          <w:tcPr>
            <w:tcW w:w="7405" w:type="dxa"/>
          </w:tcPr>
          <w:p w14:paraId="40DC99CC" w14:textId="77777777" w:rsidR="00A126AF" w:rsidRPr="00603B88" w:rsidRDefault="00A126AF" w:rsidP="00A126AF">
            <w:pPr>
              <w:rPr>
                <w:sz w:val="20"/>
                <w:szCs w:val="20"/>
              </w:rPr>
            </w:pPr>
            <w:r w:rsidRPr="00603B88">
              <w:rPr>
                <w:sz w:val="20"/>
                <w:szCs w:val="20"/>
              </w:rPr>
              <w:t>Exemption from displaying plates and livery</w:t>
            </w:r>
          </w:p>
        </w:tc>
        <w:tc>
          <w:tcPr>
            <w:tcW w:w="603" w:type="dxa"/>
          </w:tcPr>
          <w:p w14:paraId="6A04F0E9" w14:textId="77777777" w:rsidR="00A126AF" w:rsidRPr="00603B88" w:rsidRDefault="00A126AF" w:rsidP="00A126AF">
            <w:pPr>
              <w:rPr>
                <w:b/>
                <w:sz w:val="20"/>
                <w:szCs w:val="20"/>
              </w:rPr>
            </w:pPr>
          </w:p>
        </w:tc>
      </w:tr>
      <w:tr w:rsidR="00A126AF" w:rsidRPr="00603B88" w14:paraId="55FBEEEC" w14:textId="77777777" w:rsidTr="00C65E12">
        <w:tc>
          <w:tcPr>
            <w:tcW w:w="550" w:type="dxa"/>
          </w:tcPr>
          <w:p w14:paraId="0AE62E12" w14:textId="77777777" w:rsidR="00A126AF" w:rsidRPr="00603B88" w:rsidRDefault="00A126AF" w:rsidP="00A126AF">
            <w:pPr>
              <w:rPr>
                <w:b/>
                <w:sz w:val="20"/>
                <w:szCs w:val="20"/>
              </w:rPr>
            </w:pPr>
          </w:p>
        </w:tc>
        <w:tc>
          <w:tcPr>
            <w:tcW w:w="684" w:type="dxa"/>
          </w:tcPr>
          <w:p w14:paraId="3B820CF4" w14:textId="7269A935" w:rsidR="00A126AF" w:rsidRPr="00603B88" w:rsidRDefault="00A126AF" w:rsidP="00A126AF">
            <w:pPr>
              <w:rPr>
                <w:sz w:val="20"/>
                <w:szCs w:val="20"/>
              </w:rPr>
            </w:pPr>
            <w:r w:rsidRPr="00603B88">
              <w:rPr>
                <w:sz w:val="20"/>
                <w:szCs w:val="20"/>
              </w:rPr>
              <w:t>9.1</w:t>
            </w:r>
            <w:r w:rsidR="00BA0199">
              <w:rPr>
                <w:sz w:val="20"/>
                <w:szCs w:val="20"/>
              </w:rPr>
              <w:t>5</w:t>
            </w:r>
          </w:p>
        </w:tc>
        <w:tc>
          <w:tcPr>
            <w:tcW w:w="7405" w:type="dxa"/>
          </w:tcPr>
          <w:p w14:paraId="0737D120" w14:textId="77777777" w:rsidR="00A126AF" w:rsidRPr="00603B88" w:rsidRDefault="00A126AF" w:rsidP="00A126AF">
            <w:pPr>
              <w:rPr>
                <w:sz w:val="20"/>
                <w:szCs w:val="20"/>
              </w:rPr>
            </w:pPr>
            <w:r w:rsidRPr="00603B88">
              <w:rPr>
                <w:sz w:val="20"/>
                <w:szCs w:val="20"/>
              </w:rPr>
              <w:t>Duties under the Equality Act 2010</w:t>
            </w:r>
          </w:p>
        </w:tc>
        <w:tc>
          <w:tcPr>
            <w:tcW w:w="603" w:type="dxa"/>
          </w:tcPr>
          <w:p w14:paraId="035E5BFF" w14:textId="77777777" w:rsidR="00A126AF" w:rsidRPr="00603B88" w:rsidRDefault="00A126AF" w:rsidP="00A126AF">
            <w:pPr>
              <w:rPr>
                <w:b/>
                <w:sz w:val="20"/>
                <w:szCs w:val="20"/>
              </w:rPr>
            </w:pPr>
          </w:p>
        </w:tc>
      </w:tr>
      <w:tr w:rsidR="00A126AF" w:rsidRPr="00603B88" w14:paraId="70E0D712" w14:textId="77777777" w:rsidTr="00C65E12">
        <w:tc>
          <w:tcPr>
            <w:tcW w:w="550" w:type="dxa"/>
          </w:tcPr>
          <w:p w14:paraId="3D09B0CC" w14:textId="77777777" w:rsidR="00A126AF" w:rsidRPr="00603B88" w:rsidRDefault="00A126AF" w:rsidP="00A126AF">
            <w:pPr>
              <w:rPr>
                <w:b/>
                <w:sz w:val="20"/>
                <w:szCs w:val="20"/>
              </w:rPr>
            </w:pPr>
          </w:p>
          <w:p w14:paraId="37D04C84" w14:textId="77777777" w:rsidR="00A126AF" w:rsidRPr="00603B88" w:rsidRDefault="00A126AF" w:rsidP="00A126AF">
            <w:pPr>
              <w:rPr>
                <w:b/>
                <w:sz w:val="20"/>
                <w:szCs w:val="20"/>
              </w:rPr>
            </w:pPr>
            <w:r w:rsidRPr="00603B88">
              <w:rPr>
                <w:b/>
                <w:sz w:val="20"/>
                <w:szCs w:val="20"/>
              </w:rPr>
              <w:t>10.</w:t>
            </w:r>
          </w:p>
        </w:tc>
        <w:tc>
          <w:tcPr>
            <w:tcW w:w="8089" w:type="dxa"/>
            <w:gridSpan w:val="2"/>
          </w:tcPr>
          <w:p w14:paraId="4D142597" w14:textId="77777777" w:rsidR="00A126AF" w:rsidRPr="00603B88" w:rsidRDefault="00A126AF" w:rsidP="00A126AF">
            <w:pPr>
              <w:rPr>
                <w:sz w:val="20"/>
                <w:szCs w:val="20"/>
              </w:rPr>
            </w:pPr>
          </w:p>
          <w:p w14:paraId="18F2F031" w14:textId="77777777" w:rsidR="00A126AF" w:rsidRPr="00603B88" w:rsidRDefault="00A126AF" w:rsidP="00A126AF">
            <w:pPr>
              <w:rPr>
                <w:b/>
                <w:sz w:val="20"/>
                <w:szCs w:val="20"/>
              </w:rPr>
            </w:pPr>
            <w:r w:rsidRPr="00603B88">
              <w:rPr>
                <w:b/>
                <w:sz w:val="20"/>
                <w:szCs w:val="20"/>
              </w:rPr>
              <w:t>Fees</w:t>
            </w:r>
          </w:p>
        </w:tc>
        <w:tc>
          <w:tcPr>
            <w:tcW w:w="603" w:type="dxa"/>
          </w:tcPr>
          <w:p w14:paraId="3AF55594" w14:textId="77777777" w:rsidR="00A126AF" w:rsidRPr="00603B88" w:rsidRDefault="00A126AF" w:rsidP="00A126AF">
            <w:pPr>
              <w:rPr>
                <w:b/>
                <w:sz w:val="20"/>
                <w:szCs w:val="20"/>
              </w:rPr>
            </w:pPr>
          </w:p>
        </w:tc>
      </w:tr>
      <w:tr w:rsidR="00A126AF" w:rsidRPr="00603B88" w14:paraId="0EF7DE7D" w14:textId="77777777" w:rsidTr="00C65E12">
        <w:tc>
          <w:tcPr>
            <w:tcW w:w="550" w:type="dxa"/>
          </w:tcPr>
          <w:p w14:paraId="7CA7B23D" w14:textId="77777777" w:rsidR="00A126AF" w:rsidRPr="00603B88" w:rsidRDefault="00A126AF" w:rsidP="00A126AF">
            <w:pPr>
              <w:rPr>
                <w:b/>
                <w:sz w:val="20"/>
                <w:szCs w:val="20"/>
              </w:rPr>
            </w:pPr>
          </w:p>
        </w:tc>
        <w:tc>
          <w:tcPr>
            <w:tcW w:w="684" w:type="dxa"/>
          </w:tcPr>
          <w:p w14:paraId="486DD328" w14:textId="77777777" w:rsidR="00A126AF" w:rsidRPr="00603B88" w:rsidRDefault="00A126AF" w:rsidP="00A126AF">
            <w:pPr>
              <w:rPr>
                <w:sz w:val="20"/>
                <w:szCs w:val="20"/>
              </w:rPr>
            </w:pPr>
          </w:p>
          <w:p w14:paraId="384A8F42" w14:textId="77777777" w:rsidR="00A126AF" w:rsidRPr="00603B88" w:rsidRDefault="00A126AF" w:rsidP="00A126AF">
            <w:pPr>
              <w:rPr>
                <w:sz w:val="20"/>
                <w:szCs w:val="20"/>
              </w:rPr>
            </w:pPr>
            <w:r w:rsidRPr="00603B88">
              <w:rPr>
                <w:sz w:val="20"/>
                <w:szCs w:val="20"/>
              </w:rPr>
              <w:t>10.1</w:t>
            </w:r>
          </w:p>
        </w:tc>
        <w:tc>
          <w:tcPr>
            <w:tcW w:w="7405" w:type="dxa"/>
          </w:tcPr>
          <w:p w14:paraId="1F6695C5" w14:textId="77777777" w:rsidR="00A126AF" w:rsidRPr="00603B88" w:rsidRDefault="00A126AF" w:rsidP="00A126AF">
            <w:pPr>
              <w:rPr>
                <w:sz w:val="20"/>
                <w:szCs w:val="20"/>
              </w:rPr>
            </w:pPr>
          </w:p>
          <w:p w14:paraId="1545A62D" w14:textId="5623205B" w:rsidR="00A126AF" w:rsidRPr="00603B88" w:rsidRDefault="00A126AF" w:rsidP="00A126AF">
            <w:pPr>
              <w:rPr>
                <w:sz w:val="20"/>
                <w:szCs w:val="20"/>
              </w:rPr>
            </w:pPr>
            <w:r w:rsidRPr="00603B88">
              <w:rPr>
                <w:sz w:val="20"/>
                <w:szCs w:val="20"/>
              </w:rPr>
              <w:t>Fee</w:t>
            </w:r>
            <w:r w:rsidR="00A05C79">
              <w:rPr>
                <w:sz w:val="20"/>
                <w:szCs w:val="20"/>
              </w:rPr>
              <w:t>s</w:t>
            </w:r>
          </w:p>
          <w:p w14:paraId="3D8C6249" w14:textId="1C26BDA2" w:rsidR="00A126AF" w:rsidRPr="00603B88" w:rsidRDefault="00A126AF" w:rsidP="00A126AF">
            <w:pPr>
              <w:rPr>
                <w:sz w:val="20"/>
                <w:szCs w:val="20"/>
              </w:rPr>
            </w:pPr>
          </w:p>
        </w:tc>
        <w:tc>
          <w:tcPr>
            <w:tcW w:w="603" w:type="dxa"/>
          </w:tcPr>
          <w:p w14:paraId="4DA35B71" w14:textId="77777777" w:rsidR="00A126AF" w:rsidRPr="00603B88" w:rsidRDefault="00A126AF" w:rsidP="00A126AF">
            <w:pPr>
              <w:rPr>
                <w:b/>
                <w:sz w:val="20"/>
                <w:szCs w:val="20"/>
              </w:rPr>
            </w:pPr>
          </w:p>
        </w:tc>
      </w:tr>
      <w:tr w:rsidR="00A126AF" w:rsidRPr="00603B88" w14:paraId="26525450" w14:textId="77777777" w:rsidTr="00896071">
        <w:tc>
          <w:tcPr>
            <w:tcW w:w="550" w:type="dxa"/>
          </w:tcPr>
          <w:p w14:paraId="561F0C1E" w14:textId="77777777" w:rsidR="00A126AF" w:rsidRPr="00603B88" w:rsidRDefault="00A126AF" w:rsidP="00A126AF">
            <w:pPr>
              <w:rPr>
                <w:b/>
                <w:sz w:val="20"/>
                <w:szCs w:val="20"/>
              </w:rPr>
            </w:pPr>
            <w:r w:rsidRPr="00603B88">
              <w:rPr>
                <w:b/>
                <w:sz w:val="20"/>
                <w:szCs w:val="20"/>
              </w:rPr>
              <w:t>11.</w:t>
            </w:r>
          </w:p>
        </w:tc>
        <w:tc>
          <w:tcPr>
            <w:tcW w:w="8089" w:type="dxa"/>
            <w:gridSpan w:val="2"/>
          </w:tcPr>
          <w:p w14:paraId="0020C946" w14:textId="77777777" w:rsidR="00A126AF" w:rsidRPr="00603B88" w:rsidRDefault="00A126AF" w:rsidP="00A126AF">
            <w:pPr>
              <w:rPr>
                <w:b/>
                <w:sz w:val="20"/>
                <w:szCs w:val="20"/>
              </w:rPr>
            </w:pPr>
            <w:r w:rsidRPr="00603B88">
              <w:rPr>
                <w:b/>
                <w:sz w:val="20"/>
                <w:szCs w:val="20"/>
              </w:rPr>
              <w:t>Communication and Information Security</w:t>
            </w:r>
          </w:p>
        </w:tc>
        <w:tc>
          <w:tcPr>
            <w:tcW w:w="603" w:type="dxa"/>
          </w:tcPr>
          <w:p w14:paraId="04D624E7" w14:textId="77777777" w:rsidR="00A126AF" w:rsidRPr="00603B88" w:rsidRDefault="00A126AF" w:rsidP="00A126AF">
            <w:pPr>
              <w:rPr>
                <w:b/>
                <w:sz w:val="20"/>
                <w:szCs w:val="20"/>
              </w:rPr>
            </w:pPr>
          </w:p>
        </w:tc>
      </w:tr>
      <w:tr w:rsidR="00A126AF" w:rsidRPr="00603B88" w14:paraId="36B7CD6C" w14:textId="77777777" w:rsidTr="00C65E12">
        <w:tc>
          <w:tcPr>
            <w:tcW w:w="550" w:type="dxa"/>
          </w:tcPr>
          <w:p w14:paraId="3F795139" w14:textId="77777777" w:rsidR="00A126AF" w:rsidRPr="00603B88" w:rsidRDefault="00A126AF" w:rsidP="00A126AF">
            <w:pPr>
              <w:rPr>
                <w:b/>
                <w:sz w:val="20"/>
                <w:szCs w:val="20"/>
              </w:rPr>
            </w:pPr>
          </w:p>
        </w:tc>
        <w:tc>
          <w:tcPr>
            <w:tcW w:w="684" w:type="dxa"/>
          </w:tcPr>
          <w:p w14:paraId="2C2DC84B" w14:textId="77777777" w:rsidR="00A126AF" w:rsidRPr="00603B88" w:rsidRDefault="00A126AF" w:rsidP="00A126AF">
            <w:pPr>
              <w:rPr>
                <w:sz w:val="20"/>
                <w:szCs w:val="20"/>
              </w:rPr>
            </w:pPr>
            <w:r w:rsidRPr="00603B88">
              <w:rPr>
                <w:sz w:val="20"/>
                <w:szCs w:val="20"/>
              </w:rPr>
              <w:t>11.1</w:t>
            </w:r>
          </w:p>
        </w:tc>
        <w:tc>
          <w:tcPr>
            <w:tcW w:w="7405" w:type="dxa"/>
          </w:tcPr>
          <w:p w14:paraId="7369B976" w14:textId="77777777" w:rsidR="00A126AF" w:rsidRPr="00603B88" w:rsidRDefault="00A126AF" w:rsidP="00A126AF">
            <w:pPr>
              <w:rPr>
                <w:sz w:val="20"/>
                <w:szCs w:val="20"/>
              </w:rPr>
            </w:pPr>
            <w:r w:rsidRPr="00603B88">
              <w:rPr>
                <w:sz w:val="20"/>
                <w:szCs w:val="20"/>
              </w:rPr>
              <w:t>Personal information</w:t>
            </w:r>
          </w:p>
        </w:tc>
        <w:tc>
          <w:tcPr>
            <w:tcW w:w="603" w:type="dxa"/>
          </w:tcPr>
          <w:p w14:paraId="39FCEA5D" w14:textId="77777777" w:rsidR="00A126AF" w:rsidRPr="00603B88" w:rsidRDefault="00A126AF" w:rsidP="00A126AF">
            <w:pPr>
              <w:rPr>
                <w:b/>
                <w:sz w:val="20"/>
                <w:szCs w:val="20"/>
              </w:rPr>
            </w:pPr>
          </w:p>
        </w:tc>
      </w:tr>
      <w:tr w:rsidR="00A126AF" w:rsidRPr="00603B88" w14:paraId="4F633DE2" w14:textId="77777777" w:rsidTr="00C65E12">
        <w:tc>
          <w:tcPr>
            <w:tcW w:w="550" w:type="dxa"/>
          </w:tcPr>
          <w:p w14:paraId="445087B1" w14:textId="77777777" w:rsidR="00A126AF" w:rsidRPr="00603B88" w:rsidRDefault="00A126AF" w:rsidP="00A126AF">
            <w:pPr>
              <w:rPr>
                <w:b/>
                <w:sz w:val="20"/>
                <w:szCs w:val="20"/>
              </w:rPr>
            </w:pPr>
          </w:p>
        </w:tc>
        <w:tc>
          <w:tcPr>
            <w:tcW w:w="684" w:type="dxa"/>
          </w:tcPr>
          <w:p w14:paraId="60727AE0" w14:textId="77777777" w:rsidR="00A126AF" w:rsidRPr="00603B88" w:rsidRDefault="00A126AF" w:rsidP="00A126AF">
            <w:pPr>
              <w:rPr>
                <w:sz w:val="20"/>
                <w:szCs w:val="20"/>
              </w:rPr>
            </w:pPr>
            <w:r w:rsidRPr="00603B88">
              <w:rPr>
                <w:sz w:val="20"/>
                <w:szCs w:val="20"/>
              </w:rPr>
              <w:t>11.2</w:t>
            </w:r>
          </w:p>
        </w:tc>
        <w:tc>
          <w:tcPr>
            <w:tcW w:w="7405" w:type="dxa"/>
          </w:tcPr>
          <w:p w14:paraId="22E0BA98" w14:textId="77777777" w:rsidR="00A126AF" w:rsidRPr="00603B88" w:rsidRDefault="00A126AF" w:rsidP="00A126AF">
            <w:pPr>
              <w:rPr>
                <w:sz w:val="20"/>
                <w:szCs w:val="20"/>
              </w:rPr>
            </w:pPr>
            <w:r w:rsidRPr="00603B88">
              <w:rPr>
                <w:sz w:val="20"/>
                <w:szCs w:val="20"/>
              </w:rPr>
              <w:t>Radios</w:t>
            </w:r>
          </w:p>
        </w:tc>
        <w:tc>
          <w:tcPr>
            <w:tcW w:w="603" w:type="dxa"/>
          </w:tcPr>
          <w:p w14:paraId="22631D2E" w14:textId="77777777" w:rsidR="00A126AF" w:rsidRPr="00603B88" w:rsidRDefault="00A126AF" w:rsidP="00A126AF">
            <w:pPr>
              <w:rPr>
                <w:b/>
                <w:sz w:val="20"/>
                <w:szCs w:val="20"/>
              </w:rPr>
            </w:pPr>
          </w:p>
        </w:tc>
      </w:tr>
      <w:tr w:rsidR="00A126AF" w:rsidRPr="00603B88" w14:paraId="381F079C" w14:textId="77777777" w:rsidTr="00C65E12">
        <w:tc>
          <w:tcPr>
            <w:tcW w:w="550" w:type="dxa"/>
          </w:tcPr>
          <w:p w14:paraId="2D49EE94" w14:textId="77777777" w:rsidR="00A126AF" w:rsidRPr="00603B88" w:rsidRDefault="00A126AF" w:rsidP="00A126AF">
            <w:pPr>
              <w:rPr>
                <w:b/>
                <w:sz w:val="20"/>
                <w:szCs w:val="20"/>
              </w:rPr>
            </w:pPr>
          </w:p>
        </w:tc>
        <w:tc>
          <w:tcPr>
            <w:tcW w:w="684" w:type="dxa"/>
          </w:tcPr>
          <w:p w14:paraId="085277B0" w14:textId="77777777" w:rsidR="00A126AF" w:rsidRPr="00603B88" w:rsidRDefault="00A126AF" w:rsidP="00A126AF">
            <w:pPr>
              <w:rPr>
                <w:sz w:val="20"/>
                <w:szCs w:val="20"/>
              </w:rPr>
            </w:pPr>
            <w:r w:rsidRPr="00603B88">
              <w:rPr>
                <w:sz w:val="20"/>
                <w:szCs w:val="20"/>
              </w:rPr>
              <w:t>11.3</w:t>
            </w:r>
          </w:p>
        </w:tc>
        <w:tc>
          <w:tcPr>
            <w:tcW w:w="7405" w:type="dxa"/>
          </w:tcPr>
          <w:p w14:paraId="479A1403" w14:textId="77777777" w:rsidR="00A126AF" w:rsidRPr="00603B88" w:rsidRDefault="00A126AF" w:rsidP="00A126AF">
            <w:pPr>
              <w:rPr>
                <w:sz w:val="20"/>
                <w:szCs w:val="20"/>
              </w:rPr>
            </w:pPr>
            <w:r w:rsidRPr="00603B88">
              <w:rPr>
                <w:sz w:val="20"/>
                <w:szCs w:val="20"/>
              </w:rPr>
              <w:t>CCTV</w:t>
            </w:r>
          </w:p>
          <w:p w14:paraId="5EC65F32" w14:textId="6EE44E3B" w:rsidR="00A126AF" w:rsidRPr="00603B88" w:rsidRDefault="00A126AF" w:rsidP="00A126AF">
            <w:pPr>
              <w:rPr>
                <w:sz w:val="20"/>
                <w:szCs w:val="20"/>
              </w:rPr>
            </w:pPr>
          </w:p>
        </w:tc>
        <w:tc>
          <w:tcPr>
            <w:tcW w:w="603" w:type="dxa"/>
          </w:tcPr>
          <w:p w14:paraId="7B3EED35" w14:textId="77777777" w:rsidR="00A126AF" w:rsidRPr="00603B88" w:rsidRDefault="00A126AF" w:rsidP="00A126AF">
            <w:pPr>
              <w:rPr>
                <w:b/>
                <w:sz w:val="20"/>
                <w:szCs w:val="20"/>
              </w:rPr>
            </w:pPr>
          </w:p>
        </w:tc>
      </w:tr>
      <w:tr w:rsidR="00A126AF" w:rsidRPr="00603B88" w14:paraId="0D74DAC9" w14:textId="77777777" w:rsidTr="00C65E12">
        <w:tc>
          <w:tcPr>
            <w:tcW w:w="550" w:type="dxa"/>
          </w:tcPr>
          <w:p w14:paraId="1973C12B" w14:textId="77777777" w:rsidR="00A126AF" w:rsidRPr="00603B88" w:rsidRDefault="00A126AF" w:rsidP="00A126AF">
            <w:pPr>
              <w:rPr>
                <w:b/>
                <w:sz w:val="20"/>
                <w:szCs w:val="20"/>
              </w:rPr>
            </w:pPr>
          </w:p>
          <w:p w14:paraId="08C64BC4" w14:textId="77777777" w:rsidR="00A126AF" w:rsidRPr="00603B88" w:rsidRDefault="00A126AF" w:rsidP="00A126AF">
            <w:pPr>
              <w:rPr>
                <w:b/>
                <w:sz w:val="20"/>
                <w:szCs w:val="20"/>
              </w:rPr>
            </w:pPr>
            <w:r w:rsidRPr="00603B88">
              <w:rPr>
                <w:b/>
                <w:sz w:val="20"/>
                <w:szCs w:val="20"/>
              </w:rPr>
              <w:t>12.</w:t>
            </w:r>
          </w:p>
        </w:tc>
        <w:tc>
          <w:tcPr>
            <w:tcW w:w="8089" w:type="dxa"/>
            <w:gridSpan w:val="2"/>
          </w:tcPr>
          <w:p w14:paraId="3A555A12" w14:textId="77777777" w:rsidR="00A126AF" w:rsidRPr="00603B88" w:rsidRDefault="00A126AF" w:rsidP="00A126AF">
            <w:pPr>
              <w:rPr>
                <w:sz w:val="20"/>
                <w:szCs w:val="20"/>
              </w:rPr>
            </w:pPr>
          </w:p>
          <w:p w14:paraId="776D4365" w14:textId="77777777" w:rsidR="00A126AF" w:rsidRPr="00603B88" w:rsidRDefault="00A126AF" w:rsidP="00A126AF">
            <w:pPr>
              <w:rPr>
                <w:b/>
                <w:sz w:val="20"/>
                <w:szCs w:val="20"/>
              </w:rPr>
            </w:pPr>
            <w:r w:rsidRPr="00603B88">
              <w:rPr>
                <w:b/>
                <w:sz w:val="20"/>
                <w:szCs w:val="20"/>
              </w:rPr>
              <w:t>Compliance and enforcement</w:t>
            </w:r>
          </w:p>
        </w:tc>
        <w:tc>
          <w:tcPr>
            <w:tcW w:w="603" w:type="dxa"/>
          </w:tcPr>
          <w:p w14:paraId="35BF783F" w14:textId="77777777" w:rsidR="00A126AF" w:rsidRPr="00603B88" w:rsidRDefault="00A126AF" w:rsidP="00A126AF">
            <w:pPr>
              <w:rPr>
                <w:b/>
                <w:sz w:val="20"/>
                <w:szCs w:val="20"/>
              </w:rPr>
            </w:pPr>
          </w:p>
        </w:tc>
      </w:tr>
      <w:tr w:rsidR="00A126AF" w:rsidRPr="00603B88" w14:paraId="190092D2" w14:textId="77777777" w:rsidTr="00C65E12">
        <w:tc>
          <w:tcPr>
            <w:tcW w:w="550" w:type="dxa"/>
          </w:tcPr>
          <w:p w14:paraId="56FA18F3" w14:textId="77777777" w:rsidR="00A126AF" w:rsidRPr="00603B88" w:rsidRDefault="00A126AF" w:rsidP="00A126AF">
            <w:pPr>
              <w:rPr>
                <w:b/>
                <w:sz w:val="20"/>
                <w:szCs w:val="20"/>
              </w:rPr>
            </w:pPr>
          </w:p>
        </w:tc>
        <w:tc>
          <w:tcPr>
            <w:tcW w:w="684" w:type="dxa"/>
          </w:tcPr>
          <w:p w14:paraId="539C0A80" w14:textId="77777777" w:rsidR="00A126AF" w:rsidRPr="00603B88" w:rsidRDefault="00A126AF" w:rsidP="00A126AF">
            <w:pPr>
              <w:rPr>
                <w:sz w:val="20"/>
                <w:szCs w:val="20"/>
              </w:rPr>
            </w:pPr>
          </w:p>
          <w:p w14:paraId="244BC3BE" w14:textId="77777777" w:rsidR="00A126AF" w:rsidRPr="00603B88" w:rsidRDefault="00A126AF" w:rsidP="00A126AF">
            <w:pPr>
              <w:rPr>
                <w:sz w:val="20"/>
                <w:szCs w:val="20"/>
              </w:rPr>
            </w:pPr>
            <w:r w:rsidRPr="00603B88">
              <w:rPr>
                <w:sz w:val="20"/>
                <w:szCs w:val="20"/>
              </w:rPr>
              <w:t>12.1</w:t>
            </w:r>
          </w:p>
        </w:tc>
        <w:tc>
          <w:tcPr>
            <w:tcW w:w="7405" w:type="dxa"/>
          </w:tcPr>
          <w:p w14:paraId="09A11171" w14:textId="77777777" w:rsidR="00A126AF" w:rsidRPr="00603B88" w:rsidRDefault="00A126AF" w:rsidP="00A126AF">
            <w:pPr>
              <w:rPr>
                <w:sz w:val="20"/>
                <w:szCs w:val="20"/>
              </w:rPr>
            </w:pPr>
          </w:p>
          <w:p w14:paraId="0326BF1F" w14:textId="77777777" w:rsidR="00A126AF" w:rsidRPr="00603B88" w:rsidRDefault="00A126AF" w:rsidP="00A126AF">
            <w:pPr>
              <w:rPr>
                <w:sz w:val="20"/>
                <w:szCs w:val="20"/>
              </w:rPr>
            </w:pPr>
            <w:r w:rsidRPr="00603B88">
              <w:rPr>
                <w:sz w:val="20"/>
                <w:szCs w:val="20"/>
              </w:rPr>
              <w:t>Enforcement</w:t>
            </w:r>
          </w:p>
        </w:tc>
        <w:tc>
          <w:tcPr>
            <w:tcW w:w="603" w:type="dxa"/>
          </w:tcPr>
          <w:p w14:paraId="007EBC0B" w14:textId="77777777" w:rsidR="00A126AF" w:rsidRPr="00603B88" w:rsidRDefault="00A126AF" w:rsidP="00A126AF">
            <w:pPr>
              <w:rPr>
                <w:b/>
                <w:sz w:val="20"/>
                <w:szCs w:val="20"/>
              </w:rPr>
            </w:pPr>
          </w:p>
        </w:tc>
      </w:tr>
      <w:tr w:rsidR="00A126AF" w:rsidRPr="00603B88" w14:paraId="07CDDABD" w14:textId="77777777" w:rsidTr="00C65E12">
        <w:tc>
          <w:tcPr>
            <w:tcW w:w="550" w:type="dxa"/>
          </w:tcPr>
          <w:p w14:paraId="25EB7112" w14:textId="77777777" w:rsidR="00A126AF" w:rsidRPr="00603B88" w:rsidRDefault="00A126AF" w:rsidP="00A126AF">
            <w:pPr>
              <w:rPr>
                <w:b/>
                <w:sz w:val="20"/>
                <w:szCs w:val="20"/>
              </w:rPr>
            </w:pPr>
          </w:p>
        </w:tc>
        <w:tc>
          <w:tcPr>
            <w:tcW w:w="684" w:type="dxa"/>
          </w:tcPr>
          <w:p w14:paraId="545D84C6" w14:textId="014C4F12" w:rsidR="00A126AF" w:rsidRPr="00603B88" w:rsidRDefault="00A126AF" w:rsidP="00A126AF">
            <w:pPr>
              <w:rPr>
                <w:sz w:val="20"/>
                <w:szCs w:val="20"/>
              </w:rPr>
            </w:pPr>
            <w:r w:rsidRPr="00603B88">
              <w:rPr>
                <w:sz w:val="20"/>
                <w:szCs w:val="20"/>
              </w:rPr>
              <w:t>12.</w:t>
            </w:r>
            <w:r w:rsidR="00663A30">
              <w:rPr>
                <w:sz w:val="20"/>
                <w:szCs w:val="20"/>
              </w:rPr>
              <w:t>2</w:t>
            </w:r>
          </w:p>
        </w:tc>
        <w:tc>
          <w:tcPr>
            <w:tcW w:w="7405" w:type="dxa"/>
          </w:tcPr>
          <w:p w14:paraId="22BB737A" w14:textId="77777777" w:rsidR="00A126AF" w:rsidRPr="00603B88" w:rsidRDefault="00A126AF" w:rsidP="00A126AF">
            <w:pPr>
              <w:rPr>
                <w:sz w:val="20"/>
                <w:szCs w:val="20"/>
              </w:rPr>
            </w:pPr>
            <w:r w:rsidRPr="00603B88">
              <w:rPr>
                <w:sz w:val="20"/>
                <w:szCs w:val="20"/>
              </w:rPr>
              <w:t>Driver Improvement Penalty Points Scheme</w:t>
            </w:r>
          </w:p>
        </w:tc>
        <w:tc>
          <w:tcPr>
            <w:tcW w:w="603" w:type="dxa"/>
          </w:tcPr>
          <w:p w14:paraId="0C49D71B" w14:textId="77777777" w:rsidR="00A126AF" w:rsidRPr="00603B88" w:rsidRDefault="00A126AF" w:rsidP="00A126AF">
            <w:pPr>
              <w:rPr>
                <w:b/>
                <w:sz w:val="20"/>
                <w:szCs w:val="20"/>
              </w:rPr>
            </w:pPr>
          </w:p>
        </w:tc>
      </w:tr>
      <w:tr w:rsidR="00A126AF" w:rsidRPr="00603B88" w14:paraId="4A86A1EA" w14:textId="77777777" w:rsidTr="00C65E12">
        <w:tc>
          <w:tcPr>
            <w:tcW w:w="550" w:type="dxa"/>
          </w:tcPr>
          <w:p w14:paraId="7F4D3369" w14:textId="77777777" w:rsidR="00A126AF" w:rsidRPr="00603B88" w:rsidRDefault="00A126AF" w:rsidP="00A126AF">
            <w:pPr>
              <w:rPr>
                <w:b/>
                <w:sz w:val="20"/>
                <w:szCs w:val="20"/>
              </w:rPr>
            </w:pPr>
          </w:p>
        </w:tc>
        <w:tc>
          <w:tcPr>
            <w:tcW w:w="684" w:type="dxa"/>
          </w:tcPr>
          <w:p w14:paraId="4FBA5089" w14:textId="3CD790D7" w:rsidR="00A126AF" w:rsidRPr="00603B88" w:rsidRDefault="00A126AF" w:rsidP="00A126AF">
            <w:pPr>
              <w:rPr>
                <w:sz w:val="20"/>
                <w:szCs w:val="20"/>
              </w:rPr>
            </w:pPr>
            <w:r w:rsidRPr="00603B88">
              <w:rPr>
                <w:sz w:val="20"/>
                <w:szCs w:val="20"/>
              </w:rPr>
              <w:t>12.</w:t>
            </w:r>
            <w:r w:rsidR="00B25B1B">
              <w:rPr>
                <w:sz w:val="20"/>
                <w:szCs w:val="20"/>
              </w:rPr>
              <w:t>3</w:t>
            </w:r>
          </w:p>
        </w:tc>
        <w:tc>
          <w:tcPr>
            <w:tcW w:w="7405" w:type="dxa"/>
          </w:tcPr>
          <w:p w14:paraId="39B06851" w14:textId="77777777" w:rsidR="00A126AF" w:rsidRPr="00603B88" w:rsidRDefault="00A126AF" w:rsidP="00A126AF">
            <w:pPr>
              <w:rPr>
                <w:sz w:val="20"/>
                <w:szCs w:val="20"/>
              </w:rPr>
            </w:pPr>
            <w:r w:rsidRPr="00603B88">
              <w:rPr>
                <w:sz w:val="20"/>
                <w:szCs w:val="20"/>
              </w:rPr>
              <w:t>Suspension of licence</w:t>
            </w:r>
          </w:p>
        </w:tc>
        <w:tc>
          <w:tcPr>
            <w:tcW w:w="603" w:type="dxa"/>
          </w:tcPr>
          <w:p w14:paraId="3F9ECF61" w14:textId="77777777" w:rsidR="00A126AF" w:rsidRPr="00603B88" w:rsidRDefault="00A126AF" w:rsidP="00A126AF">
            <w:pPr>
              <w:rPr>
                <w:b/>
                <w:sz w:val="20"/>
                <w:szCs w:val="20"/>
              </w:rPr>
            </w:pPr>
          </w:p>
        </w:tc>
      </w:tr>
      <w:tr w:rsidR="00A126AF" w:rsidRPr="00603B88" w14:paraId="76E0E0BC" w14:textId="77777777" w:rsidTr="00C65E12">
        <w:tc>
          <w:tcPr>
            <w:tcW w:w="550" w:type="dxa"/>
          </w:tcPr>
          <w:p w14:paraId="29FE7A81" w14:textId="77777777" w:rsidR="00A126AF" w:rsidRPr="00603B88" w:rsidRDefault="00A126AF" w:rsidP="00A126AF">
            <w:pPr>
              <w:rPr>
                <w:b/>
                <w:sz w:val="20"/>
                <w:szCs w:val="20"/>
              </w:rPr>
            </w:pPr>
          </w:p>
        </w:tc>
        <w:tc>
          <w:tcPr>
            <w:tcW w:w="684" w:type="dxa"/>
          </w:tcPr>
          <w:p w14:paraId="22AE814E" w14:textId="056155B2" w:rsidR="00A126AF" w:rsidRPr="00603B88" w:rsidRDefault="00A126AF" w:rsidP="00A126AF">
            <w:pPr>
              <w:rPr>
                <w:sz w:val="20"/>
                <w:szCs w:val="20"/>
              </w:rPr>
            </w:pPr>
            <w:r w:rsidRPr="00603B88">
              <w:rPr>
                <w:sz w:val="20"/>
                <w:szCs w:val="20"/>
              </w:rPr>
              <w:t>12.</w:t>
            </w:r>
            <w:r w:rsidR="00B25B1B">
              <w:rPr>
                <w:sz w:val="20"/>
                <w:szCs w:val="20"/>
              </w:rPr>
              <w:t>4</w:t>
            </w:r>
          </w:p>
        </w:tc>
        <w:tc>
          <w:tcPr>
            <w:tcW w:w="7405" w:type="dxa"/>
          </w:tcPr>
          <w:p w14:paraId="1BA34A08" w14:textId="77777777" w:rsidR="00A126AF" w:rsidRPr="00603B88" w:rsidRDefault="00A126AF" w:rsidP="00A126AF">
            <w:pPr>
              <w:rPr>
                <w:sz w:val="20"/>
                <w:szCs w:val="20"/>
              </w:rPr>
            </w:pPr>
            <w:r w:rsidRPr="00603B88">
              <w:rPr>
                <w:sz w:val="20"/>
                <w:szCs w:val="20"/>
              </w:rPr>
              <w:t>Refusal to renew a licence</w:t>
            </w:r>
          </w:p>
        </w:tc>
        <w:tc>
          <w:tcPr>
            <w:tcW w:w="603" w:type="dxa"/>
          </w:tcPr>
          <w:p w14:paraId="625BCD53" w14:textId="77777777" w:rsidR="00A126AF" w:rsidRPr="00603B88" w:rsidRDefault="00A126AF" w:rsidP="00A126AF">
            <w:pPr>
              <w:rPr>
                <w:b/>
                <w:sz w:val="20"/>
                <w:szCs w:val="20"/>
              </w:rPr>
            </w:pPr>
          </w:p>
        </w:tc>
      </w:tr>
      <w:tr w:rsidR="00A126AF" w:rsidRPr="00603B88" w14:paraId="4B29144A" w14:textId="77777777" w:rsidTr="00C65E12">
        <w:tc>
          <w:tcPr>
            <w:tcW w:w="550" w:type="dxa"/>
          </w:tcPr>
          <w:p w14:paraId="2C1A889B" w14:textId="77777777" w:rsidR="00A126AF" w:rsidRPr="00603B88" w:rsidRDefault="00A126AF" w:rsidP="00A126AF">
            <w:pPr>
              <w:rPr>
                <w:b/>
                <w:sz w:val="20"/>
                <w:szCs w:val="20"/>
              </w:rPr>
            </w:pPr>
          </w:p>
        </w:tc>
        <w:tc>
          <w:tcPr>
            <w:tcW w:w="684" w:type="dxa"/>
          </w:tcPr>
          <w:p w14:paraId="10F762FA" w14:textId="55B23289" w:rsidR="00A126AF" w:rsidRPr="00603B88" w:rsidRDefault="00A126AF" w:rsidP="00A126AF">
            <w:pPr>
              <w:rPr>
                <w:sz w:val="20"/>
                <w:szCs w:val="20"/>
              </w:rPr>
            </w:pPr>
            <w:r w:rsidRPr="00603B88">
              <w:rPr>
                <w:sz w:val="20"/>
                <w:szCs w:val="20"/>
              </w:rPr>
              <w:t>12.</w:t>
            </w:r>
            <w:r w:rsidR="00991715">
              <w:rPr>
                <w:sz w:val="20"/>
                <w:szCs w:val="20"/>
              </w:rPr>
              <w:t>5</w:t>
            </w:r>
          </w:p>
        </w:tc>
        <w:tc>
          <w:tcPr>
            <w:tcW w:w="7405" w:type="dxa"/>
          </w:tcPr>
          <w:p w14:paraId="7D9CBAED" w14:textId="77777777" w:rsidR="00A126AF" w:rsidRPr="00603B88" w:rsidRDefault="00A126AF" w:rsidP="00A126AF">
            <w:pPr>
              <w:rPr>
                <w:sz w:val="20"/>
                <w:szCs w:val="20"/>
              </w:rPr>
            </w:pPr>
            <w:r w:rsidRPr="00603B88">
              <w:rPr>
                <w:sz w:val="20"/>
                <w:szCs w:val="20"/>
              </w:rPr>
              <w:t>Prosecution of licence holders</w:t>
            </w:r>
          </w:p>
        </w:tc>
        <w:tc>
          <w:tcPr>
            <w:tcW w:w="603" w:type="dxa"/>
          </w:tcPr>
          <w:p w14:paraId="00BC1973" w14:textId="77777777" w:rsidR="00A126AF" w:rsidRPr="00603B88" w:rsidRDefault="00A126AF" w:rsidP="00A126AF">
            <w:pPr>
              <w:rPr>
                <w:b/>
                <w:sz w:val="20"/>
                <w:szCs w:val="20"/>
              </w:rPr>
            </w:pPr>
          </w:p>
        </w:tc>
      </w:tr>
      <w:tr w:rsidR="00A126AF" w:rsidRPr="00603B88" w14:paraId="782CF67A" w14:textId="77777777" w:rsidTr="00C65E12">
        <w:tc>
          <w:tcPr>
            <w:tcW w:w="550" w:type="dxa"/>
          </w:tcPr>
          <w:p w14:paraId="01FC279D" w14:textId="77777777" w:rsidR="00A126AF" w:rsidRPr="00603B88" w:rsidRDefault="00A126AF" w:rsidP="00A126AF">
            <w:pPr>
              <w:rPr>
                <w:b/>
                <w:sz w:val="20"/>
                <w:szCs w:val="20"/>
              </w:rPr>
            </w:pPr>
          </w:p>
        </w:tc>
        <w:tc>
          <w:tcPr>
            <w:tcW w:w="684" w:type="dxa"/>
          </w:tcPr>
          <w:p w14:paraId="418870FA" w14:textId="11890552" w:rsidR="00A126AF" w:rsidRPr="00603B88" w:rsidRDefault="00A126AF" w:rsidP="00A126AF">
            <w:pPr>
              <w:rPr>
                <w:sz w:val="20"/>
                <w:szCs w:val="20"/>
              </w:rPr>
            </w:pPr>
            <w:r w:rsidRPr="00603B88">
              <w:rPr>
                <w:sz w:val="20"/>
                <w:szCs w:val="20"/>
              </w:rPr>
              <w:t>12.</w:t>
            </w:r>
            <w:r w:rsidR="00991715">
              <w:rPr>
                <w:sz w:val="20"/>
                <w:szCs w:val="20"/>
              </w:rPr>
              <w:t>6</w:t>
            </w:r>
            <w:r w:rsidRPr="00603B88">
              <w:rPr>
                <w:sz w:val="20"/>
                <w:szCs w:val="20"/>
              </w:rPr>
              <w:t xml:space="preserve"> </w:t>
            </w:r>
          </w:p>
        </w:tc>
        <w:tc>
          <w:tcPr>
            <w:tcW w:w="7405" w:type="dxa"/>
          </w:tcPr>
          <w:p w14:paraId="2A62F07B" w14:textId="77777777" w:rsidR="00A126AF" w:rsidRPr="00603B88" w:rsidRDefault="00A126AF" w:rsidP="00A126AF">
            <w:pPr>
              <w:rPr>
                <w:sz w:val="20"/>
                <w:szCs w:val="20"/>
              </w:rPr>
            </w:pPr>
            <w:r w:rsidRPr="00603B88">
              <w:rPr>
                <w:sz w:val="20"/>
                <w:szCs w:val="20"/>
              </w:rPr>
              <w:t>Appeals</w:t>
            </w:r>
          </w:p>
        </w:tc>
        <w:tc>
          <w:tcPr>
            <w:tcW w:w="603" w:type="dxa"/>
          </w:tcPr>
          <w:p w14:paraId="30B05801" w14:textId="77777777" w:rsidR="00A126AF" w:rsidRPr="00603B88" w:rsidRDefault="00A126AF" w:rsidP="00A126AF">
            <w:pPr>
              <w:rPr>
                <w:b/>
                <w:sz w:val="20"/>
                <w:szCs w:val="20"/>
              </w:rPr>
            </w:pPr>
          </w:p>
        </w:tc>
      </w:tr>
      <w:tr w:rsidR="00A126AF" w:rsidRPr="00603B88" w14:paraId="7CFEA463" w14:textId="77777777" w:rsidTr="00C65E12">
        <w:tc>
          <w:tcPr>
            <w:tcW w:w="550" w:type="dxa"/>
          </w:tcPr>
          <w:p w14:paraId="6FF89789" w14:textId="77777777" w:rsidR="00A126AF" w:rsidRPr="00603B88" w:rsidRDefault="00A126AF" w:rsidP="00A126AF">
            <w:pPr>
              <w:rPr>
                <w:b/>
                <w:sz w:val="20"/>
                <w:szCs w:val="20"/>
              </w:rPr>
            </w:pPr>
          </w:p>
        </w:tc>
        <w:tc>
          <w:tcPr>
            <w:tcW w:w="684" w:type="dxa"/>
          </w:tcPr>
          <w:p w14:paraId="2EDA4E4B" w14:textId="612712B9" w:rsidR="00A126AF" w:rsidRPr="00603B88" w:rsidRDefault="00A126AF" w:rsidP="00A126AF">
            <w:pPr>
              <w:rPr>
                <w:sz w:val="20"/>
                <w:szCs w:val="20"/>
              </w:rPr>
            </w:pPr>
            <w:r w:rsidRPr="00603B88">
              <w:rPr>
                <w:sz w:val="20"/>
                <w:szCs w:val="20"/>
              </w:rPr>
              <w:t>12.</w:t>
            </w:r>
            <w:r w:rsidR="00991715">
              <w:rPr>
                <w:sz w:val="20"/>
                <w:szCs w:val="20"/>
              </w:rPr>
              <w:t>7</w:t>
            </w:r>
          </w:p>
        </w:tc>
        <w:tc>
          <w:tcPr>
            <w:tcW w:w="7405" w:type="dxa"/>
          </w:tcPr>
          <w:p w14:paraId="07FA5FE7" w14:textId="77777777" w:rsidR="00A126AF" w:rsidRPr="00603B88" w:rsidRDefault="00A126AF" w:rsidP="00A126AF">
            <w:pPr>
              <w:rPr>
                <w:sz w:val="20"/>
                <w:szCs w:val="20"/>
              </w:rPr>
            </w:pPr>
            <w:r w:rsidRPr="00603B88">
              <w:rPr>
                <w:sz w:val="20"/>
                <w:szCs w:val="20"/>
              </w:rPr>
              <w:t>Service Requests and Complaints</w:t>
            </w:r>
          </w:p>
        </w:tc>
        <w:tc>
          <w:tcPr>
            <w:tcW w:w="603" w:type="dxa"/>
          </w:tcPr>
          <w:p w14:paraId="2B3DCD6D" w14:textId="77777777" w:rsidR="00A126AF" w:rsidRPr="00603B88" w:rsidRDefault="00A126AF" w:rsidP="00A126AF">
            <w:pPr>
              <w:rPr>
                <w:b/>
                <w:sz w:val="20"/>
                <w:szCs w:val="20"/>
              </w:rPr>
            </w:pPr>
          </w:p>
        </w:tc>
      </w:tr>
    </w:tbl>
    <w:p w14:paraId="4FF56958" w14:textId="77777777" w:rsidR="00347B07" w:rsidRPr="00603B88" w:rsidRDefault="00347B07" w:rsidP="00347B07">
      <w:pPr>
        <w:rPr>
          <w:b/>
          <w:sz w:val="20"/>
          <w:szCs w:val="20"/>
        </w:rPr>
      </w:pPr>
    </w:p>
    <w:p w14:paraId="602C15EF" w14:textId="77777777" w:rsidR="004563BD" w:rsidRDefault="004563BD" w:rsidP="00C65E12">
      <w:pPr>
        <w:rPr>
          <w:b/>
          <w:sz w:val="20"/>
          <w:szCs w:val="20"/>
        </w:rPr>
      </w:pPr>
    </w:p>
    <w:p w14:paraId="702D3368" w14:textId="77777777" w:rsidR="004563BD" w:rsidRDefault="004563BD" w:rsidP="00C65E12">
      <w:pPr>
        <w:rPr>
          <w:b/>
          <w:sz w:val="20"/>
          <w:szCs w:val="20"/>
        </w:rPr>
      </w:pPr>
    </w:p>
    <w:p w14:paraId="31134A17" w14:textId="77777777" w:rsidR="004563BD" w:rsidRDefault="004563BD" w:rsidP="00C65E12">
      <w:pPr>
        <w:rPr>
          <w:b/>
          <w:sz w:val="20"/>
          <w:szCs w:val="20"/>
        </w:rPr>
      </w:pPr>
    </w:p>
    <w:p w14:paraId="5409C8A0" w14:textId="77777777" w:rsidR="004563BD" w:rsidRDefault="004563BD" w:rsidP="00C65E12">
      <w:pPr>
        <w:rPr>
          <w:b/>
          <w:sz w:val="20"/>
          <w:szCs w:val="20"/>
        </w:rPr>
      </w:pPr>
    </w:p>
    <w:p w14:paraId="5A90EC08" w14:textId="0369CA83" w:rsidR="004563BD" w:rsidRDefault="004563BD" w:rsidP="00C65E12">
      <w:pPr>
        <w:rPr>
          <w:b/>
          <w:sz w:val="20"/>
          <w:szCs w:val="20"/>
        </w:rPr>
      </w:pPr>
    </w:p>
    <w:p w14:paraId="0C8AC681" w14:textId="42EDFE35" w:rsidR="0031589B" w:rsidRDefault="0031589B" w:rsidP="00C65E12">
      <w:pPr>
        <w:rPr>
          <w:b/>
          <w:sz w:val="20"/>
          <w:szCs w:val="20"/>
        </w:rPr>
      </w:pPr>
    </w:p>
    <w:p w14:paraId="3F3E0BB3" w14:textId="6E4AAB46" w:rsidR="0031589B" w:rsidRDefault="0031589B" w:rsidP="00C65E12">
      <w:pPr>
        <w:rPr>
          <w:b/>
          <w:sz w:val="20"/>
          <w:szCs w:val="20"/>
        </w:rPr>
      </w:pPr>
    </w:p>
    <w:p w14:paraId="41998B19" w14:textId="3A7A22DC" w:rsidR="00983FEB" w:rsidRDefault="00983FEB" w:rsidP="00C65E12">
      <w:pPr>
        <w:rPr>
          <w:b/>
          <w:sz w:val="20"/>
          <w:szCs w:val="20"/>
        </w:rPr>
      </w:pPr>
    </w:p>
    <w:p w14:paraId="7A983785" w14:textId="3C96F535" w:rsidR="00983FEB" w:rsidRDefault="00983FEB" w:rsidP="00C65E12">
      <w:pPr>
        <w:rPr>
          <w:b/>
          <w:sz w:val="20"/>
          <w:szCs w:val="20"/>
        </w:rPr>
      </w:pPr>
    </w:p>
    <w:p w14:paraId="0649D0E4" w14:textId="58DF7E1D" w:rsidR="00983FEB" w:rsidRDefault="00983FEB" w:rsidP="00C65E12">
      <w:pPr>
        <w:rPr>
          <w:b/>
          <w:sz w:val="20"/>
          <w:szCs w:val="20"/>
        </w:rPr>
      </w:pPr>
    </w:p>
    <w:p w14:paraId="10F5FCB9" w14:textId="5C8DADCC" w:rsidR="00983FEB" w:rsidRDefault="00983FEB" w:rsidP="00C65E12">
      <w:pPr>
        <w:rPr>
          <w:b/>
          <w:sz w:val="20"/>
          <w:szCs w:val="20"/>
        </w:rPr>
      </w:pPr>
    </w:p>
    <w:p w14:paraId="425154D5" w14:textId="45305488" w:rsidR="00492DF2" w:rsidRDefault="00492DF2" w:rsidP="00C65E12">
      <w:pPr>
        <w:rPr>
          <w:b/>
          <w:sz w:val="20"/>
          <w:szCs w:val="20"/>
        </w:rPr>
      </w:pPr>
    </w:p>
    <w:p w14:paraId="6A27C77C" w14:textId="131CD756" w:rsidR="00492DF2" w:rsidRDefault="00492DF2" w:rsidP="00C65E12">
      <w:pPr>
        <w:rPr>
          <w:b/>
          <w:sz w:val="20"/>
          <w:szCs w:val="20"/>
        </w:rPr>
      </w:pPr>
    </w:p>
    <w:p w14:paraId="547DB850" w14:textId="4C1AE669" w:rsidR="00492DF2" w:rsidRDefault="00492DF2" w:rsidP="00C65E12">
      <w:pPr>
        <w:rPr>
          <w:b/>
          <w:sz w:val="20"/>
          <w:szCs w:val="20"/>
        </w:rPr>
      </w:pPr>
    </w:p>
    <w:p w14:paraId="3F0622DC" w14:textId="69742E28" w:rsidR="00875993" w:rsidRDefault="00875993" w:rsidP="00C65E12">
      <w:pPr>
        <w:rPr>
          <w:b/>
          <w:sz w:val="20"/>
          <w:szCs w:val="20"/>
        </w:rPr>
      </w:pPr>
    </w:p>
    <w:p w14:paraId="291BA560" w14:textId="24A41C7C" w:rsidR="00875993" w:rsidRDefault="00875993" w:rsidP="00C65E12">
      <w:pPr>
        <w:rPr>
          <w:b/>
          <w:sz w:val="20"/>
          <w:szCs w:val="20"/>
        </w:rPr>
      </w:pPr>
    </w:p>
    <w:p w14:paraId="46E574E6" w14:textId="6BC269B4" w:rsidR="00875993" w:rsidRDefault="00875993" w:rsidP="00C65E12">
      <w:pPr>
        <w:rPr>
          <w:b/>
          <w:sz w:val="20"/>
          <w:szCs w:val="20"/>
        </w:rPr>
      </w:pPr>
    </w:p>
    <w:p w14:paraId="1C5E098A" w14:textId="77777777" w:rsidR="00875993" w:rsidRDefault="00875993" w:rsidP="00C65E12">
      <w:pPr>
        <w:rPr>
          <w:b/>
          <w:sz w:val="20"/>
          <w:szCs w:val="20"/>
        </w:rPr>
      </w:pPr>
    </w:p>
    <w:p w14:paraId="02137437" w14:textId="4A8450E5" w:rsidR="00C65E12" w:rsidRPr="00461069" w:rsidRDefault="002E44B8" w:rsidP="00C65E12">
      <w:pPr>
        <w:rPr>
          <w:b/>
          <w:sz w:val="20"/>
          <w:szCs w:val="20"/>
        </w:rPr>
      </w:pPr>
      <w:r w:rsidRPr="00461069">
        <w:rPr>
          <w:b/>
          <w:sz w:val="20"/>
          <w:szCs w:val="20"/>
        </w:rPr>
        <w:lastRenderedPageBreak/>
        <w:t>A</w:t>
      </w:r>
      <w:r w:rsidR="00C65E12" w:rsidRPr="00461069">
        <w:rPr>
          <w:b/>
          <w:sz w:val="20"/>
          <w:szCs w:val="20"/>
        </w:rPr>
        <w:t>ppendices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49"/>
      </w:tblGrid>
      <w:tr w:rsidR="00C65E12" w:rsidRPr="00603B88" w14:paraId="03802BC1" w14:textId="77777777" w:rsidTr="00C65E12">
        <w:tc>
          <w:tcPr>
            <w:tcW w:w="1559" w:type="dxa"/>
          </w:tcPr>
          <w:p w14:paraId="3CA4DC94" w14:textId="77777777" w:rsidR="001D4C0B" w:rsidRDefault="001D4C0B" w:rsidP="00C65E12">
            <w:pPr>
              <w:rPr>
                <w:sz w:val="20"/>
                <w:szCs w:val="20"/>
              </w:rPr>
            </w:pPr>
          </w:p>
          <w:p w14:paraId="3F5E07BF" w14:textId="1578215E" w:rsidR="00C65E12" w:rsidRPr="00603B88" w:rsidRDefault="00C65E12" w:rsidP="00C65E12">
            <w:pPr>
              <w:rPr>
                <w:sz w:val="20"/>
                <w:szCs w:val="20"/>
              </w:rPr>
            </w:pPr>
            <w:r w:rsidRPr="00603B88">
              <w:rPr>
                <w:sz w:val="20"/>
                <w:szCs w:val="20"/>
              </w:rPr>
              <w:t>Appendix A</w:t>
            </w:r>
          </w:p>
        </w:tc>
        <w:tc>
          <w:tcPr>
            <w:tcW w:w="7149" w:type="dxa"/>
          </w:tcPr>
          <w:p w14:paraId="21CFD277" w14:textId="77777777" w:rsidR="001D4C0B" w:rsidRDefault="001D4C0B" w:rsidP="00C65E12">
            <w:pPr>
              <w:rPr>
                <w:sz w:val="20"/>
                <w:szCs w:val="20"/>
              </w:rPr>
            </w:pPr>
          </w:p>
          <w:p w14:paraId="155BF2D9" w14:textId="1BAEF3E8" w:rsidR="00C65E12" w:rsidRPr="00603B88" w:rsidRDefault="00C65E12" w:rsidP="00C65E12">
            <w:pPr>
              <w:rPr>
                <w:sz w:val="20"/>
                <w:szCs w:val="20"/>
              </w:rPr>
            </w:pPr>
            <w:r w:rsidRPr="00603B88">
              <w:rPr>
                <w:sz w:val="20"/>
                <w:szCs w:val="20"/>
              </w:rPr>
              <w:t>Private Hire and Hackney Carriage Drivers Application Procedure</w:t>
            </w:r>
          </w:p>
        </w:tc>
      </w:tr>
      <w:tr w:rsidR="00C65E12" w:rsidRPr="00603B88" w14:paraId="3734AA5B" w14:textId="77777777" w:rsidTr="00C65E12">
        <w:tc>
          <w:tcPr>
            <w:tcW w:w="1559" w:type="dxa"/>
          </w:tcPr>
          <w:p w14:paraId="671B3213" w14:textId="77777777" w:rsidR="00C65E12" w:rsidRPr="00603B88" w:rsidRDefault="00C65E12" w:rsidP="00C65E12">
            <w:pPr>
              <w:rPr>
                <w:b/>
                <w:sz w:val="20"/>
                <w:szCs w:val="20"/>
              </w:rPr>
            </w:pPr>
          </w:p>
          <w:p w14:paraId="195CEE21" w14:textId="77777777" w:rsidR="00C65E12" w:rsidRPr="00603B88" w:rsidRDefault="00C65E12" w:rsidP="00C65E12">
            <w:pPr>
              <w:rPr>
                <w:sz w:val="20"/>
                <w:szCs w:val="20"/>
              </w:rPr>
            </w:pPr>
            <w:r w:rsidRPr="00603B88">
              <w:rPr>
                <w:sz w:val="20"/>
                <w:szCs w:val="20"/>
              </w:rPr>
              <w:t>Appendix B</w:t>
            </w:r>
          </w:p>
        </w:tc>
        <w:tc>
          <w:tcPr>
            <w:tcW w:w="7149" w:type="dxa"/>
          </w:tcPr>
          <w:p w14:paraId="1D2818B2" w14:textId="77777777" w:rsidR="00C65E12" w:rsidRPr="00603B88" w:rsidRDefault="00C65E12" w:rsidP="00C65E12">
            <w:pPr>
              <w:rPr>
                <w:b/>
                <w:sz w:val="20"/>
                <w:szCs w:val="20"/>
              </w:rPr>
            </w:pPr>
          </w:p>
          <w:p w14:paraId="26481AB0" w14:textId="77777777" w:rsidR="00C65E12" w:rsidRPr="00603B88" w:rsidRDefault="00C65E12" w:rsidP="00C65E12">
            <w:pPr>
              <w:rPr>
                <w:sz w:val="20"/>
                <w:szCs w:val="20"/>
              </w:rPr>
            </w:pPr>
            <w:r w:rsidRPr="00603B88">
              <w:rPr>
                <w:sz w:val="20"/>
                <w:szCs w:val="20"/>
              </w:rPr>
              <w:t>Disclosure and Barring Service (DBS) Application Procedure</w:t>
            </w:r>
          </w:p>
        </w:tc>
      </w:tr>
      <w:tr w:rsidR="00C65E12" w:rsidRPr="00603B88" w14:paraId="6D4C5AB6" w14:textId="77777777" w:rsidTr="00C65E12">
        <w:tc>
          <w:tcPr>
            <w:tcW w:w="1559" w:type="dxa"/>
          </w:tcPr>
          <w:p w14:paraId="0041460B" w14:textId="77777777" w:rsidR="00C65E12" w:rsidRPr="00603B88" w:rsidRDefault="00C65E12" w:rsidP="00C65E12">
            <w:pPr>
              <w:rPr>
                <w:b/>
                <w:sz w:val="20"/>
                <w:szCs w:val="20"/>
              </w:rPr>
            </w:pPr>
          </w:p>
          <w:p w14:paraId="6328D734" w14:textId="06BB0DB9" w:rsidR="00135FBB" w:rsidRPr="00603B88" w:rsidRDefault="00135FBB" w:rsidP="00C65E12">
            <w:pPr>
              <w:rPr>
                <w:sz w:val="20"/>
                <w:szCs w:val="20"/>
              </w:rPr>
            </w:pPr>
            <w:r w:rsidRPr="00603B88">
              <w:rPr>
                <w:sz w:val="20"/>
                <w:szCs w:val="20"/>
              </w:rPr>
              <w:t xml:space="preserve">Appendix </w:t>
            </w:r>
            <w:r w:rsidR="002D3CA3">
              <w:rPr>
                <w:sz w:val="20"/>
                <w:szCs w:val="20"/>
              </w:rPr>
              <w:t>C</w:t>
            </w:r>
          </w:p>
        </w:tc>
        <w:tc>
          <w:tcPr>
            <w:tcW w:w="7149" w:type="dxa"/>
          </w:tcPr>
          <w:p w14:paraId="02E0382D" w14:textId="77777777" w:rsidR="00D82188" w:rsidRDefault="00D82188" w:rsidP="00C65E12">
            <w:pPr>
              <w:rPr>
                <w:b/>
                <w:sz w:val="20"/>
                <w:szCs w:val="20"/>
              </w:rPr>
            </w:pPr>
          </w:p>
          <w:p w14:paraId="72276B4D" w14:textId="0AFC0F36" w:rsidR="00135FBB" w:rsidRPr="00D82188" w:rsidRDefault="002F1AC7" w:rsidP="00C65E12">
            <w:pPr>
              <w:rPr>
                <w:bCs/>
                <w:sz w:val="20"/>
                <w:szCs w:val="20"/>
              </w:rPr>
            </w:pPr>
            <w:r w:rsidRPr="00D82188">
              <w:rPr>
                <w:bCs/>
                <w:sz w:val="20"/>
                <w:szCs w:val="20"/>
              </w:rPr>
              <w:t>Enforcement, Convictions &amp; Fitness Policy</w:t>
            </w:r>
          </w:p>
        </w:tc>
      </w:tr>
      <w:tr w:rsidR="00C65E12" w:rsidRPr="00603B88" w14:paraId="0F61EDAA" w14:textId="77777777" w:rsidTr="00C65E12">
        <w:tc>
          <w:tcPr>
            <w:tcW w:w="1559" w:type="dxa"/>
          </w:tcPr>
          <w:p w14:paraId="2540EE22" w14:textId="77777777" w:rsidR="00C65E12" w:rsidRPr="00603B88" w:rsidRDefault="00C65E12" w:rsidP="00C65E12">
            <w:pPr>
              <w:rPr>
                <w:b/>
                <w:sz w:val="20"/>
                <w:szCs w:val="20"/>
              </w:rPr>
            </w:pPr>
          </w:p>
          <w:p w14:paraId="46FC4520" w14:textId="510A242F" w:rsidR="00135FBB" w:rsidRPr="00603B88" w:rsidRDefault="00135FBB" w:rsidP="00C65E12">
            <w:pPr>
              <w:rPr>
                <w:sz w:val="20"/>
                <w:szCs w:val="20"/>
              </w:rPr>
            </w:pPr>
            <w:r w:rsidRPr="00603B88">
              <w:rPr>
                <w:sz w:val="20"/>
                <w:szCs w:val="20"/>
              </w:rPr>
              <w:t xml:space="preserve">Appendix </w:t>
            </w:r>
            <w:r w:rsidR="002D3CA3">
              <w:rPr>
                <w:sz w:val="20"/>
                <w:szCs w:val="20"/>
              </w:rPr>
              <w:t>D</w:t>
            </w:r>
          </w:p>
        </w:tc>
        <w:tc>
          <w:tcPr>
            <w:tcW w:w="7149" w:type="dxa"/>
          </w:tcPr>
          <w:p w14:paraId="56F4ADFF" w14:textId="77777777" w:rsidR="00C65E12" w:rsidRPr="00603B88" w:rsidRDefault="00C65E12" w:rsidP="00C65E12">
            <w:pPr>
              <w:rPr>
                <w:b/>
                <w:sz w:val="20"/>
                <w:szCs w:val="20"/>
              </w:rPr>
            </w:pPr>
          </w:p>
          <w:p w14:paraId="03C3F385" w14:textId="538C3F06" w:rsidR="00135FBB" w:rsidRPr="00603B88" w:rsidRDefault="00967242" w:rsidP="00C65E12">
            <w:pPr>
              <w:rPr>
                <w:sz w:val="20"/>
                <w:szCs w:val="20"/>
              </w:rPr>
            </w:pPr>
            <w:r>
              <w:rPr>
                <w:sz w:val="20"/>
                <w:szCs w:val="20"/>
              </w:rPr>
              <w:t xml:space="preserve">Private Hire/Hackney Carriage Driver </w:t>
            </w:r>
            <w:r w:rsidR="00EE3DCE">
              <w:rPr>
                <w:sz w:val="20"/>
                <w:szCs w:val="20"/>
              </w:rPr>
              <w:t xml:space="preserve">Conditions </w:t>
            </w:r>
            <w:r w:rsidR="00481DE1">
              <w:rPr>
                <w:sz w:val="20"/>
                <w:szCs w:val="20"/>
              </w:rPr>
              <w:t>o</w:t>
            </w:r>
            <w:r w:rsidR="00EE3DCE">
              <w:rPr>
                <w:sz w:val="20"/>
                <w:szCs w:val="20"/>
              </w:rPr>
              <w:t>f Licence</w:t>
            </w:r>
          </w:p>
        </w:tc>
      </w:tr>
      <w:tr w:rsidR="00C65E12" w:rsidRPr="00603B88" w14:paraId="28E689DC" w14:textId="77777777" w:rsidTr="00C65E12">
        <w:tc>
          <w:tcPr>
            <w:tcW w:w="1559" w:type="dxa"/>
          </w:tcPr>
          <w:p w14:paraId="3AE75D03" w14:textId="77777777" w:rsidR="00C65E12" w:rsidRPr="00603B88" w:rsidRDefault="00C65E12" w:rsidP="00C65E12">
            <w:pPr>
              <w:rPr>
                <w:b/>
                <w:sz w:val="20"/>
                <w:szCs w:val="20"/>
              </w:rPr>
            </w:pPr>
          </w:p>
          <w:p w14:paraId="58E81627" w14:textId="0D1AFED6" w:rsidR="00135FBB" w:rsidRPr="00603B88" w:rsidRDefault="00135FBB" w:rsidP="00C65E12">
            <w:pPr>
              <w:rPr>
                <w:sz w:val="20"/>
                <w:szCs w:val="20"/>
              </w:rPr>
            </w:pPr>
            <w:r w:rsidRPr="00603B88">
              <w:rPr>
                <w:sz w:val="20"/>
                <w:szCs w:val="20"/>
              </w:rPr>
              <w:t xml:space="preserve">Appendix </w:t>
            </w:r>
            <w:r w:rsidR="002D3CA3">
              <w:rPr>
                <w:sz w:val="20"/>
                <w:szCs w:val="20"/>
              </w:rPr>
              <w:t>E</w:t>
            </w:r>
          </w:p>
        </w:tc>
        <w:tc>
          <w:tcPr>
            <w:tcW w:w="7149" w:type="dxa"/>
          </w:tcPr>
          <w:p w14:paraId="5AA6BCBE" w14:textId="77777777" w:rsidR="00C65E12" w:rsidRPr="00603B88" w:rsidRDefault="00C65E12" w:rsidP="00C65E12">
            <w:pPr>
              <w:rPr>
                <w:b/>
                <w:sz w:val="20"/>
                <w:szCs w:val="20"/>
              </w:rPr>
            </w:pPr>
          </w:p>
          <w:p w14:paraId="49A3B86A" w14:textId="03B2D262" w:rsidR="00135FBB" w:rsidRPr="00603B88" w:rsidRDefault="00481DE1" w:rsidP="00C65E12">
            <w:pPr>
              <w:rPr>
                <w:sz w:val="20"/>
                <w:szCs w:val="20"/>
              </w:rPr>
            </w:pPr>
            <w:r>
              <w:rPr>
                <w:sz w:val="20"/>
                <w:szCs w:val="20"/>
              </w:rPr>
              <w:t>Private Hire Vehicle Conditions of Licence</w:t>
            </w:r>
          </w:p>
        </w:tc>
      </w:tr>
      <w:tr w:rsidR="00C65E12" w:rsidRPr="00603B88" w14:paraId="6556107F" w14:textId="77777777" w:rsidTr="00C65E12">
        <w:tc>
          <w:tcPr>
            <w:tcW w:w="1559" w:type="dxa"/>
          </w:tcPr>
          <w:p w14:paraId="2F437E1C" w14:textId="77777777" w:rsidR="00C65E12" w:rsidRPr="00603B88" w:rsidRDefault="00C65E12" w:rsidP="00C65E12">
            <w:pPr>
              <w:rPr>
                <w:b/>
                <w:sz w:val="20"/>
                <w:szCs w:val="20"/>
              </w:rPr>
            </w:pPr>
          </w:p>
          <w:p w14:paraId="4B49D30F" w14:textId="5FAF1076" w:rsidR="00135FBB" w:rsidRPr="00603B88" w:rsidRDefault="00135FBB" w:rsidP="00C65E12">
            <w:pPr>
              <w:rPr>
                <w:sz w:val="20"/>
                <w:szCs w:val="20"/>
              </w:rPr>
            </w:pPr>
            <w:r w:rsidRPr="00603B88">
              <w:rPr>
                <w:sz w:val="20"/>
                <w:szCs w:val="20"/>
              </w:rPr>
              <w:t xml:space="preserve">Appendix </w:t>
            </w:r>
            <w:r w:rsidR="002D3CA3">
              <w:rPr>
                <w:sz w:val="20"/>
                <w:szCs w:val="20"/>
              </w:rPr>
              <w:t>F</w:t>
            </w:r>
          </w:p>
        </w:tc>
        <w:tc>
          <w:tcPr>
            <w:tcW w:w="7149" w:type="dxa"/>
          </w:tcPr>
          <w:p w14:paraId="6A32CCF3" w14:textId="77777777" w:rsidR="00C65E12" w:rsidRPr="00603B88" w:rsidRDefault="00C65E12" w:rsidP="00C65E12">
            <w:pPr>
              <w:rPr>
                <w:b/>
                <w:sz w:val="20"/>
                <w:szCs w:val="20"/>
              </w:rPr>
            </w:pPr>
          </w:p>
          <w:p w14:paraId="39ED72B3" w14:textId="22138D86" w:rsidR="00135FBB" w:rsidRPr="00603B88" w:rsidRDefault="0044726E" w:rsidP="00C65E12">
            <w:pPr>
              <w:rPr>
                <w:sz w:val="20"/>
                <w:szCs w:val="20"/>
              </w:rPr>
            </w:pPr>
            <w:r>
              <w:rPr>
                <w:sz w:val="20"/>
                <w:szCs w:val="20"/>
              </w:rPr>
              <w:t>Hackney Carriage Conditions of Licence</w:t>
            </w:r>
          </w:p>
        </w:tc>
      </w:tr>
      <w:tr w:rsidR="00C65E12" w:rsidRPr="00603B88" w14:paraId="45C9F17B" w14:textId="77777777" w:rsidTr="00C65E12">
        <w:tc>
          <w:tcPr>
            <w:tcW w:w="1559" w:type="dxa"/>
          </w:tcPr>
          <w:p w14:paraId="31C3BF50" w14:textId="77777777" w:rsidR="00C65E12" w:rsidRPr="00603B88" w:rsidRDefault="00C65E12" w:rsidP="00C65E12">
            <w:pPr>
              <w:rPr>
                <w:b/>
                <w:sz w:val="20"/>
                <w:szCs w:val="20"/>
              </w:rPr>
            </w:pPr>
          </w:p>
          <w:p w14:paraId="3D8F3E79" w14:textId="5A176BF6" w:rsidR="00135FBB" w:rsidRPr="00603B88" w:rsidRDefault="00135FBB" w:rsidP="00C65E12">
            <w:pPr>
              <w:rPr>
                <w:sz w:val="20"/>
                <w:szCs w:val="20"/>
              </w:rPr>
            </w:pPr>
            <w:r w:rsidRPr="00603B88">
              <w:rPr>
                <w:sz w:val="20"/>
                <w:szCs w:val="20"/>
              </w:rPr>
              <w:t xml:space="preserve">Appendix </w:t>
            </w:r>
            <w:r w:rsidR="002D3CA3">
              <w:rPr>
                <w:sz w:val="20"/>
                <w:szCs w:val="20"/>
              </w:rPr>
              <w:t>G</w:t>
            </w:r>
          </w:p>
        </w:tc>
        <w:tc>
          <w:tcPr>
            <w:tcW w:w="7149" w:type="dxa"/>
          </w:tcPr>
          <w:p w14:paraId="60A29B4D" w14:textId="77777777" w:rsidR="00135FBB" w:rsidRDefault="00135FBB" w:rsidP="00C65E12">
            <w:pPr>
              <w:rPr>
                <w:sz w:val="20"/>
                <w:szCs w:val="20"/>
              </w:rPr>
            </w:pPr>
          </w:p>
          <w:p w14:paraId="6628C993" w14:textId="550D4B5D" w:rsidR="006E01CC" w:rsidRPr="00603B88" w:rsidRDefault="006E01CC" w:rsidP="00C65E12">
            <w:pPr>
              <w:rPr>
                <w:sz w:val="20"/>
                <w:szCs w:val="20"/>
              </w:rPr>
            </w:pPr>
            <w:r>
              <w:rPr>
                <w:sz w:val="20"/>
                <w:szCs w:val="20"/>
              </w:rPr>
              <w:t>Private Hire Operator Conditions of Licence</w:t>
            </w:r>
          </w:p>
        </w:tc>
      </w:tr>
      <w:tr w:rsidR="00135FBB" w:rsidRPr="00603B88" w14:paraId="54B14242" w14:textId="77777777" w:rsidTr="00C65E12">
        <w:tc>
          <w:tcPr>
            <w:tcW w:w="1559" w:type="dxa"/>
          </w:tcPr>
          <w:p w14:paraId="6F41D6CB" w14:textId="77777777" w:rsidR="00135FBB" w:rsidRPr="00603B88" w:rsidRDefault="00135FBB" w:rsidP="00C65E12">
            <w:pPr>
              <w:rPr>
                <w:b/>
                <w:sz w:val="20"/>
                <w:szCs w:val="20"/>
              </w:rPr>
            </w:pPr>
          </w:p>
          <w:p w14:paraId="4BDA2527" w14:textId="4F95A830" w:rsidR="00135FBB" w:rsidRPr="00603B88" w:rsidRDefault="00135FBB" w:rsidP="00C65E12">
            <w:pPr>
              <w:rPr>
                <w:sz w:val="20"/>
                <w:szCs w:val="20"/>
              </w:rPr>
            </w:pPr>
            <w:r w:rsidRPr="00603B88">
              <w:rPr>
                <w:sz w:val="20"/>
                <w:szCs w:val="20"/>
              </w:rPr>
              <w:t xml:space="preserve">Appendix </w:t>
            </w:r>
            <w:r w:rsidR="002D3CA3">
              <w:rPr>
                <w:sz w:val="20"/>
                <w:szCs w:val="20"/>
              </w:rPr>
              <w:t>H</w:t>
            </w:r>
          </w:p>
        </w:tc>
        <w:tc>
          <w:tcPr>
            <w:tcW w:w="7149" w:type="dxa"/>
          </w:tcPr>
          <w:p w14:paraId="0AD0294E" w14:textId="77777777" w:rsidR="00135FBB" w:rsidRPr="00603B88" w:rsidRDefault="00135FBB" w:rsidP="00C65E12">
            <w:pPr>
              <w:rPr>
                <w:b/>
                <w:sz w:val="20"/>
                <w:szCs w:val="20"/>
              </w:rPr>
            </w:pPr>
          </w:p>
          <w:p w14:paraId="6ECD4A88" w14:textId="3B6221E3" w:rsidR="00135FBB" w:rsidRPr="00603B88" w:rsidRDefault="00805905" w:rsidP="00C65E12">
            <w:pPr>
              <w:rPr>
                <w:sz w:val="20"/>
                <w:szCs w:val="20"/>
              </w:rPr>
            </w:pPr>
            <w:r>
              <w:rPr>
                <w:sz w:val="20"/>
                <w:szCs w:val="20"/>
              </w:rPr>
              <w:t xml:space="preserve">Private Hire </w:t>
            </w:r>
            <w:r w:rsidR="00751638">
              <w:rPr>
                <w:sz w:val="20"/>
                <w:szCs w:val="20"/>
              </w:rPr>
              <w:t>Operator Applications Procedure</w:t>
            </w:r>
          </w:p>
        </w:tc>
      </w:tr>
      <w:tr w:rsidR="00135FBB" w:rsidRPr="00603B88" w14:paraId="72991F59" w14:textId="77777777" w:rsidTr="00C65E12">
        <w:tc>
          <w:tcPr>
            <w:tcW w:w="1559" w:type="dxa"/>
          </w:tcPr>
          <w:p w14:paraId="2F47CBBF" w14:textId="77777777" w:rsidR="00135FBB" w:rsidRPr="00603B88" w:rsidRDefault="00135FBB" w:rsidP="00C65E12">
            <w:pPr>
              <w:rPr>
                <w:b/>
                <w:sz w:val="20"/>
                <w:szCs w:val="20"/>
              </w:rPr>
            </w:pPr>
          </w:p>
          <w:p w14:paraId="70603C32" w14:textId="2476E87E" w:rsidR="00135FBB" w:rsidRPr="00603B88" w:rsidRDefault="00135FBB" w:rsidP="00C65E12">
            <w:pPr>
              <w:rPr>
                <w:sz w:val="20"/>
                <w:szCs w:val="20"/>
              </w:rPr>
            </w:pPr>
            <w:r w:rsidRPr="00603B88">
              <w:rPr>
                <w:sz w:val="20"/>
                <w:szCs w:val="20"/>
              </w:rPr>
              <w:t xml:space="preserve">Appendix </w:t>
            </w:r>
            <w:r w:rsidR="002D3CA3">
              <w:rPr>
                <w:sz w:val="20"/>
                <w:szCs w:val="20"/>
              </w:rPr>
              <w:t>I</w:t>
            </w:r>
          </w:p>
        </w:tc>
        <w:tc>
          <w:tcPr>
            <w:tcW w:w="7149" w:type="dxa"/>
          </w:tcPr>
          <w:p w14:paraId="36F233E4" w14:textId="77777777" w:rsidR="00135FBB" w:rsidRPr="00603B88" w:rsidRDefault="00135FBB" w:rsidP="00C65E12">
            <w:pPr>
              <w:rPr>
                <w:b/>
                <w:sz w:val="20"/>
                <w:szCs w:val="20"/>
              </w:rPr>
            </w:pPr>
          </w:p>
          <w:p w14:paraId="04BD70B2" w14:textId="3F59E3A6" w:rsidR="00135FBB" w:rsidRPr="00603B88" w:rsidRDefault="0014309C" w:rsidP="00C65E12">
            <w:pPr>
              <w:rPr>
                <w:sz w:val="20"/>
                <w:szCs w:val="20"/>
              </w:rPr>
            </w:pPr>
            <w:r>
              <w:rPr>
                <w:sz w:val="20"/>
                <w:szCs w:val="20"/>
              </w:rPr>
              <w:t>Hackney Carriage &amp; Private Hire vehicle Licensing Application Procedure</w:t>
            </w:r>
          </w:p>
        </w:tc>
      </w:tr>
      <w:tr w:rsidR="00135FBB" w:rsidRPr="00603B88" w14:paraId="540C29E6" w14:textId="77777777" w:rsidTr="00C65E12">
        <w:tc>
          <w:tcPr>
            <w:tcW w:w="1559" w:type="dxa"/>
          </w:tcPr>
          <w:p w14:paraId="77548C7E" w14:textId="77777777" w:rsidR="00135FBB" w:rsidRPr="00603B88" w:rsidRDefault="00135FBB" w:rsidP="00C65E12">
            <w:pPr>
              <w:rPr>
                <w:b/>
                <w:sz w:val="20"/>
                <w:szCs w:val="20"/>
              </w:rPr>
            </w:pPr>
          </w:p>
          <w:p w14:paraId="019EC506" w14:textId="00C1F84D" w:rsidR="00135FBB" w:rsidRPr="00603B88" w:rsidRDefault="00135FBB" w:rsidP="00C65E12">
            <w:pPr>
              <w:rPr>
                <w:sz w:val="20"/>
                <w:szCs w:val="20"/>
              </w:rPr>
            </w:pPr>
            <w:r w:rsidRPr="00603B88">
              <w:rPr>
                <w:sz w:val="20"/>
                <w:szCs w:val="20"/>
              </w:rPr>
              <w:t xml:space="preserve">Appendix </w:t>
            </w:r>
            <w:r w:rsidR="002D3CA3">
              <w:rPr>
                <w:sz w:val="20"/>
                <w:szCs w:val="20"/>
              </w:rPr>
              <w:t>J</w:t>
            </w:r>
          </w:p>
        </w:tc>
        <w:tc>
          <w:tcPr>
            <w:tcW w:w="7149" w:type="dxa"/>
          </w:tcPr>
          <w:p w14:paraId="42F92569" w14:textId="77777777" w:rsidR="00135FBB" w:rsidRPr="00603B88" w:rsidRDefault="00135FBB" w:rsidP="00C65E12">
            <w:pPr>
              <w:rPr>
                <w:sz w:val="20"/>
                <w:szCs w:val="20"/>
              </w:rPr>
            </w:pPr>
          </w:p>
          <w:p w14:paraId="6B1D09C1" w14:textId="501A47A7" w:rsidR="00135FBB" w:rsidRPr="00603B88" w:rsidRDefault="00681C51" w:rsidP="00C65E12">
            <w:pPr>
              <w:rPr>
                <w:sz w:val="20"/>
                <w:szCs w:val="20"/>
              </w:rPr>
            </w:pPr>
            <w:r>
              <w:rPr>
                <w:sz w:val="20"/>
                <w:szCs w:val="20"/>
              </w:rPr>
              <w:t>Age &amp; Specification Policy</w:t>
            </w:r>
          </w:p>
        </w:tc>
      </w:tr>
      <w:tr w:rsidR="00135FBB" w:rsidRPr="00603B88" w14:paraId="13EC0D0A" w14:textId="77777777" w:rsidTr="00C65E12">
        <w:tc>
          <w:tcPr>
            <w:tcW w:w="1559" w:type="dxa"/>
          </w:tcPr>
          <w:p w14:paraId="71B02EE6" w14:textId="77777777" w:rsidR="00135FBB" w:rsidRPr="00603B88" w:rsidRDefault="00135FBB" w:rsidP="00C65E12">
            <w:pPr>
              <w:rPr>
                <w:b/>
                <w:sz w:val="20"/>
                <w:szCs w:val="20"/>
              </w:rPr>
            </w:pPr>
          </w:p>
          <w:p w14:paraId="0F041F4D" w14:textId="2C5F633D" w:rsidR="00135FBB" w:rsidRPr="00603B88" w:rsidRDefault="00135FBB" w:rsidP="00C65E12">
            <w:pPr>
              <w:rPr>
                <w:sz w:val="20"/>
                <w:szCs w:val="20"/>
              </w:rPr>
            </w:pPr>
            <w:r w:rsidRPr="00603B88">
              <w:rPr>
                <w:sz w:val="20"/>
                <w:szCs w:val="20"/>
              </w:rPr>
              <w:t xml:space="preserve">Appendix </w:t>
            </w:r>
            <w:r w:rsidR="002D3CA3">
              <w:rPr>
                <w:sz w:val="20"/>
                <w:szCs w:val="20"/>
              </w:rPr>
              <w:t>K</w:t>
            </w:r>
          </w:p>
        </w:tc>
        <w:tc>
          <w:tcPr>
            <w:tcW w:w="7149" w:type="dxa"/>
          </w:tcPr>
          <w:p w14:paraId="2C317642" w14:textId="77777777" w:rsidR="00135FBB" w:rsidRPr="00603B88" w:rsidRDefault="00135FBB" w:rsidP="00C65E12">
            <w:pPr>
              <w:rPr>
                <w:sz w:val="20"/>
                <w:szCs w:val="20"/>
              </w:rPr>
            </w:pPr>
          </w:p>
          <w:p w14:paraId="00929F0B" w14:textId="49565286" w:rsidR="00135FBB" w:rsidRPr="00603B88" w:rsidRDefault="00681C51" w:rsidP="00C65E12">
            <w:pPr>
              <w:rPr>
                <w:sz w:val="20"/>
                <w:szCs w:val="20"/>
              </w:rPr>
            </w:pPr>
            <w:r>
              <w:rPr>
                <w:sz w:val="20"/>
                <w:szCs w:val="20"/>
              </w:rPr>
              <w:t xml:space="preserve">Policy in Relation to the Specification </w:t>
            </w:r>
            <w:r w:rsidR="00A72B7E">
              <w:rPr>
                <w:sz w:val="20"/>
                <w:szCs w:val="20"/>
              </w:rPr>
              <w:t>of Private Hire Vehicles</w:t>
            </w:r>
          </w:p>
        </w:tc>
      </w:tr>
      <w:tr w:rsidR="00135FBB" w:rsidRPr="00603B88" w14:paraId="7634A25D" w14:textId="77777777" w:rsidTr="00C65E12">
        <w:tc>
          <w:tcPr>
            <w:tcW w:w="1559" w:type="dxa"/>
          </w:tcPr>
          <w:p w14:paraId="61BCFA45" w14:textId="77777777" w:rsidR="00135FBB" w:rsidRPr="00603B88" w:rsidRDefault="00135FBB" w:rsidP="00C65E12">
            <w:pPr>
              <w:rPr>
                <w:b/>
                <w:sz w:val="20"/>
                <w:szCs w:val="20"/>
              </w:rPr>
            </w:pPr>
          </w:p>
          <w:p w14:paraId="29DA12E8" w14:textId="626ED6A7" w:rsidR="00135FBB" w:rsidRPr="00603B88" w:rsidRDefault="00135FBB" w:rsidP="00C65E12">
            <w:pPr>
              <w:rPr>
                <w:sz w:val="20"/>
                <w:szCs w:val="20"/>
              </w:rPr>
            </w:pPr>
            <w:r w:rsidRPr="00603B88">
              <w:rPr>
                <w:sz w:val="20"/>
                <w:szCs w:val="20"/>
              </w:rPr>
              <w:t xml:space="preserve">Appendix </w:t>
            </w:r>
            <w:r w:rsidR="002D3CA3">
              <w:rPr>
                <w:sz w:val="20"/>
                <w:szCs w:val="20"/>
              </w:rPr>
              <w:t>L</w:t>
            </w:r>
          </w:p>
        </w:tc>
        <w:tc>
          <w:tcPr>
            <w:tcW w:w="7149" w:type="dxa"/>
          </w:tcPr>
          <w:p w14:paraId="2E140462" w14:textId="77777777" w:rsidR="00135FBB" w:rsidRPr="00603B88" w:rsidRDefault="00135FBB" w:rsidP="00C65E12">
            <w:pPr>
              <w:rPr>
                <w:sz w:val="20"/>
                <w:szCs w:val="20"/>
              </w:rPr>
            </w:pPr>
          </w:p>
          <w:p w14:paraId="50F8DC9F" w14:textId="5952EE45" w:rsidR="00135FBB" w:rsidRPr="00603B88" w:rsidRDefault="00A72B7E" w:rsidP="00135FBB">
            <w:pPr>
              <w:rPr>
                <w:sz w:val="20"/>
                <w:szCs w:val="20"/>
              </w:rPr>
            </w:pPr>
            <w:r>
              <w:rPr>
                <w:sz w:val="20"/>
                <w:szCs w:val="20"/>
              </w:rPr>
              <w:t xml:space="preserve">Policy in Relation to the Specification </w:t>
            </w:r>
            <w:r w:rsidR="003E101F">
              <w:rPr>
                <w:sz w:val="20"/>
                <w:szCs w:val="20"/>
              </w:rPr>
              <w:t>of Hackney Carriages</w:t>
            </w:r>
          </w:p>
        </w:tc>
      </w:tr>
      <w:tr w:rsidR="00135FBB" w:rsidRPr="00603B88" w14:paraId="0795E494" w14:textId="77777777" w:rsidTr="00C65E12">
        <w:tc>
          <w:tcPr>
            <w:tcW w:w="1559" w:type="dxa"/>
          </w:tcPr>
          <w:p w14:paraId="5C45CB7C" w14:textId="77777777" w:rsidR="00135FBB" w:rsidRPr="00603B88" w:rsidRDefault="00135FBB" w:rsidP="00C65E12">
            <w:pPr>
              <w:rPr>
                <w:b/>
                <w:sz w:val="20"/>
                <w:szCs w:val="20"/>
              </w:rPr>
            </w:pPr>
          </w:p>
          <w:p w14:paraId="7C9C3E11" w14:textId="512DB28D" w:rsidR="00135FBB" w:rsidRPr="00603B88" w:rsidRDefault="00135FBB" w:rsidP="00C65E12">
            <w:pPr>
              <w:rPr>
                <w:sz w:val="20"/>
                <w:szCs w:val="20"/>
              </w:rPr>
            </w:pPr>
            <w:r w:rsidRPr="00603B88">
              <w:rPr>
                <w:sz w:val="20"/>
                <w:szCs w:val="20"/>
              </w:rPr>
              <w:t xml:space="preserve">Appendix </w:t>
            </w:r>
            <w:r w:rsidR="002D3CA3">
              <w:rPr>
                <w:sz w:val="20"/>
                <w:szCs w:val="20"/>
              </w:rPr>
              <w:t>M</w:t>
            </w:r>
          </w:p>
        </w:tc>
        <w:tc>
          <w:tcPr>
            <w:tcW w:w="7149" w:type="dxa"/>
          </w:tcPr>
          <w:p w14:paraId="11061335" w14:textId="77777777" w:rsidR="00135FBB" w:rsidRPr="00603B88" w:rsidRDefault="00135FBB" w:rsidP="00C65E12">
            <w:pPr>
              <w:rPr>
                <w:sz w:val="20"/>
                <w:szCs w:val="20"/>
              </w:rPr>
            </w:pPr>
          </w:p>
          <w:p w14:paraId="311B83A3" w14:textId="77777777" w:rsidR="00B27E44" w:rsidRPr="00603B88" w:rsidRDefault="00B27E44" w:rsidP="00C65E12">
            <w:pPr>
              <w:rPr>
                <w:sz w:val="20"/>
                <w:szCs w:val="20"/>
              </w:rPr>
            </w:pPr>
            <w:r w:rsidRPr="00603B88">
              <w:rPr>
                <w:sz w:val="20"/>
                <w:szCs w:val="20"/>
              </w:rPr>
              <w:t>Private Hire Vehicle and Hackney Carriage Vehicles examination and testing requirements</w:t>
            </w:r>
          </w:p>
        </w:tc>
      </w:tr>
      <w:tr w:rsidR="00B27E44" w:rsidRPr="00603B88" w14:paraId="08718CD4" w14:textId="77777777" w:rsidTr="00C65E12">
        <w:tc>
          <w:tcPr>
            <w:tcW w:w="1559" w:type="dxa"/>
          </w:tcPr>
          <w:p w14:paraId="1C6EA582" w14:textId="77777777" w:rsidR="00B27E44" w:rsidRPr="00603B88" w:rsidRDefault="00B27E44" w:rsidP="00C65E12">
            <w:pPr>
              <w:rPr>
                <w:b/>
                <w:sz w:val="20"/>
                <w:szCs w:val="20"/>
              </w:rPr>
            </w:pPr>
          </w:p>
          <w:p w14:paraId="5BD0385A" w14:textId="6127A057" w:rsidR="00B27E44" w:rsidRPr="00603B88" w:rsidRDefault="00B27E44" w:rsidP="00C65E12">
            <w:pPr>
              <w:rPr>
                <w:sz w:val="20"/>
                <w:szCs w:val="20"/>
              </w:rPr>
            </w:pPr>
            <w:r w:rsidRPr="00603B88">
              <w:rPr>
                <w:sz w:val="20"/>
                <w:szCs w:val="20"/>
              </w:rPr>
              <w:t xml:space="preserve">Appendix </w:t>
            </w:r>
            <w:r w:rsidR="002D3CA3">
              <w:rPr>
                <w:sz w:val="20"/>
                <w:szCs w:val="20"/>
              </w:rPr>
              <w:t>N</w:t>
            </w:r>
            <w:r w:rsidRPr="00603B88">
              <w:rPr>
                <w:sz w:val="20"/>
                <w:szCs w:val="20"/>
              </w:rPr>
              <w:t xml:space="preserve"> </w:t>
            </w:r>
          </w:p>
        </w:tc>
        <w:tc>
          <w:tcPr>
            <w:tcW w:w="7149" w:type="dxa"/>
          </w:tcPr>
          <w:p w14:paraId="5E0EC383" w14:textId="77777777" w:rsidR="00B27E44" w:rsidRPr="00603B88" w:rsidRDefault="00B27E44" w:rsidP="00C65E12">
            <w:pPr>
              <w:rPr>
                <w:sz w:val="20"/>
                <w:szCs w:val="20"/>
              </w:rPr>
            </w:pPr>
          </w:p>
          <w:p w14:paraId="776F6B3A" w14:textId="0A53D42B" w:rsidR="00B27E44" w:rsidRPr="00603B88" w:rsidRDefault="009254C8" w:rsidP="00C65E12">
            <w:pPr>
              <w:rPr>
                <w:sz w:val="20"/>
                <w:szCs w:val="20"/>
              </w:rPr>
            </w:pPr>
            <w:r w:rsidRPr="00603B88">
              <w:rPr>
                <w:sz w:val="20"/>
                <w:szCs w:val="20"/>
              </w:rPr>
              <w:t>Advertising policy</w:t>
            </w:r>
          </w:p>
        </w:tc>
      </w:tr>
      <w:tr w:rsidR="001E132B" w:rsidRPr="00603B88" w14:paraId="6AA7E931" w14:textId="77777777" w:rsidTr="00C65E12">
        <w:tc>
          <w:tcPr>
            <w:tcW w:w="1559" w:type="dxa"/>
          </w:tcPr>
          <w:p w14:paraId="3E494B6F" w14:textId="77777777" w:rsidR="00B500E0" w:rsidRDefault="00B500E0" w:rsidP="00C65E12">
            <w:pPr>
              <w:rPr>
                <w:sz w:val="20"/>
                <w:szCs w:val="20"/>
              </w:rPr>
            </w:pPr>
          </w:p>
          <w:p w14:paraId="54199317" w14:textId="14245E96" w:rsidR="001E132B" w:rsidRPr="00603B88" w:rsidRDefault="001E132B" w:rsidP="00C65E12">
            <w:pPr>
              <w:rPr>
                <w:sz w:val="20"/>
                <w:szCs w:val="20"/>
              </w:rPr>
            </w:pPr>
            <w:r w:rsidRPr="00603B88">
              <w:rPr>
                <w:sz w:val="20"/>
                <w:szCs w:val="20"/>
              </w:rPr>
              <w:t xml:space="preserve">Appendix </w:t>
            </w:r>
            <w:r w:rsidR="002D3CA3">
              <w:rPr>
                <w:sz w:val="20"/>
                <w:szCs w:val="20"/>
              </w:rPr>
              <w:t>O</w:t>
            </w:r>
          </w:p>
        </w:tc>
        <w:tc>
          <w:tcPr>
            <w:tcW w:w="7149" w:type="dxa"/>
          </w:tcPr>
          <w:p w14:paraId="333C28D2" w14:textId="77777777" w:rsidR="00B500E0" w:rsidRDefault="00B500E0" w:rsidP="00A110AF">
            <w:pPr>
              <w:rPr>
                <w:sz w:val="20"/>
                <w:szCs w:val="20"/>
              </w:rPr>
            </w:pPr>
          </w:p>
          <w:p w14:paraId="5723D045" w14:textId="25F6E059" w:rsidR="00A110AF" w:rsidRPr="00A110AF" w:rsidRDefault="00A110AF" w:rsidP="00A110AF">
            <w:pPr>
              <w:rPr>
                <w:sz w:val="20"/>
                <w:szCs w:val="20"/>
              </w:rPr>
            </w:pPr>
            <w:r w:rsidRPr="00A110AF">
              <w:rPr>
                <w:sz w:val="20"/>
                <w:szCs w:val="20"/>
              </w:rPr>
              <w:t>Hackney carriage and Private Hire Driver Improvement Penalty Points Scheme</w:t>
            </w:r>
          </w:p>
          <w:p w14:paraId="72816FB8" w14:textId="42C31F06" w:rsidR="001E132B" w:rsidRPr="00603B88" w:rsidRDefault="001E132B" w:rsidP="00C65E12">
            <w:pPr>
              <w:rPr>
                <w:sz w:val="20"/>
                <w:szCs w:val="20"/>
              </w:rPr>
            </w:pPr>
          </w:p>
        </w:tc>
      </w:tr>
      <w:tr w:rsidR="001E132B" w:rsidRPr="00603B88" w14:paraId="374F6F6D" w14:textId="77777777" w:rsidTr="00C65E12">
        <w:tc>
          <w:tcPr>
            <w:tcW w:w="1559" w:type="dxa"/>
          </w:tcPr>
          <w:p w14:paraId="46A9E6AD" w14:textId="77777777" w:rsidR="001E132B" w:rsidRPr="00603B88" w:rsidRDefault="001E132B" w:rsidP="00C65E12">
            <w:pPr>
              <w:rPr>
                <w:b/>
                <w:sz w:val="20"/>
                <w:szCs w:val="20"/>
              </w:rPr>
            </w:pPr>
          </w:p>
          <w:p w14:paraId="7F034792" w14:textId="524D50D2" w:rsidR="001E132B" w:rsidRPr="00603B88" w:rsidRDefault="001E132B" w:rsidP="00C65E12">
            <w:pPr>
              <w:rPr>
                <w:sz w:val="20"/>
                <w:szCs w:val="20"/>
              </w:rPr>
            </w:pPr>
            <w:r w:rsidRPr="00603B88">
              <w:rPr>
                <w:sz w:val="20"/>
                <w:szCs w:val="20"/>
              </w:rPr>
              <w:t xml:space="preserve">Appendix </w:t>
            </w:r>
            <w:r w:rsidR="002D3CA3">
              <w:rPr>
                <w:sz w:val="20"/>
                <w:szCs w:val="20"/>
              </w:rPr>
              <w:t>P</w:t>
            </w:r>
          </w:p>
        </w:tc>
        <w:tc>
          <w:tcPr>
            <w:tcW w:w="7149" w:type="dxa"/>
          </w:tcPr>
          <w:p w14:paraId="3BDDAC3E" w14:textId="77777777" w:rsidR="001E132B" w:rsidRPr="00603B88" w:rsidRDefault="001E132B" w:rsidP="00C65E12">
            <w:pPr>
              <w:rPr>
                <w:sz w:val="20"/>
                <w:szCs w:val="20"/>
              </w:rPr>
            </w:pPr>
          </w:p>
          <w:p w14:paraId="42259845" w14:textId="1DA5322E" w:rsidR="001E132B" w:rsidRPr="00603B88" w:rsidRDefault="00E2218D" w:rsidP="00C65E12">
            <w:pPr>
              <w:rPr>
                <w:sz w:val="20"/>
                <w:szCs w:val="20"/>
              </w:rPr>
            </w:pPr>
            <w:r w:rsidRPr="00A16444">
              <w:rPr>
                <w:sz w:val="20"/>
                <w:szCs w:val="20"/>
                <w:lang w:val="en-US"/>
              </w:rPr>
              <w:t>C</w:t>
            </w:r>
            <w:r w:rsidRPr="00E2218D">
              <w:rPr>
                <w:sz w:val="20"/>
                <w:szCs w:val="20"/>
                <w:lang w:val="en-US"/>
              </w:rPr>
              <w:t>onfidential</w:t>
            </w:r>
            <w:r w:rsidRPr="00A16444">
              <w:rPr>
                <w:sz w:val="20"/>
                <w:szCs w:val="20"/>
                <w:lang w:val="en-US"/>
              </w:rPr>
              <w:t xml:space="preserve"> </w:t>
            </w:r>
            <w:r w:rsidRPr="00E2218D">
              <w:rPr>
                <w:sz w:val="20"/>
                <w:szCs w:val="20"/>
                <w:lang w:val="en-US"/>
              </w:rPr>
              <w:t>reporting code</w:t>
            </w:r>
            <w:r w:rsidRPr="00A16444">
              <w:rPr>
                <w:sz w:val="20"/>
                <w:szCs w:val="20"/>
                <w:lang w:val="en-US"/>
              </w:rPr>
              <w:t xml:space="preserve"> (</w:t>
            </w:r>
            <w:r w:rsidRPr="00E2218D">
              <w:rPr>
                <w:sz w:val="20"/>
                <w:szCs w:val="20"/>
                <w:lang w:val="en-US"/>
              </w:rPr>
              <w:t>whistleblowing procedure</w:t>
            </w:r>
            <w:r w:rsidRPr="00A16444">
              <w:rPr>
                <w:sz w:val="20"/>
                <w:szCs w:val="20"/>
                <w:lang w:val="en-US"/>
              </w:rPr>
              <w:t>)</w:t>
            </w:r>
          </w:p>
        </w:tc>
      </w:tr>
      <w:tr w:rsidR="001E132B" w:rsidRPr="00603B88" w14:paraId="335B30CC" w14:textId="77777777" w:rsidTr="00C65E12">
        <w:tc>
          <w:tcPr>
            <w:tcW w:w="1559" w:type="dxa"/>
          </w:tcPr>
          <w:p w14:paraId="10394AF2" w14:textId="77777777" w:rsidR="005B633E" w:rsidRDefault="005B633E" w:rsidP="00C65E12">
            <w:pPr>
              <w:rPr>
                <w:sz w:val="20"/>
                <w:szCs w:val="20"/>
              </w:rPr>
            </w:pPr>
          </w:p>
          <w:p w14:paraId="2AA72F85" w14:textId="7B226832" w:rsidR="00BB32D8" w:rsidRPr="00603B88" w:rsidRDefault="00BB32D8" w:rsidP="00C65E12">
            <w:pPr>
              <w:rPr>
                <w:sz w:val="20"/>
                <w:szCs w:val="20"/>
              </w:rPr>
            </w:pPr>
            <w:r w:rsidRPr="00BB32D8">
              <w:rPr>
                <w:sz w:val="20"/>
                <w:szCs w:val="20"/>
              </w:rPr>
              <w:t xml:space="preserve">Appendix </w:t>
            </w:r>
            <w:r w:rsidR="002D3CA3">
              <w:rPr>
                <w:sz w:val="20"/>
                <w:szCs w:val="20"/>
              </w:rPr>
              <w:t>Q</w:t>
            </w:r>
          </w:p>
        </w:tc>
        <w:tc>
          <w:tcPr>
            <w:tcW w:w="7149" w:type="dxa"/>
          </w:tcPr>
          <w:p w14:paraId="6AD6C9C5" w14:textId="77777777" w:rsidR="001E132B" w:rsidRPr="00603B88" w:rsidRDefault="001E132B" w:rsidP="00C65E12">
            <w:pPr>
              <w:rPr>
                <w:sz w:val="20"/>
                <w:szCs w:val="20"/>
              </w:rPr>
            </w:pPr>
          </w:p>
          <w:p w14:paraId="4D077D35" w14:textId="351F2D13" w:rsidR="00BB32D8" w:rsidRPr="00603B88" w:rsidRDefault="00BB32D8" w:rsidP="00A110AF">
            <w:pPr>
              <w:rPr>
                <w:sz w:val="20"/>
                <w:szCs w:val="20"/>
              </w:rPr>
            </w:pPr>
            <w:r>
              <w:rPr>
                <w:sz w:val="20"/>
                <w:szCs w:val="20"/>
              </w:rPr>
              <w:t>Hackney Carriage allocations policy</w:t>
            </w:r>
          </w:p>
        </w:tc>
      </w:tr>
      <w:tr w:rsidR="00CC1704" w:rsidRPr="00603B88" w14:paraId="16523726" w14:textId="77777777" w:rsidTr="00C65E12">
        <w:tc>
          <w:tcPr>
            <w:tcW w:w="1559" w:type="dxa"/>
          </w:tcPr>
          <w:p w14:paraId="014FE772" w14:textId="77777777" w:rsidR="00AC007B" w:rsidRDefault="00AC007B" w:rsidP="00CC1704">
            <w:pPr>
              <w:rPr>
                <w:bCs/>
                <w:sz w:val="20"/>
                <w:szCs w:val="20"/>
              </w:rPr>
            </w:pPr>
          </w:p>
          <w:p w14:paraId="4C6BD415" w14:textId="22730BA4" w:rsidR="00CC1704" w:rsidRPr="00A16444" w:rsidRDefault="00AC007B" w:rsidP="00CC1704">
            <w:pPr>
              <w:rPr>
                <w:bCs/>
                <w:sz w:val="20"/>
                <w:szCs w:val="20"/>
              </w:rPr>
            </w:pPr>
            <w:r>
              <w:rPr>
                <w:bCs/>
                <w:sz w:val="20"/>
                <w:szCs w:val="20"/>
              </w:rPr>
              <w:t xml:space="preserve">Appendix </w:t>
            </w:r>
            <w:r w:rsidR="002D3CA3">
              <w:rPr>
                <w:bCs/>
                <w:sz w:val="20"/>
                <w:szCs w:val="20"/>
              </w:rPr>
              <w:t>R</w:t>
            </w:r>
          </w:p>
        </w:tc>
        <w:tc>
          <w:tcPr>
            <w:tcW w:w="7149" w:type="dxa"/>
          </w:tcPr>
          <w:p w14:paraId="3FF4F81F" w14:textId="77777777" w:rsidR="00CC1704" w:rsidRDefault="00CC1704">
            <w:pPr>
              <w:rPr>
                <w:sz w:val="20"/>
                <w:szCs w:val="20"/>
              </w:rPr>
            </w:pPr>
          </w:p>
          <w:p w14:paraId="5FB3F887" w14:textId="44763260" w:rsidR="00AC007B" w:rsidRPr="00A16444" w:rsidRDefault="00AC007B">
            <w:pPr>
              <w:rPr>
                <w:sz w:val="20"/>
                <w:szCs w:val="20"/>
              </w:rPr>
            </w:pPr>
            <w:r>
              <w:rPr>
                <w:sz w:val="20"/>
                <w:szCs w:val="20"/>
              </w:rPr>
              <w:t>CCTV specifications</w:t>
            </w:r>
          </w:p>
        </w:tc>
      </w:tr>
    </w:tbl>
    <w:p w14:paraId="69792359" w14:textId="38CCF2CA" w:rsidR="00C65E12" w:rsidRPr="00603B88" w:rsidRDefault="00C65E12" w:rsidP="00C65E12">
      <w:pPr>
        <w:rPr>
          <w:b/>
          <w:sz w:val="20"/>
          <w:szCs w:val="20"/>
        </w:rPr>
      </w:pPr>
    </w:p>
    <w:p w14:paraId="298B016E" w14:textId="4A5B7E88" w:rsidR="003F7500" w:rsidRPr="00603B88" w:rsidRDefault="003F7500" w:rsidP="00C65E12">
      <w:pPr>
        <w:rPr>
          <w:b/>
          <w:sz w:val="20"/>
          <w:szCs w:val="20"/>
        </w:rPr>
      </w:pPr>
    </w:p>
    <w:p w14:paraId="20F9AAD4" w14:textId="77777777" w:rsidR="00C05A0C" w:rsidRDefault="00C05A0C" w:rsidP="00C05A0C">
      <w:pPr>
        <w:pStyle w:val="ListParagraph"/>
        <w:ind w:left="1080"/>
        <w:rPr>
          <w:b/>
          <w:sz w:val="20"/>
          <w:szCs w:val="20"/>
        </w:rPr>
      </w:pPr>
    </w:p>
    <w:p w14:paraId="23E9FF8E" w14:textId="77777777" w:rsidR="00C05A0C" w:rsidRDefault="00C05A0C" w:rsidP="00C05A0C">
      <w:pPr>
        <w:pStyle w:val="ListParagraph"/>
        <w:ind w:left="1080"/>
        <w:rPr>
          <w:b/>
          <w:sz w:val="20"/>
          <w:szCs w:val="20"/>
        </w:rPr>
      </w:pPr>
    </w:p>
    <w:p w14:paraId="39999B79" w14:textId="77777777" w:rsidR="00C05A0C" w:rsidRDefault="00C05A0C" w:rsidP="00C05A0C">
      <w:pPr>
        <w:pStyle w:val="ListParagraph"/>
        <w:ind w:left="1080"/>
        <w:rPr>
          <w:b/>
          <w:sz w:val="20"/>
          <w:szCs w:val="20"/>
        </w:rPr>
      </w:pPr>
    </w:p>
    <w:p w14:paraId="5334373D" w14:textId="77777777" w:rsidR="00C05A0C" w:rsidRDefault="00C05A0C" w:rsidP="00C05A0C">
      <w:pPr>
        <w:pStyle w:val="ListParagraph"/>
        <w:ind w:left="1080"/>
        <w:rPr>
          <w:b/>
          <w:sz w:val="20"/>
          <w:szCs w:val="20"/>
        </w:rPr>
      </w:pPr>
    </w:p>
    <w:p w14:paraId="2229C637" w14:textId="77777777" w:rsidR="00C05A0C" w:rsidRDefault="00C05A0C" w:rsidP="00C05A0C">
      <w:pPr>
        <w:pStyle w:val="ListParagraph"/>
        <w:ind w:left="1080"/>
        <w:rPr>
          <w:b/>
          <w:sz w:val="20"/>
          <w:szCs w:val="20"/>
        </w:rPr>
      </w:pPr>
    </w:p>
    <w:p w14:paraId="719FBB7E" w14:textId="39C96B3E" w:rsidR="00C05A0C" w:rsidRDefault="00C05A0C" w:rsidP="00C05A0C">
      <w:pPr>
        <w:pStyle w:val="ListParagraph"/>
        <w:ind w:left="1080"/>
        <w:rPr>
          <w:b/>
          <w:sz w:val="20"/>
          <w:szCs w:val="20"/>
        </w:rPr>
      </w:pPr>
    </w:p>
    <w:p w14:paraId="7F23ED1B" w14:textId="77777777" w:rsidR="00E411B6" w:rsidRDefault="00E411B6" w:rsidP="00C05A0C">
      <w:pPr>
        <w:pStyle w:val="ListParagraph"/>
        <w:ind w:left="1080"/>
        <w:rPr>
          <w:b/>
          <w:sz w:val="20"/>
          <w:szCs w:val="20"/>
        </w:rPr>
      </w:pPr>
    </w:p>
    <w:p w14:paraId="574D13AC" w14:textId="77777777" w:rsidR="00C05A0C" w:rsidRDefault="00C05A0C" w:rsidP="00C05A0C">
      <w:pPr>
        <w:pStyle w:val="ListParagraph"/>
        <w:ind w:left="1080"/>
        <w:rPr>
          <w:b/>
          <w:sz w:val="20"/>
          <w:szCs w:val="20"/>
        </w:rPr>
      </w:pPr>
    </w:p>
    <w:p w14:paraId="5249F9E3" w14:textId="77777777" w:rsidR="00C05A0C" w:rsidRDefault="00C05A0C" w:rsidP="00C05A0C">
      <w:pPr>
        <w:pStyle w:val="ListParagraph"/>
        <w:ind w:left="1080"/>
        <w:rPr>
          <w:b/>
          <w:sz w:val="20"/>
          <w:szCs w:val="20"/>
        </w:rPr>
      </w:pPr>
    </w:p>
    <w:p w14:paraId="6F0E13BD" w14:textId="77777777" w:rsidR="00C05A0C" w:rsidRDefault="00C05A0C" w:rsidP="00C05A0C">
      <w:pPr>
        <w:pStyle w:val="ListParagraph"/>
        <w:ind w:left="1080"/>
        <w:rPr>
          <w:b/>
          <w:sz w:val="20"/>
          <w:szCs w:val="20"/>
        </w:rPr>
      </w:pPr>
    </w:p>
    <w:p w14:paraId="5DE6AB3D" w14:textId="21772E64" w:rsidR="00C05A0C" w:rsidRDefault="00C05A0C" w:rsidP="00C05A0C">
      <w:pPr>
        <w:pStyle w:val="ListParagraph"/>
        <w:ind w:left="1080"/>
        <w:rPr>
          <w:b/>
          <w:sz w:val="20"/>
          <w:szCs w:val="20"/>
        </w:rPr>
      </w:pPr>
    </w:p>
    <w:p w14:paraId="743B8592" w14:textId="5EA0C361" w:rsidR="0039581D" w:rsidRDefault="0039581D" w:rsidP="00C05A0C">
      <w:pPr>
        <w:pStyle w:val="ListParagraph"/>
        <w:ind w:left="1080"/>
        <w:rPr>
          <w:b/>
          <w:sz w:val="20"/>
          <w:szCs w:val="20"/>
        </w:rPr>
      </w:pPr>
    </w:p>
    <w:p w14:paraId="58744EAE" w14:textId="00FB5F61" w:rsidR="00875993" w:rsidRDefault="00875993" w:rsidP="00C05A0C">
      <w:pPr>
        <w:pStyle w:val="ListParagraph"/>
        <w:ind w:left="1080"/>
        <w:rPr>
          <w:b/>
          <w:sz w:val="20"/>
          <w:szCs w:val="20"/>
        </w:rPr>
      </w:pPr>
    </w:p>
    <w:p w14:paraId="4686AA82" w14:textId="374825C1" w:rsidR="00875993" w:rsidRDefault="00875993" w:rsidP="00C05A0C">
      <w:pPr>
        <w:pStyle w:val="ListParagraph"/>
        <w:ind w:left="1080"/>
        <w:rPr>
          <w:b/>
          <w:sz w:val="20"/>
          <w:szCs w:val="20"/>
        </w:rPr>
      </w:pPr>
    </w:p>
    <w:p w14:paraId="65DD2AF6" w14:textId="70C61500" w:rsidR="00875993" w:rsidRDefault="00875993" w:rsidP="00C05A0C">
      <w:pPr>
        <w:pStyle w:val="ListParagraph"/>
        <w:ind w:left="1080"/>
        <w:rPr>
          <w:b/>
          <w:sz w:val="20"/>
          <w:szCs w:val="20"/>
        </w:rPr>
      </w:pPr>
    </w:p>
    <w:p w14:paraId="7A20A7F1" w14:textId="77777777" w:rsidR="00875993" w:rsidRDefault="00875993" w:rsidP="00C05A0C">
      <w:pPr>
        <w:pStyle w:val="ListParagraph"/>
        <w:ind w:left="1080"/>
        <w:rPr>
          <w:b/>
          <w:sz w:val="20"/>
          <w:szCs w:val="20"/>
        </w:rPr>
      </w:pPr>
    </w:p>
    <w:p w14:paraId="20E88E42" w14:textId="5EC81392" w:rsidR="0095124C" w:rsidRDefault="0095124C" w:rsidP="0075679A">
      <w:pPr>
        <w:pStyle w:val="ListParagraph"/>
        <w:ind w:left="1080"/>
        <w:rPr>
          <w:b/>
          <w:sz w:val="20"/>
          <w:szCs w:val="20"/>
        </w:rPr>
      </w:pPr>
    </w:p>
    <w:p w14:paraId="3CA3C0F9" w14:textId="712EF0BD" w:rsidR="006A3D14" w:rsidRDefault="006A3D14" w:rsidP="0075679A">
      <w:pPr>
        <w:pStyle w:val="ListParagraph"/>
        <w:ind w:left="1080"/>
        <w:rPr>
          <w:b/>
          <w:sz w:val="20"/>
          <w:szCs w:val="20"/>
        </w:rPr>
      </w:pPr>
    </w:p>
    <w:p w14:paraId="30D66C29" w14:textId="77777777" w:rsidR="006A3D14" w:rsidRDefault="006A3D14" w:rsidP="0075679A">
      <w:pPr>
        <w:pStyle w:val="ListParagraph"/>
        <w:ind w:left="1080"/>
        <w:rPr>
          <w:b/>
          <w:sz w:val="20"/>
          <w:szCs w:val="20"/>
        </w:rPr>
      </w:pPr>
    </w:p>
    <w:p w14:paraId="4652CB00" w14:textId="77777777" w:rsidR="0095124C" w:rsidRDefault="0095124C" w:rsidP="0075679A">
      <w:pPr>
        <w:pStyle w:val="ListParagraph"/>
        <w:ind w:left="1080"/>
        <w:rPr>
          <w:b/>
          <w:sz w:val="20"/>
          <w:szCs w:val="20"/>
        </w:rPr>
      </w:pPr>
    </w:p>
    <w:p w14:paraId="14574E4D" w14:textId="14A62E81" w:rsidR="003F7500" w:rsidRDefault="00F03062" w:rsidP="00F03062">
      <w:pPr>
        <w:pStyle w:val="ListParagraph"/>
        <w:numPr>
          <w:ilvl w:val="0"/>
          <w:numId w:val="140"/>
        </w:numPr>
        <w:rPr>
          <w:b/>
          <w:sz w:val="20"/>
          <w:szCs w:val="20"/>
        </w:rPr>
      </w:pPr>
      <w:r>
        <w:rPr>
          <w:b/>
          <w:sz w:val="20"/>
          <w:szCs w:val="20"/>
        </w:rPr>
        <w:lastRenderedPageBreak/>
        <w:t>Introduction</w:t>
      </w:r>
    </w:p>
    <w:p w14:paraId="0D42E0B1" w14:textId="7204332F" w:rsidR="00645408" w:rsidRDefault="006631EB" w:rsidP="00205A7D">
      <w:pPr>
        <w:ind w:right="737"/>
        <w:rPr>
          <w:bCs/>
          <w:sz w:val="20"/>
          <w:szCs w:val="20"/>
        </w:rPr>
      </w:pPr>
      <w:r w:rsidRPr="00DD71E4">
        <w:rPr>
          <w:bCs/>
          <w:sz w:val="20"/>
          <w:szCs w:val="20"/>
        </w:rPr>
        <w:t xml:space="preserve">The Department </w:t>
      </w:r>
      <w:r w:rsidR="00DD71E4" w:rsidRPr="00DD71E4">
        <w:rPr>
          <w:bCs/>
          <w:sz w:val="20"/>
          <w:szCs w:val="20"/>
        </w:rPr>
        <w:t xml:space="preserve">for Transport </w:t>
      </w:r>
      <w:r w:rsidR="00DD71E4">
        <w:rPr>
          <w:bCs/>
          <w:sz w:val="20"/>
          <w:szCs w:val="20"/>
        </w:rPr>
        <w:t xml:space="preserve">‘Statutory </w:t>
      </w:r>
      <w:r w:rsidR="00F446B5">
        <w:rPr>
          <w:bCs/>
          <w:sz w:val="20"/>
          <w:szCs w:val="20"/>
        </w:rPr>
        <w:t xml:space="preserve">Taxi &amp; Private Hire Standards’ </w:t>
      </w:r>
      <w:r w:rsidR="00E84E7D">
        <w:rPr>
          <w:bCs/>
          <w:sz w:val="20"/>
          <w:szCs w:val="20"/>
        </w:rPr>
        <w:t>published in July 2020</w:t>
      </w:r>
      <w:r w:rsidR="00DB2C15">
        <w:rPr>
          <w:bCs/>
          <w:sz w:val="20"/>
          <w:szCs w:val="20"/>
        </w:rPr>
        <w:t xml:space="preserve"> (the “Statutory Standards”)</w:t>
      </w:r>
      <w:r w:rsidR="00E84E7D">
        <w:rPr>
          <w:bCs/>
          <w:sz w:val="20"/>
          <w:szCs w:val="20"/>
        </w:rPr>
        <w:t xml:space="preserve">, recommends that all licensing authorities </w:t>
      </w:r>
      <w:r w:rsidR="00F36D82">
        <w:rPr>
          <w:bCs/>
          <w:sz w:val="20"/>
          <w:szCs w:val="20"/>
        </w:rPr>
        <w:t xml:space="preserve">make publicly available a cohesive </w:t>
      </w:r>
      <w:r w:rsidR="0002254E">
        <w:rPr>
          <w:bCs/>
          <w:sz w:val="20"/>
          <w:szCs w:val="20"/>
        </w:rPr>
        <w:t>policy document that brings together all their procedures on taxi and private hire vehicle licensing</w:t>
      </w:r>
      <w:r w:rsidR="00967FDF">
        <w:rPr>
          <w:bCs/>
          <w:sz w:val="20"/>
          <w:szCs w:val="20"/>
        </w:rPr>
        <w:t xml:space="preserve">. This Manual therefore brings together Nottingham City Council’s various policies and procedures relating to </w:t>
      </w:r>
      <w:r w:rsidR="00EE775C">
        <w:rPr>
          <w:bCs/>
          <w:sz w:val="20"/>
          <w:szCs w:val="20"/>
        </w:rPr>
        <w:t>H</w:t>
      </w:r>
      <w:r w:rsidR="00967FDF">
        <w:rPr>
          <w:bCs/>
          <w:sz w:val="20"/>
          <w:szCs w:val="20"/>
        </w:rPr>
        <w:t xml:space="preserve">ackney Carriage and Private Hire Vehicles, their </w:t>
      </w:r>
      <w:r w:rsidR="00EE775C">
        <w:rPr>
          <w:bCs/>
          <w:sz w:val="20"/>
          <w:szCs w:val="20"/>
        </w:rPr>
        <w:t>D</w:t>
      </w:r>
      <w:r w:rsidR="00967FDF">
        <w:rPr>
          <w:bCs/>
          <w:sz w:val="20"/>
          <w:szCs w:val="20"/>
        </w:rPr>
        <w:t>rivers and Operators and will be reviewed from time to time (in whole or part) as may be appropriate.</w:t>
      </w:r>
    </w:p>
    <w:p w14:paraId="2D43FFD9" w14:textId="70AF2149" w:rsidR="00C70375" w:rsidRPr="00603B88" w:rsidRDefault="00F05BF8" w:rsidP="00205A7D">
      <w:pPr>
        <w:ind w:right="737"/>
        <w:rPr>
          <w:b/>
          <w:sz w:val="20"/>
          <w:szCs w:val="20"/>
        </w:rPr>
      </w:pPr>
      <w:r>
        <w:rPr>
          <w:bCs/>
          <w:sz w:val="20"/>
          <w:szCs w:val="20"/>
        </w:rPr>
        <w:t xml:space="preserve">These policies and procedures set out the Licensing Authorities framework against which all applications and enforcement actions will be measured though each case will be considered on </w:t>
      </w:r>
      <w:r w:rsidR="00645408">
        <w:rPr>
          <w:bCs/>
          <w:sz w:val="20"/>
          <w:szCs w:val="20"/>
        </w:rPr>
        <w:t>its</w:t>
      </w:r>
      <w:r>
        <w:rPr>
          <w:bCs/>
          <w:sz w:val="20"/>
          <w:szCs w:val="20"/>
        </w:rPr>
        <w:t xml:space="preserve"> own merits and the Licensing Authority may depart from </w:t>
      </w:r>
      <w:r w:rsidR="00645408">
        <w:rPr>
          <w:bCs/>
          <w:sz w:val="20"/>
          <w:szCs w:val="20"/>
        </w:rPr>
        <w:t>its</w:t>
      </w:r>
      <w:r>
        <w:rPr>
          <w:bCs/>
          <w:sz w:val="20"/>
          <w:szCs w:val="20"/>
        </w:rPr>
        <w:t xml:space="preserve"> policies (and relevant governmental guidance) where it feels it has good reason to do so.</w:t>
      </w:r>
    </w:p>
    <w:p w14:paraId="0323C45E" w14:textId="7C1B076E" w:rsidR="00A9192A" w:rsidRPr="00603B88" w:rsidRDefault="00735746" w:rsidP="00735746">
      <w:pPr>
        <w:ind w:left="360"/>
        <w:rPr>
          <w:b/>
          <w:sz w:val="20"/>
          <w:szCs w:val="20"/>
        </w:rPr>
      </w:pPr>
      <w:r w:rsidRPr="00603B88">
        <w:rPr>
          <w:b/>
          <w:sz w:val="20"/>
          <w:szCs w:val="20"/>
        </w:rPr>
        <w:t>2</w:t>
      </w:r>
      <w:r w:rsidR="00B5019A">
        <w:rPr>
          <w:b/>
          <w:sz w:val="20"/>
          <w:szCs w:val="20"/>
        </w:rPr>
        <w:t xml:space="preserve">.    </w:t>
      </w:r>
      <w:r w:rsidRPr="00603B88">
        <w:rPr>
          <w:b/>
          <w:sz w:val="20"/>
          <w:szCs w:val="20"/>
        </w:rPr>
        <w:t xml:space="preserve"> </w:t>
      </w:r>
      <w:r w:rsidR="000355D3" w:rsidRPr="00603B88">
        <w:rPr>
          <w:b/>
          <w:sz w:val="20"/>
          <w:szCs w:val="20"/>
        </w:rPr>
        <w:t xml:space="preserve">Application and </w:t>
      </w:r>
      <w:r w:rsidR="00A9192A" w:rsidRPr="00603B88">
        <w:rPr>
          <w:b/>
          <w:sz w:val="20"/>
          <w:szCs w:val="20"/>
        </w:rPr>
        <w:t>Definitions</w:t>
      </w:r>
    </w:p>
    <w:p w14:paraId="0E310352" w14:textId="77777777" w:rsidR="000355D3" w:rsidRPr="00603B88" w:rsidRDefault="000355D3" w:rsidP="000355D3">
      <w:pPr>
        <w:rPr>
          <w:b/>
          <w:sz w:val="20"/>
          <w:szCs w:val="20"/>
        </w:rPr>
      </w:pPr>
      <w:r w:rsidRPr="00603B88">
        <w:rPr>
          <w:b/>
          <w:sz w:val="20"/>
          <w:szCs w:val="20"/>
        </w:rPr>
        <w:t>2.1 Application</w:t>
      </w:r>
    </w:p>
    <w:p w14:paraId="09592AF9" w14:textId="099CEF13" w:rsidR="00A9192A" w:rsidRPr="00603B88" w:rsidRDefault="00A9192A" w:rsidP="003F7500">
      <w:pPr>
        <w:ind w:right="737"/>
        <w:rPr>
          <w:sz w:val="20"/>
          <w:szCs w:val="20"/>
        </w:rPr>
      </w:pPr>
      <w:r w:rsidRPr="00603B88">
        <w:rPr>
          <w:sz w:val="20"/>
          <w:szCs w:val="20"/>
        </w:rPr>
        <w:t>The Local Government (Miscellaneous Provisions</w:t>
      </w:r>
      <w:r w:rsidR="00EA200F" w:rsidRPr="00603B88">
        <w:rPr>
          <w:sz w:val="20"/>
          <w:szCs w:val="20"/>
        </w:rPr>
        <w:t>) Act</w:t>
      </w:r>
      <w:r w:rsidRPr="00603B88">
        <w:rPr>
          <w:sz w:val="20"/>
          <w:szCs w:val="20"/>
        </w:rPr>
        <w:t xml:space="preserve"> 1976, as amended, (‘the 1976 Act’) and the Town Police Clauses Act 1847 </w:t>
      </w:r>
      <w:r w:rsidR="00893D26">
        <w:rPr>
          <w:sz w:val="20"/>
          <w:szCs w:val="20"/>
        </w:rPr>
        <w:t xml:space="preserve">(”the 1847 Act) </w:t>
      </w:r>
      <w:r w:rsidRPr="00603B88">
        <w:rPr>
          <w:sz w:val="20"/>
          <w:szCs w:val="20"/>
        </w:rPr>
        <w:t xml:space="preserve">provide the regulatory framework for Nottingham City Council as the </w:t>
      </w:r>
      <w:r w:rsidR="00C83CA0" w:rsidRPr="00603B88">
        <w:rPr>
          <w:sz w:val="20"/>
          <w:szCs w:val="20"/>
        </w:rPr>
        <w:t xml:space="preserve">Licensing </w:t>
      </w:r>
      <w:r w:rsidRPr="00603B88">
        <w:rPr>
          <w:sz w:val="20"/>
          <w:szCs w:val="20"/>
        </w:rPr>
        <w:t>Authority (‘the Authority’) to carry out its licensing functions in respect of Hackney Carriage and Private Hire Licensing.</w:t>
      </w:r>
    </w:p>
    <w:p w14:paraId="3CD25631" w14:textId="4D81A45E" w:rsidR="00A9192A" w:rsidRPr="00603B88" w:rsidRDefault="00A9192A" w:rsidP="003F7500">
      <w:pPr>
        <w:ind w:right="737"/>
        <w:rPr>
          <w:sz w:val="20"/>
          <w:szCs w:val="20"/>
        </w:rPr>
      </w:pPr>
      <w:r w:rsidRPr="00603B88">
        <w:rPr>
          <w:sz w:val="20"/>
          <w:szCs w:val="20"/>
        </w:rPr>
        <w:t xml:space="preserve">This document </w:t>
      </w:r>
      <w:r w:rsidR="00C83CA0" w:rsidRPr="00603B88">
        <w:rPr>
          <w:sz w:val="20"/>
          <w:szCs w:val="20"/>
        </w:rPr>
        <w:t>collates</w:t>
      </w:r>
      <w:r w:rsidRPr="00603B88">
        <w:rPr>
          <w:sz w:val="20"/>
          <w:szCs w:val="20"/>
        </w:rPr>
        <w:t xml:space="preserve"> the </w:t>
      </w:r>
      <w:r w:rsidR="00C83CA0" w:rsidRPr="00603B88">
        <w:rPr>
          <w:sz w:val="20"/>
          <w:szCs w:val="20"/>
        </w:rPr>
        <w:t>polic</w:t>
      </w:r>
      <w:r w:rsidR="00291BF4" w:rsidRPr="00603B88">
        <w:rPr>
          <w:sz w:val="20"/>
          <w:szCs w:val="20"/>
        </w:rPr>
        <w:t>i</w:t>
      </w:r>
      <w:r w:rsidR="00C83CA0" w:rsidRPr="00603B88">
        <w:rPr>
          <w:sz w:val="20"/>
          <w:szCs w:val="20"/>
        </w:rPr>
        <w:t xml:space="preserve">es and procedures </w:t>
      </w:r>
      <w:r w:rsidRPr="00603B88">
        <w:rPr>
          <w:sz w:val="20"/>
          <w:szCs w:val="20"/>
        </w:rPr>
        <w:t xml:space="preserve">that the </w:t>
      </w:r>
      <w:r w:rsidR="005B2205" w:rsidRPr="00603B88">
        <w:rPr>
          <w:sz w:val="20"/>
          <w:szCs w:val="20"/>
        </w:rPr>
        <w:t>Authority</w:t>
      </w:r>
      <w:r w:rsidRPr="00603B88">
        <w:rPr>
          <w:sz w:val="20"/>
          <w:szCs w:val="20"/>
        </w:rPr>
        <w:t xml:space="preserve"> will apply when making decisions about new applications and licences currently in force. This </w:t>
      </w:r>
      <w:r w:rsidR="003B44B5">
        <w:rPr>
          <w:sz w:val="20"/>
          <w:szCs w:val="20"/>
        </w:rPr>
        <w:t>document</w:t>
      </w:r>
      <w:r w:rsidRPr="00603B88">
        <w:rPr>
          <w:sz w:val="20"/>
          <w:szCs w:val="20"/>
        </w:rPr>
        <w:t xml:space="preserve"> applies to:</w:t>
      </w:r>
    </w:p>
    <w:p w14:paraId="268FAACD" w14:textId="648C61A0" w:rsidR="00A70DC0" w:rsidRPr="00603B88" w:rsidRDefault="00A9192A" w:rsidP="003F7500">
      <w:pPr>
        <w:pStyle w:val="ListParagraph"/>
        <w:numPr>
          <w:ilvl w:val="0"/>
          <w:numId w:val="3"/>
        </w:numPr>
        <w:ind w:right="737"/>
        <w:rPr>
          <w:sz w:val="20"/>
          <w:szCs w:val="20"/>
        </w:rPr>
      </w:pPr>
      <w:r w:rsidRPr="00603B88">
        <w:rPr>
          <w:sz w:val="20"/>
          <w:szCs w:val="20"/>
        </w:rPr>
        <w:t xml:space="preserve">Hackney </w:t>
      </w:r>
      <w:r w:rsidR="005D41ED" w:rsidRPr="00603B88">
        <w:rPr>
          <w:sz w:val="20"/>
          <w:szCs w:val="20"/>
        </w:rPr>
        <w:t>Carriages:</w:t>
      </w:r>
      <w:r w:rsidRPr="00603B88">
        <w:rPr>
          <w:sz w:val="20"/>
          <w:szCs w:val="20"/>
        </w:rPr>
        <w:t xml:space="preserve"> being a vehicle available to </w:t>
      </w:r>
      <w:r w:rsidR="000D0CD6" w:rsidRPr="00603B88">
        <w:rPr>
          <w:sz w:val="20"/>
          <w:szCs w:val="20"/>
        </w:rPr>
        <w:t xml:space="preserve">transport the </w:t>
      </w:r>
      <w:r w:rsidR="001360C7" w:rsidRPr="00603B88">
        <w:rPr>
          <w:sz w:val="20"/>
          <w:szCs w:val="20"/>
        </w:rPr>
        <w:t>public with no more than 8 passenger seats, which</w:t>
      </w:r>
      <w:r w:rsidRPr="00603B88">
        <w:rPr>
          <w:sz w:val="20"/>
          <w:szCs w:val="20"/>
        </w:rPr>
        <w:t xml:space="preserve"> is licensed to ply for hire. This means that it may stand at ranks, be hailed in the street by members of the public </w:t>
      </w:r>
      <w:r w:rsidR="00A70DC0" w:rsidRPr="00603B88">
        <w:rPr>
          <w:sz w:val="20"/>
          <w:szCs w:val="20"/>
        </w:rPr>
        <w:t xml:space="preserve">within the Nottingham City boundary </w:t>
      </w:r>
      <w:r w:rsidRPr="00603B88">
        <w:rPr>
          <w:sz w:val="20"/>
          <w:szCs w:val="20"/>
        </w:rPr>
        <w:t>or undertake pre-booked work.</w:t>
      </w:r>
    </w:p>
    <w:p w14:paraId="1DDEDEA2" w14:textId="788A1A07" w:rsidR="00A70DC0" w:rsidRPr="00603B88" w:rsidRDefault="00A9192A" w:rsidP="003F7500">
      <w:pPr>
        <w:pStyle w:val="ListParagraph"/>
        <w:numPr>
          <w:ilvl w:val="0"/>
          <w:numId w:val="3"/>
        </w:numPr>
        <w:ind w:right="737"/>
        <w:rPr>
          <w:sz w:val="20"/>
          <w:szCs w:val="20"/>
        </w:rPr>
      </w:pPr>
      <w:r w:rsidRPr="00603B88">
        <w:rPr>
          <w:sz w:val="20"/>
          <w:szCs w:val="20"/>
        </w:rPr>
        <w:t xml:space="preserve">Private Hire </w:t>
      </w:r>
      <w:r w:rsidR="005D41ED" w:rsidRPr="00603B88">
        <w:rPr>
          <w:sz w:val="20"/>
          <w:szCs w:val="20"/>
        </w:rPr>
        <w:t>Vehicles:</w:t>
      </w:r>
      <w:r w:rsidRPr="00603B88">
        <w:rPr>
          <w:sz w:val="20"/>
          <w:szCs w:val="20"/>
        </w:rPr>
        <w:t xml:space="preserve"> licensed to carry no more than 8 passengers but must be booked in advance by customers through an operator and cannot ply for hire in the street.</w:t>
      </w:r>
    </w:p>
    <w:p w14:paraId="198E4E41" w14:textId="61350342" w:rsidR="00A70DC0" w:rsidRPr="00603B88" w:rsidRDefault="00A9192A" w:rsidP="003F7500">
      <w:pPr>
        <w:pStyle w:val="ListParagraph"/>
        <w:numPr>
          <w:ilvl w:val="0"/>
          <w:numId w:val="3"/>
        </w:numPr>
        <w:ind w:right="737"/>
        <w:rPr>
          <w:sz w:val="20"/>
          <w:szCs w:val="20"/>
        </w:rPr>
      </w:pPr>
      <w:r w:rsidRPr="00603B88">
        <w:rPr>
          <w:sz w:val="20"/>
          <w:szCs w:val="20"/>
        </w:rPr>
        <w:t>Private Hire operators.</w:t>
      </w:r>
    </w:p>
    <w:p w14:paraId="035CC1D9" w14:textId="77777777" w:rsidR="00A9192A" w:rsidRPr="00603B88" w:rsidRDefault="009E5054" w:rsidP="003F7500">
      <w:pPr>
        <w:pStyle w:val="ListParagraph"/>
        <w:numPr>
          <w:ilvl w:val="0"/>
          <w:numId w:val="3"/>
        </w:numPr>
        <w:ind w:right="737"/>
        <w:rPr>
          <w:sz w:val="20"/>
          <w:szCs w:val="20"/>
        </w:rPr>
      </w:pPr>
      <w:r w:rsidRPr="00603B88">
        <w:rPr>
          <w:sz w:val="20"/>
          <w:szCs w:val="20"/>
        </w:rPr>
        <w:t>Hackney C</w:t>
      </w:r>
      <w:r w:rsidR="00A9192A" w:rsidRPr="00603B88">
        <w:rPr>
          <w:sz w:val="20"/>
          <w:szCs w:val="20"/>
        </w:rPr>
        <w:t>arriage and Private Hire drivers.</w:t>
      </w:r>
    </w:p>
    <w:p w14:paraId="18855815" w14:textId="77777777" w:rsidR="00FC1EE3" w:rsidRPr="00603B88" w:rsidRDefault="00FC1EE3" w:rsidP="003F7500">
      <w:pPr>
        <w:ind w:right="737"/>
        <w:rPr>
          <w:sz w:val="20"/>
          <w:szCs w:val="20"/>
        </w:rPr>
      </w:pPr>
      <w:r w:rsidRPr="00603B88">
        <w:rPr>
          <w:sz w:val="20"/>
          <w:szCs w:val="20"/>
        </w:rPr>
        <w:t xml:space="preserve">In undertaking its licensing function, the </w:t>
      </w:r>
      <w:r w:rsidR="005B2205" w:rsidRPr="00603B88">
        <w:rPr>
          <w:sz w:val="20"/>
          <w:szCs w:val="20"/>
        </w:rPr>
        <w:t>Licensing Authority will have particular regard to</w:t>
      </w:r>
      <w:r w:rsidRPr="00603B88">
        <w:rPr>
          <w:sz w:val="20"/>
          <w:szCs w:val="20"/>
        </w:rPr>
        <w:t xml:space="preserve"> relevant legislative requirements including:</w:t>
      </w:r>
    </w:p>
    <w:p w14:paraId="4E90E496" w14:textId="77777777" w:rsidR="00FC1EE3" w:rsidRPr="00603B88" w:rsidRDefault="00B30AAA" w:rsidP="003F7500">
      <w:pPr>
        <w:pStyle w:val="ListParagraph"/>
        <w:numPr>
          <w:ilvl w:val="0"/>
          <w:numId w:val="4"/>
        </w:numPr>
        <w:ind w:right="737"/>
        <w:rPr>
          <w:sz w:val="20"/>
          <w:szCs w:val="20"/>
        </w:rPr>
      </w:pPr>
      <w:r w:rsidRPr="00603B88">
        <w:rPr>
          <w:sz w:val="20"/>
          <w:szCs w:val="20"/>
        </w:rPr>
        <w:t>Town Police Clauses Act 1847 &amp; 1889</w:t>
      </w:r>
    </w:p>
    <w:p w14:paraId="279E28DC" w14:textId="77777777" w:rsidR="00B30AAA" w:rsidRPr="00603B88" w:rsidRDefault="00B30AAA" w:rsidP="003F7500">
      <w:pPr>
        <w:pStyle w:val="ListParagraph"/>
        <w:numPr>
          <w:ilvl w:val="0"/>
          <w:numId w:val="4"/>
        </w:numPr>
        <w:ind w:right="737"/>
        <w:rPr>
          <w:sz w:val="20"/>
          <w:szCs w:val="20"/>
        </w:rPr>
      </w:pPr>
      <w:r w:rsidRPr="00603B88">
        <w:rPr>
          <w:sz w:val="20"/>
          <w:szCs w:val="20"/>
        </w:rPr>
        <w:t>Local Government (Miscellaneous Provisions) Act 1976</w:t>
      </w:r>
    </w:p>
    <w:p w14:paraId="799235A4" w14:textId="77777777" w:rsidR="00B30AAA" w:rsidRPr="00603B88" w:rsidRDefault="00B30AAA" w:rsidP="003F7500">
      <w:pPr>
        <w:pStyle w:val="ListParagraph"/>
        <w:numPr>
          <w:ilvl w:val="0"/>
          <w:numId w:val="4"/>
        </w:numPr>
        <w:ind w:right="737"/>
        <w:rPr>
          <w:sz w:val="20"/>
          <w:szCs w:val="20"/>
        </w:rPr>
      </w:pPr>
      <w:r w:rsidRPr="00603B88">
        <w:rPr>
          <w:sz w:val="20"/>
          <w:szCs w:val="20"/>
        </w:rPr>
        <w:t>Transport Act 1985 &amp; 2000</w:t>
      </w:r>
    </w:p>
    <w:p w14:paraId="7920DDD8" w14:textId="77777777" w:rsidR="00B30AAA" w:rsidRPr="00603B88" w:rsidRDefault="00B30AAA" w:rsidP="003F7500">
      <w:pPr>
        <w:pStyle w:val="ListParagraph"/>
        <w:numPr>
          <w:ilvl w:val="0"/>
          <w:numId w:val="4"/>
        </w:numPr>
        <w:ind w:right="737"/>
        <w:rPr>
          <w:sz w:val="20"/>
          <w:szCs w:val="20"/>
        </w:rPr>
      </w:pPr>
      <w:r w:rsidRPr="00603B88">
        <w:rPr>
          <w:sz w:val="20"/>
          <w:szCs w:val="20"/>
        </w:rPr>
        <w:t>Crime and Disorder Act 1998</w:t>
      </w:r>
    </w:p>
    <w:p w14:paraId="7CEB9EAD" w14:textId="77777777" w:rsidR="00B30AAA" w:rsidRPr="00603B88" w:rsidRDefault="00B30AAA" w:rsidP="003F7500">
      <w:pPr>
        <w:pStyle w:val="ListParagraph"/>
        <w:numPr>
          <w:ilvl w:val="0"/>
          <w:numId w:val="4"/>
        </w:numPr>
        <w:ind w:right="737"/>
        <w:rPr>
          <w:sz w:val="20"/>
          <w:szCs w:val="20"/>
        </w:rPr>
      </w:pPr>
      <w:r w:rsidRPr="00603B88">
        <w:rPr>
          <w:sz w:val="20"/>
          <w:szCs w:val="20"/>
        </w:rPr>
        <w:t>Environmental Protection Act 1990</w:t>
      </w:r>
    </w:p>
    <w:p w14:paraId="763352BF" w14:textId="77777777" w:rsidR="00B30AAA" w:rsidRPr="00603B88" w:rsidRDefault="00B30AAA" w:rsidP="003F7500">
      <w:pPr>
        <w:pStyle w:val="ListParagraph"/>
        <w:numPr>
          <w:ilvl w:val="0"/>
          <w:numId w:val="4"/>
        </w:numPr>
        <w:ind w:right="737"/>
        <w:rPr>
          <w:sz w:val="20"/>
          <w:szCs w:val="20"/>
        </w:rPr>
      </w:pPr>
      <w:r w:rsidRPr="00603B88">
        <w:rPr>
          <w:sz w:val="20"/>
          <w:szCs w:val="20"/>
        </w:rPr>
        <w:t>Equality Act 2010</w:t>
      </w:r>
    </w:p>
    <w:p w14:paraId="29FA6BFD" w14:textId="77777777" w:rsidR="00B30AAA" w:rsidRPr="00603B88" w:rsidRDefault="00B30AAA" w:rsidP="003F7500">
      <w:pPr>
        <w:pStyle w:val="ListParagraph"/>
        <w:numPr>
          <w:ilvl w:val="0"/>
          <w:numId w:val="4"/>
        </w:numPr>
        <w:ind w:right="737"/>
        <w:rPr>
          <w:sz w:val="20"/>
          <w:szCs w:val="20"/>
        </w:rPr>
      </w:pPr>
      <w:r w:rsidRPr="00603B88">
        <w:rPr>
          <w:sz w:val="20"/>
          <w:szCs w:val="20"/>
        </w:rPr>
        <w:t>Road Traffic Acts</w:t>
      </w:r>
    </w:p>
    <w:p w14:paraId="070D9378" w14:textId="77777777" w:rsidR="00B30AAA" w:rsidRPr="00603B88" w:rsidRDefault="00B30AAA" w:rsidP="003F7500">
      <w:pPr>
        <w:pStyle w:val="ListParagraph"/>
        <w:numPr>
          <w:ilvl w:val="0"/>
          <w:numId w:val="4"/>
        </w:numPr>
        <w:ind w:right="737"/>
        <w:rPr>
          <w:sz w:val="20"/>
          <w:szCs w:val="20"/>
        </w:rPr>
      </w:pPr>
      <w:r w:rsidRPr="00603B88">
        <w:rPr>
          <w:sz w:val="20"/>
          <w:szCs w:val="20"/>
        </w:rPr>
        <w:t>Health Act 2006</w:t>
      </w:r>
    </w:p>
    <w:p w14:paraId="2EDF0BCE" w14:textId="77777777" w:rsidR="00B30AAA" w:rsidRPr="00603B88" w:rsidRDefault="00B30AAA" w:rsidP="003F7500">
      <w:pPr>
        <w:pStyle w:val="ListParagraph"/>
        <w:numPr>
          <w:ilvl w:val="0"/>
          <w:numId w:val="4"/>
        </w:numPr>
        <w:ind w:right="737"/>
        <w:rPr>
          <w:sz w:val="20"/>
          <w:szCs w:val="20"/>
        </w:rPr>
      </w:pPr>
      <w:r w:rsidRPr="00603B88">
        <w:rPr>
          <w:sz w:val="20"/>
          <w:szCs w:val="20"/>
        </w:rPr>
        <w:t>Human Rights Act 1998</w:t>
      </w:r>
    </w:p>
    <w:p w14:paraId="3DD4B3EE" w14:textId="77777777" w:rsidR="000355D3" w:rsidRPr="00603B88" w:rsidRDefault="000355D3" w:rsidP="003F7500">
      <w:pPr>
        <w:pStyle w:val="ListParagraph"/>
        <w:numPr>
          <w:ilvl w:val="0"/>
          <w:numId w:val="4"/>
        </w:numPr>
        <w:ind w:right="737"/>
        <w:rPr>
          <w:sz w:val="20"/>
          <w:szCs w:val="20"/>
        </w:rPr>
      </w:pPr>
      <w:r w:rsidRPr="00603B88">
        <w:rPr>
          <w:sz w:val="20"/>
          <w:szCs w:val="20"/>
        </w:rPr>
        <w:t>The Department for Transport “Statutory Taxi &amp; Private Hire Standards” July 2020</w:t>
      </w:r>
    </w:p>
    <w:p w14:paraId="2E2754F9" w14:textId="2CCA50D5" w:rsidR="00076320" w:rsidRDefault="00B30AAA" w:rsidP="003F7500">
      <w:pPr>
        <w:ind w:right="737"/>
        <w:rPr>
          <w:sz w:val="20"/>
          <w:szCs w:val="20"/>
        </w:rPr>
      </w:pPr>
      <w:r w:rsidRPr="00603B88">
        <w:rPr>
          <w:sz w:val="20"/>
          <w:szCs w:val="20"/>
        </w:rPr>
        <w:t xml:space="preserve">The </w:t>
      </w:r>
      <w:r w:rsidR="000355D3" w:rsidRPr="00603B88">
        <w:rPr>
          <w:sz w:val="20"/>
          <w:szCs w:val="20"/>
        </w:rPr>
        <w:t>Licensing Authority</w:t>
      </w:r>
      <w:r w:rsidRPr="00603B88">
        <w:rPr>
          <w:sz w:val="20"/>
          <w:szCs w:val="20"/>
        </w:rPr>
        <w:t xml:space="preserve"> will also have regard to other strategies, policies and guidance in its decision making. </w:t>
      </w:r>
      <w:r w:rsidR="00637A9D">
        <w:rPr>
          <w:sz w:val="20"/>
          <w:szCs w:val="20"/>
        </w:rPr>
        <w:t xml:space="preserve">In setting </w:t>
      </w:r>
      <w:r w:rsidR="00DB2C15">
        <w:rPr>
          <w:sz w:val="20"/>
          <w:szCs w:val="20"/>
        </w:rPr>
        <w:t xml:space="preserve">and applying </w:t>
      </w:r>
      <w:r w:rsidR="00637A9D">
        <w:rPr>
          <w:sz w:val="20"/>
          <w:szCs w:val="20"/>
        </w:rPr>
        <w:t xml:space="preserve">such </w:t>
      </w:r>
      <w:r w:rsidR="00DB2C15" w:rsidRPr="00603B88">
        <w:rPr>
          <w:sz w:val="20"/>
          <w:szCs w:val="20"/>
        </w:rPr>
        <w:t>strategies, policies and guidance</w:t>
      </w:r>
      <w:r w:rsidR="00DB2C15">
        <w:rPr>
          <w:sz w:val="20"/>
          <w:szCs w:val="20"/>
        </w:rPr>
        <w:t xml:space="preserve"> the Council may</w:t>
      </w:r>
      <w:r w:rsidRPr="00603B88">
        <w:rPr>
          <w:sz w:val="20"/>
          <w:szCs w:val="20"/>
        </w:rPr>
        <w:t xml:space="preserve"> have regard to wider considerations affecting visitors, employers and residents. These include the availa</w:t>
      </w:r>
      <w:r w:rsidR="000355D3" w:rsidRPr="00603B88">
        <w:rPr>
          <w:sz w:val="20"/>
          <w:szCs w:val="20"/>
        </w:rPr>
        <w:t>bility of Hackney Carriage and P</w:t>
      </w:r>
      <w:r w:rsidRPr="00603B88">
        <w:rPr>
          <w:sz w:val="20"/>
          <w:szCs w:val="20"/>
        </w:rPr>
        <w:t>rivate Hire transport at all times, public nuisance, pollution, crime and the capacity of the trade to cope with customer demand, particularly at night.</w:t>
      </w:r>
      <w:r w:rsidR="00DB2C15" w:rsidRPr="00DB2C15">
        <w:rPr>
          <w:sz w:val="20"/>
          <w:szCs w:val="20"/>
        </w:rPr>
        <w:t xml:space="preserve"> </w:t>
      </w:r>
    </w:p>
    <w:p w14:paraId="24077FFD" w14:textId="73508735" w:rsidR="002F6B98" w:rsidRPr="00603B88" w:rsidRDefault="00DB2C15" w:rsidP="003F7500">
      <w:pPr>
        <w:ind w:right="737"/>
        <w:rPr>
          <w:sz w:val="20"/>
          <w:szCs w:val="20"/>
        </w:rPr>
      </w:pPr>
      <w:r>
        <w:rPr>
          <w:sz w:val="20"/>
          <w:szCs w:val="20"/>
        </w:rPr>
        <w:t xml:space="preserve">The Statutory Standards recognise that taxis and private hire vehicles are a “high risk </w:t>
      </w:r>
      <w:r w:rsidR="000C767A">
        <w:rPr>
          <w:sz w:val="20"/>
          <w:szCs w:val="20"/>
        </w:rPr>
        <w:t>environment” and</w:t>
      </w:r>
      <w:r>
        <w:rPr>
          <w:sz w:val="20"/>
          <w:szCs w:val="20"/>
        </w:rPr>
        <w:t xml:space="preserve"> primary concern of the Licensing Authority therefore remains the safety of the travelling public including safeguarding </w:t>
      </w:r>
      <w:r w:rsidR="00222DD3">
        <w:rPr>
          <w:sz w:val="20"/>
          <w:szCs w:val="20"/>
        </w:rPr>
        <w:t xml:space="preserve">the </w:t>
      </w:r>
      <w:r>
        <w:rPr>
          <w:sz w:val="20"/>
          <w:szCs w:val="20"/>
        </w:rPr>
        <w:t>children and vulnerable</w:t>
      </w:r>
      <w:r w:rsidR="00222DD3">
        <w:rPr>
          <w:sz w:val="20"/>
          <w:szCs w:val="20"/>
        </w:rPr>
        <w:t xml:space="preserve"> adults who may travel in </w:t>
      </w:r>
      <w:r w:rsidR="00D45B86">
        <w:rPr>
          <w:sz w:val="20"/>
          <w:szCs w:val="20"/>
        </w:rPr>
        <w:t>them.</w:t>
      </w:r>
      <w:r>
        <w:rPr>
          <w:sz w:val="20"/>
          <w:szCs w:val="20"/>
        </w:rPr>
        <w:t xml:space="preserve"> </w:t>
      </w:r>
    </w:p>
    <w:p w14:paraId="4EC5CE2C" w14:textId="54A2017A" w:rsidR="00314E02" w:rsidRDefault="00B30AAA" w:rsidP="003F7500">
      <w:pPr>
        <w:ind w:right="737"/>
        <w:rPr>
          <w:sz w:val="20"/>
          <w:szCs w:val="20"/>
        </w:rPr>
      </w:pPr>
      <w:r w:rsidRPr="00603B88">
        <w:rPr>
          <w:sz w:val="20"/>
          <w:szCs w:val="20"/>
        </w:rPr>
        <w:t xml:space="preserve">The </w:t>
      </w:r>
      <w:r w:rsidR="000355D3" w:rsidRPr="00603B88">
        <w:rPr>
          <w:sz w:val="20"/>
          <w:szCs w:val="20"/>
        </w:rPr>
        <w:t>Licensing Authority</w:t>
      </w:r>
      <w:r w:rsidRPr="00603B88">
        <w:rPr>
          <w:sz w:val="20"/>
          <w:szCs w:val="20"/>
        </w:rPr>
        <w:t xml:space="preserve"> will also follow the principles laid out in the statutory Regulator’s code and any recommendations from the Better Regulation Delivery Office</w:t>
      </w:r>
      <w:r w:rsidR="000355D3" w:rsidRPr="00603B88">
        <w:rPr>
          <w:sz w:val="20"/>
          <w:szCs w:val="20"/>
        </w:rPr>
        <w:t xml:space="preserve"> and the Department for Transport</w:t>
      </w:r>
      <w:r w:rsidRPr="00603B88">
        <w:rPr>
          <w:sz w:val="20"/>
          <w:szCs w:val="20"/>
        </w:rPr>
        <w:t>.</w:t>
      </w:r>
    </w:p>
    <w:p w14:paraId="661F902B" w14:textId="77777777" w:rsidR="00CA3545" w:rsidRPr="00603B88" w:rsidRDefault="00CA3545" w:rsidP="003F7500">
      <w:pPr>
        <w:ind w:right="737"/>
        <w:rPr>
          <w:sz w:val="20"/>
          <w:szCs w:val="20"/>
        </w:rPr>
      </w:pPr>
    </w:p>
    <w:p w14:paraId="15834FD8" w14:textId="4DDA5479" w:rsidR="000355D3" w:rsidRPr="00603B88" w:rsidRDefault="00F05AB4" w:rsidP="003F7500">
      <w:pPr>
        <w:ind w:right="737"/>
        <w:rPr>
          <w:b/>
          <w:sz w:val="20"/>
          <w:szCs w:val="20"/>
        </w:rPr>
      </w:pPr>
      <w:r w:rsidRPr="00603B88">
        <w:rPr>
          <w:b/>
          <w:sz w:val="20"/>
          <w:szCs w:val="20"/>
        </w:rPr>
        <w:t>2.2 Definitions</w:t>
      </w:r>
    </w:p>
    <w:p w14:paraId="699ACD7C" w14:textId="7E42DAE7" w:rsidR="00F05AB4" w:rsidRPr="00603B88" w:rsidRDefault="00F05AB4" w:rsidP="003F7500">
      <w:pPr>
        <w:ind w:left="715" w:right="737"/>
        <w:rPr>
          <w:sz w:val="20"/>
          <w:szCs w:val="20"/>
        </w:rPr>
      </w:pPr>
      <w:r w:rsidRPr="00603B88">
        <w:rPr>
          <w:sz w:val="20"/>
          <w:szCs w:val="20"/>
        </w:rPr>
        <w:t>In this policy</w:t>
      </w:r>
      <w:r w:rsidR="00A15761">
        <w:rPr>
          <w:sz w:val="20"/>
          <w:szCs w:val="20"/>
        </w:rPr>
        <w:t xml:space="preserve"> manual</w:t>
      </w:r>
      <w:r w:rsidRPr="00603B88">
        <w:rPr>
          <w:sz w:val="20"/>
          <w:szCs w:val="20"/>
        </w:rPr>
        <w:t xml:space="preserve">:  </w:t>
      </w:r>
    </w:p>
    <w:p w14:paraId="72C9FAD7" w14:textId="77777777"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 xml:space="preserve">‘The Council’ or ‘Licensing Authority’ means Nottingham City Council  </w:t>
      </w:r>
    </w:p>
    <w:p w14:paraId="49A9006B" w14:textId="5693D16D"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 xml:space="preserve">‘Authorised Officer’ means </w:t>
      </w:r>
      <w:r w:rsidR="00EA7FC1" w:rsidRPr="00603B88">
        <w:rPr>
          <w:sz w:val="20"/>
          <w:szCs w:val="20"/>
        </w:rPr>
        <w:t xml:space="preserve">an officer </w:t>
      </w:r>
      <w:r w:rsidR="00CB7BD9" w:rsidRPr="00603B88">
        <w:rPr>
          <w:sz w:val="20"/>
          <w:szCs w:val="20"/>
        </w:rPr>
        <w:t>authorised in writing by the Council for the purposes of Part II of the Local Government (Miscellaneous) Provisions Act 1976</w:t>
      </w:r>
      <w:r w:rsidR="008644D0" w:rsidRPr="00603B88">
        <w:rPr>
          <w:sz w:val="20"/>
          <w:szCs w:val="20"/>
        </w:rPr>
        <w:t>.</w:t>
      </w:r>
    </w:p>
    <w:p w14:paraId="7381DB84" w14:textId="2942AB37" w:rsidR="00F05AB4" w:rsidRPr="00603B88" w:rsidRDefault="00D22F73" w:rsidP="00DD398C">
      <w:pPr>
        <w:numPr>
          <w:ilvl w:val="0"/>
          <w:numId w:val="83"/>
        </w:numPr>
        <w:spacing w:before="120" w:after="5" w:line="249" w:lineRule="auto"/>
        <w:ind w:right="737" w:hanging="355"/>
        <w:jc w:val="both"/>
        <w:rPr>
          <w:sz w:val="20"/>
          <w:szCs w:val="20"/>
        </w:rPr>
      </w:pPr>
      <w:r w:rsidRPr="00603B88">
        <w:rPr>
          <w:sz w:val="20"/>
          <w:szCs w:val="20"/>
        </w:rPr>
        <w:t>‘</w:t>
      </w:r>
      <w:r w:rsidR="00F05AB4" w:rsidRPr="00603B88">
        <w:rPr>
          <w:sz w:val="20"/>
          <w:szCs w:val="20"/>
        </w:rPr>
        <w:t>This policy</w:t>
      </w:r>
      <w:r w:rsidR="00EE775C">
        <w:rPr>
          <w:sz w:val="20"/>
          <w:szCs w:val="20"/>
        </w:rPr>
        <w:t xml:space="preserve"> manual</w:t>
      </w:r>
      <w:r w:rsidRPr="00603B88">
        <w:rPr>
          <w:sz w:val="20"/>
          <w:szCs w:val="20"/>
        </w:rPr>
        <w:t>’</w:t>
      </w:r>
      <w:r w:rsidR="00F05AB4" w:rsidRPr="00603B88">
        <w:rPr>
          <w:sz w:val="20"/>
          <w:szCs w:val="20"/>
        </w:rPr>
        <w:t xml:space="preserve"> means Nottingham City Council’s Hackney Carriage and Private Hire Licensing Policy </w:t>
      </w:r>
      <w:r w:rsidR="008644D0" w:rsidRPr="00603B88">
        <w:rPr>
          <w:sz w:val="20"/>
          <w:szCs w:val="20"/>
        </w:rPr>
        <w:t>&amp; Procedures Manual.</w:t>
      </w:r>
      <w:r w:rsidR="00F05AB4" w:rsidRPr="00603B88">
        <w:rPr>
          <w:sz w:val="20"/>
          <w:szCs w:val="20"/>
        </w:rPr>
        <w:t xml:space="preserve"> </w:t>
      </w:r>
    </w:p>
    <w:p w14:paraId="4492366B" w14:textId="2750BDE2"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 xml:space="preserve">‘Hackney Carriage' means a </w:t>
      </w:r>
      <w:r w:rsidR="00FB25D8" w:rsidRPr="00603B88">
        <w:rPr>
          <w:sz w:val="20"/>
          <w:szCs w:val="20"/>
        </w:rPr>
        <w:t>hackney carriage</w:t>
      </w:r>
      <w:r w:rsidRPr="00603B88">
        <w:rPr>
          <w:sz w:val="20"/>
          <w:szCs w:val="20"/>
        </w:rPr>
        <w:t xml:space="preserve"> licensed</w:t>
      </w:r>
      <w:r w:rsidR="00390630" w:rsidRPr="00603B88">
        <w:rPr>
          <w:sz w:val="20"/>
          <w:szCs w:val="20"/>
        </w:rPr>
        <w:t xml:space="preserve"> by the Council section 37</w:t>
      </w:r>
      <w:r w:rsidRPr="00603B88">
        <w:rPr>
          <w:sz w:val="20"/>
          <w:szCs w:val="20"/>
        </w:rPr>
        <w:t xml:space="preserve"> </w:t>
      </w:r>
      <w:r w:rsidR="007A7D3D" w:rsidRPr="00603B88">
        <w:rPr>
          <w:sz w:val="20"/>
          <w:szCs w:val="20"/>
        </w:rPr>
        <w:t>under the</w:t>
      </w:r>
      <w:r w:rsidRPr="00603B88">
        <w:rPr>
          <w:sz w:val="20"/>
          <w:szCs w:val="20"/>
        </w:rPr>
        <w:t xml:space="preserve"> Town Police Clauses Act 1847.  </w:t>
      </w:r>
    </w:p>
    <w:p w14:paraId="383E856E" w14:textId="3D27D732"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‘Private Hire vehicle’ means a vehicle licensed</w:t>
      </w:r>
      <w:r w:rsidR="00BF15FB" w:rsidRPr="00603B88">
        <w:rPr>
          <w:sz w:val="20"/>
          <w:szCs w:val="20"/>
        </w:rPr>
        <w:t xml:space="preserve"> by the Council</w:t>
      </w:r>
      <w:r w:rsidRPr="00603B88">
        <w:rPr>
          <w:sz w:val="20"/>
          <w:szCs w:val="20"/>
        </w:rPr>
        <w:t xml:space="preserve"> under</w:t>
      </w:r>
      <w:r w:rsidR="00E52DC5" w:rsidRPr="00603B88">
        <w:rPr>
          <w:sz w:val="20"/>
          <w:szCs w:val="20"/>
        </w:rPr>
        <w:t xml:space="preserve"> section 48</w:t>
      </w:r>
      <w:r w:rsidRPr="00603B88">
        <w:rPr>
          <w:sz w:val="20"/>
          <w:szCs w:val="20"/>
        </w:rPr>
        <w:t xml:space="preserve"> the Local Government (Miscellaneous Provisions) Act 1976</w:t>
      </w:r>
      <w:r w:rsidR="00E52DC5" w:rsidRPr="00603B88">
        <w:rPr>
          <w:sz w:val="20"/>
          <w:szCs w:val="20"/>
        </w:rPr>
        <w:t>.</w:t>
      </w:r>
      <w:r w:rsidRPr="00603B88">
        <w:rPr>
          <w:sz w:val="20"/>
          <w:szCs w:val="20"/>
        </w:rPr>
        <w:t xml:space="preserve">  </w:t>
      </w:r>
    </w:p>
    <w:p w14:paraId="5191AFA4" w14:textId="1CF8B63A"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 xml:space="preserve">‘Operator’ means a person who makes provision for the </w:t>
      </w:r>
      <w:r w:rsidR="00D9427D" w:rsidRPr="00603B88">
        <w:rPr>
          <w:sz w:val="20"/>
          <w:szCs w:val="20"/>
        </w:rPr>
        <w:t xml:space="preserve">invitation or acceptance of bookings </w:t>
      </w:r>
      <w:r w:rsidR="005F6E55" w:rsidRPr="00603B88">
        <w:rPr>
          <w:sz w:val="20"/>
          <w:szCs w:val="20"/>
        </w:rPr>
        <w:t>for</w:t>
      </w:r>
      <w:r w:rsidR="00D9427D" w:rsidRPr="00603B88">
        <w:rPr>
          <w:sz w:val="20"/>
          <w:szCs w:val="20"/>
        </w:rPr>
        <w:t xml:space="preserve"> a </w:t>
      </w:r>
      <w:r w:rsidR="005F6E55" w:rsidRPr="00603B88">
        <w:rPr>
          <w:sz w:val="20"/>
          <w:szCs w:val="20"/>
        </w:rPr>
        <w:t>P</w:t>
      </w:r>
      <w:r w:rsidR="00D9427D" w:rsidRPr="00603B88">
        <w:rPr>
          <w:sz w:val="20"/>
          <w:szCs w:val="20"/>
        </w:rPr>
        <w:t xml:space="preserve">rivate Hire Vehicle </w:t>
      </w:r>
      <w:r w:rsidR="001313AF" w:rsidRPr="00603B88">
        <w:rPr>
          <w:sz w:val="20"/>
          <w:szCs w:val="20"/>
        </w:rPr>
        <w:t xml:space="preserve">licensed under section 55 of </w:t>
      </w:r>
      <w:r w:rsidR="00FD14F8" w:rsidRPr="00603B88">
        <w:rPr>
          <w:sz w:val="20"/>
          <w:szCs w:val="20"/>
        </w:rPr>
        <w:t xml:space="preserve">the Local Government (Miscellaneous Provisions) Act 1976 </w:t>
      </w:r>
      <w:r w:rsidRPr="00603B88">
        <w:rPr>
          <w:sz w:val="20"/>
          <w:szCs w:val="20"/>
        </w:rPr>
        <w:t xml:space="preserve">  </w:t>
      </w:r>
    </w:p>
    <w:p w14:paraId="5D0C08E2" w14:textId="45E3DA42" w:rsidR="00F05AB4" w:rsidRPr="00603B88" w:rsidRDefault="00812337" w:rsidP="00DD398C">
      <w:pPr>
        <w:numPr>
          <w:ilvl w:val="0"/>
          <w:numId w:val="83"/>
        </w:numPr>
        <w:spacing w:before="120" w:after="5" w:line="249" w:lineRule="auto"/>
        <w:ind w:right="737" w:hanging="355"/>
        <w:jc w:val="both"/>
        <w:rPr>
          <w:sz w:val="20"/>
          <w:szCs w:val="20"/>
        </w:rPr>
      </w:pPr>
      <w:r w:rsidRPr="00603B88">
        <w:rPr>
          <w:sz w:val="20"/>
          <w:szCs w:val="20"/>
        </w:rPr>
        <w:t xml:space="preserve">‘Plate’ </w:t>
      </w:r>
      <w:r w:rsidR="00B6066E" w:rsidRPr="00603B88">
        <w:rPr>
          <w:sz w:val="20"/>
          <w:szCs w:val="20"/>
        </w:rPr>
        <w:t xml:space="preserve">means the plate issued by the Council for the purposes of identifying the vehicle </w:t>
      </w:r>
      <w:r w:rsidR="002C1432" w:rsidRPr="00603B88">
        <w:rPr>
          <w:sz w:val="20"/>
          <w:szCs w:val="20"/>
        </w:rPr>
        <w:t>as a Private Hire Vehicle or a Hackney Carriage.</w:t>
      </w:r>
    </w:p>
    <w:p w14:paraId="54799D88" w14:textId="77777777"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 xml:space="preserve">‘DfT’ means the Department for Transport, including previous names under which that Department has been known.  </w:t>
      </w:r>
    </w:p>
    <w:p w14:paraId="232AC3C0" w14:textId="5037F091"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 xml:space="preserve">‘District’ means </w:t>
      </w:r>
      <w:r w:rsidR="00807B7D" w:rsidRPr="00603B88">
        <w:rPr>
          <w:sz w:val="20"/>
          <w:szCs w:val="20"/>
        </w:rPr>
        <w:t>Council’s administrative district</w:t>
      </w:r>
    </w:p>
    <w:p w14:paraId="3AA4747E" w14:textId="77777777"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 xml:space="preserve">‘He’, ‘his’, or ‘him’ means all references to ‘he’, ‘his’, or ‘him’ expressly also imply the definition of ‘she’, ‘hers’, or ‘her’  </w:t>
      </w:r>
    </w:p>
    <w:p w14:paraId="2A788F7F" w14:textId="204CBE6E"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 xml:space="preserve">‘The Committee’ means the </w:t>
      </w:r>
      <w:r w:rsidR="00F4758C" w:rsidRPr="00603B88">
        <w:rPr>
          <w:sz w:val="20"/>
          <w:szCs w:val="20"/>
        </w:rPr>
        <w:t>Regulatory</w:t>
      </w:r>
      <w:r w:rsidRPr="00603B88">
        <w:rPr>
          <w:sz w:val="20"/>
          <w:szCs w:val="20"/>
        </w:rPr>
        <w:t xml:space="preserve"> and Appeals Committee of the Council  </w:t>
      </w:r>
    </w:p>
    <w:p w14:paraId="7527517D" w14:textId="214D3D9C"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 xml:space="preserve">‘DVLA (Driver and Vehicle Licensing Agency) driving licence’ means a full original </w:t>
      </w:r>
      <w:r w:rsidR="00063328" w:rsidRPr="00603B88">
        <w:rPr>
          <w:sz w:val="20"/>
          <w:szCs w:val="20"/>
        </w:rPr>
        <w:t>UK</w:t>
      </w:r>
      <w:r w:rsidRPr="00603B88">
        <w:rPr>
          <w:sz w:val="20"/>
          <w:szCs w:val="20"/>
        </w:rPr>
        <w:t xml:space="preserve"> driving licence  </w:t>
      </w:r>
    </w:p>
    <w:p w14:paraId="006E288B" w14:textId="77777777"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 xml:space="preserve">‘Driver’ means a person who has been granted a licence by the Council to drive a Hackney Carriage or a Private Hire Vehicle under Section 46, Town Police Clauses Act 1847 or Section 51, Local Government (Miscellaneous Provisions) Act 1976 respectively. </w:t>
      </w:r>
    </w:p>
    <w:p w14:paraId="1D1600FD" w14:textId="71D84CBB"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 xml:space="preserve">‘Proprietor’ means the </w:t>
      </w:r>
      <w:r w:rsidR="00292DBE" w:rsidRPr="00603B88">
        <w:rPr>
          <w:sz w:val="20"/>
          <w:szCs w:val="20"/>
        </w:rPr>
        <w:t xml:space="preserve"> person(s) </w:t>
      </w:r>
      <w:r w:rsidR="00D61275" w:rsidRPr="00603B88">
        <w:rPr>
          <w:sz w:val="20"/>
          <w:szCs w:val="20"/>
        </w:rPr>
        <w:t xml:space="preserve">or body named in the licence for the vehicle as the proprietor </w:t>
      </w:r>
      <w:r w:rsidR="00407E74" w:rsidRPr="00603B88">
        <w:rPr>
          <w:sz w:val="20"/>
          <w:szCs w:val="20"/>
        </w:rPr>
        <w:t xml:space="preserve">and includes part proprietors </w:t>
      </w:r>
      <w:r w:rsidR="00A00CC6" w:rsidRPr="00603B88">
        <w:rPr>
          <w:sz w:val="20"/>
          <w:szCs w:val="20"/>
        </w:rPr>
        <w:t>and in relation to a vehicle subject to a hiring agreement or a hire purchase agreement, means the person in possession of the vehicle under that agreement.</w:t>
      </w:r>
      <w:r w:rsidRPr="00603B88">
        <w:rPr>
          <w:sz w:val="20"/>
          <w:szCs w:val="20"/>
        </w:rPr>
        <w:t xml:space="preserve">  </w:t>
      </w:r>
    </w:p>
    <w:p w14:paraId="7030AEFE" w14:textId="12049421"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w:t>
      </w:r>
      <w:r w:rsidR="005A0C46" w:rsidRPr="00603B88">
        <w:rPr>
          <w:sz w:val="20"/>
          <w:szCs w:val="20"/>
        </w:rPr>
        <w:t>B</w:t>
      </w:r>
      <w:r w:rsidRPr="00603B88">
        <w:rPr>
          <w:sz w:val="20"/>
          <w:szCs w:val="20"/>
        </w:rPr>
        <w:t xml:space="preserve">adge’ means, in relation to the driver of a hackney carriage, any badge issued by a district council under byelaws made under section 68 of the Town Police Clauses Act 1847 and, in relation to the driver of a private hire vehicle, any badge issued by a district council under section 54 of the Local Government (Miscellaneous Provisions) Act 1976;  </w:t>
      </w:r>
    </w:p>
    <w:p w14:paraId="16B63DC0" w14:textId="77777777"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 xml:space="preserve">‘Driver’s licence’ means, in relation to the driver of a hackney carriage, a licence under section 46 of the Town Police Clauses Act 1847 and, in relation to the driver of a private hire vehicle, a licence under section 51 of the Local Government (Miscellaneous Provisions) Act 1976; </w:t>
      </w:r>
    </w:p>
    <w:p w14:paraId="686BA72B" w14:textId="77777777" w:rsidR="00F05AB4" w:rsidRPr="00603B88" w:rsidRDefault="00F05AB4" w:rsidP="00DD398C">
      <w:pPr>
        <w:numPr>
          <w:ilvl w:val="0"/>
          <w:numId w:val="83"/>
        </w:numPr>
        <w:spacing w:before="120" w:after="5" w:line="249" w:lineRule="auto"/>
        <w:ind w:right="737" w:hanging="355"/>
        <w:jc w:val="both"/>
        <w:rPr>
          <w:sz w:val="20"/>
          <w:szCs w:val="20"/>
        </w:rPr>
      </w:pPr>
      <w:r w:rsidRPr="00603B88">
        <w:rPr>
          <w:sz w:val="20"/>
          <w:szCs w:val="20"/>
        </w:rPr>
        <w:t xml:space="preserve">‘Taximeter’ means any device for calculating the fare to be charged in respect of any journey in a hackney carriage or private hire vehicle by reference to the distance travelled or time elapsed since the start of the journey, or a combination of both. </w:t>
      </w:r>
    </w:p>
    <w:p w14:paraId="04F91436" w14:textId="2442460D" w:rsidR="004B0CC8" w:rsidRPr="00603B88" w:rsidRDefault="00D22F73" w:rsidP="00DD398C">
      <w:pPr>
        <w:numPr>
          <w:ilvl w:val="0"/>
          <w:numId w:val="83"/>
        </w:numPr>
        <w:spacing w:before="120" w:after="5" w:line="249" w:lineRule="auto"/>
        <w:ind w:right="737" w:hanging="355"/>
        <w:jc w:val="both"/>
        <w:rPr>
          <w:sz w:val="20"/>
          <w:szCs w:val="20"/>
        </w:rPr>
      </w:pPr>
      <w:r w:rsidRPr="00603B88">
        <w:rPr>
          <w:sz w:val="20"/>
          <w:szCs w:val="20"/>
        </w:rPr>
        <w:t>‘Vehicle licence’ means a Hackney Carriage</w:t>
      </w:r>
      <w:r w:rsidR="00A95345" w:rsidRPr="00603B88">
        <w:rPr>
          <w:sz w:val="20"/>
          <w:szCs w:val="20"/>
        </w:rPr>
        <w:t xml:space="preserve"> </w:t>
      </w:r>
      <w:r w:rsidR="00D37ADE" w:rsidRPr="00603B88">
        <w:rPr>
          <w:sz w:val="20"/>
          <w:szCs w:val="20"/>
        </w:rPr>
        <w:t xml:space="preserve">issued by the Council </w:t>
      </w:r>
      <w:r w:rsidRPr="00603B88">
        <w:rPr>
          <w:sz w:val="20"/>
          <w:szCs w:val="20"/>
        </w:rPr>
        <w:t>under sections 37 of the</w:t>
      </w:r>
      <w:r w:rsidR="00D37ADE" w:rsidRPr="00603B88">
        <w:rPr>
          <w:sz w:val="20"/>
          <w:szCs w:val="20"/>
        </w:rPr>
        <w:t xml:space="preserve"> Town Police Clauses</w:t>
      </w:r>
      <w:r w:rsidRPr="00603B88">
        <w:rPr>
          <w:sz w:val="20"/>
          <w:szCs w:val="20"/>
        </w:rPr>
        <w:t xml:space="preserve"> Ac</w:t>
      </w:r>
      <w:r w:rsidR="004B0CC8" w:rsidRPr="00603B88">
        <w:rPr>
          <w:sz w:val="20"/>
          <w:szCs w:val="20"/>
        </w:rPr>
        <w:t xml:space="preserve">t 1847 </w:t>
      </w:r>
      <w:r w:rsidR="00FE03D5" w:rsidRPr="00603B88">
        <w:rPr>
          <w:sz w:val="20"/>
          <w:szCs w:val="20"/>
        </w:rPr>
        <w:t>or</w:t>
      </w:r>
      <w:r w:rsidR="004B0CC8" w:rsidRPr="00603B88">
        <w:rPr>
          <w:sz w:val="20"/>
          <w:szCs w:val="20"/>
        </w:rPr>
        <w:t xml:space="preserve"> a P</w:t>
      </w:r>
      <w:r w:rsidRPr="00603B88">
        <w:rPr>
          <w:sz w:val="20"/>
          <w:szCs w:val="20"/>
        </w:rPr>
        <w:t xml:space="preserve">rivate Hire </w:t>
      </w:r>
      <w:r w:rsidR="004B0CC8" w:rsidRPr="00603B88">
        <w:rPr>
          <w:sz w:val="20"/>
          <w:szCs w:val="20"/>
        </w:rPr>
        <w:t>Vehicle</w:t>
      </w:r>
      <w:r w:rsidR="00FE03D5" w:rsidRPr="00603B88">
        <w:rPr>
          <w:sz w:val="20"/>
          <w:szCs w:val="20"/>
        </w:rPr>
        <w:t xml:space="preserve"> licence</w:t>
      </w:r>
      <w:r w:rsidR="00362AFE" w:rsidRPr="00603B88">
        <w:rPr>
          <w:sz w:val="20"/>
          <w:szCs w:val="20"/>
        </w:rPr>
        <w:t xml:space="preserve"> issued by the Council </w:t>
      </w:r>
      <w:r w:rsidRPr="00603B88">
        <w:rPr>
          <w:sz w:val="20"/>
          <w:szCs w:val="20"/>
        </w:rPr>
        <w:t xml:space="preserve">under section </w:t>
      </w:r>
      <w:r w:rsidR="004B0CC8" w:rsidRPr="00603B88">
        <w:rPr>
          <w:sz w:val="20"/>
          <w:szCs w:val="20"/>
        </w:rPr>
        <w:t>48 of the</w:t>
      </w:r>
      <w:r w:rsidR="00362AFE" w:rsidRPr="00603B88">
        <w:rPr>
          <w:sz w:val="20"/>
          <w:szCs w:val="20"/>
        </w:rPr>
        <w:t xml:space="preserve"> Local Government (Miscellaneous Provisions)</w:t>
      </w:r>
      <w:r w:rsidR="004B0CC8" w:rsidRPr="00603B88">
        <w:rPr>
          <w:sz w:val="20"/>
          <w:szCs w:val="20"/>
        </w:rPr>
        <w:t xml:space="preserve"> Act 1976.</w:t>
      </w:r>
    </w:p>
    <w:p w14:paraId="62890B32" w14:textId="77777777" w:rsidR="00487DFC" w:rsidRPr="00603B88" w:rsidRDefault="00487DFC" w:rsidP="003F7500">
      <w:pPr>
        <w:spacing w:before="120" w:after="5" w:line="249" w:lineRule="auto"/>
        <w:ind w:right="737"/>
        <w:jc w:val="both"/>
        <w:rPr>
          <w:sz w:val="20"/>
          <w:szCs w:val="20"/>
        </w:rPr>
      </w:pPr>
    </w:p>
    <w:p w14:paraId="3BECFC87" w14:textId="1F4F851A" w:rsidR="00314E02" w:rsidRPr="00603B88" w:rsidRDefault="008967B7" w:rsidP="003F7500">
      <w:pPr>
        <w:ind w:left="360" w:right="737"/>
        <w:rPr>
          <w:b/>
          <w:sz w:val="20"/>
          <w:szCs w:val="20"/>
        </w:rPr>
      </w:pPr>
      <w:r w:rsidRPr="00603B88">
        <w:rPr>
          <w:b/>
          <w:sz w:val="20"/>
          <w:szCs w:val="20"/>
        </w:rPr>
        <w:t xml:space="preserve">3. </w:t>
      </w:r>
      <w:r w:rsidR="00314E02" w:rsidRPr="00603B88">
        <w:rPr>
          <w:b/>
          <w:sz w:val="20"/>
          <w:szCs w:val="20"/>
        </w:rPr>
        <w:t>Aims and Objectives of the Hackney Carriage &amp; Private Hire Licensing Policy</w:t>
      </w:r>
    </w:p>
    <w:p w14:paraId="0DA08A1B" w14:textId="77777777" w:rsidR="004B0CC8" w:rsidRPr="00603B88" w:rsidRDefault="00314E02" w:rsidP="003F7500">
      <w:pPr>
        <w:ind w:right="737"/>
        <w:rPr>
          <w:sz w:val="20"/>
          <w:szCs w:val="20"/>
        </w:rPr>
      </w:pPr>
      <w:r w:rsidRPr="00603B88">
        <w:rPr>
          <w:sz w:val="20"/>
          <w:szCs w:val="20"/>
        </w:rPr>
        <w:t>The principal purpose of Hackney Carriage and Private Hire Licensing is to protect the public and promote public safety.</w:t>
      </w:r>
    </w:p>
    <w:p w14:paraId="62DEF716" w14:textId="6D37F15D" w:rsidR="00314E02" w:rsidRPr="00603B88" w:rsidRDefault="00314E02" w:rsidP="003F7500">
      <w:pPr>
        <w:ind w:right="737"/>
        <w:rPr>
          <w:sz w:val="20"/>
          <w:szCs w:val="20"/>
        </w:rPr>
      </w:pPr>
      <w:r w:rsidRPr="00603B88">
        <w:rPr>
          <w:sz w:val="20"/>
          <w:szCs w:val="20"/>
        </w:rPr>
        <w:t xml:space="preserve">The </w:t>
      </w:r>
      <w:r w:rsidR="00AC5BFE" w:rsidRPr="00603B88">
        <w:rPr>
          <w:sz w:val="20"/>
          <w:szCs w:val="20"/>
        </w:rPr>
        <w:t>Council</w:t>
      </w:r>
      <w:r w:rsidRPr="00603B88">
        <w:rPr>
          <w:sz w:val="20"/>
          <w:szCs w:val="20"/>
        </w:rPr>
        <w:t xml:space="preserve"> will adopt and carry out its Hackney Carriage and Private Hire licensing functions with a view to promoting the following:</w:t>
      </w:r>
    </w:p>
    <w:p w14:paraId="1EB9F98F" w14:textId="77777777" w:rsidR="00314E02" w:rsidRPr="00603B88" w:rsidRDefault="00475170" w:rsidP="003F7500">
      <w:pPr>
        <w:pStyle w:val="ListParagraph"/>
        <w:numPr>
          <w:ilvl w:val="0"/>
          <w:numId w:val="5"/>
        </w:numPr>
        <w:ind w:right="737"/>
        <w:rPr>
          <w:sz w:val="20"/>
          <w:szCs w:val="20"/>
        </w:rPr>
      </w:pPr>
      <w:r w:rsidRPr="00603B88">
        <w:rPr>
          <w:sz w:val="20"/>
          <w:szCs w:val="20"/>
        </w:rPr>
        <w:t>T</w:t>
      </w:r>
      <w:r w:rsidR="00314E02" w:rsidRPr="00603B88">
        <w:rPr>
          <w:sz w:val="20"/>
          <w:szCs w:val="20"/>
        </w:rPr>
        <w:t xml:space="preserve">he protection of the </w:t>
      </w:r>
      <w:r w:rsidRPr="00603B88">
        <w:rPr>
          <w:sz w:val="20"/>
          <w:szCs w:val="20"/>
        </w:rPr>
        <w:t>public, safeguarding</w:t>
      </w:r>
      <w:r w:rsidR="00314E02" w:rsidRPr="00603B88">
        <w:rPr>
          <w:sz w:val="20"/>
          <w:szCs w:val="20"/>
        </w:rPr>
        <w:t xml:space="preserve"> children and the vulnerable</w:t>
      </w:r>
      <w:r w:rsidRPr="00603B88">
        <w:rPr>
          <w:sz w:val="20"/>
          <w:szCs w:val="20"/>
        </w:rPr>
        <w:t xml:space="preserve"> and the prevention of crime and disorder,</w:t>
      </w:r>
    </w:p>
    <w:p w14:paraId="5FA7B25F" w14:textId="77777777" w:rsidR="00314E02" w:rsidRPr="00603B88" w:rsidRDefault="00314E02" w:rsidP="003F7500">
      <w:pPr>
        <w:pStyle w:val="ListParagraph"/>
        <w:numPr>
          <w:ilvl w:val="0"/>
          <w:numId w:val="5"/>
        </w:numPr>
        <w:ind w:right="737"/>
        <w:rPr>
          <w:sz w:val="20"/>
          <w:szCs w:val="20"/>
        </w:rPr>
      </w:pPr>
      <w:r w:rsidRPr="00603B88">
        <w:rPr>
          <w:sz w:val="20"/>
          <w:szCs w:val="20"/>
        </w:rPr>
        <w:t>The health and safety of the public and drivers</w:t>
      </w:r>
    </w:p>
    <w:p w14:paraId="3F72D508" w14:textId="77777777" w:rsidR="00314E02" w:rsidRPr="00603B88" w:rsidRDefault="00314E02" w:rsidP="003F7500">
      <w:pPr>
        <w:pStyle w:val="ListParagraph"/>
        <w:numPr>
          <w:ilvl w:val="0"/>
          <w:numId w:val="5"/>
        </w:numPr>
        <w:ind w:right="737"/>
        <w:rPr>
          <w:sz w:val="20"/>
          <w:szCs w:val="20"/>
        </w:rPr>
      </w:pPr>
      <w:r w:rsidRPr="00603B88">
        <w:rPr>
          <w:sz w:val="20"/>
          <w:szCs w:val="20"/>
        </w:rPr>
        <w:t>Vehicle safety, comfort and access</w:t>
      </w:r>
    </w:p>
    <w:p w14:paraId="33636AAD" w14:textId="77777777" w:rsidR="00314E02" w:rsidRPr="00603B88" w:rsidRDefault="00314E02" w:rsidP="003F7500">
      <w:pPr>
        <w:pStyle w:val="ListParagraph"/>
        <w:numPr>
          <w:ilvl w:val="0"/>
          <w:numId w:val="5"/>
        </w:numPr>
        <w:ind w:right="737"/>
        <w:rPr>
          <w:sz w:val="20"/>
          <w:szCs w:val="20"/>
        </w:rPr>
      </w:pPr>
      <w:r w:rsidRPr="00603B88">
        <w:rPr>
          <w:sz w:val="20"/>
          <w:szCs w:val="20"/>
        </w:rPr>
        <w:t>Encouraging environmental sustainability</w:t>
      </w:r>
    </w:p>
    <w:p w14:paraId="0A25C553" w14:textId="77777777" w:rsidR="00475170" w:rsidRPr="00603B88" w:rsidRDefault="00475170" w:rsidP="003F7500">
      <w:pPr>
        <w:ind w:right="737"/>
        <w:rPr>
          <w:sz w:val="20"/>
          <w:szCs w:val="20"/>
        </w:rPr>
      </w:pPr>
      <w:r w:rsidRPr="00603B88">
        <w:rPr>
          <w:sz w:val="20"/>
          <w:szCs w:val="20"/>
        </w:rPr>
        <w:t xml:space="preserve">In promoting these licensing aims and objectives, the Council will expect to see </w:t>
      </w:r>
      <w:r w:rsidR="004B0CC8" w:rsidRPr="00603B88">
        <w:rPr>
          <w:sz w:val="20"/>
          <w:szCs w:val="20"/>
        </w:rPr>
        <w:t xml:space="preserve">all </w:t>
      </w:r>
      <w:r w:rsidRPr="00603B88">
        <w:rPr>
          <w:sz w:val="20"/>
          <w:szCs w:val="20"/>
        </w:rPr>
        <w:t xml:space="preserve">licence holders and applicants continuously demonstrate that they meet or exceed the standards set by the </w:t>
      </w:r>
      <w:r w:rsidR="004B0CC8" w:rsidRPr="00603B88">
        <w:rPr>
          <w:sz w:val="20"/>
          <w:szCs w:val="20"/>
        </w:rPr>
        <w:t>Licensing Authority</w:t>
      </w:r>
      <w:r w:rsidRPr="00603B88">
        <w:rPr>
          <w:sz w:val="20"/>
          <w:szCs w:val="20"/>
        </w:rPr>
        <w:t>.</w:t>
      </w:r>
    </w:p>
    <w:p w14:paraId="660FC004" w14:textId="77777777" w:rsidR="005D41E1" w:rsidRPr="00603B88" w:rsidRDefault="005D41E1" w:rsidP="003F7500">
      <w:pPr>
        <w:ind w:right="737"/>
        <w:rPr>
          <w:sz w:val="20"/>
          <w:szCs w:val="20"/>
        </w:rPr>
      </w:pPr>
      <w:r w:rsidRPr="00603B88">
        <w:rPr>
          <w:sz w:val="20"/>
          <w:szCs w:val="20"/>
        </w:rPr>
        <w:t>The Licensing Authority will work in partnership with its licence holders, neighbouring authorities, the Police, local businesses and citizens to ensure promotion of these aims and objectives.</w:t>
      </w:r>
    </w:p>
    <w:p w14:paraId="73721BA9" w14:textId="65246789" w:rsidR="004B0CC8" w:rsidRPr="00603B88" w:rsidRDefault="00097F15" w:rsidP="003F7500">
      <w:pPr>
        <w:ind w:right="737"/>
        <w:rPr>
          <w:sz w:val="20"/>
          <w:szCs w:val="20"/>
        </w:rPr>
      </w:pPr>
      <w:r>
        <w:rPr>
          <w:sz w:val="20"/>
          <w:szCs w:val="20"/>
        </w:rPr>
        <w:t xml:space="preserve">Relevant </w:t>
      </w:r>
      <w:r w:rsidR="006401ED">
        <w:rPr>
          <w:sz w:val="20"/>
          <w:szCs w:val="20"/>
        </w:rPr>
        <w:t xml:space="preserve">Council policies </w:t>
      </w:r>
      <w:r w:rsidR="00222DD3">
        <w:rPr>
          <w:sz w:val="20"/>
          <w:szCs w:val="20"/>
        </w:rPr>
        <w:t xml:space="preserve">and conditions </w:t>
      </w:r>
      <w:r w:rsidR="006401ED">
        <w:rPr>
          <w:sz w:val="20"/>
          <w:szCs w:val="20"/>
        </w:rPr>
        <w:t>will</w:t>
      </w:r>
      <w:r w:rsidR="004B0CC8" w:rsidRPr="00603B88">
        <w:rPr>
          <w:sz w:val="20"/>
          <w:szCs w:val="20"/>
        </w:rPr>
        <w:t xml:space="preserve"> be taken into account by the Licensing Authority when making decisions on applications/enforcement </w:t>
      </w:r>
      <w:r w:rsidR="005633A6" w:rsidRPr="00603B88">
        <w:rPr>
          <w:sz w:val="20"/>
          <w:szCs w:val="20"/>
        </w:rPr>
        <w:t>action</w:t>
      </w:r>
      <w:r w:rsidR="005633A6" w:rsidRPr="00603B88">
        <w:rPr>
          <w:rStyle w:val="CommentReference"/>
          <w:sz w:val="14"/>
          <w:szCs w:val="14"/>
        </w:rPr>
        <w:t>.</w:t>
      </w:r>
      <w:r w:rsidR="005633A6">
        <w:rPr>
          <w:rStyle w:val="CommentReference"/>
        </w:rPr>
        <w:t xml:space="preserve"> </w:t>
      </w:r>
      <w:r w:rsidR="005633A6" w:rsidRPr="00603B88">
        <w:rPr>
          <w:sz w:val="20"/>
          <w:szCs w:val="20"/>
        </w:rPr>
        <w:t>T</w:t>
      </w:r>
      <w:r w:rsidR="005633A6">
        <w:rPr>
          <w:sz w:val="20"/>
          <w:szCs w:val="20"/>
        </w:rPr>
        <w:t>hese</w:t>
      </w:r>
      <w:r w:rsidR="00222DD3">
        <w:rPr>
          <w:sz w:val="20"/>
          <w:szCs w:val="20"/>
        </w:rPr>
        <w:t xml:space="preserve"> may be set to include or have regard to</w:t>
      </w:r>
    </w:p>
    <w:p w14:paraId="7B9C2990" w14:textId="77777777" w:rsidR="00475170" w:rsidRPr="00603B88" w:rsidRDefault="00475170" w:rsidP="003F7500">
      <w:pPr>
        <w:pStyle w:val="ListParagraph"/>
        <w:numPr>
          <w:ilvl w:val="0"/>
          <w:numId w:val="6"/>
        </w:numPr>
        <w:ind w:right="737"/>
        <w:rPr>
          <w:sz w:val="20"/>
          <w:szCs w:val="20"/>
        </w:rPr>
      </w:pPr>
      <w:r w:rsidRPr="00603B88">
        <w:rPr>
          <w:b/>
          <w:sz w:val="20"/>
          <w:szCs w:val="20"/>
        </w:rPr>
        <w:t xml:space="preserve">The </w:t>
      </w:r>
      <w:r w:rsidR="00982B47" w:rsidRPr="00603B88">
        <w:rPr>
          <w:b/>
          <w:sz w:val="20"/>
          <w:szCs w:val="20"/>
        </w:rPr>
        <w:t>protection of the public, safeguarding children and the vulnerable and the prevention of crime and disorder.</w:t>
      </w:r>
    </w:p>
    <w:p w14:paraId="30F36D3A" w14:textId="77777777" w:rsidR="00982B47" w:rsidRPr="00603B88" w:rsidRDefault="00982B47" w:rsidP="003F7500">
      <w:pPr>
        <w:pStyle w:val="ListParagraph"/>
        <w:numPr>
          <w:ilvl w:val="0"/>
          <w:numId w:val="7"/>
        </w:numPr>
        <w:ind w:right="737"/>
        <w:rPr>
          <w:sz w:val="20"/>
          <w:szCs w:val="20"/>
        </w:rPr>
      </w:pPr>
      <w:r w:rsidRPr="00603B88">
        <w:rPr>
          <w:sz w:val="20"/>
          <w:szCs w:val="20"/>
        </w:rPr>
        <w:t>Raising awareness amongst the licensed trade and the general public of issues of safeguarding children and vulnerable adults.</w:t>
      </w:r>
    </w:p>
    <w:p w14:paraId="05B223EA" w14:textId="77777777" w:rsidR="00982B47" w:rsidRPr="00603B88" w:rsidRDefault="00982B47" w:rsidP="003F7500">
      <w:pPr>
        <w:pStyle w:val="ListParagraph"/>
        <w:numPr>
          <w:ilvl w:val="0"/>
          <w:numId w:val="7"/>
        </w:numPr>
        <w:ind w:right="737"/>
        <w:rPr>
          <w:sz w:val="20"/>
          <w:szCs w:val="20"/>
        </w:rPr>
      </w:pPr>
      <w:r w:rsidRPr="00603B88">
        <w:rPr>
          <w:sz w:val="20"/>
          <w:szCs w:val="20"/>
        </w:rPr>
        <w:t>Operating rules, conditions and disciplinary processes.</w:t>
      </w:r>
    </w:p>
    <w:p w14:paraId="1E187352" w14:textId="77777777" w:rsidR="00982B47" w:rsidRPr="00603B88" w:rsidRDefault="00982B47" w:rsidP="003F7500">
      <w:pPr>
        <w:pStyle w:val="ListParagraph"/>
        <w:numPr>
          <w:ilvl w:val="0"/>
          <w:numId w:val="7"/>
        </w:numPr>
        <w:ind w:right="737"/>
        <w:rPr>
          <w:sz w:val="20"/>
          <w:szCs w:val="20"/>
        </w:rPr>
      </w:pPr>
      <w:r w:rsidRPr="00603B88">
        <w:rPr>
          <w:sz w:val="20"/>
          <w:szCs w:val="20"/>
        </w:rPr>
        <w:t>Vetting, qualification, training and monitoring licensees.</w:t>
      </w:r>
    </w:p>
    <w:p w14:paraId="2B0CC3D1" w14:textId="77777777" w:rsidR="00FF60BB" w:rsidRPr="00603B88" w:rsidRDefault="00FF60BB" w:rsidP="003F7500">
      <w:pPr>
        <w:pStyle w:val="ListParagraph"/>
        <w:numPr>
          <w:ilvl w:val="0"/>
          <w:numId w:val="7"/>
        </w:numPr>
        <w:ind w:right="737"/>
        <w:rPr>
          <w:sz w:val="20"/>
          <w:szCs w:val="20"/>
        </w:rPr>
      </w:pPr>
      <w:r w:rsidRPr="00603B88">
        <w:rPr>
          <w:sz w:val="20"/>
          <w:szCs w:val="20"/>
        </w:rPr>
        <w:t>Commitment to work with the police and licensing authority.</w:t>
      </w:r>
    </w:p>
    <w:p w14:paraId="23C0F727" w14:textId="0729E69E" w:rsidR="00FF60BB" w:rsidRPr="00603B88" w:rsidRDefault="00FF60BB" w:rsidP="003F7500">
      <w:pPr>
        <w:pStyle w:val="ListParagraph"/>
        <w:numPr>
          <w:ilvl w:val="0"/>
          <w:numId w:val="7"/>
        </w:numPr>
        <w:ind w:right="737"/>
        <w:rPr>
          <w:sz w:val="20"/>
          <w:szCs w:val="20"/>
        </w:rPr>
      </w:pPr>
      <w:r w:rsidRPr="00603B88">
        <w:rPr>
          <w:sz w:val="20"/>
          <w:szCs w:val="20"/>
        </w:rPr>
        <w:t>An expectation that licence holders will treat all customers, passengers, the general public and Council Officers with courtesy and respect</w:t>
      </w:r>
      <w:r w:rsidR="004B0CC8" w:rsidRPr="00603B88">
        <w:rPr>
          <w:sz w:val="20"/>
          <w:szCs w:val="20"/>
        </w:rPr>
        <w:t xml:space="preserve"> at all times</w:t>
      </w:r>
      <w:r w:rsidRPr="00603B88">
        <w:rPr>
          <w:sz w:val="20"/>
          <w:szCs w:val="20"/>
        </w:rPr>
        <w:t>.</w:t>
      </w:r>
    </w:p>
    <w:p w14:paraId="6D80E62F" w14:textId="52F50D37" w:rsidR="0046792C" w:rsidRPr="00603B88" w:rsidRDefault="0046792C" w:rsidP="003F7500">
      <w:pPr>
        <w:pStyle w:val="ListParagraph"/>
        <w:numPr>
          <w:ilvl w:val="0"/>
          <w:numId w:val="7"/>
        </w:numPr>
        <w:ind w:right="737"/>
        <w:rPr>
          <w:sz w:val="20"/>
          <w:szCs w:val="20"/>
        </w:rPr>
      </w:pPr>
      <w:r w:rsidRPr="00603B88">
        <w:rPr>
          <w:sz w:val="20"/>
          <w:szCs w:val="20"/>
        </w:rPr>
        <w:t>Enforcement of licence conditions.</w:t>
      </w:r>
    </w:p>
    <w:p w14:paraId="3CD65EEC" w14:textId="77777777" w:rsidR="006528D9" w:rsidRPr="00603B88" w:rsidRDefault="006528D9" w:rsidP="003F7500">
      <w:pPr>
        <w:pStyle w:val="ListParagraph"/>
        <w:ind w:left="1080" w:right="737"/>
        <w:rPr>
          <w:color w:val="FF0000"/>
          <w:sz w:val="20"/>
          <w:szCs w:val="20"/>
        </w:rPr>
      </w:pPr>
    </w:p>
    <w:p w14:paraId="07044FB7" w14:textId="77777777" w:rsidR="00FF60BB" w:rsidRPr="00603B88" w:rsidRDefault="00FF60BB" w:rsidP="003F7500">
      <w:pPr>
        <w:pStyle w:val="ListParagraph"/>
        <w:numPr>
          <w:ilvl w:val="0"/>
          <w:numId w:val="6"/>
        </w:numPr>
        <w:ind w:right="737"/>
        <w:rPr>
          <w:b/>
          <w:sz w:val="20"/>
          <w:szCs w:val="20"/>
        </w:rPr>
      </w:pPr>
      <w:r w:rsidRPr="00603B88">
        <w:rPr>
          <w:b/>
          <w:sz w:val="20"/>
          <w:szCs w:val="20"/>
        </w:rPr>
        <w:t>The health and safety of the public and drivers.</w:t>
      </w:r>
    </w:p>
    <w:p w14:paraId="4B72DA00" w14:textId="77777777" w:rsidR="00FF60BB" w:rsidRPr="00603B88" w:rsidRDefault="00FF60BB" w:rsidP="003F7500">
      <w:pPr>
        <w:pStyle w:val="ListParagraph"/>
        <w:numPr>
          <w:ilvl w:val="0"/>
          <w:numId w:val="8"/>
        </w:numPr>
        <w:ind w:right="737"/>
        <w:rPr>
          <w:b/>
          <w:sz w:val="20"/>
          <w:szCs w:val="20"/>
        </w:rPr>
      </w:pPr>
      <w:r w:rsidRPr="00603B88">
        <w:rPr>
          <w:sz w:val="20"/>
          <w:szCs w:val="20"/>
        </w:rPr>
        <w:t>Consideration of the history of convictions and cautions.</w:t>
      </w:r>
    </w:p>
    <w:p w14:paraId="10220686" w14:textId="77777777" w:rsidR="00FF60BB" w:rsidRPr="00603B88" w:rsidRDefault="00FF60BB" w:rsidP="003F7500">
      <w:pPr>
        <w:pStyle w:val="ListParagraph"/>
        <w:numPr>
          <w:ilvl w:val="0"/>
          <w:numId w:val="8"/>
        </w:numPr>
        <w:ind w:right="737"/>
        <w:rPr>
          <w:b/>
          <w:sz w:val="20"/>
          <w:szCs w:val="20"/>
        </w:rPr>
      </w:pPr>
      <w:r w:rsidRPr="00603B88">
        <w:rPr>
          <w:sz w:val="20"/>
          <w:szCs w:val="20"/>
        </w:rPr>
        <w:t>Driver training, qualification and performance.</w:t>
      </w:r>
    </w:p>
    <w:p w14:paraId="0460F1F7" w14:textId="77777777" w:rsidR="00FF60BB" w:rsidRPr="00603B88" w:rsidRDefault="00FF60BB" w:rsidP="003F7500">
      <w:pPr>
        <w:pStyle w:val="ListParagraph"/>
        <w:numPr>
          <w:ilvl w:val="0"/>
          <w:numId w:val="8"/>
        </w:numPr>
        <w:ind w:right="737"/>
        <w:rPr>
          <w:b/>
          <w:sz w:val="20"/>
          <w:szCs w:val="20"/>
        </w:rPr>
      </w:pPr>
      <w:r w:rsidRPr="00603B88">
        <w:rPr>
          <w:sz w:val="20"/>
          <w:szCs w:val="20"/>
        </w:rPr>
        <w:t>Knowledge of the Nottingham City area.</w:t>
      </w:r>
    </w:p>
    <w:p w14:paraId="162F3573" w14:textId="77777777" w:rsidR="00FF60BB" w:rsidRPr="00603B88" w:rsidRDefault="00FF60BB" w:rsidP="003F7500">
      <w:pPr>
        <w:pStyle w:val="ListParagraph"/>
        <w:numPr>
          <w:ilvl w:val="0"/>
          <w:numId w:val="8"/>
        </w:numPr>
        <w:ind w:right="737"/>
        <w:rPr>
          <w:b/>
          <w:sz w:val="20"/>
          <w:szCs w:val="20"/>
        </w:rPr>
      </w:pPr>
      <w:r w:rsidRPr="00603B88">
        <w:rPr>
          <w:sz w:val="20"/>
          <w:szCs w:val="20"/>
        </w:rPr>
        <w:t>Health &amp; fitness to fulfil the role of a licensed driver.</w:t>
      </w:r>
    </w:p>
    <w:p w14:paraId="36A7BF07" w14:textId="77777777" w:rsidR="006528D9" w:rsidRPr="00603B88" w:rsidRDefault="006528D9" w:rsidP="003F7500">
      <w:pPr>
        <w:pStyle w:val="ListParagraph"/>
        <w:numPr>
          <w:ilvl w:val="0"/>
          <w:numId w:val="8"/>
        </w:numPr>
        <w:ind w:right="737"/>
        <w:rPr>
          <w:b/>
          <w:sz w:val="20"/>
          <w:szCs w:val="20"/>
        </w:rPr>
      </w:pPr>
      <w:r w:rsidRPr="00603B88">
        <w:rPr>
          <w:sz w:val="20"/>
          <w:szCs w:val="20"/>
        </w:rPr>
        <w:t>Vehicle specifications</w:t>
      </w:r>
    </w:p>
    <w:p w14:paraId="5C5840B0" w14:textId="77777777" w:rsidR="006528D9" w:rsidRPr="00603B88" w:rsidRDefault="006528D9" w:rsidP="003F7500">
      <w:pPr>
        <w:pStyle w:val="ListParagraph"/>
        <w:numPr>
          <w:ilvl w:val="0"/>
          <w:numId w:val="8"/>
        </w:numPr>
        <w:ind w:right="737"/>
        <w:rPr>
          <w:b/>
          <w:sz w:val="20"/>
          <w:szCs w:val="20"/>
        </w:rPr>
      </w:pPr>
      <w:r w:rsidRPr="00603B88">
        <w:rPr>
          <w:sz w:val="20"/>
          <w:szCs w:val="20"/>
        </w:rPr>
        <w:t xml:space="preserve">Regular driver </w:t>
      </w:r>
      <w:r w:rsidR="00D20709" w:rsidRPr="00603B88">
        <w:rPr>
          <w:sz w:val="20"/>
          <w:szCs w:val="20"/>
        </w:rPr>
        <w:t>medical</w:t>
      </w:r>
      <w:r w:rsidRPr="00603B88">
        <w:rPr>
          <w:sz w:val="20"/>
          <w:szCs w:val="20"/>
        </w:rPr>
        <w:t xml:space="preserve"> checks</w:t>
      </w:r>
    </w:p>
    <w:p w14:paraId="37898981" w14:textId="46886D31" w:rsidR="004E198E" w:rsidRPr="00603B88" w:rsidRDefault="005D41E1" w:rsidP="003F7500">
      <w:pPr>
        <w:pStyle w:val="ListParagraph"/>
        <w:numPr>
          <w:ilvl w:val="0"/>
          <w:numId w:val="8"/>
        </w:numPr>
        <w:ind w:right="737"/>
        <w:rPr>
          <w:b/>
          <w:sz w:val="20"/>
          <w:szCs w:val="20"/>
        </w:rPr>
      </w:pPr>
      <w:r w:rsidRPr="00603B88">
        <w:rPr>
          <w:sz w:val="20"/>
          <w:szCs w:val="20"/>
        </w:rPr>
        <w:t xml:space="preserve">Commitment to work and co-operate with the Police and other licensing authorities. </w:t>
      </w:r>
      <w:r w:rsidR="00A25DD8" w:rsidRPr="00603B88">
        <w:rPr>
          <w:sz w:val="20"/>
          <w:szCs w:val="20"/>
        </w:rPr>
        <w:t xml:space="preserve">  </w:t>
      </w:r>
    </w:p>
    <w:p w14:paraId="326CE2FF" w14:textId="77777777" w:rsidR="005D41E1" w:rsidRPr="00603B88" w:rsidRDefault="005D41E1" w:rsidP="003F7500">
      <w:pPr>
        <w:pStyle w:val="ListParagraph"/>
        <w:ind w:left="1080" w:right="737"/>
        <w:rPr>
          <w:b/>
          <w:sz w:val="20"/>
          <w:szCs w:val="20"/>
        </w:rPr>
      </w:pPr>
    </w:p>
    <w:p w14:paraId="164D0EE8" w14:textId="77777777" w:rsidR="006528D9" w:rsidRPr="00603B88" w:rsidRDefault="006528D9" w:rsidP="003F7500">
      <w:pPr>
        <w:pStyle w:val="ListParagraph"/>
        <w:numPr>
          <w:ilvl w:val="0"/>
          <w:numId w:val="6"/>
        </w:numPr>
        <w:ind w:right="737"/>
        <w:rPr>
          <w:b/>
          <w:sz w:val="20"/>
          <w:szCs w:val="20"/>
        </w:rPr>
      </w:pPr>
      <w:r w:rsidRPr="00603B88">
        <w:rPr>
          <w:b/>
          <w:sz w:val="20"/>
          <w:szCs w:val="20"/>
        </w:rPr>
        <w:t>Vehicle safety, comfort and access</w:t>
      </w:r>
    </w:p>
    <w:p w14:paraId="25418B96" w14:textId="77777777" w:rsidR="006528D9" w:rsidRPr="00603B88" w:rsidRDefault="00EA5E2E" w:rsidP="003F7500">
      <w:pPr>
        <w:pStyle w:val="ListParagraph"/>
        <w:numPr>
          <w:ilvl w:val="0"/>
          <w:numId w:val="9"/>
        </w:numPr>
        <w:ind w:right="737"/>
        <w:rPr>
          <w:b/>
          <w:sz w:val="20"/>
          <w:szCs w:val="20"/>
        </w:rPr>
      </w:pPr>
      <w:r w:rsidRPr="00603B88">
        <w:rPr>
          <w:sz w:val="20"/>
          <w:szCs w:val="20"/>
        </w:rPr>
        <w:t>Standards of vehicle comfort and appearance.</w:t>
      </w:r>
    </w:p>
    <w:p w14:paraId="5E94C0E6" w14:textId="77777777" w:rsidR="00EA5E2E" w:rsidRPr="00603B88" w:rsidRDefault="00EA5E2E" w:rsidP="003F7500">
      <w:pPr>
        <w:pStyle w:val="ListParagraph"/>
        <w:numPr>
          <w:ilvl w:val="0"/>
          <w:numId w:val="9"/>
        </w:numPr>
        <w:ind w:right="737"/>
        <w:rPr>
          <w:b/>
          <w:sz w:val="20"/>
          <w:szCs w:val="20"/>
        </w:rPr>
      </w:pPr>
      <w:r w:rsidRPr="00603B88">
        <w:rPr>
          <w:sz w:val="20"/>
          <w:szCs w:val="20"/>
        </w:rPr>
        <w:t>Space standards for vehicles.</w:t>
      </w:r>
    </w:p>
    <w:p w14:paraId="0BB9155E" w14:textId="77777777" w:rsidR="00EA5E2E" w:rsidRPr="00603B88" w:rsidRDefault="00EA5E2E" w:rsidP="003F7500">
      <w:pPr>
        <w:pStyle w:val="ListParagraph"/>
        <w:numPr>
          <w:ilvl w:val="0"/>
          <w:numId w:val="9"/>
        </w:numPr>
        <w:ind w:right="737"/>
        <w:rPr>
          <w:b/>
          <w:sz w:val="20"/>
          <w:szCs w:val="20"/>
        </w:rPr>
      </w:pPr>
      <w:r w:rsidRPr="00603B88">
        <w:rPr>
          <w:sz w:val="20"/>
          <w:szCs w:val="20"/>
        </w:rPr>
        <w:t>Location of ranks.</w:t>
      </w:r>
    </w:p>
    <w:p w14:paraId="56757A82" w14:textId="77777777" w:rsidR="00EA5E2E" w:rsidRPr="00603B88" w:rsidRDefault="00EA5E2E" w:rsidP="003F7500">
      <w:pPr>
        <w:pStyle w:val="ListParagraph"/>
        <w:numPr>
          <w:ilvl w:val="0"/>
          <w:numId w:val="9"/>
        </w:numPr>
        <w:ind w:right="737"/>
        <w:rPr>
          <w:b/>
          <w:sz w:val="20"/>
          <w:szCs w:val="20"/>
        </w:rPr>
      </w:pPr>
      <w:r w:rsidRPr="00603B88">
        <w:rPr>
          <w:sz w:val="20"/>
          <w:szCs w:val="20"/>
        </w:rPr>
        <w:t>Use of ranks.</w:t>
      </w:r>
    </w:p>
    <w:p w14:paraId="73E9B260" w14:textId="77777777" w:rsidR="00EA5E2E" w:rsidRPr="00603B88" w:rsidRDefault="00EA5E2E" w:rsidP="003F7500">
      <w:pPr>
        <w:pStyle w:val="ListParagraph"/>
        <w:numPr>
          <w:ilvl w:val="0"/>
          <w:numId w:val="9"/>
        </w:numPr>
        <w:ind w:right="737"/>
        <w:rPr>
          <w:b/>
          <w:sz w:val="20"/>
          <w:szCs w:val="20"/>
        </w:rPr>
      </w:pPr>
      <w:r w:rsidRPr="00603B88">
        <w:rPr>
          <w:sz w:val="20"/>
          <w:szCs w:val="20"/>
        </w:rPr>
        <w:t>Provision of disabled facilities.</w:t>
      </w:r>
    </w:p>
    <w:p w14:paraId="676D1551" w14:textId="77777777" w:rsidR="00EA5E2E" w:rsidRPr="00603B88" w:rsidRDefault="00EA5E2E" w:rsidP="003F7500">
      <w:pPr>
        <w:pStyle w:val="ListParagraph"/>
        <w:numPr>
          <w:ilvl w:val="0"/>
          <w:numId w:val="9"/>
        </w:numPr>
        <w:ind w:right="737"/>
        <w:rPr>
          <w:b/>
          <w:sz w:val="20"/>
          <w:szCs w:val="20"/>
        </w:rPr>
      </w:pPr>
      <w:r w:rsidRPr="00603B88">
        <w:rPr>
          <w:sz w:val="20"/>
          <w:szCs w:val="20"/>
        </w:rPr>
        <w:t>Number of vehicles available.</w:t>
      </w:r>
    </w:p>
    <w:p w14:paraId="5ED7BBC9" w14:textId="77777777" w:rsidR="00F971D2" w:rsidRPr="00603B88" w:rsidRDefault="00F971D2" w:rsidP="003F7500">
      <w:pPr>
        <w:pStyle w:val="ListParagraph"/>
        <w:ind w:left="1080" w:right="737"/>
        <w:rPr>
          <w:b/>
          <w:color w:val="FF0000"/>
          <w:sz w:val="20"/>
          <w:szCs w:val="20"/>
        </w:rPr>
      </w:pPr>
    </w:p>
    <w:p w14:paraId="154BF56C" w14:textId="40A4D3A7" w:rsidR="00F971D2" w:rsidRPr="00603B88" w:rsidRDefault="00B4580F" w:rsidP="003F7500">
      <w:pPr>
        <w:pStyle w:val="ListParagraph"/>
        <w:numPr>
          <w:ilvl w:val="0"/>
          <w:numId w:val="6"/>
        </w:numPr>
        <w:ind w:right="737"/>
        <w:rPr>
          <w:b/>
          <w:sz w:val="20"/>
          <w:szCs w:val="20"/>
        </w:rPr>
      </w:pPr>
      <w:r w:rsidRPr="00603B88">
        <w:rPr>
          <w:b/>
          <w:sz w:val="20"/>
          <w:szCs w:val="20"/>
        </w:rPr>
        <w:t>Encouraging environmental</w:t>
      </w:r>
      <w:r w:rsidR="00F971D2" w:rsidRPr="00603B88">
        <w:rPr>
          <w:b/>
          <w:sz w:val="20"/>
          <w:szCs w:val="20"/>
        </w:rPr>
        <w:t xml:space="preserve"> sustainability</w:t>
      </w:r>
    </w:p>
    <w:p w14:paraId="5987E2D1" w14:textId="77777777" w:rsidR="00F971D2" w:rsidRPr="00603B88" w:rsidRDefault="00F971D2" w:rsidP="003F7500">
      <w:pPr>
        <w:pStyle w:val="ListParagraph"/>
        <w:ind w:right="737"/>
        <w:rPr>
          <w:sz w:val="20"/>
          <w:szCs w:val="20"/>
        </w:rPr>
      </w:pPr>
      <w:r w:rsidRPr="00603B88">
        <w:rPr>
          <w:sz w:val="20"/>
          <w:szCs w:val="20"/>
        </w:rPr>
        <w:t>Working with stakeholders in the trade to find methods of reducing vehicle emissions and not issuing licences to vehicles that are unable to comply with European Emissions Standards.</w:t>
      </w:r>
    </w:p>
    <w:p w14:paraId="47DFF13F" w14:textId="77777777" w:rsidR="00324429" w:rsidRPr="00603B88" w:rsidRDefault="00D55C4B" w:rsidP="003F7500">
      <w:pPr>
        <w:shd w:val="clear" w:color="auto" w:fill="FFFFFF"/>
        <w:spacing w:before="300" w:after="300" w:line="360" w:lineRule="atLeast"/>
        <w:ind w:left="360" w:right="737"/>
        <w:rPr>
          <w:rFonts w:eastAsia="Times New Roman"/>
          <w:b/>
          <w:sz w:val="20"/>
          <w:szCs w:val="20"/>
          <w:lang w:eastAsia="en-GB"/>
        </w:rPr>
      </w:pPr>
      <w:r w:rsidRPr="00603B88">
        <w:rPr>
          <w:rFonts w:eastAsia="Times New Roman"/>
          <w:b/>
          <w:sz w:val="20"/>
          <w:szCs w:val="20"/>
          <w:lang w:eastAsia="en-GB"/>
        </w:rPr>
        <w:t xml:space="preserve">4. </w:t>
      </w:r>
      <w:r w:rsidR="00551172" w:rsidRPr="00603B88">
        <w:rPr>
          <w:rFonts w:eastAsia="Times New Roman"/>
          <w:b/>
          <w:sz w:val="20"/>
          <w:szCs w:val="20"/>
          <w:lang w:eastAsia="en-GB"/>
        </w:rPr>
        <w:t>Delegations</w:t>
      </w:r>
    </w:p>
    <w:p w14:paraId="0D07FDFD" w14:textId="77777777" w:rsidR="00222DD3" w:rsidRDefault="00222DD3"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The Statutory Guidance recommends that councils operate with a Regulatory Committee or Board convened at periodic intervals to determine licensing matters and that less contentious matters be delegated to appropriately authorised council officers via a transparent scheme of delegation.</w:t>
      </w:r>
    </w:p>
    <w:p w14:paraId="507E6457" w14:textId="7BCAD3B7" w:rsidR="00AF0600" w:rsidRPr="00603B88" w:rsidRDefault="00AF0600" w:rsidP="00CD317E">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The Council’s </w:t>
      </w:r>
      <w:r w:rsidR="00222DD3">
        <w:rPr>
          <w:rFonts w:eastAsia="Times New Roman"/>
          <w:sz w:val="20"/>
          <w:szCs w:val="20"/>
          <w:lang w:eastAsia="en-GB"/>
        </w:rPr>
        <w:t>C</w:t>
      </w:r>
      <w:r w:rsidRPr="00603B88">
        <w:rPr>
          <w:rFonts w:eastAsia="Times New Roman"/>
          <w:sz w:val="20"/>
          <w:szCs w:val="20"/>
          <w:lang w:eastAsia="en-GB"/>
        </w:rPr>
        <w:t>onstitution details who is responsible for making decisions on matters relating to Hackney Carriage and Private Hire licensing.</w:t>
      </w:r>
      <w:r w:rsidR="00222DD3">
        <w:rPr>
          <w:rFonts w:eastAsia="Times New Roman"/>
          <w:sz w:val="20"/>
          <w:szCs w:val="20"/>
          <w:lang w:eastAsia="en-GB"/>
        </w:rPr>
        <w:t xml:space="preserve"> The Regulatory and Appeals Committee of the Council has primary responsibility for </w:t>
      </w:r>
      <w:r w:rsidR="0027451B">
        <w:rPr>
          <w:rFonts w:eastAsia="Times New Roman"/>
          <w:sz w:val="20"/>
          <w:szCs w:val="20"/>
          <w:lang w:eastAsia="en-GB"/>
        </w:rPr>
        <w:t xml:space="preserve">licensing as set out in </w:t>
      </w:r>
      <w:r w:rsidR="003C0A56">
        <w:rPr>
          <w:rFonts w:eastAsia="Times New Roman"/>
          <w:sz w:val="20"/>
          <w:szCs w:val="20"/>
          <w:lang w:eastAsia="en-GB"/>
        </w:rPr>
        <w:t>its</w:t>
      </w:r>
      <w:r w:rsidR="0027451B">
        <w:rPr>
          <w:rFonts w:eastAsia="Times New Roman"/>
          <w:sz w:val="20"/>
          <w:szCs w:val="20"/>
          <w:lang w:eastAsia="en-GB"/>
        </w:rPr>
        <w:t xml:space="preserve"> Terms of Reference. </w:t>
      </w:r>
      <w:r w:rsidR="009C7E4E">
        <w:rPr>
          <w:rFonts w:eastAsia="Times New Roman"/>
          <w:sz w:val="20"/>
          <w:szCs w:val="20"/>
          <w:lang w:eastAsia="en-GB"/>
        </w:rPr>
        <w:t>However, due</w:t>
      </w:r>
      <w:r w:rsidR="0027451B" w:rsidRPr="00603B88">
        <w:rPr>
          <w:rFonts w:eastAsia="Times New Roman"/>
          <w:sz w:val="20"/>
          <w:szCs w:val="20"/>
          <w:lang w:eastAsia="en-GB"/>
        </w:rPr>
        <w:t xml:space="preserve"> to the large number of licensing matters that require determining</w:t>
      </w:r>
      <w:r w:rsidR="0027451B">
        <w:rPr>
          <w:rFonts w:eastAsia="Times New Roman"/>
          <w:sz w:val="20"/>
          <w:szCs w:val="20"/>
          <w:lang w:eastAsia="en-GB"/>
        </w:rPr>
        <w:t xml:space="preserve"> on a daily basis</w:t>
      </w:r>
      <w:r w:rsidR="0027451B" w:rsidRPr="00603B88">
        <w:rPr>
          <w:rFonts w:eastAsia="Times New Roman"/>
          <w:sz w:val="20"/>
          <w:szCs w:val="20"/>
          <w:lang w:eastAsia="en-GB"/>
        </w:rPr>
        <w:t xml:space="preserve">, </w:t>
      </w:r>
      <w:r w:rsidR="0027451B">
        <w:rPr>
          <w:rFonts w:eastAsia="Times New Roman"/>
          <w:sz w:val="20"/>
          <w:szCs w:val="20"/>
          <w:lang w:eastAsia="en-GB"/>
        </w:rPr>
        <w:t>the</w:t>
      </w:r>
      <w:r w:rsidR="0027451B" w:rsidRPr="00603B88">
        <w:rPr>
          <w:rFonts w:eastAsia="Times New Roman"/>
          <w:sz w:val="20"/>
          <w:szCs w:val="20"/>
          <w:lang w:eastAsia="en-GB"/>
        </w:rPr>
        <w:t xml:space="preserve"> Council has delegated</w:t>
      </w:r>
      <w:r w:rsidR="0027451B">
        <w:rPr>
          <w:rFonts w:eastAsia="Times New Roman"/>
          <w:sz w:val="20"/>
          <w:szCs w:val="20"/>
          <w:lang w:eastAsia="en-GB"/>
        </w:rPr>
        <w:t xml:space="preserve"> a majority of its operational licensing functions to officers including the power to grant, refuse and review licences. These powers are delegated to multiple officers of varying degree of seniority to ensure that they can be efficiently exercised </w:t>
      </w:r>
      <w:r w:rsidR="00D610BA" w:rsidRPr="00603B88">
        <w:rPr>
          <w:rFonts w:eastAsia="Times New Roman"/>
          <w:sz w:val="20"/>
          <w:szCs w:val="20"/>
          <w:lang w:eastAsia="en-GB"/>
        </w:rPr>
        <w:t>in a timely and consistent manner</w:t>
      </w:r>
      <w:r w:rsidR="00D610BA">
        <w:rPr>
          <w:rFonts w:eastAsia="Times New Roman"/>
          <w:sz w:val="20"/>
          <w:szCs w:val="20"/>
          <w:lang w:eastAsia="en-GB"/>
        </w:rPr>
        <w:t xml:space="preserve"> </w:t>
      </w:r>
      <w:r w:rsidR="0027451B">
        <w:rPr>
          <w:rFonts w:eastAsia="Times New Roman"/>
          <w:sz w:val="20"/>
          <w:szCs w:val="20"/>
          <w:lang w:eastAsia="en-GB"/>
        </w:rPr>
        <w:t xml:space="preserve">and </w:t>
      </w:r>
      <w:r w:rsidR="00D610BA">
        <w:rPr>
          <w:rFonts w:eastAsia="Times New Roman"/>
          <w:sz w:val="20"/>
          <w:szCs w:val="20"/>
          <w:lang w:eastAsia="en-GB"/>
        </w:rPr>
        <w:t xml:space="preserve">that </w:t>
      </w:r>
      <w:r w:rsidR="009C7E4E">
        <w:rPr>
          <w:rFonts w:eastAsia="Times New Roman"/>
          <w:sz w:val="20"/>
          <w:szCs w:val="20"/>
          <w:lang w:eastAsia="en-GB"/>
        </w:rPr>
        <w:t>impartiality and</w:t>
      </w:r>
      <w:r w:rsidR="00D610BA">
        <w:rPr>
          <w:rFonts w:eastAsia="Times New Roman"/>
          <w:sz w:val="20"/>
          <w:szCs w:val="20"/>
          <w:lang w:eastAsia="en-GB"/>
        </w:rPr>
        <w:t xml:space="preserve"> independence from investigating officers can be </w:t>
      </w:r>
      <w:r w:rsidR="0027451B">
        <w:rPr>
          <w:rFonts w:eastAsia="Times New Roman"/>
          <w:sz w:val="20"/>
          <w:szCs w:val="20"/>
          <w:lang w:eastAsia="en-GB"/>
        </w:rPr>
        <w:t>maintained</w:t>
      </w:r>
      <w:r w:rsidR="00D610BA">
        <w:rPr>
          <w:rFonts w:eastAsia="Times New Roman"/>
          <w:sz w:val="20"/>
          <w:szCs w:val="20"/>
          <w:lang w:eastAsia="en-GB"/>
        </w:rPr>
        <w:t>.</w:t>
      </w:r>
      <w:r w:rsidR="0027451B">
        <w:rPr>
          <w:rFonts w:eastAsia="Times New Roman"/>
          <w:sz w:val="20"/>
          <w:szCs w:val="20"/>
          <w:lang w:eastAsia="en-GB"/>
        </w:rPr>
        <w:t xml:space="preserve"> </w:t>
      </w:r>
      <w:r w:rsidRPr="00603B88">
        <w:rPr>
          <w:rFonts w:eastAsia="Times New Roman"/>
          <w:sz w:val="20"/>
          <w:szCs w:val="20"/>
          <w:lang w:eastAsia="en-GB"/>
        </w:rPr>
        <w:t xml:space="preserve"> A copy of the constitution </w:t>
      </w:r>
      <w:r w:rsidR="002A4358" w:rsidRPr="00603B88">
        <w:rPr>
          <w:rFonts w:eastAsia="Times New Roman"/>
          <w:sz w:val="20"/>
          <w:szCs w:val="20"/>
          <w:lang w:eastAsia="en-GB"/>
        </w:rPr>
        <w:t>which contains the scheme of delegation is available on the Council’s website or upon request.</w:t>
      </w:r>
    </w:p>
    <w:p w14:paraId="1BDC3400" w14:textId="77777777" w:rsidR="00D55C4B" w:rsidRPr="00603B88" w:rsidRDefault="00B65FD4" w:rsidP="003F7500">
      <w:pPr>
        <w:shd w:val="clear" w:color="auto" w:fill="FFFFFF"/>
        <w:spacing w:before="300" w:after="300" w:line="360" w:lineRule="atLeast"/>
        <w:ind w:left="360" w:right="737"/>
        <w:rPr>
          <w:rFonts w:eastAsia="Times New Roman"/>
          <w:b/>
          <w:sz w:val="20"/>
          <w:szCs w:val="20"/>
          <w:lang w:eastAsia="en-GB"/>
        </w:rPr>
      </w:pPr>
      <w:r w:rsidRPr="00603B88">
        <w:rPr>
          <w:rFonts w:eastAsia="Times New Roman"/>
          <w:b/>
          <w:sz w:val="20"/>
          <w:szCs w:val="20"/>
          <w:lang w:eastAsia="en-GB"/>
        </w:rPr>
        <w:t>5</w:t>
      </w:r>
      <w:r w:rsidR="00D55C4B" w:rsidRPr="00603B88">
        <w:rPr>
          <w:rFonts w:eastAsia="Times New Roman"/>
          <w:b/>
          <w:sz w:val="20"/>
          <w:szCs w:val="20"/>
          <w:lang w:eastAsia="en-GB"/>
        </w:rPr>
        <w:t>. Whistleblowing (confidential reporting)</w:t>
      </w:r>
    </w:p>
    <w:p w14:paraId="63D262F0" w14:textId="52DB37F4" w:rsidR="006D3861" w:rsidRPr="00603B88" w:rsidRDefault="00DB1503"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Paragraph 3.8 and 3.10 of the Statutory Guidance </w:t>
      </w:r>
      <w:r w:rsidR="009A1183" w:rsidRPr="00603B88">
        <w:rPr>
          <w:rFonts w:eastAsia="Times New Roman"/>
          <w:sz w:val="20"/>
          <w:szCs w:val="20"/>
          <w:lang w:eastAsia="en-GB"/>
        </w:rPr>
        <w:t xml:space="preserve">expect licensing authorities to have effective internal procedures </w:t>
      </w:r>
      <w:r w:rsidR="005A5E7B" w:rsidRPr="00603B88">
        <w:rPr>
          <w:rFonts w:eastAsia="Times New Roman"/>
          <w:sz w:val="20"/>
          <w:szCs w:val="20"/>
          <w:lang w:eastAsia="en-GB"/>
        </w:rPr>
        <w:t>in place for staff to raise concerns and for any concerns to be dealt with openly and fairly</w:t>
      </w:r>
      <w:r w:rsidR="0003241C" w:rsidRPr="00603B88">
        <w:rPr>
          <w:rFonts w:eastAsia="Times New Roman"/>
          <w:sz w:val="20"/>
          <w:szCs w:val="20"/>
          <w:lang w:eastAsia="en-GB"/>
        </w:rPr>
        <w:t xml:space="preserve"> and that staff are aware of the policy.</w:t>
      </w:r>
    </w:p>
    <w:p w14:paraId="6966CFE0" w14:textId="3EFE70CB" w:rsidR="00446750" w:rsidRPr="00603B88" w:rsidRDefault="00A840EF"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If a confidential report (whistleblowing) is made to the Council, the Council’s confidential reporting policy will be followed.</w:t>
      </w:r>
      <w:r w:rsidR="004B699A" w:rsidRPr="00603B88">
        <w:rPr>
          <w:rFonts w:eastAsia="Times New Roman"/>
          <w:sz w:val="20"/>
          <w:szCs w:val="20"/>
          <w:lang w:eastAsia="en-GB"/>
        </w:rPr>
        <w:t xml:space="preserve"> </w:t>
      </w:r>
      <w:r w:rsidR="00883611" w:rsidRPr="00603B88">
        <w:rPr>
          <w:rFonts w:eastAsia="Times New Roman"/>
          <w:sz w:val="20"/>
          <w:szCs w:val="20"/>
          <w:lang w:eastAsia="en-GB"/>
        </w:rPr>
        <w:t xml:space="preserve">A copy of the Council’s </w:t>
      </w:r>
      <w:r w:rsidR="00883611" w:rsidRPr="00603B88">
        <w:rPr>
          <w:rFonts w:eastAsia="Times New Roman"/>
          <w:sz w:val="20"/>
          <w:szCs w:val="20"/>
          <w:lang w:val="en-US" w:eastAsia="en-GB"/>
        </w:rPr>
        <w:t>confidential reporting code (whistleblowing procedure)</w:t>
      </w:r>
      <w:r w:rsidR="004E7848" w:rsidRPr="00603B88">
        <w:rPr>
          <w:rFonts w:eastAsia="Times New Roman"/>
          <w:sz w:val="20"/>
          <w:szCs w:val="20"/>
          <w:lang w:val="en-US" w:eastAsia="en-GB"/>
        </w:rPr>
        <w:t xml:space="preserve"> can be found at Appendix </w:t>
      </w:r>
      <w:r w:rsidR="00DD1C8E">
        <w:rPr>
          <w:rFonts w:eastAsia="Times New Roman"/>
          <w:sz w:val="20"/>
          <w:szCs w:val="20"/>
          <w:lang w:val="en-US" w:eastAsia="en-GB"/>
        </w:rPr>
        <w:t>P</w:t>
      </w:r>
      <w:r w:rsidR="004E7848" w:rsidRPr="00603B88">
        <w:rPr>
          <w:rFonts w:eastAsia="Times New Roman"/>
          <w:sz w:val="20"/>
          <w:szCs w:val="20"/>
          <w:lang w:val="en-US" w:eastAsia="en-GB"/>
        </w:rPr>
        <w:t>.</w:t>
      </w:r>
    </w:p>
    <w:p w14:paraId="1212386A" w14:textId="5B507CA1" w:rsidR="00551172" w:rsidRPr="00603B88" w:rsidRDefault="00B65FD4" w:rsidP="003F7500">
      <w:pPr>
        <w:shd w:val="clear" w:color="auto" w:fill="FFFFFF"/>
        <w:spacing w:before="300" w:after="300" w:line="360" w:lineRule="atLeast"/>
        <w:ind w:left="360" w:right="737"/>
        <w:rPr>
          <w:rFonts w:eastAsia="Times New Roman"/>
          <w:b/>
          <w:sz w:val="20"/>
          <w:szCs w:val="20"/>
          <w:lang w:eastAsia="en-GB"/>
        </w:rPr>
      </w:pPr>
      <w:r w:rsidRPr="00603B88">
        <w:rPr>
          <w:rFonts w:eastAsia="Times New Roman"/>
          <w:b/>
          <w:sz w:val="20"/>
          <w:szCs w:val="20"/>
          <w:lang w:eastAsia="en-GB"/>
        </w:rPr>
        <w:t xml:space="preserve">6. </w:t>
      </w:r>
      <w:r w:rsidR="002A4358" w:rsidRPr="00603B88">
        <w:rPr>
          <w:rFonts w:eastAsia="Times New Roman"/>
          <w:b/>
          <w:sz w:val="20"/>
          <w:szCs w:val="20"/>
          <w:lang w:eastAsia="en-GB"/>
        </w:rPr>
        <w:t xml:space="preserve">Hackney Carriage &amp; Private Hire (combined) </w:t>
      </w:r>
      <w:r w:rsidR="00551172" w:rsidRPr="00603B88">
        <w:rPr>
          <w:rFonts w:eastAsia="Times New Roman"/>
          <w:b/>
          <w:sz w:val="20"/>
          <w:szCs w:val="20"/>
          <w:lang w:eastAsia="en-GB"/>
        </w:rPr>
        <w:t>Driver</w:t>
      </w:r>
      <w:r w:rsidR="002A4358" w:rsidRPr="00603B88">
        <w:rPr>
          <w:rFonts w:eastAsia="Times New Roman"/>
          <w:b/>
          <w:sz w:val="20"/>
          <w:szCs w:val="20"/>
          <w:lang w:eastAsia="en-GB"/>
        </w:rPr>
        <w:t xml:space="preserve"> licensing</w:t>
      </w:r>
      <w:r w:rsidR="00551172" w:rsidRPr="00603B88">
        <w:rPr>
          <w:rFonts w:eastAsia="Times New Roman"/>
          <w:b/>
          <w:sz w:val="20"/>
          <w:szCs w:val="20"/>
          <w:lang w:eastAsia="en-GB"/>
        </w:rPr>
        <w:t xml:space="preserve"> requirements</w:t>
      </w:r>
      <w:r w:rsidR="009D70F7" w:rsidRPr="00603B88">
        <w:rPr>
          <w:rFonts w:eastAsia="Times New Roman"/>
          <w:b/>
          <w:sz w:val="20"/>
          <w:szCs w:val="20"/>
          <w:lang w:eastAsia="en-GB"/>
        </w:rPr>
        <w:t xml:space="preserve"> </w:t>
      </w:r>
    </w:p>
    <w:p w14:paraId="600AF77F" w14:textId="77777777" w:rsidR="00551172" w:rsidRPr="00603B88" w:rsidRDefault="00551172"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All drivers must satisfy the </w:t>
      </w:r>
      <w:r w:rsidR="002A4358" w:rsidRPr="00603B88">
        <w:rPr>
          <w:rFonts w:eastAsia="Times New Roman"/>
          <w:sz w:val="20"/>
          <w:szCs w:val="20"/>
          <w:lang w:eastAsia="en-GB"/>
        </w:rPr>
        <w:t>Licensing Authority</w:t>
      </w:r>
      <w:r w:rsidRPr="00603B88">
        <w:rPr>
          <w:rFonts w:eastAsia="Times New Roman"/>
          <w:sz w:val="20"/>
          <w:szCs w:val="20"/>
          <w:lang w:eastAsia="en-GB"/>
        </w:rPr>
        <w:t xml:space="preserve"> that they are fit and proper</w:t>
      </w:r>
      <w:r w:rsidR="002A4358" w:rsidRPr="00603B88">
        <w:rPr>
          <w:rFonts w:eastAsia="Times New Roman"/>
          <w:sz w:val="20"/>
          <w:szCs w:val="20"/>
          <w:lang w:eastAsia="en-GB"/>
        </w:rPr>
        <w:t xml:space="preserve"> people to be granted a driver’s</w:t>
      </w:r>
      <w:r w:rsidRPr="00603B88">
        <w:rPr>
          <w:rFonts w:eastAsia="Times New Roman"/>
          <w:sz w:val="20"/>
          <w:szCs w:val="20"/>
          <w:lang w:eastAsia="en-GB"/>
        </w:rPr>
        <w:t xml:space="preserve"> licence and then must remain a fit and proper person for the duration of that licence. The fitness and propriety of the driver will be monitored/assessed throughout the period that the licence is held.</w:t>
      </w:r>
    </w:p>
    <w:p w14:paraId="1FC5BDCC" w14:textId="3BF73C6E" w:rsidR="00551172" w:rsidRPr="00603B88" w:rsidRDefault="00551172"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Applicants are expected to act with honesty and integrity throughout the application process and must therefore fully and accurately disclose any information that is requested. This includes information regarding previous convictions, warnings and reprimands, current investigations and pending criminal proceedings.</w:t>
      </w:r>
      <w:r w:rsidR="009D01AB" w:rsidRPr="00603B88">
        <w:rPr>
          <w:rFonts w:eastAsia="Times New Roman"/>
          <w:sz w:val="20"/>
          <w:szCs w:val="20"/>
          <w:lang w:eastAsia="en-GB"/>
        </w:rPr>
        <w:t xml:space="preserve"> Enquiries will be made </w:t>
      </w:r>
      <w:r w:rsidR="00805802" w:rsidRPr="00603B88">
        <w:rPr>
          <w:rFonts w:eastAsia="Times New Roman"/>
          <w:sz w:val="20"/>
          <w:szCs w:val="20"/>
          <w:lang w:eastAsia="en-GB"/>
        </w:rPr>
        <w:t>with</w:t>
      </w:r>
      <w:r w:rsidR="009D01AB" w:rsidRPr="00603B88">
        <w:rPr>
          <w:rFonts w:eastAsia="Times New Roman"/>
          <w:sz w:val="20"/>
          <w:szCs w:val="20"/>
          <w:lang w:eastAsia="en-GB"/>
        </w:rPr>
        <w:t xml:space="preserve"> the Disclosure &amp; Barring Service and through Police Common Law Disclosure.</w:t>
      </w:r>
    </w:p>
    <w:p w14:paraId="000EFBDA" w14:textId="77777777" w:rsidR="00E47FE9" w:rsidRPr="00603B88" w:rsidRDefault="00E47FE9"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It is the applicants duty to declare if they have held or hold a Hackney/Private Hire Vehicle licence with any other authority, if they have surrendered the licence before its renewal date and if they have been subject to any suspension or revocation of the said licence.</w:t>
      </w:r>
    </w:p>
    <w:p w14:paraId="59E08B46" w14:textId="77777777" w:rsidR="00E47FE9" w:rsidRPr="00603B88" w:rsidRDefault="00E47FE9"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The Licensing Authority aims to ensure that Private Hire and Hackney Carriage services delivered within the City are of a high standard. The application and compliance procedures are designed to ensure that these standards are maintained, monitored for compliance and appropriately enforced.</w:t>
      </w:r>
    </w:p>
    <w:p w14:paraId="164BD54D" w14:textId="5C9535C5" w:rsidR="00551172" w:rsidRDefault="00551172"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The sections below apply equally to Private Hire</w:t>
      </w:r>
      <w:r w:rsidR="00E47FE9" w:rsidRPr="00603B88">
        <w:rPr>
          <w:rFonts w:eastAsia="Times New Roman"/>
          <w:sz w:val="20"/>
          <w:szCs w:val="20"/>
          <w:lang w:eastAsia="en-GB"/>
        </w:rPr>
        <w:t xml:space="preserve"> Vehicle</w:t>
      </w:r>
      <w:r w:rsidRPr="00603B88">
        <w:rPr>
          <w:rFonts w:eastAsia="Times New Roman"/>
          <w:sz w:val="20"/>
          <w:szCs w:val="20"/>
          <w:lang w:eastAsia="en-GB"/>
        </w:rPr>
        <w:t xml:space="preserve"> and Hackney Carriage drivers unless indicated and the application process is set out in Appendix A.</w:t>
      </w:r>
    </w:p>
    <w:p w14:paraId="633CB60F" w14:textId="2B214214" w:rsidR="00AD103E" w:rsidRDefault="00AD103E" w:rsidP="003F7500">
      <w:pPr>
        <w:shd w:val="clear" w:color="auto" w:fill="FFFFFF"/>
        <w:spacing w:before="300" w:after="300" w:line="360" w:lineRule="atLeast"/>
        <w:ind w:left="360" w:right="737"/>
        <w:rPr>
          <w:rFonts w:eastAsia="Times New Roman"/>
          <w:sz w:val="20"/>
          <w:szCs w:val="20"/>
          <w:lang w:eastAsia="en-GB"/>
        </w:rPr>
      </w:pPr>
    </w:p>
    <w:p w14:paraId="35F0D0EF" w14:textId="77777777" w:rsidR="00AD103E" w:rsidRPr="00603B88" w:rsidRDefault="00AD103E" w:rsidP="003F7500">
      <w:pPr>
        <w:shd w:val="clear" w:color="auto" w:fill="FFFFFF"/>
        <w:spacing w:before="300" w:after="300" w:line="360" w:lineRule="atLeast"/>
        <w:ind w:left="360" w:right="737"/>
        <w:rPr>
          <w:rFonts w:eastAsia="Times New Roman"/>
          <w:sz w:val="20"/>
          <w:szCs w:val="20"/>
          <w:lang w:eastAsia="en-GB"/>
        </w:rPr>
      </w:pPr>
    </w:p>
    <w:p w14:paraId="7642960E" w14:textId="77777777" w:rsidR="002D199B" w:rsidRPr="00603B88" w:rsidRDefault="00EC6AC8" w:rsidP="003F7500">
      <w:pPr>
        <w:shd w:val="clear" w:color="auto" w:fill="FFFFFF"/>
        <w:spacing w:before="300" w:after="300" w:line="360" w:lineRule="atLeast"/>
        <w:ind w:left="568" w:right="737"/>
        <w:rPr>
          <w:rFonts w:eastAsia="Times New Roman"/>
          <w:b/>
          <w:sz w:val="20"/>
          <w:szCs w:val="20"/>
          <w:lang w:eastAsia="en-GB"/>
        </w:rPr>
      </w:pPr>
      <w:r w:rsidRPr="00603B88">
        <w:rPr>
          <w:rFonts w:eastAsia="Times New Roman"/>
          <w:b/>
          <w:sz w:val="20"/>
          <w:szCs w:val="20"/>
          <w:lang w:eastAsia="en-GB"/>
        </w:rPr>
        <w:t xml:space="preserve">6.1 </w:t>
      </w:r>
      <w:r w:rsidR="002D199B" w:rsidRPr="00603B88">
        <w:rPr>
          <w:rFonts w:eastAsia="Times New Roman"/>
          <w:b/>
          <w:sz w:val="20"/>
          <w:szCs w:val="20"/>
          <w:lang w:eastAsia="en-GB"/>
        </w:rPr>
        <w:t>Fit and proper person</w:t>
      </w:r>
    </w:p>
    <w:p w14:paraId="738381EE" w14:textId="45CB7EF0" w:rsidR="002D199B" w:rsidRPr="00603B88" w:rsidRDefault="00735F01"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Licensees </w:t>
      </w:r>
      <w:r w:rsidR="002D199B" w:rsidRPr="00603B88">
        <w:rPr>
          <w:rFonts w:eastAsia="Times New Roman"/>
          <w:sz w:val="20"/>
          <w:szCs w:val="20"/>
          <w:lang w:eastAsia="en-GB"/>
        </w:rPr>
        <w:t xml:space="preserve">are in a position of trust and therefore the </w:t>
      </w:r>
      <w:r w:rsidR="00904911" w:rsidRPr="00603B88">
        <w:rPr>
          <w:rFonts w:eastAsia="Times New Roman"/>
          <w:sz w:val="20"/>
          <w:szCs w:val="20"/>
          <w:lang w:eastAsia="en-GB"/>
        </w:rPr>
        <w:t>Licensing Authority</w:t>
      </w:r>
      <w:r w:rsidR="002D199B" w:rsidRPr="00603B88">
        <w:rPr>
          <w:rFonts w:eastAsia="Times New Roman"/>
          <w:sz w:val="20"/>
          <w:szCs w:val="20"/>
          <w:lang w:eastAsia="en-GB"/>
        </w:rPr>
        <w:t xml:space="preserve"> must ensure that applicants/licence holders are and remain fi</w:t>
      </w:r>
      <w:r w:rsidR="00904911" w:rsidRPr="00603B88">
        <w:rPr>
          <w:rFonts w:eastAsia="Times New Roman"/>
          <w:sz w:val="20"/>
          <w:szCs w:val="20"/>
          <w:lang w:eastAsia="en-GB"/>
        </w:rPr>
        <w:t>t</w:t>
      </w:r>
      <w:r w:rsidR="002D199B" w:rsidRPr="00603B88">
        <w:rPr>
          <w:rFonts w:eastAsia="Times New Roman"/>
          <w:sz w:val="20"/>
          <w:szCs w:val="20"/>
          <w:lang w:eastAsia="en-GB"/>
        </w:rPr>
        <w:t xml:space="preserve"> and proper to hold a licence. This requirement is contained within the </w:t>
      </w:r>
      <w:r w:rsidR="00893D26">
        <w:rPr>
          <w:rFonts w:eastAsia="Times New Roman"/>
          <w:sz w:val="20"/>
          <w:szCs w:val="20"/>
          <w:lang w:eastAsia="en-GB"/>
        </w:rPr>
        <w:t>1976</w:t>
      </w:r>
      <w:r w:rsidR="002D199B" w:rsidRPr="00603B88">
        <w:rPr>
          <w:rFonts w:eastAsia="Times New Roman"/>
          <w:sz w:val="20"/>
          <w:szCs w:val="20"/>
          <w:lang w:eastAsia="en-GB"/>
        </w:rPr>
        <w:t xml:space="preserve"> Act  (Part II).</w:t>
      </w:r>
    </w:p>
    <w:p w14:paraId="171C8891" w14:textId="71C40809" w:rsidR="00506A89" w:rsidRPr="00603B88" w:rsidRDefault="00506A89"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The term ‘Fit &amp; proper Person’ is not legally defined , however, in determining whether a person is fit and proper to hold a licence</w:t>
      </w:r>
      <w:r w:rsidR="00E63A8D" w:rsidRPr="00603B88">
        <w:rPr>
          <w:rFonts w:eastAsia="Times New Roman"/>
          <w:sz w:val="20"/>
          <w:szCs w:val="20"/>
          <w:lang w:eastAsia="en-GB"/>
        </w:rPr>
        <w:t>, the Statutory Guidance recommends that</w:t>
      </w:r>
      <w:r w:rsidRPr="00603B88">
        <w:rPr>
          <w:rFonts w:eastAsia="Times New Roman"/>
          <w:sz w:val="20"/>
          <w:szCs w:val="20"/>
          <w:lang w:eastAsia="en-GB"/>
        </w:rPr>
        <w:t xml:space="preserve"> those tasked with determining licences/applications should consider </w:t>
      </w:r>
      <w:r w:rsidR="004D0961" w:rsidRPr="00603B88">
        <w:rPr>
          <w:rFonts w:eastAsia="Times New Roman"/>
          <w:sz w:val="20"/>
          <w:szCs w:val="20"/>
          <w:lang w:eastAsia="en-GB"/>
        </w:rPr>
        <w:t xml:space="preserve">the following question, ‘Without prejudice and based on the information </w:t>
      </w:r>
      <w:r w:rsidR="00550C77" w:rsidRPr="00603B88">
        <w:rPr>
          <w:rFonts w:eastAsia="Times New Roman"/>
          <w:sz w:val="20"/>
          <w:szCs w:val="20"/>
          <w:lang w:eastAsia="en-GB"/>
        </w:rPr>
        <w:t>before you, would you allow a person for whom you care</w:t>
      </w:r>
      <w:r w:rsidR="00040D24" w:rsidRPr="00603B88">
        <w:rPr>
          <w:rFonts w:eastAsia="Times New Roman"/>
          <w:sz w:val="20"/>
          <w:szCs w:val="20"/>
          <w:lang w:eastAsia="en-GB"/>
        </w:rPr>
        <w:t xml:space="preserve">, regardless of their condition, to travel alone in a vehicle driven </w:t>
      </w:r>
      <w:r w:rsidR="00147913" w:rsidRPr="00603B88">
        <w:rPr>
          <w:rFonts w:eastAsia="Times New Roman"/>
          <w:sz w:val="20"/>
          <w:szCs w:val="20"/>
          <w:lang w:eastAsia="en-GB"/>
        </w:rPr>
        <w:t>by this person at any time of day or night?’</w:t>
      </w:r>
    </w:p>
    <w:p w14:paraId="3CAFD4F4" w14:textId="1618683A" w:rsidR="00506A89" w:rsidRPr="00603B88" w:rsidRDefault="00506A89"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If</w:t>
      </w:r>
      <w:r w:rsidR="00886F0B" w:rsidRPr="00603B88">
        <w:rPr>
          <w:rFonts w:eastAsia="Times New Roman"/>
          <w:sz w:val="20"/>
          <w:szCs w:val="20"/>
          <w:lang w:eastAsia="en-GB"/>
        </w:rPr>
        <w:t>, on the balance of probabilities, the answer to the question is ‘no’ the individual should not hold a licence.</w:t>
      </w:r>
    </w:p>
    <w:p w14:paraId="408969E9" w14:textId="41632CC5" w:rsidR="002D199B" w:rsidRPr="00603B88" w:rsidRDefault="002D199B"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In order to assess suitability of an applicant, the Licensing Authority will undertake </w:t>
      </w:r>
      <w:r w:rsidR="00FF6632">
        <w:rPr>
          <w:rFonts w:eastAsia="Times New Roman"/>
          <w:sz w:val="20"/>
          <w:szCs w:val="20"/>
          <w:lang w:eastAsia="en-GB"/>
        </w:rPr>
        <w:t>relevant checks</w:t>
      </w:r>
      <w:r w:rsidRPr="00603B88">
        <w:rPr>
          <w:rFonts w:eastAsia="Times New Roman"/>
          <w:sz w:val="20"/>
          <w:szCs w:val="20"/>
          <w:lang w:eastAsia="en-GB"/>
        </w:rPr>
        <w:t xml:space="preserve"> to ensure that licences are not issued to or used by unsuitable people.  In assessing the suitability of an applicant or licence holder, the Council will take into consideration the following factors</w:t>
      </w:r>
      <w:r w:rsidR="004A4906" w:rsidRPr="00603B88">
        <w:rPr>
          <w:rFonts w:eastAsia="Times New Roman"/>
          <w:sz w:val="20"/>
          <w:szCs w:val="20"/>
          <w:lang w:eastAsia="en-GB"/>
        </w:rPr>
        <w:t>:</w:t>
      </w:r>
    </w:p>
    <w:p w14:paraId="72B0DE3E" w14:textId="77777777" w:rsidR="002D199B" w:rsidRPr="00603B88" w:rsidRDefault="002D199B" w:rsidP="003F7500">
      <w:pPr>
        <w:pStyle w:val="ListParagraph"/>
        <w:numPr>
          <w:ilvl w:val="0"/>
          <w:numId w:val="10"/>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Criminal record</w:t>
      </w:r>
      <w:r w:rsidR="00904911" w:rsidRPr="00603B88">
        <w:rPr>
          <w:rFonts w:eastAsia="Times New Roman"/>
          <w:sz w:val="20"/>
          <w:szCs w:val="20"/>
          <w:lang w:eastAsia="en-GB"/>
        </w:rPr>
        <w:t xml:space="preserve"> including cautions</w:t>
      </w:r>
    </w:p>
    <w:p w14:paraId="064ADF1F" w14:textId="77777777" w:rsidR="002D199B" w:rsidRPr="00603B88" w:rsidRDefault="002D199B" w:rsidP="003F7500">
      <w:pPr>
        <w:pStyle w:val="ListParagraph"/>
        <w:numPr>
          <w:ilvl w:val="0"/>
          <w:numId w:val="10"/>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 xml:space="preserve">Period of holding a driver’s licence </w:t>
      </w:r>
    </w:p>
    <w:p w14:paraId="015E5FA3" w14:textId="77777777" w:rsidR="002D199B" w:rsidRPr="00603B88" w:rsidRDefault="002D199B" w:rsidP="003F7500">
      <w:pPr>
        <w:pStyle w:val="ListParagraph"/>
        <w:numPr>
          <w:ilvl w:val="0"/>
          <w:numId w:val="10"/>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Number of penalty points on a driver’s licence</w:t>
      </w:r>
    </w:p>
    <w:p w14:paraId="1C87AC9C" w14:textId="77777777" w:rsidR="002D199B" w:rsidRPr="00603B88" w:rsidRDefault="002D199B" w:rsidP="003F7500">
      <w:pPr>
        <w:pStyle w:val="ListParagraph"/>
        <w:numPr>
          <w:ilvl w:val="0"/>
          <w:numId w:val="10"/>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Right to work in the UK</w:t>
      </w:r>
    </w:p>
    <w:p w14:paraId="1BF59F96" w14:textId="77777777" w:rsidR="002D199B" w:rsidRPr="00603B88" w:rsidRDefault="002D199B" w:rsidP="003F7500">
      <w:pPr>
        <w:pStyle w:val="ListParagraph"/>
        <w:numPr>
          <w:ilvl w:val="0"/>
          <w:numId w:val="10"/>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Medical fitness</w:t>
      </w:r>
    </w:p>
    <w:p w14:paraId="38F80456" w14:textId="77777777" w:rsidR="002D199B" w:rsidRPr="00603B88" w:rsidRDefault="002D199B" w:rsidP="003F7500">
      <w:pPr>
        <w:pStyle w:val="ListParagraph"/>
        <w:numPr>
          <w:ilvl w:val="0"/>
          <w:numId w:val="10"/>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Standard of driving/driving ability</w:t>
      </w:r>
    </w:p>
    <w:p w14:paraId="1DCB3A56" w14:textId="425128C7" w:rsidR="002D199B" w:rsidRPr="00603B88" w:rsidRDefault="002D199B" w:rsidP="003F7500">
      <w:pPr>
        <w:pStyle w:val="ListParagraph"/>
        <w:numPr>
          <w:ilvl w:val="0"/>
          <w:numId w:val="10"/>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General conduct/standards of behaviour including</w:t>
      </w:r>
      <w:r w:rsidR="006E4456">
        <w:rPr>
          <w:rFonts w:eastAsia="Times New Roman"/>
          <w:sz w:val="20"/>
          <w:szCs w:val="20"/>
          <w:lang w:eastAsia="en-GB"/>
        </w:rPr>
        <w:t xml:space="preserve">, </w:t>
      </w:r>
      <w:r w:rsidR="006E4456" w:rsidRPr="00480365">
        <w:rPr>
          <w:rFonts w:eastAsia="Times New Roman"/>
          <w:sz w:val="20"/>
          <w:szCs w:val="20"/>
          <w:lang w:eastAsia="en-GB"/>
        </w:rPr>
        <w:t xml:space="preserve">where of </w:t>
      </w:r>
      <w:r w:rsidR="00480365" w:rsidRPr="00480365">
        <w:rPr>
          <w:rFonts w:eastAsia="Times New Roman"/>
          <w:sz w:val="20"/>
          <w:szCs w:val="20"/>
          <w:lang w:eastAsia="en-GB"/>
        </w:rPr>
        <w:t>concern</w:t>
      </w:r>
      <w:r w:rsidR="00480365" w:rsidRPr="006E4456">
        <w:rPr>
          <w:rFonts w:eastAsia="Times New Roman"/>
          <w:b/>
          <w:bCs/>
          <w:sz w:val="20"/>
          <w:szCs w:val="20"/>
          <w:lang w:eastAsia="en-GB"/>
        </w:rPr>
        <w:t>,</w:t>
      </w:r>
      <w:r w:rsidR="00480365" w:rsidRPr="006E4456">
        <w:rPr>
          <w:rFonts w:eastAsia="Times New Roman"/>
          <w:sz w:val="20"/>
          <w:szCs w:val="20"/>
          <w:lang w:eastAsia="en-GB"/>
        </w:rPr>
        <w:t xml:space="preserve"> </w:t>
      </w:r>
      <w:r w:rsidR="00480365" w:rsidRPr="00603B88">
        <w:rPr>
          <w:rFonts w:eastAsia="Times New Roman"/>
          <w:sz w:val="20"/>
          <w:szCs w:val="20"/>
          <w:lang w:eastAsia="en-GB"/>
        </w:rPr>
        <w:t>online</w:t>
      </w:r>
      <w:r w:rsidRPr="00603B88">
        <w:rPr>
          <w:rFonts w:eastAsia="Times New Roman"/>
          <w:sz w:val="20"/>
          <w:szCs w:val="20"/>
          <w:lang w:eastAsia="en-GB"/>
        </w:rPr>
        <w:t xml:space="preserve"> behaviour.</w:t>
      </w:r>
    </w:p>
    <w:p w14:paraId="1889C45F" w14:textId="77777777" w:rsidR="002D199B" w:rsidRPr="00603B88" w:rsidRDefault="002D199B" w:rsidP="003F7500">
      <w:pPr>
        <w:pStyle w:val="ListParagraph"/>
        <w:numPr>
          <w:ilvl w:val="0"/>
          <w:numId w:val="10"/>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The conduct of the applicant in making the application i.e. whether they have acted with honesty and integrity during the application process.</w:t>
      </w:r>
    </w:p>
    <w:p w14:paraId="783F1CCB" w14:textId="331F29EE" w:rsidR="002D199B" w:rsidRPr="00603B88" w:rsidRDefault="002D199B" w:rsidP="003F7500">
      <w:pPr>
        <w:pStyle w:val="ListParagraph"/>
        <w:numPr>
          <w:ilvl w:val="0"/>
          <w:numId w:val="10"/>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The previous licensing history of existing/former licence holders</w:t>
      </w:r>
      <w:r w:rsidR="00ED57B2" w:rsidRPr="00603B88">
        <w:rPr>
          <w:rFonts w:eastAsia="Times New Roman"/>
          <w:sz w:val="20"/>
          <w:szCs w:val="20"/>
          <w:lang w:eastAsia="en-GB"/>
        </w:rPr>
        <w:t xml:space="preserve"> including the reasons for any entry on the NR3</w:t>
      </w:r>
      <w:r w:rsidR="00783609" w:rsidRPr="00603B88">
        <w:rPr>
          <w:rFonts w:eastAsia="Times New Roman"/>
          <w:sz w:val="20"/>
          <w:szCs w:val="20"/>
          <w:lang w:eastAsia="en-GB"/>
        </w:rPr>
        <w:t>S</w:t>
      </w:r>
      <w:r w:rsidR="00ED57B2" w:rsidRPr="00603B88">
        <w:rPr>
          <w:rFonts w:eastAsia="Times New Roman"/>
          <w:sz w:val="20"/>
          <w:szCs w:val="20"/>
          <w:lang w:eastAsia="en-GB"/>
        </w:rPr>
        <w:t xml:space="preserve"> database.</w:t>
      </w:r>
    </w:p>
    <w:p w14:paraId="28407F00" w14:textId="77777777" w:rsidR="002D199B" w:rsidRPr="00603B88" w:rsidRDefault="002D199B" w:rsidP="003F7500">
      <w:pPr>
        <w:pStyle w:val="ListParagraph"/>
        <w:numPr>
          <w:ilvl w:val="0"/>
          <w:numId w:val="10"/>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Theoretical knowledge of issues and matters related to the work of a licensed driver.</w:t>
      </w:r>
    </w:p>
    <w:p w14:paraId="4C7543D1" w14:textId="2AD19D9F" w:rsidR="002D199B" w:rsidRPr="00603B88" w:rsidRDefault="002D199B"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The </w:t>
      </w:r>
      <w:r w:rsidR="00904911" w:rsidRPr="00603B88">
        <w:rPr>
          <w:rFonts w:eastAsia="Times New Roman"/>
          <w:sz w:val="20"/>
          <w:szCs w:val="20"/>
          <w:lang w:eastAsia="en-GB"/>
        </w:rPr>
        <w:t>Licensing Authority</w:t>
      </w:r>
      <w:r w:rsidRPr="00603B88">
        <w:rPr>
          <w:rFonts w:eastAsia="Times New Roman"/>
          <w:sz w:val="20"/>
          <w:szCs w:val="20"/>
          <w:lang w:eastAsia="en-GB"/>
        </w:rPr>
        <w:t xml:space="preserve"> </w:t>
      </w:r>
      <w:r w:rsidR="00893D26">
        <w:rPr>
          <w:rFonts w:eastAsia="Times New Roman"/>
          <w:sz w:val="20"/>
          <w:szCs w:val="20"/>
          <w:lang w:eastAsia="en-GB"/>
        </w:rPr>
        <w:t>may</w:t>
      </w:r>
      <w:r w:rsidR="00893D26" w:rsidRPr="00603B88">
        <w:rPr>
          <w:rFonts w:eastAsia="Times New Roman"/>
          <w:sz w:val="20"/>
          <w:szCs w:val="20"/>
          <w:lang w:eastAsia="en-GB"/>
        </w:rPr>
        <w:t xml:space="preserve"> </w:t>
      </w:r>
      <w:r w:rsidRPr="00603B88">
        <w:rPr>
          <w:rFonts w:eastAsia="Times New Roman"/>
          <w:sz w:val="20"/>
          <w:szCs w:val="20"/>
          <w:lang w:eastAsia="en-GB"/>
        </w:rPr>
        <w:t xml:space="preserve">also consider information from other </w:t>
      </w:r>
      <w:r w:rsidR="00893D26">
        <w:rPr>
          <w:rFonts w:eastAsia="Times New Roman"/>
          <w:sz w:val="20"/>
          <w:szCs w:val="20"/>
          <w:lang w:eastAsia="en-GB"/>
        </w:rPr>
        <w:t xml:space="preserve">relevant </w:t>
      </w:r>
      <w:r w:rsidRPr="00603B88">
        <w:rPr>
          <w:rFonts w:eastAsia="Times New Roman"/>
          <w:sz w:val="20"/>
          <w:szCs w:val="20"/>
          <w:lang w:eastAsia="en-GB"/>
        </w:rPr>
        <w:t>sources such as the Police, Children and Adult Safeguarding Boards,</w:t>
      </w:r>
      <w:r w:rsidR="00904911" w:rsidRPr="00603B88">
        <w:rPr>
          <w:rFonts w:eastAsia="Times New Roman"/>
          <w:sz w:val="20"/>
          <w:szCs w:val="20"/>
          <w:lang w:eastAsia="en-GB"/>
        </w:rPr>
        <w:t xml:space="preserve"> other licensing authorities,</w:t>
      </w:r>
      <w:r w:rsidRPr="00603B88">
        <w:rPr>
          <w:rFonts w:eastAsia="Times New Roman"/>
          <w:sz w:val="20"/>
          <w:szCs w:val="20"/>
          <w:lang w:eastAsia="en-GB"/>
        </w:rPr>
        <w:t xml:space="preserve"> statutory</w:t>
      </w:r>
      <w:r w:rsidR="00904911" w:rsidRPr="00603B88">
        <w:rPr>
          <w:rFonts w:eastAsia="Times New Roman"/>
          <w:sz w:val="20"/>
          <w:szCs w:val="20"/>
          <w:lang w:eastAsia="en-GB"/>
        </w:rPr>
        <w:t xml:space="preserve"> and non-statutory</w:t>
      </w:r>
      <w:r w:rsidRPr="00603B88">
        <w:rPr>
          <w:rFonts w:eastAsia="Times New Roman"/>
          <w:sz w:val="20"/>
          <w:szCs w:val="20"/>
          <w:lang w:eastAsia="en-GB"/>
        </w:rPr>
        <w:t xml:space="preserve"> agencies</w:t>
      </w:r>
      <w:r w:rsidR="00ED57B2" w:rsidRPr="00603B88">
        <w:rPr>
          <w:rFonts w:eastAsia="Times New Roman"/>
          <w:sz w:val="20"/>
          <w:szCs w:val="20"/>
          <w:lang w:eastAsia="en-GB"/>
        </w:rPr>
        <w:t xml:space="preserve"> and any entries on the NR3</w:t>
      </w:r>
      <w:r w:rsidR="001C0266" w:rsidRPr="00603B88">
        <w:rPr>
          <w:rFonts w:eastAsia="Times New Roman"/>
          <w:sz w:val="20"/>
          <w:szCs w:val="20"/>
          <w:lang w:eastAsia="en-GB"/>
        </w:rPr>
        <w:t>S</w:t>
      </w:r>
      <w:r w:rsidR="00ED57B2" w:rsidRPr="00603B88">
        <w:rPr>
          <w:rFonts w:eastAsia="Times New Roman"/>
          <w:sz w:val="20"/>
          <w:szCs w:val="20"/>
          <w:lang w:eastAsia="en-GB"/>
        </w:rPr>
        <w:t xml:space="preserve"> database</w:t>
      </w:r>
      <w:r w:rsidRPr="00603B88">
        <w:rPr>
          <w:rFonts w:eastAsia="Times New Roman"/>
          <w:sz w:val="20"/>
          <w:szCs w:val="20"/>
          <w:lang w:eastAsia="en-GB"/>
        </w:rPr>
        <w:t>.</w:t>
      </w:r>
      <w:r w:rsidR="00904911" w:rsidRPr="00603B88">
        <w:rPr>
          <w:rFonts w:eastAsia="Times New Roman"/>
          <w:sz w:val="20"/>
          <w:szCs w:val="20"/>
          <w:lang w:eastAsia="en-GB"/>
        </w:rPr>
        <w:t xml:space="preserve"> An applicant will be required to provide consent </w:t>
      </w:r>
      <w:r w:rsidR="00893D26">
        <w:rPr>
          <w:rFonts w:eastAsia="Times New Roman"/>
          <w:sz w:val="20"/>
          <w:szCs w:val="20"/>
          <w:lang w:eastAsia="en-GB"/>
        </w:rPr>
        <w:t xml:space="preserve">to relevant checks being made with appropriate bodies </w:t>
      </w:r>
      <w:r w:rsidR="00904911" w:rsidRPr="00603B88">
        <w:rPr>
          <w:rFonts w:eastAsia="Times New Roman"/>
          <w:sz w:val="20"/>
          <w:szCs w:val="20"/>
          <w:lang w:eastAsia="en-GB"/>
        </w:rPr>
        <w:t>at the application stage.</w:t>
      </w:r>
    </w:p>
    <w:p w14:paraId="21739B9E" w14:textId="728C283A" w:rsidR="0038198E" w:rsidRDefault="00893D26" w:rsidP="003F7500">
      <w:pPr>
        <w:shd w:val="clear" w:color="auto" w:fill="FFFFFF"/>
        <w:spacing w:before="300" w:after="300" w:line="360" w:lineRule="atLeast"/>
        <w:ind w:left="360" w:right="737"/>
        <w:rPr>
          <w:rFonts w:eastAsia="Times New Roman"/>
          <w:sz w:val="20"/>
          <w:szCs w:val="20"/>
          <w:lang w:eastAsia="en-GB"/>
        </w:rPr>
      </w:pPr>
      <w:r>
        <w:rPr>
          <w:rFonts w:eastAsia="Times New Roman"/>
          <w:sz w:val="20"/>
          <w:szCs w:val="20"/>
          <w:lang w:eastAsia="en-GB"/>
        </w:rPr>
        <w:t xml:space="preserve">An applicant must inform the </w:t>
      </w:r>
      <w:r w:rsidR="00B723D6">
        <w:rPr>
          <w:rFonts w:eastAsia="Times New Roman"/>
          <w:sz w:val="20"/>
          <w:szCs w:val="20"/>
          <w:lang w:eastAsia="en-GB"/>
        </w:rPr>
        <w:t xml:space="preserve">Licensing Authority </w:t>
      </w:r>
      <w:r>
        <w:rPr>
          <w:rFonts w:eastAsia="Times New Roman"/>
          <w:sz w:val="20"/>
          <w:szCs w:val="20"/>
          <w:lang w:eastAsia="en-GB"/>
        </w:rPr>
        <w:t xml:space="preserve">of </w:t>
      </w:r>
      <w:r w:rsidR="00B723D6">
        <w:rPr>
          <w:rFonts w:eastAsia="Times New Roman"/>
          <w:sz w:val="20"/>
          <w:szCs w:val="20"/>
          <w:lang w:eastAsia="en-GB"/>
        </w:rPr>
        <w:t xml:space="preserve"> and  convictions they have on application and  </w:t>
      </w:r>
      <w:r w:rsidR="0038198E" w:rsidRPr="00603B88">
        <w:rPr>
          <w:rFonts w:eastAsia="Times New Roman"/>
          <w:sz w:val="20"/>
          <w:szCs w:val="20"/>
          <w:lang w:eastAsia="en-GB"/>
        </w:rPr>
        <w:t xml:space="preserve">when issued with a licence, the licence holder MUST notify the Council within </w:t>
      </w:r>
      <w:r w:rsidR="00F401EF" w:rsidRPr="00603B88">
        <w:rPr>
          <w:rFonts w:eastAsia="Times New Roman"/>
          <w:sz w:val="20"/>
          <w:szCs w:val="20"/>
          <w:lang w:eastAsia="en-GB"/>
        </w:rPr>
        <w:t>7 days</w:t>
      </w:r>
      <w:r w:rsidR="0038198E" w:rsidRPr="00603B88">
        <w:rPr>
          <w:rFonts w:eastAsia="Times New Roman"/>
          <w:sz w:val="20"/>
          <w:szCs w:val="20"/>
          <w:lang w:eastAsia="en-GB"/>
        </w:rPr>
        <w:t xml:space="preserve"> of any arrest and release, charge or conviction for any sexual offence, any offence involving dishonesty or violence and ANY motoring offence. Failure to do so may result in the </w:t>
      </w:r>
      <w:r w:rsidR="00C773B7" w:rsidRPr="00603B88">
        <w:rPr>
          <w:rFonts w:eastAsia="Times New Roman"/>
          <w:sz w:val="20"/>
          <w:szCs w:val="20"/>
          <w:lang w:eastAsia="en-GB"/>
        </w:rPr>
        <w:t>refusal of an application</w:t>
      </w:r>
      <w:r w:rsidR="0038198E" w:rsidRPr="00603B88">
        <w:rPr>
          <w:rFonts w:eastAsia="Times New Roman"/>
          <w:sz w:val="20"/>
          <w:szCs w:val="20"/>
          <w:lang w:eastAsia="en-GB"/>
        </w:rPr>
        <w:t xml:space="preserve"> </w:t>
      </w:r>
      <w:r>
        <w:rPr>
          <w:rFonts w:eastAsia="Times New Roman"/>
          <w:sz w:val="20"/>
          <w:szCs w:val="20"/>
          <w:lang w:eastAsia="en-GB"/>
        </w:rPr>
        <w:t xml:space="preserve">or </w:t>
      </w:r>
      <w:r w:rsidR="0038198E" w:rsidRPr="00603B88">
        <w:rPr>
          <w:rFonts w:eastAsia="Times New Roman"/>
          <w:sz w:val="20"/>
          <w:szCs w:val="20"/>
          <w:lang w:eastAsia="en-GB"/>
        </w:rPr>
        <w:t>suspension or revocation</w:t>
      </w:r>
      <w:r>
        <w:rPr>
          <w:rFonts w:eastAsia="Times New Roman"/>
          <w:sz w:val="20"/>
          <w:szCs w:val="20"/>
          <w:lang w:eastAsia="en-GB"/>
        </w:rPr>
        <w:t xml:space="preserve"> of an existing licence</w:t>
      </w:r>
      <w:r w:rsidR="0038198E" w:rsidRPr="00603B88">
        <w:rPr>
          <w:rFonts w:eastAsia="Times New Roman"/>
          <w:sz w:val="20"/>
          <w:szCs w:val="20"/>
          <w:lang w:eastAsia="en-GB"/>
        </w:rPr>
        <w:t>.</w:t>
      </w:r>
    </w:p>
    <w:p w14:paraId="05F03D3F" w14:textId="77777777" w:rsidR="00AD103E" w:rsidRPr="00603B88" w:rsidRDefault="00AD103E" w:rsidP="003F7500">
      <w:pPr>
        <w:shd w:val="clear" w:color="auto" w:fill="FFFFFF"/>
        <w:spacing w:before="300" w:after="300" w:line="360" w:lineRule="atLeast"/>
        <w:ind w:left="360" w:right="737"/>
        <w:rPr>
          <w:rFonts w:eastAsia="Times New Roman"/>
          <w:sz w:val="20"/>
          <w:szCs w:val="20"/>
          <w:lang w:eastAsia="en-GB"/>
        </w:rPr>
      </w:pPr>
    </w:p>
    <w:p w14:paraId="3BE2F983" w14:textId="77777777" w:rsidR="00EB115A" w:rsidRDefault="009A43C5" w:rsidP="003F7500">
      <w:pPr>
        <w:shd w:val="clear" w:color="auto" w:fill="FFFFFF"/>
        <w:spacing w:before="300" w:after="300" w:line="360" w:lineRule="atLeast"/>
        <w:ind w:left="568" w:right="737"/>
        <w:rPr>
          <w:rFonts w:eastAsia="Times New Roman"/>
          <w:b/>
          <w:sz w:val="20"/>
          <w:szCs w:val="20"/>
          <w:lang w:eastAsia="en-GB"/>
        </w:rPr>
      </w:pPr>
      <w:r w:rsidRPr="00603B88">
        <w:rPr>
          <w:rFonts w:eastAsia="Times New Roman"/>
          <w:b/>
          <w:sz w:val="20"/>
          <w:szCs w:val="20"/>
          <w:lang w:eastAsia="en-GB"/>
        </w:rPr>
        <w:t xml:space="preserve">6.2 </w:t>
      </w:r>
      <w:r w:rsidR="00147F66" w:rsidRPr="00603B88">
        <w:rPr>
          <w:rFonts w:eastAsia="Times New Roman"/>
          <w:b/>
          <w:sz w:val="20"/>
          <w:szCs w:val="20"/>
          <w:lang w:eastAsia="en-GB"/>
        </w:rPr>
        <w:t>Application process</w:t>
      </w:r>
    </w:p>
    <w:p w14:paraId="6B25BBDC" w14:textId="5F79DA17" w:rsidR="00147F66" w:rsidRPr="00603B88" w:rsidRDefault="00EB115A" w:rsidP="003F7500">
      <w:pPr>
        <w:shd w:val="clear" w:color="auto" w:fill="FFFFFF"/>
        <w:spacing w:before="300" w:after="300" w:line="360" w:lineRule="atLeast"/>
        <w:ind w:left="568" w:right="737"/>
        <w:rPr>
          <w:rFonts w:eastAsia="Times New Roman"/>
          <w:sz w:val="20"/>
          <w:szCs w:val="20"/>
          <w:lang w:eastAsia="en-GB"/>
        </w:rPr>
      </w:pPr>
      <w:r>
        <w:rPr>
          <w:rFonts w:eastAsia="Times New Roman"/>
          <w:b/>
          <w:sz w:val="20"/>
          <w:szCs w:val="20"/>
          <w:lang w:eastAsia="en-GB"/>
        </w:rPr>
        <w:t>See Appendix A</w:t>
      </w:r>
    </w:p>
    <w:p w14:paraId="271A4BDF" w14:textId="240CFD28" w:rsidR="005529F6" w:rsidRDefault="00A1366A" w:rsidP="003F7500">
      <w:pPr>
        <w:shd w:val="clear" w:color="auto" w:fill="FFFFFF"/>
        <w:spacing w:before="300" w:after="300" w:line="360" w:lineRule="atLeast"/>
        <w:ind w:left="360" w:right="737"/>
        <w:rPr>
          <w:rFonts w:eastAsia="Times New Roman"/>
          <w:b/>
          <w:sz w:val="20"/>
          <w:szCs w:val="20"/>
          <w:lang w:eastAsia="en-GB"/>
        </w:rPr>
      </w:pPr>
      <w:r>
        <w:rPr>
          <w:rFonts w:eastAsia="Times New Roman"/>
          <w:b/>
          <w:sz w:val="20"/>
          <w:szCs w:val="20"/>
          <w:lang w:eastAsia="en-GB"/>
        </w:rPr>
        <w:t>6</w:t>
      </w:r>
      <w:r w:rsidR="00B87EAD" w:rsidRPr="00603B88">
        <w:rPr>
          <w:rFonts w:eastAsia="Times New Roman"/>
          <w:b/>
          <w:sz w:val="20"/>
          <w:szCs w:val="20"/>
          <w:lang w:eastAsia="en-GB"/>
        </w:rPr>
        <w:t>.3</w:t>
      </w:r>
      <w:r w:rsidR="00753A58" w:rsidRPr="00603B88">
        <w:rPr>
          <w:rFonts w:eastAsia="Times New Roman"/>
          <w:b/>
          <w:sz w:val="20"/>
          <w:szCs w:val="20"/>
          <w:lang w:eastAsia="en-GB"/>
        </w:rPr>
        <w:t xml:space="preserve"> </w:t>
      </w:r>
      <w:r w:rsidR="005C24C2" w:rsidRPr="00603B88">
        <w:rPr>
          <w:rFonts w:eastAsia="Times New Roman"/>
          <w:b/>
          <w:sz w:val="20"/>
          <w:szCs w:val="20"/>
          <w:lang w:eastAsia="en-GB"/>
        </w:rPr>
        <w:t>Disclosure and Barring Service (DBS)</w:t>
      </w:r>
      <w:r w:rsidR="005529F6" w:rsidRPr="00603B88">
        <w:rPr>
          <w:rFonts w:eastAsia="Times New Roman"/>
          <w:b/>
          <w:sz w:val="20"/>
          <w:szCs w:val="20"/>
          <w:lang w:eastAsia="en-GB"/>
        </w:rPr>
        <w:t xml:space="preserve"> and DVLA Driver Licence checks</w:t>
      </w:r>
    </w:p>
    <w:p w14:paraId="2158BDED" w14:textId="12D6B23C" w:rsidR="00C24A1E" w:rsidRDefault="0052452C" w:rsidP="003F7500">
      <w:pPr>
        <w:shd w:val="clear" w:color="auto" w:fill="FFFFFF"/>
        <w:spacing w:before="300" w:after="300" w:line="360" w:lineRule="atLeast"/>
        <w:ind w:left="360" w:right="737"/>
        <w:rPr>
          <w:rFonts w:eastAsia="Times New Roman"/>
          <w:b/>
          <w:sz w:val="20"/>
          <w:szCs w:val="20"/>
          <w:lang w:eastAsia="en-GB"/>
        </w:rPr>
      </w:pPr>
      <w:r>
        <w:rPr>
          <w:rFonts w:eastAsia="Times New Roman"/>
          <w:b/>
          <w:sz w:val="20"/>
          <w:szCs w:val="20"/>
          <w:lang w:eastAsia="en-GB"/>
        </w:rPr>
        <w:t xml:space="preserve">      See Appendix B</w:t>
      </w:r>
      <w:r w:rsidR="00017AA4">
        <w:rPr>
          <w:rFonts w:eastAsia="Times New Roman"/>
          <w:b/>
          <w:sz w:val="20"/>
          <w:szCs w:val="20"/>
          <w:lang w:eastAsia="en-GB"/>
        </w:rPr>
        <w:t xml:space="preserve"> </w:t>
      </w:r>
    </w:p>
    <w:p w14:paraId="6FC1C156" w14:textId="77777777" w:rsidR="00CA7CAC" w:rsidRPr="00603B88" w:rsidRDefault="00846E8A" w:rsidP="003F7500">
      <w:pPr>
        <w:shd w:val="clear" w:color="auto" w:fill="FFFFFF"/>
        <w:spacing w:before="300" w:after="300" w:line="360" w:lineRule="atLeast"/>
        <w:ind w:left="360" w:right="737"/>
        <w:rPr>
          <w:rFonts w:eastAsia="Times New Roman"/>
          <w:b/>
          <w:sz w:val="20"/>
          <w:szCs w:val="20"/>
          <w:lang w:eastAsia="en-GB"/>
        </w:rPr>
      </w:pPr>
      <w:r w:rsidRPr="00603B88">
        <w:rPr>
          <w:rFonts w:eastAsia="Times New Roman"/>
          <w:b/>
          <w:sz w:val="20"/>
          <w:szCs w:val="20"/>
          <w:lang w:eastAsia="en-GB"/>
        </w:rPr>
        <w:t>6.4</w:t>
      </w:r>
      <w:r w:rsidR="00685A5B" w:rsidRPr="00603B88">
        <w:rPr>
          <w:rFonts w:eastAsia="Times New Roman"/>
          <w:b/>
          <w:sz w:val="20"/>
          <w:szCs w:val="20"/>
          <w:lang w:eastAsia="en-GB"/>
        </w:rPr>
        <w:t xml:space="preserve"> Relevance of convictions,</w:t>
      </w:r>
      <w:r w:rsidR="00CA7CAC" w:rsidRPr="00603B88">
        <w:rPr>
          <w:rFonts w:eastAsia="Times New Roman"/>
          <w:b/>
          <w:sz w:val="20"/>
          <w:szCs w:val="20"/>
          <w:lang w:eastAsia="en-GB"/>
        </w:rPr>
        <w:t xml:space="preserve"> cautions</w:t>
      </w:r>
      <w:r w:rsidR="00685A5B" w:rsidRPr="00603B88">
        <w:rPr>
          <w:rFonts w:eastAsia="Times New Roman"/>
          <w:b/>
          <w:sz w:val="20"/>
          <w:szCs w:val="20"/>
          <w:lang w:eastAsia="en-GB"/>
        </w:rPr>
        <w:t xml:space="preserve"> and warnings</w:t>
      </w:r>
      <w:r w:rsidR="00CA7CAC" w:rsidRPr="00603B88">
        <w:rPr>
          <w:rFonts w:eastAsia="Times New Roman"/>
          <w:b/>
          <w:sz w:val="20"/>
          <w:szCs w:val="20"/>
          <w:lang w:eastAsia="en-GB"/>
        </w:rPr>
        <w:t xml:space="preserve"> etc.</w:t>
      </w:r>
    </w:p>
    <w:p w14:paraId="7722EDDC" w14:textId="6F20DD38" w:rsidR="00CA7CAC" w:rsidRPr="00603B88" w:rsidRDefault="00CA7CAC"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The </w:t>
      </w:r>
      <w:r w:rsidR="00685A5B" w:rsidRPr="00603B88">
        <w:rPr>
          <w:rFonts w:eastAsia="Times New Roman"/>
          <w:sz w:val="20"/>
          <w:szCs w:val="20"/>
          <w:lang w:eastAsia="en-GB"/>
        </w:rPr>
        <w:t>Licensing Authority</w:t>
      </w:r>
      <w:r w:rsidRPr="00603B88">
        <w:rPr>
          <w:rFonts w:eastAsia="Times New Roman"/>
          <w:sz w:val="20"/>
          <w:szCs w:val="20"/>
          <w:lang w:eastAsia="en-GB"/>
        </w:rPr>
        <w:t xml:space="preserve"> is committed to ensuring that the licensed trade </w:t>
      </w:r>
      <w:r w:rsidR="00E21EB8" w:rsidRPr="00603B88">
        <w:rPr>
          <w:rFonts w:eastAsia="Times New Roman"/>
          <w:sz w:val="20"/>
          <w:szCs w:val="20"/>
          <w:lang w:eastAsia="en-GB"/>
        </w:rPr>
        <w:t>is</w:t>
      </w:r>
      <w:r w:rsidRPr="00603B88">
        <w:rPr>
          <w:rFonts w:eastAsia="Times New Roman"/>
          <w:sz w:val="20"/>
          <w:szCs w:val="20"/>
          <w:lang w:eastAsia="en-GB"/>
        </w:rPr>
        <w:t xml:space="preserve"> fit and proper. This will entail periodic audits of licensed drivers to ensure that any errors or material changes are identified and acted upon.</w:t>
      </w:r>
    </w:p>
    <w:p w14:paraId="120C073D" w14:textId="5B433894" w:rsidR="00685A5B" w:rsidRPr="00603B88" w:rsidRDefault="00CA7CAC"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In relation to the consideration of convictions, cautions, warnings and reprimands etc. the </w:t>
      </w:r>
      <w:r w:rsidR="00685A5B" w:rsidRPr="00603B88">
        <w:rPr>
          <w:rFonts w:eastAsia="Times New Roman"/>
          <w:sz w:val="20"/>
          <w:szCs w:val="20"/>
          <w:lang w:eastAsia="en-GB"/>
        </w:rPr>
        <w:t>Licensing Authority</w:t>
      </w:r>
      <w:r w:rsidRPr="00603B88">
        <w:rPr>
          <w:rFonts w:eastAsia="Times New Roman"/>
          <w:sz w:val="20"/>
          <w:szCs w:val="20"/>
          <w:lang w:eastAsia="en-GB"/>
        </w:rPr>
        <w:t xml:space="preserve"> has adopted the policy set out in Appendix </w:t>
      </w:r>
      <w:r w:rsidR="00461069">
        <w:rPr>
          <w:rFonts w:eastAsia="Times New Roman"/>
          <w:sz w:val="20"/>
          <w:szCs w:val="20"/>
          <w:lang w:eastAsia="en-GB"/>
        </w:rPr>
        <w:t>B</w:t>
      </w:r>
      <w:r w:rsidRPr="00603B88">
        <w:rPr>
          <w:rFonts w:eastAsia="Times New Roman"/>
          <w:sz w:val="20"/>
          <w:szCs w:val="20"/>
          <w:lang w:eastAsia="en-GB"/>
        </w:rPr>
        <w:t xml:space="preserve">. </w:t>
      </w:r>
    </w:p>
    <w:p w14:paraId="727E5B71" w14:textId="77777777" w:rsidR="009571E4" w:rsidRPr="00603B88" w:rsidRDefault="009571E4"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In assessing whether the applicant is a fit and proper person to hold or retain a licence, the </w:t>
      </w:r>
      <w:r w:rsidR="00685A5B" w:rsidRPr="00603B88">
        <w:rPr>
          <w:rFonts w:eastAsia="Times New Roman"/>
          <w:sz w:val="20"/>
          <w:szCs w:val="20"/>
          <w:lang w:eastAsia="en-GB"/>
        </w:rPr>
        <w:t>Licensing Authority</w:t>
      </w:r>
      <w:r w:rsidRPr="00603B88">
        <w:rPr>
          <w:rFonts w:eastAsia="Times New Roman"/>
          <w:sz w:val="20"/>
          <w:szCs w:val="20"/>
          <w:lang w:eastAsia="en-GB"/>
        </w:rPr>
        <w:t xml:space="preserve"> will consider each case on its merits. It will take </w:t>
      </w:r>
      <w:r w:rsidR="00BB4F6A" w:rsidRPr="00603B88">
        <w:rPr>
          <w:rFonts w:eastAsia="Times New Roman"/>
          <w:sz w:val="20"/>
          <w:szCs w:val="20"/>
          <w:lang w:eastAsia="en-GB"/>
        </w:rPr>
        <w:t xml:space="preserve">into </w:t>
      </w:r>
      <w:r w:rsidRPr="00603B88">
        <w:rPr>
          <w:rFonts w:eastAsia="Times New Roman"/>
          <w:sz w:val="20"/>
          <w:szCs w:val="20"/>
          <w:lang w:eastAsia="en-GB"/>
        </w:rPr>
        <w:t xml:space="preserve">account </w:t>
      </w:r>
      <w:r w:rsidR="00BB4F6A" w:rsidRPr="00603B88">
        <w:rPr>
          <w:rFonts w:eastAsia="Times New Roman"/>
          <w:sz w:val="20"/>
          <w:szCs w:val="20"/>
          <w:lang w:eastAsia="en-GB"/>
        </w:rPr>
        <w:t>cautions,</w:t>
      </w:r>
      <w:r w:rsidRPr="00603B88">
        <w:rPr>
          <w:rFonts w:eastAsia="Times New Roman"/>
          <w:sz w:val="20"/>
          <w:szCs w:val="20"/>
          <w:lang w:eastAsia="en-GB"/>
        </w:rPr>
        <w:t xml:space="preserve"> convictions,</w:t>
      </w:r>
      <w:r w:rsidR="00BB4F6A" w:rsidRPr="00603B88">
        <w:rPr>
          <w:rFonts w:eastAsia="Times New Roman"/>
          <w:sz w:val="20"/>
          <w:szCs w:val="20"/>
          <w:lang w:eastAsia="en-GB"/>
        </w:rPr>
        <w:t xml:space="preserve"> reprimands or warnings etc.</w:t>
      </w:r>
      <w:r w:rsidRPr="00603B88">
        <w:rPr>
          <w:rFonts w:eastAsia="Times New Roman"/>
          <w:sz w:val="20"/>
          <w:szCs w:val="20"/>
          <w:lang w:eastAsia="en-GB"/>
        </w:rPr>
        <w:t xml:space="preserve"> whether spent or unspent, but only in so far as they are relevant to an applicatio</w:t>
      </w:r>
      <w:r w:rsidR="00BB4F6A" w:rsidRPr="00603B88">
        <w:rPr>
          <w:rFonts w:eastAsia="Times New Roman"/>
          <w:sz w:val="20"/>
          <w:szCs w:val="20"/>
          <w:lang w:eastAsia="en-GB"/>
        </w:rPr>
        <w:t>n for a licence (in line with the Department for Transport ‘Taxi &amp; Private Hire Standards’ July 2020).</w:t>
      </w:r>
    </w:p>
    <w:p w14:paraId="7486E54D" w14:textId="3CDE74E3" w:rsidR="00B87EAD" w:rsidRPr="00603B88" w:rsidRDefault="002442D9"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The policy at Appendix </w:t>
      </w:r>
      <w:r w:rsidR="009E6882">
        <w:rPr>
          <w:rFonts w:eastAsia="Times New Roman"/>
          <w:sz w:val="20"/>
          <w:szCs w:val="20"/>
          <w:lang w:eastAsia="en-GB"/>
        </w:rPr>
        <w:t>B</w:t>
      </w:r>
      <w:r w:rsidRPr="00603B88">
        <w:rPr>
          <w:rFonts w:eastAsia="Times New Roman"/>
          <w:sz w:val="20"/>
          <w:szCs w:val="20"/>
          <w:lang w:eastAsia="en-GB"/>
        </w:rPr>
        <w:t xml:space="preserve"> will also be used to determine the suitability of an existing licence holder </w:t>
      </w:r>
      <w:r w:rsidR="00921429" w:rsidRPr="00603B88">
        <w:rPr>
          <w:rFonts w:eastAsia="Times New Roman"/>
          <w:sz w:val="20"/>
          <w:szCs w:val="20"/>
          <w:lang w:eastAsia="en-GB"/>
        </w:rPr>
        <w:t xml:space="preserve">should it be necessary to consider </w:t>
      </w:r>
      <w:r w:rsidR="00BB4F6A" w:rsidRPr="00603B88">
        <w:rPr>
          <w:rFonts w:eastAsia="Times New Roman"/>
          <w:sz w:val="20"/>
          <w:szCs w:val="20"/>
          <w:lang w:eastAsia="en-GB"/>
        </w:rPr>
        <w:t>action in</w:t>
      </w:r>
      <w:r w:rsidR="00921429" w:rsidRPr="00603B88">
        <w:rPr>
          <w:rFonts w:eastAsia="Times New Roman"/>
          <w:sz w:val="20"/>
          <w:szCs w:val="20"/>
          <w:lang w:eastAsia="en-GB"/>
        </w:rPr>
        <w:t xml:space="preserve"> relation to the licence part way through the licence period.</w:t>
      </w:r>
    </w:p>
    <w:p w14:paraId="7617A07F" w14:textId="77777777" w:rsidR="00921429" w:rsidRPr="00603B88" w:rsidRDefault="00846E8A" w:rsidP="003F7500">
      <w:pPr>
        <w:shd w:val="clear" w:color="auto" w:fill="FFFFFF"/>
        <w:spacing w:before="300" w:after="300" w:line="360" w:lineRule="atLeast"/>
        <w:ind w:left="360" w:right="737"/>
        <w:rPr>
          <w:rFonts w:eastAsia="Times New Roman"/>
          <w:b/>
          <w:sz w:val="20"/>
          <w:szCs w:val="20"/>
          <w:lang w:eastAsia="en-GB"/>
        </w:rPr>
      </w:pPr>
      <w:r w:rsidRPr="00603B88">
        <w:rPr>
          <w:rFonts w:eastAsia="Times New Roman"/>
          <w:b/>
          <w:sz w:val="20"/>
          <w:szCs w:val="20"/>
          <w:lang w:eastAsia="en-GB"/>
        </w:rPr>
        <w:t>6</w:t>
      </w:r>
      <w:r w:rsidR="00B87EAD" w:rsidRPr="00603B88">
        <w:rPr>
          <w:rFonts w:eastAsia="Times New Roman"/>
          <w:b/>
          <w:sz w:val="20"/>
          <w:szCs w:val="20"/>
          <w:lang w:eastAsia="en-GB"/>
        </w:rPr>
        <w:t>.5</w:t>
      </w:r>
      <w:r w:rsidR="00BD6BAF" w:rsidRPr="00603B88">
        <w:rPr>
          <w:rFonts w:eastAsia="Times New Roman"/>
          <w:b/>
          <w:sz w:val="20"/>
          <w:szCs w:val="20"/>
          <w:lang w:eastAsia="en-GB"/>
        </w:rPr>
        <w:t xml:space="preserve"> </w:t>
      </w:r>
      <w:r w:rsidR="00921429" w:rsidRPr="00603B88">
        <w:rPr>
          <w:rFonts w:eastAsia="Times New Roman"/>
          <w:b/>
          <w:sz w:val="20"/>
          <w:szCs w:val="20"/>
          <w:lang w:eastAsia="en-GB"/>
        </w:rPr>
        <w:t>Topography Test</w:t>
      </w:r>
    </w:p>
    <w:p w14:paraId="03752D23" w14:textId="3D36EA41" w:rsidR="00953092" w:rsidRPr="00603B88" w:rsidRDefault="00ED3946"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Applicants will be required to produce photographic evidence of identification before the test can be commenced. The </w:t>
      </w:r>
      <w:r w:rsidR="00B723D6">
        <w:rPr>
          <w:rFonts w:eastAsia="Times New Roman"/>
          <w:sz w:val="20"/>
          <w:szCs w:val="20"/>
          <w:lang w:eastAsia="en-GB"/>
        </w:rPr>
        <w:t xml:space="preserve">topography </w:t>
      </w:r>
      <w:r w:rsidRPr="00603B88">
        <w:rPr>
          <w:rFonts w:eastAsia="Times New Roman"/>
          <w:sz w:val="20"/>
          <w:szCs w:val="20"/>
          <w:lang w:eastAsia="en-GB"/>
        </w:rPr>
        <w:t>test must be passed and is designed to ensure applicants have sufficient knowledge in relation to the rules, regula</w:t>
      </w:r>
      <w:r w:rsidR="00704031" w:rsidRPr="00603B88">
        <w:rPr>
          <w:rFonts w:eastAsia="Times New Roman"/>
          <w:sz w:val="20"/>
          <w:szCs w:val="20"/>
          <w:lang w:eastAsia="en-GB"/>
        </w:rPr>
        <w:t>tions and conditions of licence, locations, the Highway Code</w:t>
      </w:r>
      <w:r w:rsidRPr="00603B88">
        <w:rPr>
          <w:rFonts w:eastAsia="Times New Roman"/>
          <w:sz w:val="20"/>
          <w:szCs w:val="20"/>
          <w:lang w:eastAsia="en-GB"/>
        </w:rPr>
        <w:t xml:space="preserve"> and to evaluate</w:t>
      </w:r>
      <w:r w:rsidR="009066D7" w:rsidRPr="00603B88">
        <w:rPr>
          <w:rFonts w:eastAsia="Times New Roman"/>
          <w:sz w:val="20"/>
          <w:szCs w:val="20"/>
          <w:lang w:eastAsia="en-GB"/>
        </w:rPr>
        <w:t xml:space="preserve"> literacy and numeracy skills.</w:t>
      </w:r>
    </w:p>
    <w:p w14:paraId="41515B13" w14:textId="77777777" w:rsidR="009066D7" w:rsidRPr="00603B88" w:rsidRDefault="009066D7"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As part of this process, applicants will be required to demonstrate that they possess English literacy skills of a standard that would reasonably be expected of a person undertaking the role as a hackney carriage or private hire driver.</w:t>
      </w:r>
    </w:p>
    <w:p w14:paraId="691FCD0E" w14:textId="770528BB" w:rsidR="009066D7" w:rsidRPr="00603B88" w:rsidRDefault="009066D7"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The initial application fee will only include the initial test fee and is non-refundable upon failure. All re-tests will be charged in accordance with the fees set by the Council and are non-refundable in the </w:t>
      </w:r>
      <w:r w:rsidR="00F10D6E" w:rsidRPr="00603B88">
        <w:rPr>
          <w:rFonts w:eastAsia="Times New Roman"/>
          <w:sz w:val="20"/>
          <w:szCs w:val="20"/>
          <w:lang w:eastAsia="en-GB"/>
        </w:rPr>
        <w:t>e</w:t>
      </w:r>
      <w:r w:rsidRPr="00603B88">
        <w:rPr>
          <w:rFonts w:eastAsia="Times New Roman"/>
          <w:sz w:val="20"/>
          <w:szCs w:val="20"/>
          <w:lang w:eastAsia="en-GB"/>
        </w:rPr>
        <w:t>vent of failure.</w:t>
      </w:r>
    </w:p>
    <w:p w14:paraId="040A742C" w14:textId="77777777" w:rsidR="009066D7" w:rsidRPr="00603B88" w:rsidRDefault="009066D7"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No refund will be provided for any cancellations with less than 24 </w:t>
      </w:r>
      <w:proofErr w:type="spellStart"/>
      <w:r w:rsidRPr="00603B88">
        <w:rPr>
          <w:rFonts w:eastAsia="Times New Roman"/>
          <w:sz w:val="20"/>
          <w:szCs w:val="20"/>
          <w:lang w:eastAsia="en-GB"/>
        </w:rPr>
        <w:t>hour’s notice</w:t>
      </w:r>
      <w:proofErr w:type="spellEnd"/>
      <w:r w:rsidRPr="00603B88">
        <w:rPr>
          <w:rFonts w:eastAsia="Times New Roman"/>
          <w:sz w:val="20"/>
          <w:szCs w:val="20"/>
          <w:lang w:eastAsia="en-GB"/>
        </w:rPr>
        <w:t xml:space="preserve"> in writing.</w:t>
      </w:r>
    </w:p>
    <w:p w14:paraId="3CC5C2EE" w14:textId="77777777" w:rsidR="00953092" w:rsidRPr="00603B88" w:rsidRDefault="00846E8A" w:rsidP="003F7500">
      <w:pPr>
        <w:shd w:val="clear" w:color="auto" w:fill="FFFFFF"/>
        <w:spacing w:before="300" w:after="300" w:line="360" w:lineRule="atLeast"/>
        <w:ind w:left="360" w:right="737"/>
        <w:rPr>
          <w:rFonts w:eastAsia="Times New Roman"/>
          <w:b/>
          <w:sz w:val="20"/>
          <w:szCs w:val="20"/>
          <w:lang w:eastAsia="en-GB"/>
        </w:rPr>
      </w:pPr>
      <w:r w:rsidRPr="00603B88">
        <w:rPr>
          <w:rFonts w:eastAsia="Times New Roman"/>
          <w:b/>
          <w:sz w:val="20"/>
          <w:szCs w:val="20"/>
          <w:lang w:eastAsia="en-GB"/>
        </w:rPr>
        <w:t>6</w:t>
      </w:r>
      <w:r w:rsidR="00B87EAD" w:rsidRPr="00603B88">
        <w:rPr>
          <w:rFonts w:eastAsia="Times New Roman"/>
          <w:b/>
          <w:sz w:val="20"/>
          <w:szCs w:val="20"/>
          <w:lang w:eastAsia="en-GB"/>
        </w:rPr>
        <w:t>.6</w:t>
      </w:r>
      <w:r w:rsidR="00BD6BAF" w:rsidRPr="00603B88">
        <w:rPr>
          <w:rFonts w:eastAsia="Times New Roman"/>
          <w:b/>
          <w:sz w:val="20"/>
          <w:szCs w:val="20"/>
          <w:lang w:eastAsia="en-GB"/>
        </w:rPr>
        <w:t xml:space="preserve"> </w:t>
      </w:r>
      <w:r w:rsidR="002716DA" w:rsidRPr="00603B88">
        <w:rPr>
          <w:rFonts w:eastAsia="Times New Roman"/>
          <w:b/>
          <w:sz w:val="20"/>
          <w:szCs w:val="20"/>
          <w:lang w:eastAsia="en-GB"/>
        </w:rPr>
        <w:t>Medical Assessment</w:t>
      </w:r>
    </w:p>
    <w:p w14:paraId="09D3F589" w14:textId="77777777" w:rsidR="00131688" w:rsidRPr="00603B88" w:rsidRDefault="0085531C"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Licensed drivers are expected to meet Group 2 Standards of Medical Fitness as applied by the DVLA to licensed lorry/bus drivers.</w:t>
      </w:r>
    </w:p>
    <w:p w14:paraId="237F50C7" w14:textId="7EC58585" w:rsidR="0085531C" w:rsidRPr="00603B88" w:rsidRDefault="0085531C"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The Licensing Authority requires applicants and current licensees to undergo medicals through a </w:t>
      </w:r>
      <w:r w:rsidR="004D7A73" w:rsidRPr="00603B88">
        <w:rPr>
          <w:rFonts w:eastAsia="Times New Roman"/>
          <w:sz w:val="20"/>
          <w:szCs w:val="20"/>
          <w:lang w:eastAsia="en-GB"/>
        </w:rPr>
        <w:t>third-party</w:t>
      </w:r>
      <w:r w:rsidRPr="00603B88">
        <w:rPr>
          <w:rFonts w:eastAsia="Times New Roman"/>
          <w:sz w:val="20"/>
          <w:szCs w:val="20"/>
          <w:lang w:eastAsia="en-GB"/>
        </w:rPr>
        <w:t xml:space="preserve"> provider as approved by the Licensing Authority in writing.</w:t>
      </w:r>
    </w:p>
    <w:p w14:paraId="664AAB1F" w14:textId="77777777" w:rsidR="0085531C" w:rsidRPr="00603B88" w:rsidRDefault="0085531C"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The applicant will be responsible for arranging, attending and funding the medical appointment, as well as providing a copy of the medical certificate to the Licensing Authority.</w:t>
      </w:r>
    </w:p>
    <w:p w14:paraId="5993B361" w14:textId="087EDB49" w:rsidR="0085531C" w:rsidRPr="00603B88" w:rsidRDefault="0085531C"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Where there remains any doubt about the fitness of an applicant, the Licensing Authority may revert back to the medical prac</w:t>
      </w:r>
      <w:r w:rsidR="000C16F3" w:rsidRPr="00603B88">
        <w:rPr>
          <w:rFonts w:eastAsia="Times New Roman"/>
          <w:sz w:val="20"/>
          <w:szCs w:val="20"/>
          <w:lang w:eastAsia="en-GB"/>
        </w:rPr>
        <w:t>ti</w:t>
      </w:r>
      <w:r w:rsidRPr="00603B88">
        <w:rPr>
          <w:rFonts w:eastAsia="Times New Roman"/>
          <w:sz w:val="20"/>
          <w:szCs w:val="20"/>
          <w:lang w:eastAsia="en-GB"/>
        </w:rPr>
        <w:t xml:space="preserve">tioner for further information. The applicant will then be determined on the medical evidence available. </w:t>
      </w:r>
    </w:p>
    <w:p w14:paraId="12557864" w14:textId="77777777" w:rsidR="00131688" w:rsidRPr="00603B88" w:rsidRDefault="00131688"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All new applicants are required to have a medical. For renewal applications, you are required to have a medical for the first renewal application made on or after their 45</w:t>
      </w:r>
      <w:r w:rsidRPr="00603B88">
        <w:rPr>
          <w:rFonts w:eastAsia="Times New Roman"/>
          <w:sz w:val="20"/>
          <w:szCs w:val="20"/>
          <w:vertAlign w:val="superscript"/>
          <w:lang w:eastAsia="en-GB"/>
        </w:rPr>
        <w:t>th</w:t>
      </w:r>
      <w:r w:rsidRPr="00603B88">
        <w:rPr>
          <w:rFonts w:eastAsia="Times New Roman"/>
          <w:sz w:val="20"/>
          <w:szCs w:val="20"/>
          <w:lang w:eastAsia="en-GB"/>
        </w:rPr>
        <w:t xml:space="preserve"> birthday and thereafter every five years until their 65</w:t>
      </w:r>
      <w:r w:rsidRPr="00603B88">
        <w:rPr>
          <w:rFonts w:eastAsia="Times New Roman"/>
          <w:sz w:val="20"/>
          <w:szCs w:val="20"/>
          <w:vertAlign w:val="superscript"/>
          <w:lang w:eastAsia="en-GB"/>
        </w:rPr>
        <w:t>th</w:t>
      </w:r>
      <w:r w:rsidRPr="00603B88">
        <w:rPr>
          <w:rFonts w:eastAsia="Times New Roman"/>
          <w:sz w:val="20"/>
          <w:szCs w:val="20"/>
          <w:lang w:eastAsia="en-GB"/>
        </w:rPr>
        <w:t xml:space="preserve"> birthday. After their 65</w:t>
      </w:r>
      <w:r w:rsidRPr="00603B88">
        <w:rPr>
          <w:rFonts w:eastAsia="Times New Roman"/>
          <w:sz w:val="20"/>
          <w:szCs w:val="20"/>
          <w:vertAlign w:val="superscript"/>
          <w:lang w:eastAsia="en-GB"/>
        </w:rPr>
        <w:t>th</w:t>
      </w:r>
      <w:r w:rsidRPr="00603B88">
        <w:rPr>
          <w:rFonts w:eastAsia="Times New Roman"/>
          <w:sz w:val="20"/>
          <w:szCs w:val="20"/>
          <w:lang w:eastAsia="en-GB"/>
        </w:rPr>
        <w:t xml:space="preserve"> birthday a medical will be required every year.</w:t>
      </w:r>
    </w:p>
    <w:p w14:paraId="73F85A3C" w14:textId="77777777" w:rsidR="00131688" w:rsidRPr="00603B88" w:rsidRDefault="00131688"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An application will not be</w:t>
      </w:r>
      <w:r w:rsidR="0085531C" w:rsidRPr="00603B88">
        <w:rPr>
          <w:rFonts w:eastAsia="Times New Roman"/>
          <w:sz w:val="20"/>
          <w:szCs w:val="20"/>
          <w:lang w:eastAsia="en-GB"/>
        </w:rPr>
        <w:t xml:space="preserve"> accepted/</w:t>
      </w:r>
      <w:r w:rsidRPr="00603B88">
        <w:rPr>
          <w:rFonts w:eastAsia="Times New Roman"/>
          <w:sz w:val="20"/>
          <w:szCs w:val="20"/>
          <w:lang w:eastAsia="en-GB"/>
        </w:rPr>
        <w:t xml:space="preserve">processed </w:t>
      </w:r>
      <w:r w:rsidR="0085531C" w:rsidRPr="00603B88">
        <w:rPr>
          <w:rFonts w:eastAsia="Times New Roman"/>
          <w:sz w:val="20"/>
          <w:szCs w:val="20"/>
          <w:lang w:eastAsia="en-GB"/>
        </w:rPr>
        <w:t>unless all elements of the application process have been completed.</w:t>
      </w:r>
    </w:p>
    <w:p w14:paraId="19AA9BB2" w14:textId="77777777" w:rsidR="0085531C" w:rsidRPr="00603B88" w:rsidRDefault="0085531C"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No licence shall be issued until medical fitness has been established.</w:t>
      </w:r>
    </w:p>
    <w:p w14:paraId="4123C4B8" w14:textId="45C7C8C1" w:rsidR="0085531C" w:rsidRPr="00603B88" w:rsidRDefault="0085531C"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Licence holder</w:t>
      </w:r>
      <w:r w:rsidR="00FA5C2F" w:rsidRPr="00603B88">
        <w:rPr>
          <w:rFonts w:eastAsia="Times New Roman"/>
          <w:sz w:val="20"/>
          <w:szCs w:val="20"/>
          <w:lang w:eastAsia="en-GB"/>
        </w:rPr>
        <w:t>s</w:t>
      </w:r>
      <w:r w:rsidRPr="00603B88">
        <w:rPr>
          <w:rFonts w:eastAsia="Times New Roman"/>
          <w:sz w:val="20"/>
          <w:szCs w:val="20"/>
          <w:lang w:eastAsia="en-GB"/>
        </w:rPr>
        <w:t xml:space="preserve"> must advise the Licensing Authority of any deterioration or other change in their health that may affect their driving capa</w:t>
      </w:r>
      <w:r w:rsidR="00C321AB" w:rsidRPr="00603B88">
        <w:rPr>
          <w:rFonts w:eastAsia="Times New Roman"/>
          <w:sz w:val="20"/>
          <w:szCs w:val="20"/>
          <w:lang w:eastAsia="en-GB"/>
        </w:rPr>
        <w:t>bilities as soo</w:t>
      </w:r>
      <w:r w:rsidRPr="00603B88">
        <w:rPr>
          <w:rFonts w:eastAsia="Times New Roman"/>
          <w:sz w:val="20"/>
          <w:szCs w:val="20"/>
          <w:lang w:eastAsia="en-GB"/>
        </w:rPr>
        <w:t>n as is practicable. Failure to do so could result in suspension, revocation and/or another course of action deemed appropriate by the Licensing Authority.</w:t>
      </w:r>
    </w:p>
    <w:p w14:paraId="143EA482" w14:textId="1A45ED28" w:rsidR="002615C4" w:rsidRPr="00603B88" w:rsidRDefault="002615C4"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The Licensing Authority also reserves the right to request a driver/applicant to produce a </w:t>
      </w:r>
      <w:r w:rsidR="004C3B63" w:rsidRPr="00603B88">
        <w:rPr>
          <w:rFonts w:eastAsia="Times New Roman"/>
          <w:sz w:val="20"/>
          <w:szCs w:val="20"/>
          <w:lang w:eastAsia="en-GB"/>
        </w:rPr>
        <w:t>medical certificate</w:t>
      </w:r>
      <w:r w:rsidRPr="00603B88">
        <w:rPr>
          <w:rFonts w:eastAsia="Times New Roman"/>
          <w:sz w:val="20"/>
          <w:szCs w:val="20"/>
          <w:lang w:eastAsia="en-GB"/>
        </w:rPr>
        <w:t xml:space="preserve"> at any point during the period of the licence. The driver may be required to cover the cost of this. Failure to comply with such a request may result in immediate suspension, revocation and/or another course of action deemed appropriate by the Licensing Authority.</w:t>
      </w:r>
    </w:p>
    <w:p w14:paraId="07A7E370" w14:textId="4264124E" w:rsidR="005F13A1" w:rsidRPr="00603B88" w:rsidRDefault="005F13A1"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To provide equity with drivers of other forms of public transport, the Licensing Authority will conduct drug/alcohol/eyesight tests on drivers on an intelligence-led and random basis. Selected drivers and applicants will be expected to either submit to any test deemed appropriate by the Licensing Authority or to attend a medical prac</w:t>
      </w:r>
      <w:r w:rsidR="004842D7" w:rsidRPr="00603B88">
        <w:rPr>
          <w:rFonts w:eastAsia="Times New Roman"/>
          <w:sz w:val="20"/>
          <w:szCs w:val="20"/>
          <w:lang w:eastAsia="en-GB"/>
        </w:rPr>
        <w:t>ti</w:t>
      </w:r>
      <w:r w:rsidRPr="00603B88">
        <w:rPr>
          <w:rFonts w:eastAsia="Times New Roman"/>
          <w:sz w:val="20"/>
          <w:szCs w:val="20"/>
          <w:lang w:eastAsia="en-GB"/>
        </w:rPr>
        <w:t>tioner chosen by the Council and submit to any test deemed appropriate. Positive test results or failing to comply with the test request may result in a refusal, suspension or revocation of a licence.</w:t>
      </w:r>
    </w:p>
    <w:p w14:paraId="4239C4A7" w14:textId="446E2AEC" w:rsidR="00D95895" w:rsidRDefault="00131688"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Licensed drivers are under a legal duty to carry assistance dogs in their vehicles without additional charge. Drivers who have a medical condition which is aggravated by exposure to dogs may apply to the </w:t>
      </w:r>
      <w:r w:rsidR="00664908" w:rsidRPr="00603B88">
        <w:rPr>
          <w:rFonts w:eastAsia="Times New Roman"/>
          <w:sz w:val="20"/>
          <w:szCs w:val="20"/>
          <w:lang w:eastAsia="en-GB"/>
        </w:rPr>
        <w:t>Licensing Authority</w:t>
      </w:r>
      <w:r w:rsidRPr="00603B88">
        <w:rPr>
          <w:rFonts w:eastAsia="Times New Roman"/>
          <w:sz w:val="20"/>
          <w:szCs w:val="20"/>
          <w:lang w:eastAsia="en-GB"/>
        </w:rPr>
        <w:t xml:space="preserve"> for an exemption from the requirement on medical grounds. If an application is successful, they will be issued with an exemption certificate</w:t>
      </w:r>
      <w:r w:rsidR="00D95895" w:rsidRPr="00603B88">
        <w:rPr>
          <w:rFonts w:eastAsia="Times New Roman"/>
          <w:sz w:val="20"/>
          <w:szCs w:val="20"/>
          <w:lang w:eastAsia="en-GB"/>
        </w:rPr>
        <w:t xml:space="preserve"> and </w:t>
      </w:r>
      <w:r w:rsidR="00664908" w:rsidRPr="00603B88">
        <w:rPr>
          <w:rFonts w:eastAsia="Times New Roman"/>
          <w:sz w:val="20"/>
          <w:szCs w:val="20"/>
          <w:lang w:eastAsia="en-GB"/>
        </w:rPr>
        <w:t xml:space="preserve">a </w:t>
      </w:r>
      <w:r w:rsidR="00D95895" w:rsidRPr="00603B88">
        <w:rPr>
          <w:rFonts w:eastAsia="Times New Roman"/>
          <w:sz w:val="20"/>
          <w:szCs w:val="20"/>
          <w:lang w:eastAsia="en-GB"/>
        </w:rPr>
        <w:t>notice</w:t>
      </w:r>
      <w:r w:rsidR="00664908" w:rsidRPr="00603B88">
        <w:rPr>
          <w:rFonts w:eastAsia="Times New Roman"/>
          <w:sz w:val="20"/>
          <w:szCs w:val="20"/>
          <w:lang w:eastAsia="en-GB"/>
        </w:rPr>
        <w:t xml:space="preserve"> of exemption</w:t>
      </w:r>
      <w:r w:rsidR="00D95895" w:rsidRPr="00603B88">
        <w:rPr>
          <w:rFonts w:eastAsia="Times New Roman"/>
          <w:sz w:val="20"/>
          <w:szCs w:val="20"/>
          <w:lang w:eastAsia="en-GB"/>
        </w:rPr>
        <w:t xml:space="preserve">. The notice of exemption must be exhibited </w:t>
      </w:r>
      <w:r w:rsidR="00664908" w:rsidRPr="00603B88">
        <w:rPr>
          <w:rFonts w:eastAsia="Times New Roman"/>
          <w:sz w:val="20"/>
          <w:szCs w:val="20"/>
          <w:lang w:eastAsia="en-GB"/>
        </w:rPr>
        <w:t>by fixing it facing outwards, either on the windscreen, in a prominent position on the dashboard or on the partition screen</w:t>
      </w:r>
      <w:r w:rsidR="00D95895" w:rsidRPr="00603B88">
        <w:rPr>
          <w:rFonts w:eastAsia="Times New Roman"/>
          <w:sz w:val="20"/>
          <w:szCs w:val="20"/>
          <w:lang w:eastAsia="en-GB"/>
        </w:rPr>
        <w:t>.</w:t>
      </w:r>
      <w:r w:rsidR="00664908" w:rsidRPr="00603B88">
        <w:rPr>
          <w:rFonts w:eastAsia="Times New Roman"/>
          <w:sz w:val="20"/>
          <w:szCs w:val="20"/>
          <w:lang w:eastAsia="en-GB"/>
        </w:rPr>
        <w:t xml:space="preserve"> Such an exemption must be reapplied for when the licence is renewed.</w:t>
      </w:r>
    </w:p>
    <w:p w14:paraId="517188C8" w14:textId="0B9953D3" w:rsidR="001013C0" w:rsidRDefault="001013C0" w:rsidP="003F7500">
      <w:pPr>
        <w:shd w:val="clear" w:color="auto" w:fill="FFFFFF"/>
        <w:spacing w:before="300" w:after="300" w:line="360" w:lineRule="atLeast"/>
        <w:ind w:left="360" w:right="737"/>
        <w:rPr>
          <w:rFonts w:eastAsia="Times New Roman"/>
          <w:sz w:val="20"/>
          <w:szCs w:val="20"/>
          <w:lang w:eastAsia="en-GB"/>
        </w:rPr>
      </w:pPr>
    </w:p>
    <w:p w14:paraId="14318019" w14:textId="77777777" w:rsidR="001013C0" w:rsidRPr="00603B88" w:rsidRDefault="001013C0" w:rsidP="003F7500">
      <w:pPr>
        <w:shd w:val="clear" w:color="auto" w:fill="FFFFFF"/>
        <w:spacing w:before="300" w:after="300" w:line="360" w:lineRule="atLeast"/>
        <w:ind w:left="360" w:right="737"/>
        <w:rPr>
          <w:rFonts w:eastAsia="Times New Roman"/>
          <w:color w:val="FF0000"/>
          <w:sz w:val="20"/>
          <w:szCs w:val="20"/>
          <w:lang w:eastAsia="en-GB"/>
        </w:rPr>
      </w:pPr>
    </w:p>
    <w:p w14:paraId="3D3A01B3" w14:textId="77777777" w:rsidR="00D95895" w:rsidRPr="00603B88" w:rsidRDefault="006805E1"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b/>
          <w:sz w:val="20"/>
          <w:szCs w:val="20"/>
          <w:lang w:eastAsia="en-GB"/>
        </w:rPr>
        <w:t>6</w:t>
      </w:r>
      <w:r w:rsidR="00B87EAD" w:rsidRPr="00603B88">
        <w:rPr>
          <w:rFonts w:eastAsia="Times New Roman"/>
          <w:b/>
          <w:sz w:val="20"/>
          <w:szCs w:val="20"/>
          <w:lang w:eastAsia="en-GB"/>
        </w:rPr>
        <w:t>.7</w:t>
      </w:r>
      <w:r w:rsidR="00664908" w:rsidRPr="00603B88">
        <w:rPr>
          <w:rFonts w:eastAsia="Times New Roman"/>
          <w:b/>
          <w:sz w:val="20"/>
          <w:szCs w:val="20"/>
          <w:lang w:eastAsia="en-GB"/>
        </w:rPr>
        <w:t xml:space="preserve"> </w:t>
      </w:r>
      <w:r w:rsidR="00D95895" w:rsidRPr="00603B88">
        <w:rPr>
          <w:rFonts w:eastAsia="Times New Roman"/>
          <w:b/>
          <w:sz w:val="20"/>
          <w:szCs w:val="20"/>
          <w:lang w:eastAsia="en-GB"/>
        </w:rPr>
        <w:t>Duration of a licence</w:t>
      </w:r>
    </w:p>
    <w:p w14:paraId="7560115B" w14:textId="3D48D9EA" w:rsidR="00131688" w:rsidRDefault="00D95895"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The </w:t>
      </w:r>
      <w:r w:rsidR="00664908" w:rsidRPr="00603B88">
        <w:rPr>
          <w:rFonts w:eastAsia="Times New Roman"/>
          <w:sz w:val="20"/>
          <w:szCs w:val="20"/>
          <w:lang w:eastAsia="en-GB"/>
        </w:rPr>
        <w:t>Licensing Authority</w:t>
      </w:r>
      <w:r w:rsidRPr="00603B88">
        <w:rPr>
          <w:rFonts w:eastAsia="Times New Roman"/>
          <w:sz w:val="20"/>
          <w:szCs w:val="20"/>
          <w:lang w:eastAsia="en-GB"/>
        </w:rPr>
        <w:t xml:space="preserve"> will normally issue</w:t>
      </w:r>
      <w:r w:rsidR="00664908" w:rsidRPr="00603B88">
        <w:rPr>
          <w:rFonts w:eastAsia="Times New Roman"/>
          <w:sz w:val="20"/>
          <w:szCs w:val="20"/>
          <w:lang w:eastAsia="en-GB"/>
        </w:rPr>
        <w:t xml:space="preserve"> a Combined Hackney Carriage &amp; Private Hire driver’s licence for</w:t>
      </w:r>
      <w:r w:rsidR="00131688" w:rsidRPr="00603B88">
        <w:rPr>
          <w:rFonts w:eastAsia="Times New Roman"/>
          <w:sz w:val="20"/>
          <w:szCs w:val="20"/>
          <w:lang w:eastAsia="en-GB"/>
        </w:rPr>
        <w:t xml:space="preserve"> </w:t>
      </w:r>
      <w:r w:rsidR="00C9337E" w:rsidRPr="00603B88">
        <w:rPr>
          <w:rFonts w:eastAsia="Times New Roman"/>
          <w:sz w:val="20"/>
          <w:szCs w:val="20"/>
          <w:lang w:eastAsia="en-GB"/>
        </w:rPr>
        <w:t xml:space="preserve">a </w:t>
      </w:r>
      <w:r w:rsidR="00664908" w:rsidRPr="00603B88">
        <w:rPr>
          <w:rFonts w:eastAsia="Times New Roman"/>
          <w:sz w:val="20"/>
          <w:szCs w:val="20"/>
          <w:lang w:eastAsia="en-GB"/>
        </w:rPr>
        <w:t>three-year</w:t>
      </w:r>
      <w:r w:rsidR="00C9337E" w:rsidRPr="00603B88">
        <w:rPr>
          <w:rFonts w:eastAsia="Times New Roman"/>
          <w:sz w:val="20"/>
          <w:szCs w:val="20"/>
          <w:lang w:eastAsia="en-GB"/>
        </w:rPr>
        <w:t xml:space="preserve"> period. </w:t>
      </w:r>
      <w:r w:rsidR="00664908" w:rsidRPr="00603B88">
        <w:rPr>
          <w:rFonts w:eastAsia="Times New Roman"/>
          <w:sz w:val="20"/>
          <w:szCs w:val="20"/>
          <w:lang w:eastAsia="en-GB"/>
        </w:rPr>
        <w:t>The Licensing Authority</w:t>
      </w:r>
      <w:r w:rsidR="00C9337E" w:rsidRPr="00603B88">
        <w:rPr>
          <w:rFonts w:eastAsia="Times New Roman"/>
          <w:sz w:val="20"/>
          <w:szCs w:val="20"/>
          <w:lang w:eastAsia="en-GB"/>
        </w:rPr>
        <w:t xml:space="preserve"> </w:t>
      </w:r>
      <w:r w:rsidR="00664908" w:rsidRPr="00603B88">
        <w:rPr>
          <w:rFonts w:eastAsia="Times New Roman"/>
          <w:sz w:val="20"/>
          <w:szCs w:val="20"/>
          <w:lang w:eastAsia="en-GB"/>
        </w:rPr>
        <w:t>does have the discretion to issue licences for a shorter period, if it considers this may be necessary in the circumstances.</w:t>
      </w:r>
    </w:p>
    <w:p w14:paraId="0186CE64" w14:textId="77777777" w:rsidR="00664908" w:rsidRPr="00603B88" w:rsidRDefault="006805E1" w:rsidP="003F7500">
      <w:pPr>
        <w:shd w:val="clear" w:color="auto" w:fill="FFFFFF"/>
        <w:spacing w:before="300" w:after="300" w:line="360" w:lineRule="atLeast"/>
        <w:ind w:left="360" w:right="737"/>
        <w:rPr>
          <w:rFonts w:eastAsia="Times New Roman"/>
          <w:b/>
          <w:sz w:val="20"/>
          <w:szCs w:val="20"/>
          <w:lang w:eastAsia="en-GB"/>
        </w:rPr>
      </w:pPr>
      <w:r w:rsidRPr="00603B88">
        <w:rPr>
          <w:rFonts w:eastAsia="Times New Roman"/>
          <w:b/>
          <w:sz w:val="20"/>
          <w:szCs w:val="20"/>
          <w:lang w:eastAsia="en-GB"/>
        </w:rPr>
        <w:t>6</w:t>
      </w:r>
      <w:r w:rsidR="00B87EAD" w:rsidRPr="00603B88">
        <w:rPr>
          <w:rFonts w:eastAsia="Times New Roman"/>
          <w:b/>
          <w:sz w:val="20"/>
          <w:szCs w:val="20"/>
          <w:lang w:eastAsia="en-GB"/>
        </w:rPr>
        <w:t>.8</w:t>
      </w:r>
      <w:r w:rsidR="00664908" w:rsidRPr="00603B88">
        <w:rPr>
          <w:rFonts w:eastAsia="Times New Roman"/>
          <w:b/>
          <w:sz w:val="20"/>
          <w:szCs w:val="20"/>
          <w:lang w:eastAsia="en-GB"/>
        </w:rPr>
        <w:t xml:space="preserve"> </w:t>
      </w:r>
      <w:r w:rsidR="00C9337E" w:rsidRPr="00603B88">
        <w:rPr>
          <w:rFonts w:eastAsia="Times New Roman"/>
          <w:b/>
          <w:sz w:val="20"/>
          <w:szCs w:val="20"/>
          <w:lang w:eastAsia="en-GB"/>
        </w:rPr>
        <w:t>Conditions</w:t>
      </w:r>
    </w:p>
    <w:p w14:paraId="2BA88F65" w14:textId="4BDBFA0B" w:rsidR="00C9337E" w:rsidRPr="00603B88" w:rsidRDefault="00C9337E" w:rsidP="003F7500">
      <w:pPr>
        <w:shd w:val="clear" w:color="auto" w:fill="FFFFFF"/>
        <w:spacing w:before="300" w:after="300" w:line="360" w:lineRule="atLeast"/>
        <w:ind w:left="360" w:right="737"/>
        <w:rPr>
          <w:rFonts w:eastAsia="Times New Roman"/>
          <w:color w:val="FF0000"/>
          <w:sz w:val="20"/>
          <w:szCs w:val="20"/>
          <w:lang w:eastAsia="en-GB"/>
        </w:rPr>
      </w:pPr>
      <w:r w:rsidRPr="00603B88">
        <w:rPr>
          <w:rFonts w:eastAsia="Times New Roman"/>
          <w:sz w:val="20"/>
          <w:szCs w:val="20"/>
          <w:lang w:eastAsia="en-GB"/>
        </w:rPr>
        <w:t xml:space="preserve">The </w:t>
      </w:r>
      <w:r w:rsidR="000B59CB" w:rsidRPr="00603B88">
        <w:rPr>
          <w:rFonts w:eastAsia="Times New Roman"/>
          <w:sz w:val="20"/>
          <w:szCs w:val="20"/>
          <w:lang w:eastAsia="en-GB"/>
        </w:rPr>
        <w:t>Licensing Authority</w:t>
      </w:r>
      <w:r w:rsidRPr="00603B88">
        <w:rPr>
          <w:rFonts w:eastAsia="Times New Roman"/>
          <w:sz w:val="20"/>
          <w:szCs w:val="20"/>
          <w:lang w:eastAsia="en-GB"/>
        </w:rPr>
        <w:t xml:space="preserve"> may attach such conditions to a </w:t>
      </w:r>
      <w:r w:rsidR="00664908" w:rsidRPr="00603B88">
        <w:rPr>
          <w:rFonts w:eastAsia="Times New Roman"/>
          <w:sz w:val="20"/>
          <w:szCs w:val="20"/>
          <w:lang w:eastAsia="en-GB"/>
        </w:rPr>
        <w:t>Combined Hackney Carriage &amp; Private Hire</w:t>
      </w:r>
      <w:r w:rsidRPr="00603B88">
        <w:rPr>
          <w:rFonts w:eastAsia="Times New Roman"/>
          <w:sz w:val="20"/>
          <w:szCs w:val="20"/>
          <w:lang w:eastAsia="en-GB"/>
        </w:rPr>
        <w:t xml:space="preserve"> driver</w:t>
      </w:r>
      <w:r w:rsidR="00C25572">
        <w:rPr>
          <w:rFonts w:eastAsia="Times New Roman"/>
          <w:sz w:val="20"/>
          <w:szCs w:val="20"/>
          <w:lang w:eastAsia="en-GB"/>
        </w:rPr>
        <w:t>’</w:t>
      </w:r>
      <w:r w:rsidRPr="00603B88">
        <w:rPr>
          <w:rFonts w:eastAsia="Times New Roman"/>
          <w:sz w:val="20"/>
          <w:szCs w:val="20"/>
          <w:lang w:eastAsia="en-GB"/>
        </w:rPr>
        <w:t xml:space="preserve">s licence as are considered necessary. </w:t>
      </w:r>
      <w:r w:rsidR="00B723D6">
        <w:rPr>
          <w:rFonts w:eastAsia="Times New Roman"/>
          <w:sz w:val="20"/>
          <w:szCs w:val="20"/>
          <w:lang w:eastAsia="en-GB"/>
        </w:rPr>
        <w:t xml:space="preserve">The Licensing Authority’s standard </w:t>
      </w:r>
      <w:r w:rsidR="000E06BF">
        <w:rPr>
          <w:rFonts w:eastAsia="Times New Roman"/>
          <w:sz w:val="20"/>
          <w:szCs w:val="20"/>
          <w:lang w:eastAsia="en-GB"/>
        </w:rPr>
        <w:t xml:space="preserve">conditions </w:t>
      </w:r>
      <w:r w:rsidR="000E06BF" w:rsidRPr="00603B88">
        <w:rPr>
          <w:rFonts w:eastAsia="Times New Roman"/>
          <w:sz w:val="20"/>
          <w:szCs w:val="20"/>
          <w:lang w:eastAsia="en-GB"/>
        </w:rPr>
        <w:t>are</w:t>
      </w:r>
      <w:r w:rsidRPr="00603B88">
        <w:rPr>
          <w:rFonts w:eastAsia="Times New Roman"/>
          <w:sz w:val="20"/>
          <w:szCs w:val="20"/>
          <w:lang w:eastAsia="en-GB"/>
        </w:rPr>
        <w:t xml:space="preserve"> set out in Appendix </w:t>
      </w:r>
      <w:r w:rsidR="00E2414E">
        <w:rPr>
          <w:rFonts w:eastAsia="Times New Roman"/>
          <w:sz w:val="20"/>
          <w:szCs w:val="20"/>
          <w:lang w:eastAsia="en-GB"/>
        </w:rPr>
        <w:t>D</w:t>
      </w:r>
      <w:r w:rsidR="00B723D6">
        <w:rPr>
          <w:rFonts w:eastAsia="Times New Roman"/>
          <w:sz w:val="20"/>
          <w:szCs w:val="20"/>
          <w:lang w:eastAsia="en-GB"/>
        </w:rPr>
        <w:t xml:space="preserve"> but the Authority may in addition add individual conditions to a licence should it consider it necessary.</w:t>
      </w:r>
    </w:p>
    <w:p w14:paraId="7C91F0F4" w14:textId="51145595" w:rsidR="00664908" w:rsidRPr="00603B88" w:rsidRDefault="000B59CB"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Failure to comply with the conditions </w:t>
      </w:r>
      <w:r w:rsidR="00B723D6">
        <w:rPr>
          <w:rFonts w:eastAsia="Times New Roman"/>
          <w:sz w:val="20"/>
          <w:szCs w:val="20"/>
          <w:lang w:eastAsia="en-GB"/>
        </w:rPr>
        <w:t>attached to a licence</w:t>
      </w:r>
      <w:r w:rsidRPr="00603B88">
        <w:rPr>
          <w:rFonts w:eastAsia="Times New Roman"/>
          <w:sz w:val="20"/>
          <w:szCs w:val="20"/>
          <w:lang w:eastAsia="en-GB"/>
        </w:rPr>
        <w:t xml:space="preserve"> may result in enforcement action</w:t>
      </w:r>
      <w:r w:rsidR="00B723D6">
        <w:rPr>
          <w:rFonts w:eastAsia="Times New Roman"/>
          <w:sz w:val="20"/>
          <w:szCs w:val="20"/>
          <w:lang w:eastAsia="en-GB"/>
        </w:rPr>
        <w:t xml:space="preserve"> and the licence being reviewed</w:t>
      </w:r>
      <w:r w:rsidRPr="00603B88">
        <w:rPr>
          <w:rFonts w:eastAsia="Times New Roman"/>
          <w:sz w:val="20"/>
          <w:szCs w:val="20"/>
          <w:lang w:eastAsia="en-GB"/>
        </w:rPr>
        <w:t>.</w:t>
      </w:r>
    </w:p>
    <w:p w14:paraId="60CEA70F" w14:textId="5D794501" w:rsidR="00190C9C" w:rsidRPr="00603B88" w:rsidRDefault="006805E1"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b/>
          <w:sz w:val="20"/>
          <w:szCs w:val="20"/>
          <w:lang w:eastAsia="en-GB"/>
        </w:rPr>
        <w:t>6</w:t>
      </w:r>
      <w:r w:rsidR="00B87EAD" w:rsidRPr="00603B88">
        <w:rPr>
          <w:rFonts w:eastAsia="Times New Roman"/>
          <w:b/>
          <w:sz w:val="20"/>
          <w:szCs w:val="20"/>
          <w:lang w:eastAsia="en-GB"/>
        </w:rPr>
        <w:t>.</w:t>
      </w:r>
      <w:r w:rsidR="008067E8">
        <w:rPr>
          <w:rFonts w:eastAsia="Times New Roman"/>
          <w:b/>
          <w:sz w:val="20"/>
          <w:szCs w:val="20"/>
          <w:lang w:eastAsia="en-GB"/>
        </w:rPr>
        <w:t>9</w:t>
      </w:r>
      <w:r w:rsidR="009B4F5E" w:rsidRPr="00603B88">
        <w:rPr>
          <w:rFonts w:eastAsia="Times New Roman"/>
          <w:b/>
          <w:sz w:val="20"/>
          <w:szCs w:val="20"/>
          <w:lang w:eastAsia="en-GB"/>
        </w:rPr>
        <w:t xml:space="preserve"> </w:t>
      </w:r>
      <w:r w:rsidR="00190C9C" w:rsidRPr="00603B88">
        <w:rPr>
          <w:rFonts w:eastAsia="Times New Roman"/>
          <w:b/>
          <w:sz w:val="20"/>
          <w:szCs w:val="20"/>
          <w:lang w:eastAsia="en-GB"/>
        </w:rPr>
        <w:t>Safeguarding</w:t>
      </w:r>
    </w:p>
    <w:p w14:paraId="72EBD73E" w14:textId="77777777" w:rsidR="00E71A47" w:rsidRPr="00603B88" w:rsidRDefault="009B4F5E"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All new applicants will be required to attend and pass a Safeguarding Vulnerable Passengers training course prior to a licence being granted.</w:t>
      </w:r>
    </w:p>
    <w:p w14:paraId="5CAD5BD5" w14:textId="77777777" w:rsidR="009B4F5E" w:rsidRPr="00603B88" w:rsidRDefault="009B4F5E"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The training will involve attending a session at a location or method designated by the Licensing Authority. At the end of the session, all applicants will be required to pass a test.</w:t>
      </w:r>
    </w:p>
    <w:p w14:paraId="01A8F364" w14:textId="77777777" w:rsidR="009B4F5E" w:rsidRPr="00603B88" w:rsidRDefault="009B4F5E"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Failure to pass the test will result in the applicant re-taking the training session and test at their own cost.</w:t>
      </w:r>
    </w:p>
    <w:p w14:paraId="498E0437" w14:textId="15361D01" w:rsidR="009F0752" w:rsidRDefault="009F0752"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Fees are non-refundable in the event of failure.</w:t>
      </w:r>
    </w:p>
    <w:p w14:paraId="6844975C" w14:textId="4865367B" w:rsidR="00E71A47" w:rsidRPr="00603B88" w:rsidRDefault="006805E1"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b/>
          <w:sz w:val="20"/>
          <w:szCs w:val="20"/>
          <w:lang w:eastAsia="en-GB"/>
        </w:rPr>
        <w:t>6</w:t>
      </w:r>
      <w:r w:rsidR="00B87EAD" w:rsidRPr="00603B88">
        <w:rPr>
          <w:rFonts w:eastAsia="Times New Roman"/>
          <w:b/>
          <w:sz w:val="20"/>
          <w:szCs w:val="20"/>
          <w:lang w:eastAsia="en-GB"/>
        </w:rPr>
        <w:t>.1</w:t>
      </w:r>
      <w:r w:rsidR="008067E8">
        <w:rPr>
          <w:rFonts w:eastAsia="Times New Roman"/>
          <w:b/>
          <w:sz w:val="20"/>
          <w:szCs w:val="20"/>
          <w:lang w:eastAsia="en-GB"/>
        </w:rPr>
        <w:t>0</w:t>
      </w:r>
      <w:r w:rsidR="004E75C6" w:rsidRPr="00603B88">
        <w:rPr>
          <w:rFonts w:eastAsia="Times New Roman"/>
          <w:b/>
          <w:sz w:val="20"/>
          <w:szCs w:val="20"/>
          <w:lang w:eastAsia="en-GB"/>
        </w:rPr>
        <w:t xml:space="preserve"> Right</w:t>
      </w:r>
      <w:r w:rsidR="0084314E" w:rsidRPr="00603B88">
        <w:rPr>
          <w:rFonts w:eastAsia="Times New Roman"/>
          <w:b/>
          <w:sz w:val="20"/>
          <w:szCs w:val="20"/>
          <w:lang w:eastAsia="en-GB"/>
        </w:rPr>
        <w:t xml:space="preserve"> to work in the UK</w:t>
      </w:r>
    </w:p>
    <w:p w14:paraId="2A6F8083" w14:textId="4EEA5FE8" w:rsidR="0084314E" w:rsidRPr="00603B88" w:rsidRDefault="004B57B9"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The Licensing Authority requires all applicants to provide documentary evidence to confirm that they can legally work in the UK </w:t>
      </w:r>
      <w:r w:rsidR="000F4D2A" w:rsidRPr="00603B88">
        <w:rPr>
          <w:rFonts w:eastAsia="Times New Roman"/>
          <w:sz w:val="20"/>
          <w:szCs w:val="20"/>
          <w:lang w:eastAsia="en-GB"/>
        </w:rPr>
        <w:t>for</w:t>
      </w:r>
      <w:r w:rsidRPr="00603B88">
        <w:rPr>
          <w:rFonts w:eastAsia="Times New Roman"/>
          <w:sz w:val="20"/>
          <w:szCs w:val="20"/>
          <w:lang w:eastAsia="en-GB"/>
        </w:rPr>
        <w:t xml:space="preserve"> example</w:t>
      </w:r>
      <w:r w:rsidR="0084314E" w:rsidRPr="00603B88">
        <w:rPr>
          <w:rFonts w:eastAsia="Times New Roman"/>
          <w:sz w:val="20"/>
          <w:szCs w:val="20"/>
          <w:lang w:eastAsia="en-GB"/>
        </w:rPr>
        <w:t>:</w:t>
      </w:r>
    </w:p>
    <w:p w14:paraId="12A1DE23" w14:textId="29E2388F" w:rsidR="0084314E" w:rsidRDefault="0084314E" w:rsidP="003F7500">
      <w:pPr>
        <w:pStyle w:val="ListParagraph"/>
        <w:numPr>
          <w:ilvl w:val="0"/>
          <w:numId w:val="11"/>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 xml:space="preserve">A UK passport </w:t>
      </w:r>
      <w:r w:rsidR="00CC5144" w:rsidRPr="00603B88">
        <w:rPr>
          <w:rFonts w:eastAsia="Times New Roman"/>
          <w:sz w:val="20"/>
          <w:szCs w:val="20"/>
          <w:lang w:eastAsia="en-GB"/>
        </w:rPr>
        <w:t xml:space="preserve">confirming that the holder is a British Citizen </w:t>
      </w:r>
    </w:p>
    <w:p w14:paraId="66A098E5" w14:textId="77777777" w:rsidR="005352EA" w:rsidRDefault="005352EA" w:rsidP="005352EA">
      <w:pPr>
        <w:pStyle w:val="ListParagraph"/>
        <w:shd w:val="clear" w:color="auto" w:fill="FFFFFF"/>
        <w:spacing w:before="300" w:after="300" w:line="360" w:lineRule="atLeast"/>
        <w:ind w:left="1080" w:right="737"/>
        <w:rPr>
          <w:rFonts w:eastAsia="Times New Roman"/>
          <w:sz w:val="20"/>
          <w:szCs w:val="20"/>
          <w:lang w:eastAsia="en-GB"/>
        </w:rPr>
      </w:pPr>
    </w:p>
    <w:p w14:paraId="3A1665F4" w14:textId="77777777" w:rsidR="005352EA" w:rsidRPr="00CA3545" w:rsidRDefault="005352EA" w:rsidP="005352EA">
      <w:pPr>
        <w:numPr>
          <w:ilvl w:val="0"/>
          <w:numId w:val="11"/>
        </w:numPr>
        <w:spacing w:after="160" w:line="259" w:lineRule="auto"/>
        <w:rPr>
          <w:sz w:val="20"/>
          <w:szCs w:val="20"/>
        </w:rPr>
      </w:pPr>
      <w:r w:rsidRPr="00CA3545">
        <w:rPr>
          <w:sz w:val="20"/>
          <w:szCs w:val="20"/>
        </w:rPr>
        <w:t>A passport or passport card (in either case, whether current or expired) showing that the holder is an Irish citizen.</w:t>
      </w:r>
    </w:p>
    <w:p w14:paraId="66D38F32" w14:textId="167055CA" w:rsidR="00CC5144" w:rsidRPr="00603B88" w:rsidRDefault="0027711C" w:rsidP="003F7500">
      <w:pPr>
        <w:pStyle w:val="ListParagraph"/>
        <w:numPr>
          <w:ilvl w:val="0"/>
          <w:numId w:val="11"/>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A current p</w:t>
      </w:r>
      <w:r w:rsidR="00CC5144" w:rsidRPr="00603B88">
        <w:rPr>
          <w:rFonts w:eastAsia="Times New Roman"/>
          <w:sz w:val="20"/>
          <w:szCs w:val="20"/>
          <w:lang w:eastAsia="en-GB"/>
        </w:rPr>
        <w:t>assport or another travel document endorsed to show that the holder is allowed to stay in the United Kingdom and undertake paid employment.</w:t>
      </w:r>
    </w:p>
    <w:p w14:paraId="5D2970FE" w14:textId="77777777" w:rsidR="004B57B9" w:rsidRPr="00603B88" w:rsidRDefault="004B57B9" w:rsidP="003F7500">
      <w:pPr>
        <w:pStyle w:val="ListParagraph"/>
        <w:shd w:val="clear" w:color="auto" w:fill="FFFFFF"/>
        <w:spacing w:before="300" w:after="300" w:line="360" w:lineRule="atLeast"/>
        <w:ind w:left="1080" w:right="737"/>
        <w:rPr>
          <w:rFonts w:eastAsia="Times New Roman"/>
          <w:sz w:val="20"/>
          <w:szCs w:val="20"/>
          <w:lang w:eastAsia="en-GB"/>
        </w:rPr>
      </w:pPr>
    </w:p>
    <w:p w14:paraId="19E09578" w14:textId="77777777" w:rsidR="00CC5144" w:rsidRPr="00603B88" w:rsidRDefault="00CC5144" w:rsidP="003F7500">
      <w:pPr>
        <w:pStyle w:val="ListParagraph"/>
        <w:numPr>
          <w:ilvl w:val="0"/>
          <w:numId w:val="11"/>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Full UK Birth/Adoption Certificate</w:t>
      </w:r>
    </w:p>
    <w:p w14:paraId="57D2E439" w14:textId="77777777" w:rsidR="004B57B9" w:rsidRPr="00603B88" w:rsidRDefault="004B57B9" w:rsidP="003F7500">
      <w:pPr>
        <w:pStyle w:val="ListParagraph"/>
        <w:ind w:right="737"/>
        <w:rPr>
          <w:rFonts w:eastAsia="Times New Roman"/>
          <w:sz w:val="20"/>
          <w:szCs w:val="20"/>
          <w:lang w:eastAsia="en-GB"/>
        </w:rPr>
      </w:pPr>
    </w:p>
    <w:p w14:paraId="508A516C" w14:textId="3CD87A37" w:rsidR="00CC5144" w:rsidRPr="00603B88" w:rsidRDefault="00CC5144" w:rsidP="003F7500">
      <w:pPr>
        <w:pStyle w:val="ListParagraph"/>
        <w:numPr>
          <w:ilvl w:val="0"/>
          <w:numId w:val="11"/>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 xml:space="preserve">An immigration document issued by the Border and Immigration Agency to the holder which indicates that the named person can stay in the </w:t>
      </w:r>
      <w:r w:rsidR="00477335" w:rsidRPr="00603B88">
        <w:rPr>
          <w:rFonts w:eastAsia="Times New Roman"/>
          <w:sz w:val="20"/>
          <w:szCs w:val="20"/>
          <w:lang w:eastAsia="en-GB"/>
        </w:rPr>
        <w:t>United</w:t>
      </w:r>
      <w:r w:rsidRPr="00603B88">
        <w:rPr>
          <w:rFonts w:eastAsia="Times New Roman"/>
          <w:sz w:val="20"/>
          <w:szCs w:val="20"/>
          <w:lang w:eastAsia="en-GB"/>
        </w:rPr>
        <w:t xml:space="preserve"> Kingdo</w:t>
      </w:r>
      <w:r w:rsidR="004B57B9" w:rsidRPr="00603B88">
        <w:rPr>
          <w:rFonts w:eastAsia="Times New Roman"/>
          <w:sz w:val="20"/>
          <w:szCs w:val="20"/>
          <w:lang w:eastAsia="en-GB"/>
        </w:rPr>
        <w:t>m and undertake paid employment.</w:t>
      </w:r>
    </w:p>
    <w:p w14:paraId="65627998" w14:textId="77777777" w:rsidR="004B57B9" w:rsidRPr="00603B88" w:rsidRDefault="004B57B9" w:rsidP="003F7500">
      <w:pPr>
        <w:pStyle w:val="ListParagraph"/>
        <w:ind w:right="737"/>
        <w:rPr>
          <w:rFonts w:eastAsia="Times New Roman"/>
          <w:sz w:val="20"/>
          <w:szCs w:val="20"/>
          <w:lang w:eastAsia="en-GB"/>
        </w:rPr>
      </w:pPr>
    </w:p>
    <w:p w14:paraId="0DDFA280" w14:textId="77777777" w:rsidR="00CC5144" w:rsidRPr="00603B88" w:rsidRDefault="00CC5144" w:rsidP="003F7500">
      <w:pPr>
        <w:pStyle w:val="ListParagraph"/>
        <w:numPr>
          <w:ilvl w:val="0"/>
          <w:numId w:val="11"/>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A work permit or other approval to take employment issued by the Home Office or the Border and Immigration Agency when produced in combination with either a passport or another travel document endorsed to show the holder is allowed to stay in the United Kingdom and is allowed to undertake paid employment.</w:t>
      </w:r>
    </w:p>
    <w:p w14:paraId="5769B9A7" w14:textId="77777777" w:rsidR="004B57B9" w:rsidRPr="00603B88" w:rsidRDefault="00CC5144" w:rsidP="003F7500">
      <w:p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 xml:space="preserve">This is not an exhaustive list and other documents may be accepted. </w:t>
      </w:r>
    </w:p>
    <w:p w14:paraId="0E041B81" w14:textId="77777777" w:rsidR="00CC5144" w:rsidRPr="00603B88" w:rsidRDefault="00CC5144" w:rsidP="003F7500">
      <w:pPr>
        <w:shd w:val="clear" w:color="auto" w:fill="FFFFFF"/>
        <w:spacing w:before="300" w:after="300" w:line="360" w:lineRule="atLeast"/>
        <w:ind w:right="737"/>
        <w:rPr>
          <w:rFonts w:eastAsia="Times New Roman"/>
          <w:b/>
          <w:sz w:val="20"/>
          <w:szCs w:val="20"/>
          <w:lang w:eastAsia="en-GB"/>
        </w:rPr>
      </w:pPr>
      <w:r w:rsidRPr="00603B88">
        <w:rPr>
          <w:rFonts w:eastAsia="Times New Roman"/>
          <w:b/>
          <w:sz w:val="20"/>
          <w:szCs w:val="20"/>
          <w:lang w:eastAsia="en-GB"/>
        </w:rPr>
        <w:t>Where a driver is subject to immigration controls, a licence will not be issued for longer than the period that the applicant has permission to undertake paid employment in the United Kingdom.</w:t>
      </w:r>
    </w:p>
    <w:p w14:paraId="4E9FE38D" w14:textId="71F6F1B5" w:rsidR="004E75C6" w:rsidRPr="00603B88" w:rsidRDefault="006805E1" w:rsidP="003F7500">
      <w:pPr>
        <w:shd w:val="clear" w:color="auto" w:fill="FFFFFF"/>
        <w:spacing w:before="300" w:after="300" w:line="360" w:lineRule="atLeast"/>
        <w:ind w:right="737"/>
        <w:rPr>
          <w:rFonts w:eastAsia="Times New Roman"/>
          <w:b/>
          <w:sz w:val="20"/>
          <w:szCs w:val="20"/>
          <w:lang w:eastAsia="en-GB"/>
        </w:rPr>
      </w:pPr>
      <w:r w:rsidRPr="00603B88">
        <w:rPr>
          <w:rFonts w:eastAsia="Times New Roman"/>
          <w:b/>
          <w:sz w:val="20"/>
          <w:szCs w:val="20"/>
          <w:lang w:eastAsia="en-GB"/>
        </w:rPr>
        <w:t>6</w:t>
      </w:r>
      <w:r w:rsidR="00B87EAD" w:rsidRPr="00603B88">
        <w:rPr>
          <w:rFonts w:eastAsia="Times New Roman"/>
          <w:b/>
          <w:sz w:val="20"/>
          <w:szCs w:val="20"/>
          <w:lang w:eastAsia="en-GB"/>
        </w:rPr>
        <w:t>.1</w:t>
      </w:r>
      <w:r w:rsidR="008067E8">
        <w:rPr>
          <w:rFonts w:eastAsia="Times New Roman"/>
          <w:b/>
          <w:sz w:val="20"/>
          <w:szCs w:val="20"/>
          <w:lang w:eastAsia="en-GB"/>
        </w:rPr>
        <w:t>1</w:t>
      </w:r>
      <w:r w:rsidR="004E75C6" w:rsidRPr="00603B88">
        <w:rPr>
          <w:rFonts w:eastAsia="Times New Roman"/>
          <w:b/>
          <w:sz w:val="20"/>
          <w:szCs w:val="20"/>
          <w:lang w:eastAsia="en-GB"/>
        </w:rPr>
        <w:t xml:space="preserve"> Driver’s responsibility</w:t>
      </w:r>
    </w:p>
    <w:p w14:paraId="66E98132" w14:textId="77777777" w:rsidR="004E75C6" w:rsidRPr="00603B88" w:rsidRDefault="004E75C6" w:rsidP="003F7500">
      <w:p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 xml:space="preserve">The Licensing Authority requires all its drivers to ensure that passengers are safeguarded when being transported in a licensed vehicle. The following are applicable: </w:t>
      </w:r>
    </w:p>
    <w:p w14:paraId="69D47959" w14:textId="77777777" w:rsidR="004E75C6" w:rsidRPr="00603B88" w:rsidRDefault="004E75C6" w:rsidP="003F7500">
      <w:pPr>
        <w:pStyle w:val="ListParagraph"/>
        <w:numPr>
          <w:ilvl w:val="0"/>
          <w:numId w:val="34"/>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Ensure that they are fit to drive at all times</w:t>
      </w:r>
    </w:p>
    <w:p w14:paraId="17403EE0" w14:textId="77777777" w:rsidR="004E75C6" w:rsidRPr="00603B88" w:rsidRDefault="004E75C6" w:rsidP="003F7500">
      <w:pPr>
        <w:pStyle w:val="ListParagraph"/>
        <w:numPr>
          <w:ilvl w:val="0"/>
          <w:numId w:val="34"/>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Ensure that their vehicle is fit to be driven at all times</w:t>
      </w:r>
    </w:p>
    <w:p w14:paraId="16B8CE4D" w14:textId="77777777" w:rsidR="004E75C6" w:rsidRPr="00603B88" w:rsidRDefault="004E75C6" w:rsidP="003F7500">
      <w:pPr>
        <w:pStyle w:val="ListParagraph"/>
        <w:numPr>
          <w:ilvl w:val="0"/>
          <w:numId w:val="34"/>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Not to use a vehicle which could put the public at risk</w:t>
      </w:r>
    </w:p>
    <w:p w14:paraId="4ACF18EB" w14:textId="77777777" w:rsidR="004E75C6" w:rsidRPr="00603B88" w:rsidRDefault="004E75C6" w:rsidP="003F7500">
      <w:pPr>
        <w:pStyle w:val="ListParagraph"/>
        <w:numPr>
          <w:ilvl w:val="0"/>
          <w:numId w:val="34"/>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To remain professional at all times</w:t>
      </w:r>
    </w:p>
    <w:p w14:paraId="05FBCB03" w14:textId="77777777" w:rsidR="004E75C6" w:rsidRPr="00603B88" w:rsidRDefault="004E75C6" w:rsidP="003F7500">
      <w:pPr>
        <w:pStyle w:val="ListParagraph"/>
        <w:numPr>
          <w:ilvl w:val="0"/>
          <w:numId w:val="34"/>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To carry their photographic I.D. at all times and wear it in accordance with any conditions of the licence.</w:t>
      </w:r>
    </w:p>
    <w:p w14:paraId="27A7EB30" w14:textId="77777777" w:rsidR="004E75C6" w:rsidRPr="00603B88" w:rsidRDefault="004E75C6" w:rsidP="003F7500">
      <w:pPr>
        <w:pStyle w:val="ListParagraph"/>
        <w:numPr>
          <w:ilvl w:val="0"/>
          <w:numId w:val="34"/>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Not to swear or use offensive or inappropriate language.</w:t>
      </w:r>
    </w:p>
    <w:p w14:paraId="6FF653A5" w14:textId="77777777" w:rsidR="004E75C6" w:rsidRPr="00603B88" w:rsidRDefault="004E75C6" w:rsidP="003F7500">
      <w:pPr>
        <w:pStyle w:val="ListParagraph"/>
        <w:numPr>
          <w:ilvl w:val="0"/>
          <w:numId w:val="34"/>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Not to behave in a manner that would make passengers feel uncomfortable, intimidated and/or threatened</w:t>
      </w:r>
    </w:p>
    <w:p w14:paraId="57F3DE85" w14:textId="77777777" w:rsidR="004E75C6" w:rsidRPr="00603B88" w:rsidRDefault="004E75C6" w:rsidP="003F7500">
      <w:pPr>
        <w:pStyle w:val="ListParagraph"/>
        <w:numPr>
          <w:ilvl w:val="0"/>
          <w:numId w:val="34"/>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Not to misuse personal information obtained whilst working</w:t>
      </w:r>
    </w:p>
    <w:p w14:paraId="41AC7EA4" w14:textId="6FD0173E" w:rsidR="004E75C6" w:rsidRPr="00603B88" w:rsidRDefault="004E75C6" w:rsidP="003F7500">
      <w:pPr>
        <w:pStyle w:val="ListParagraph"/>
        <w:numPr>
          <w:ilvl w:val="0"/>
          <w:numId w:val="34"/>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Ensure a log is maintained which records all incidents, refusals and accidents involving passengers and is reported to their operator immediately and in any event, before taking the next fare.</w:t>
      </w:r>
    </w:p>
    <w:p w14:paraId="118329C1" w14:textId="2435E044" w:rsidR="00845FCA" w:rsidRDefault="00845FCA" w:rsidP="003F7500">
      <w:pPr>
        <w:pStyle w:val="ListParagraph"/>
        <w:numPr>
          <w:ilvl w:val="0"/>
          <w:numId w:val="34"/>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They must inform the Licensing Authority and if applicable the Private Hire Operator of any offences/convictions or arrests.</w:t>
      </w:r>
    </w:p>
    <w:p w14:paraId="6FE59239" w14:textId="3C7F386E" w:rsidR="00845FCA" w:rsidRPr="00603B88" w:rsidRDefault="00845FCA" w:rsidP="003F7500">
      <w:pPr>
        <w:shd w:val="clear" w:color="auto" w:fill="FFFFFF"/>
        <w:spacing w:before="300" w:after="300" w:line="360" w:lineRule="atLeast"/>
        <w:ind w:right="737"/>
        <w:rPr>
          <w:rFonts w:eastAsia="Times New Roman"/>
          <w:b/>
          <w:sz w:val="20"/>
          <w:szCs w:val="20"/>
          <w:lang w:eastAsia="en-GB"/>
        </w:rPr>
      </w:pPr>
      <w:r w:rsidRPr="00603B88">
        <w:rPr>
          <w:rFonts w:eastAsia="Times New Roman"/>
          <w:b/>
          <w:sz w:val="20"/>
          <w:szCs w:val="20"/>
          <w:lang w:eastAsia="en-GB"/>
        </w:rPr>
        <w:t>Reporting Concerns</w:t>
      </w:r>
    </w:p>
    <w:p w14:paraId="55278EFD" w14:textId="77777777" w:rsidR="00845FCA" w:rsidRPr="00603B88" w:rsidRDefault="00845FCA" w:rsidP="003F7500">
      <w:p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If a driver is concerned about the safety, welfare or behaviour of an individual, they should report it to the Police by telephoning 101 (or in an emergency by calling 999) or Crimestoppers.</w:t>
      </w:r>
    </w:p>
    <w:p w14:paraId="69A56A88" w14:textId="03972E24" w:rsidR="00CE7612" w:rsidRPr="00603B88" w:rsidRDefault="006805E1" w:rsidP="003F7500">
      <w:pPr>
        <w:shd w:val="clear" w:color="auto" w:fill="FFFFFF"/>
        <w:spacing w:before="300" w:after="300" w:line="360" w:lineRule="atLeast"/>
        <w:ind w:right="737"/>
        <w:rPr>
          <w:rFonts w:eastAsia="Times New Roman"/>
          <w:b/>
          <w:sz w:val="20"/>
          <w:szCs w:val="20"/>
          <w:lang w:eastAsia="en-GB"/>
        </w:rPr>
      </w:pPr>
      <w:r w:rsidRPr="00603B88">
        <w:rPr>
          <w:rFonts w:eastAsia="Times New Roman"/>
          <w:b/>
          <w:sz w:val="20"/>
          <w:szCs w:val="20"/>
          <w:lang w:eastAsia="en-GB"/>
        </w:rPr>
        <w:t>6.</w:t>
      </w:r>
      <w:r w:rsidR="00B87EAD" w:rsidRPr="00603B88">
        <w:rPr>
          <w:rFonts w:eastAsia="Times New Roman"/>
          <w:b/>
          <w:sz w:val="20"/>
          <w:szCs w:val="20"/>
          <w:lang w:eastAsia="en-GB"/>
        </w:rPr>
        <w:t>1</w:t>
      </w:r>
      <w:r w:rsidR="008067E8">
        <w:rPr>
          <w:rFonts w:eastAsia="Times New Roman"/>
          <w:b/>
          <w:sz w:val="20"/>
          <w:szCs w:val="20"/>
          <w:lang w:eastAsia="en-GB"/>
        </w:rPr>
        <w:t>2</w:t>
      </w:r>
      <w:r w:rsidR="00CE7612" w:rsidRPr="00603B88">
        <w:rPr>
          <w:rFonts w:eastAsia="Times New Roman"/>
          <w:b/>
          <w:sz w:val="20"/>
          <w:szCs w:val="20"/>
          <w:lang w:eastAsia="en-GB"/>
        </w:rPr>
        <w:t xml:space="preserve"> Drivers hours</w:t>
      </w:r>
    </w:p>
    <w:p w14:paraId="09F4CF75" w14:textId="77777777" w:rsidR="00CE7612" w:rsidRPr="00603B88" w:rsidRDefault="00CE7612" w:rsidP="003F7500">
      <w:pPr>
        <w:ind w:left="715" w:right="737"/>
        <w:rPr>
          <w:sz w:val="20"/>
          <w:szCs w:val="20"/>
        </w:rPr>
      </w:pPr>
      <w:r w:rsidRPr="00603B88">
        <w:rPr>
          <w:sz w:val="20"/>
          <w:szCs w:val="20"/>
        </w:rPr>
        <w:t xml:space="preserve">There are no direct controls over the hours that hackney carriage/private hire drivers can work. There are, however, limits applicable to drivers of heavy goods vehicles and public service vehicles.  </w:t>
      </w:r>
    </w:p>
    <w:p w14:paraId="0FC76C23" w14:textId="405A9F0D" w:rsidR="00CE7612" w:rsidRPr="00603B88" w:rsidRDefault="00CE7612" w:rsidP="003F7500">
      <w:pPr>
        <w:ind w:left="715" w:right="737"/>
        <w:rPr>
          <w:sz w:val="20"/>
          <w:szCs w:val="20"/>
        </w:rPr>
      </w:pPr>
      <w:r w:rsidRPr="00603B88">
        <w:rPr>
          <w:sz w:val="20"/>
          <w:szCs w:val="20"/>
        </w:rPr>
        <w:t xml:space="preserve">The </w:t>
      </w:r>
      <w:r w:rsidR="00957152">
        <w:rPr>
          <w:sz w:val="20"/>
          <w:szCs w:val="20"/>
        </w:rPr>
        <w:t>Licensing Authority is concerned</w:t>
      </w:r>
      <w:r w:rsidRPr="00603B88">
        <w:rPr>
          <w:sz w:val="20"/>
          <w:szCs w:val="20"/>
        </w:rPr>
        <w:t xml:space="preserve"> that the number of hours worked by drivers can impact on public safety and </w:t>
      </w:r>
      <w:r w:rsidR="00A67D4A">
        <w:rPr>
          <w:sz w:val="20"/>
          <w:szCs w:val="20"/>
        </w:rPr>
        <w:t>encourages drivers to have regard to the</w:t>
      </w:r>
      <w:r w:rsidRPr="00603B88">
        <w:rPr>
          <w:sz w:val="20"/>
          <w:szCs w:val="20"/>
        </w:rPr>
        <w:t xml:space="preserve"> limits that are applicable to drivers of heavy goods vehicles and public service vehicles namely:   </w:t>
      </w:r>
    </w:p>
    <w:p w14:paraId="708C29C4" w14:textId="77777777" w:rsidR="00CE7612" w:rsidRPr="00603B88" w:rsidRDefault="00CE7612" w:rsidP="003F7500">
      <w:pPr>
        <w:numPr>
          <w:ilvl w:val="0"/>
          <w:numId w:val="35"/>
        </w:numPr>
        <w:spacing w:after="5" w:line="249" w:lineRule="auto"/>
        <w:ind w:right="737" w:hanging="355"/>
        <w:jc w:val="both"/>
        <w:rPr>
          <w:sz w:val="20"/>
          <w:szCs w:val="20"/>
        </w:rPr>
      </w:pPr>
      <w:r w:rsidRPr="00603B88">
        <w:rPr>
          <w:sz w:val="20"/>
          <w:szCs w:val="20"/>
        </w:rPr>
        <w:t xml:space="preserve">An average of 48 hours per week calculated over a 17-week period but up to 60 hours in a single week, providing the 48-hour average limit is maintained.  </w:t>
      </w:r>
    </w:p>
    <w:p w14:paraId="4C2B471A" w14:textId="77777777" w:rsidR="00CE7612" w:rsidRPr="00603B88" w:rsidRDefault="00CE7612" w:rsidP="003F7500">
      <w:pPr>
        <w:spacing w:after="5" w:line="249" w:lineRule="auto"/>
        <w:ind w:left="2153" w:right="737"/>
        <w:jc w:val="both"/>
        <w:rPr>
          <w:sz w:val="20"/>
          <w:szCs w:val="20"/>
        </w:rPr>
      </w:pPr>
    </w:p>
    <w:p w14:paraId="335396E0" w14:textId="77777777" w:rsidR="00CE7612" w:rsidRPr="00603B88" w:rsidRDefault="00CE7612" w:rsidP="003F7500">
      <w:pPr>
        <w:numPr>
          <w:ilvl w:val="0"/>
          <w:numId w:val="35"/>
        </w:numPr>
        <w:spacing w:after="0" w:line="249" w:lineRule="auto"/>
        <w:ind w:right="737" w:hanging="355"/>
        <w:jc w:val="both"/>
        <w:rPr>
          <w:sz w:val="20"/>
          <w:szCs w:val="20"/>
        </w:rPr>
      </w:pPr>
      <w:r w:rsidRPr="00603B88">
        <w:rPr>
          <w:sz w:val="20"/>
          <w:szCs w:val="20"/>
        </w:rPr>
        <w:t xml:space="preserve">Night work limited to 10 hours unless there is an agreement to work longer hours.  </w:t>
      </w:r>
    </w:p>
    <w:p w14:paraId="28CFCE77" w14:textId="77777777" w:rsidR="00F43718" w:rsidRPr="00603B88" w:rsidRDefault="00F43718" w:rsidP="003F7500">
      <w:pPr>
        <w:pStyle w:val="ListParagraph"/>
        <w:spacing w:after="0"/>
        <w:ind w:right="737"/>
        <w:rPr>
          <w:sz w:val="20"/>
          <w:szCs w:val="20"/>
        </w:rPr>
      </w:pPr>
    </w:p>
    <w:p w14:paraId="473082D2" w14:textId="77777777" w:rsidR="00CE7612" w:rsidRPr="00603B88" w:rsidRDefault="00CE7612" w:rsidP="003F7500">
      <w:pPr>
        <w:numPr>
          <w:ilvl w:val="0"/>
          <w:numId w:val="35"/>
        </w:numPr>
        <w:spacing w:after="0" w:line="249" w:lineRule="auto"/>
        <w:ind w:right="737" w:hanging="355"/>
        <w:jc w:val="both"/>
        <w:rPr>
          <w:sz w:val="20"/>
          <w:szCs w:val="20"/>
        </w:rPr>
      </w:pPr>
      <w:r w:rsidRPr="00603B88">
        <w:rPr>
          <w:sz w:val="20"/>
          <w:szCs w:val="20"/>
        </w:rPr>
        <w:t xml:space="preserve">Working between 6 and 9 hours per day requires breaks totalling 30 minutes. If more than 9 hours is worked then breaks must total 45 minutes, and breaks should be at least 15 minutes in duration. </w:t>
      </w:r>
    </w:p>
    <w:p w14:paraId="2B179918" w14:textId="77777777" w:rsidR="00CE7612" w:rsidRPr="00603B88" w:rsidRDefault="00CE7612" w:rsidP="003F7500">
      <w:pPr>
        <w:pStyle w:val="ListParagraph"/>
        <w:spacing w:after="0"/>
        <w:ind w:right="737"/>
        <w:rPr>
          <w:sz w:val="20"/>
          <w:szCs w:val="20"/>
        </w:rPr>
      </w:pPr>
    </w:p>
    <w:p w14:paraId="58E1F352" w14:textId="01448FEA" w:rsidR="00CE7612" w:rsidRDefault="00CE7612" w:rsidP="003F7500">
      <w:pPr>
        <w:ind w:left="715" w:right="737"/>
        <w:rPr>
          <w:sz w:val="20"/>
          <w:szCs w:val="20"/>
        </w:rPr>
      </w:pPr>
      <w:r w:rsidRPr="00603B88">
        <w:rPr>
          <w:sz w:val="20"/>
          <w:szCs w:val="20"/>
        </w:rPr>
        <w:t xml:space="preserve">The </w:t>
      </w:r>
      <w:r w:rsidR="00957152">
        <w:rPr>
          <w:sz w:val="20"/>
          <w:szCs w:val="20"/>
        </w:rPr>
        <w:t>Licensing Authority</w:t>
      </w:r>
      <w:r w:rsidR="00957152" w:rsidRPr="00603B88">
        <w:rPr>
          <w:sz w:val="20"/>
          <w:szCs w:val="20"/>
        </w:rPr>
        <w:t xml:space="preserve"> </w:t>
      </w:r>
      <w:r w:rsidRPr="00603B88">
        <w:rPr>
          <w:sz w:val="20"/>
          <w:szCs w:val="20"/>
        </w:rPr>
        <w:t>recommends that these requirements are used as a guideline to ensure drivers are fit to drive and that public safety remains paramount at all times</w:t>
      </w:r>
      <w:r w:rsidR="00F43718" w:rsidRPr="00603B88">
        <w:rPr>
          <w:sz w:val="20"/>
          <w:szCs w:val="20"/>
        </w:rPr>
        <w:t>.</w:t>
      </w:r>
      <w:r w:rsidRPr="00603B88">
        <w:rPr>
          <w:sz w:val="20"/>
          <w:szCs w:val="20"/>
        </w:rPr>
        <w:t xml:space="preserve"> </w:t>
      </w:r>
    </w:p>
    <w:p w14:paraId="49256244" w14:textId="73539F38" w:rsidR="00FA7B86" w:rsidRPr="00603B88" w:rsidRDefault="00FA7B86" w:rsidP="003F7500">
      <w:pPr>
        <w:ind w:right="737"/>
        <w:rPr>
          <w:b/>
          <w:sz w:val="20"/>
          <w:szCs w:val="20"/>
        </w:rPr>
      </w:pPr>
      <w:r w:rsidRPr="00603B88">
        <w:rPr>
          <w:b/>
          <w:sz w:val="20"/>
          <w:szCs w:val="20"/>
        </w:rPr>
        <w:t>6.1</w:t>
      </w:r>
      <w:r w:rsidR="00822FA5">
        <w:rPr>
          <w:b/>
          <w:sz w:val="20"/>
          <w:szCs w:val="20"/>
        </w:rPr>
        <w:t>3</w:t>
      </w:r>
      <w:r w:rsidRPr="00603B88">
        <w:rPr>
          <w:b/>
          <w:sz w:val="20"/>
          <w:szCs w:val="20"/>
        </w:rPr>
        <w:t xml:space="preserve"> NR3</w:t>
      </w:r>
      <w:r w:rsidR="000B2847" w:rsidRPr="00603B88">
        <w:rPr>
          <w:b/>
          <w:sz w:val="20"/>
          <w:szCs w:val="20"/>
        </w:rPr>
        <w:t>S</w:t>
      </w:r>
      <w:r w:rsidRPr="00603B88">
        <w:rPr>
          <w:b/>
          <w:sz w:val="20"/>
          <w:szCs w:val="20"/>
        </w:rPr>
        <w:t>, NAFN, National Register of Taxi Licence Revocations &amp; Refusals</w:t>
      </w:r>
    </w:p>
    <w:p w14:paraId="3A3796AE" w14:textId="79960E40" w:rsidR="00FA7B86" w:rsidRPr="00603B88" w:rsidRDefault="00FA7B86" w:rsidP="003F7500">
      <w:pPr>
        <w:ind w:left="680" w:right="737"/>
        <w:rPr>
          <w:sz w:val="20"/>
          <w:szCs w:val="20"/>
        </w:rPr>
      </w:pPr>
      <w:r w:rsidRPr="00603B88">
        <w:rPr>
          <w:sz w:val="20"/>
          <w:szCs w:val="20"/>
        </w:rPr>
        <w:t>All applicants will have their details checked against the register and any relevant information taken into account in assessing the application. Where an application is refused</w:t>
      </w:r>
      <w:r w:rsidR="00165F33" w:rsidRPr="00603B88">
        <w:rPr>
          <w:sz w:val="20"/>
          <w:szCs w:val="20"/>
        </w:rPr>
        <w:t>, suspended</w:t>
      </w:r>
      <w:r w:rsidRPr="00603B88">
        <w:rPr>
          <w:sz w:val="20"/>
          <w:szCs w:val="20"/>
        </w:rPr>
        <w:t xml:space="preserve"> or where a licence is granted but subsequently revoked, this will be entered into the register.</w:t>
      </w:r>
    </w:p>
    <w:p w14:paraId="019C7219" w14:textId="6A100A52" w:rsidR="00FA7B86" w:rsidRPr="00603B88" w:rsidRDefault="00957152" w:rsidP="003F7500">
      <w:pPr>
        <w:ind w:left="680" w:right="737"/>
        <w:rPr>
          <w:sz w:val="20"/>
          <w:szCs w:val="20"/>
        </w:rPr>
      </w:pPr>
      <w:r>
        <w:rPr>
          <w:sz w:val="20"/>
          <w:szCs w:val="20"/>
        </w:rPr>
        <w:t>The Licensing Authority</w:t>
      </w:r>
      <w:r w:rsidR="00FA7B86" w:rsidRPr="00603B88">
        <w:rPr>
          <w:sz w:val="20"/>
          <w:szCs w:val="20"/>
        </w:rPr>
        <w:t xml:space="preserve"> provides information to the National register of Taxi Licence Refusals and Revocations (NR3</w:t>
      </w:r>
      <w:r w:rsidR="00FE1E9E" w:rsidRPr="00603B88">
        <w:rPr>
          <w:sz w:val="20"/>
          <w:szCs w:val="20"/>
        </w:rPr>
        <w:t>S</w:t>
      </w:r>
      <w:r w:rsidR="00FA7B86" w:rsidRPr="00603B88">
        <w:rPr>
          <w:sz w:val="20"/>
          <w:szCs w:val="20"/>
        </w:rPr>
        <w:t>) which is a mechanism for licensing authorities to share details of individuals who have had a Hackney Carriage or Private Hire Vehicle driver’s licence revoked</w:t>
      </w:r>
      <w:r w:rsidR="008239E0" w:rsidRPr="00603B88">
        <w:rPr>
          <w:sz w:val="20"/>
          <w:szCs w:val="20"/>
        </w:rPr>
        <w:t>, suspended</w:t>
      </w:r>
      <w:r w:rsidR="00165F33" w:rsidRPr="00603B88">
        <w:rPr>
          <w:sz w:val="20"/>
          <w:szCs w:val="20"/>
        </w:rPr>
        <w:t xml:space="preserve"> </w:t>
      </w:r>
      <w:r w:rsidR="00FA7B86" w:rsidRPr="00603B88">
        <w:rPr>
          <w:sz w:val="20"/>
          <w:szCs w:val="20"/>
        </w:rPr>
        <w:t>or an application for one refused. This is necessary in assessing whether an individual is a fit and proper person to hold a licence.</w:t>
      </w:r>
    </w:p>
    <w:p w14:paraId="69D1D73C" w14:textId="47E7844F" w:rsidR="00321C8D" w:rsidRPr="00603B88" w:rsidRDefault="00321C8D" w:rsidP="003F7500">
      <w:pPr>
        <w:ind w:left="680" w:right="737"/>
        <w:rPr>
          <w:sz w:val="20"/>
          <w:szCs w:val="20"/>
        </w:rPr>
      </w:pPr>
      <w:r w:rsidRPr="00603B88">
        <w:rPr>
          <w:sz w:val="20"/>
          <w:szCs w:val="20"/>
        </w:rPr>
        <w:t>Therefore, where a licence is revoked</w:t>
      </w:r>
      <w:r w:rsidR="00165F33" w:rsidRPr="00603B88">
        <w:rPr>
          <w:sz w:val="20"/>
          <w:szCs w:val="20"/>
        </w:rPr>
        <w:t>, suspended</w:t>
      </w:r>
      <w:r w:rsidRPr="00603B88">
        <w:rPr>
          <w:sz w:val="20"/>
          <w:szCs w:val="20"/>
        </w:rPr>
        <w:t xml:space="preserve"> or an application is refused, the </w:t>
      </w:r>
      <w:r w:rsidR="00957152">
        <w:rPr>
          <w:sz w:val="20"/>
          <w:szCs w:val="20"/>
        </w:rPr>
        <w:t>L</w:t>
      </w:r>
      <w:r w:rsidRPr="00603B88">
        <w:rPr>
          <w:sz w:val="20"/>
          <w:szCs w:val="20"/>
        </w:rPr>
        <w:t xml:space="preserve">icensing </w:t>
      </w:r>
      <w:r w:rsidR="00957152">
        <w:rPr>
          <w:sz w:val="20"/>
          <w:szCs w:val="20"/>
        </w:rPr>
        <w:t>A</w:t>
      </w:r>
      <w:r w:rsidRPr="00603B88">
        <w:rPr>
          <w:sz w:val="20"/>
          <w:szCs w:val="20"/>
        </w:rPr>
        <w:t>uthority will automatically record this decision on NR3</w:t>
      </w:r>
      <w:r w:rsidR="00FE1E9E" w:rsidRPr="00603B88">
        <w:rPr>
          <w:sz w:val="20"/>
          <w:szCs w:val="20"/>
        </w:rPr>
        <w:t>S</w:t>
      </w:r>
      <w:r w:rsidRPr="00603B88">
        <w:rPr>
          <w:sz w:val="20"/>
          <w:szCs w:val="20"/>
        </w:rPr>
        <w:t>.</w:t>
      </w:r>
    </w:p>
    <w:p w14:paraId="323B14CE" w14:textId="57C84456" w:rsidR="00321C8D" w:rsidRPr="00603B88" w:rsidRDefault="00321C8D" w:rsidP="003F7500">
      <w:pPr>
        <w:ind w:left="680" w:right="737"/>
        <w:rPr>
          <w:sz w:val="20"/>
          <w:szCs w:val="20"/>
        </w:rPr>
      </w:pPr>
      <w:r w:rsidRPr="00603B88">
        <w:rPr>
          <w:sz w:val="20"/>
          <w:szCs w:val="20"/>
        </w:rPr>
        <w:t>All applications for a new licence or licence renewal will be checked on NR3</w:t>
      </w:r>
      <w:r w:rsidR="002F6B7D" w:rsidRPr="00603B88">
        <w:rPr>
          <w:sz w:val="20"/>
          <w:szCs w:val="20"/>
        </w:rPr>
        <w:t>S</w:t>
      </w:r>
      <w:r w:rsidRPr="00603B88">
        <w:rPr>
          <w:sz w:val="20"/>
          <w:szCs w:val="20"/>
        </w:rPr>
        <w:t>. If a search indi</w:t>
      </w:r>
      <w:r w:rsidR="00B41839" w:rsidRPr="00603B88">
        <w:rPr>
          <w:sz w:val="20"/>
          <w:szCs w:val="20"/>
        </w:rPr>
        <w:t>cates a match with an applicant, the authority will seek further information about the entry on the register from the licensing authority which recorded it. Any information received as a result of a search on NR3</w:t>
      </w:r>
      <w:r w:rsidR="008D7FBF" w:rsidRPr="00603B88">
        <w:rPr>
          <w:sz w:val="20"/>
          <w:szCs w:val="20"/>
        </w:rPr>
        <w:t>S</w:t>
      </w:r>
      <w:r w:rsidR="00B41839" w:rsidRPr="00603B88">
        <w:rPr>
          <w:sz w:val="20"/>
          <w:szCs w:val="20"/>
        </w:rPr>
        <w:t xml:space="preserve"> will only be used in respect of the specific licence application and will not be retained beyond the determination of that application.</w:t>
      </w:r>
    </w:p>
    <w:p w14:paraId="1F99F961" w14:textId="112F824C" w:rsidR="00B41839" w:rsidRPr="00603B88" w:rsidRDefault="00B41839" w:rsidP="003F7500">
      <w:pPr>
        <w:ind w:left="680" w:right="737"/>
        <w:rPr>
          <w:sz w:val="20"/>
          <w:szCs w:val="20"/>
        </w:rPr>
      </w:pPr>
      <w:r w:rsidRPr="00603B88">
        <w:rPr>
          <w:sz w:val="20"/>
          <w:szCs w:val="20"/>
        </w:rPr>
        <w:t>The information on NR3</w:t>
      </w:r>
      <w:r w:rsidR="00287FEE" w:rsidRPr="00603B88">
        <w:rPr>
          <w:sz w:val="20"/>
          <w:szCs w:val="20"/>
        </w:rPr>
        <w:t>S</w:t>
      </w:r>
      <w:r w:rsidRPr="00603B88">
        <w:rPr>
          <w:sz w:val="20"/>
          <w:szCs w:val="20"/>
        </w:rPr>
        <w:t xml:space="preserve"> will be limited to;</w:t>
      </w:r>
    </w:p>
    <w:p w14:paraId="7100D035" w14:textId="77777777" w:rsidR="00B41839" w:rsidRPr="00603B88" w:rsidRDefault="00B41839" w:rsidP="00DD398C">
      <w:pPr>
        <w:pStyle w:val="ListParagraph"/>
        <w:numPr>
          <w:ilvl w:val="0"/>
          <w:numId w:val="54"/>
        </w:numPr>
        <w:ind w:right="737"/>
        <w:rPr>
          <w:sz w:val="20"/>
          <w:szCs w:val="20"/>
        </w:rPr>
      </w:pPr>
      <w:r w:rsidRPr="00603B88">
        <w:rPr>
          <w:sz w:val="20"/>
          <w:szCs w:val="20"/>
        </w:rPr>
        <w:t>Name</w:t>
      </w:r>
    </w:p>
    <w:p w14:paraId="47407684" w14:textId="77777777" w:rsidR="00B41839" w:rsidRPr="00603B88" w:rsidRDefault="00B41839" w:rsidP="00DD398C">
      <w:pPr>
        <w:pStyle w:val="ListParagraph"/>
        <w:numPr>
          <w:ilvl w:val="0"/>
          <w:numId w:val="54"/>
        </w:numPr>
        <w:ind w:right="737"/>
        <w:rPr>
          <w:sz w:val="20"/>
          <w:szCs w:val="20"/>
        </w:rPr>
      </w:pPr>
      <w:r w:rsidRPr="00603B88">
        <w:rPr>
          <w:sz w:val="20"/>
          <w:szCs w:val="20"/>
        </w:rPr>
        <w:t>Date of birth</w:t>
      </w:r>
    </w:p>
    <w:p w14:paraId="0F0F8A23" w14:textId="77777777" w:rsidR="00B41839" w:rsidRPr="00603B88" w:rsidRDefault="00B41839" w:rsidP="00DD398C">
      <w:pPr>
        <w:pStyle w:val="ListParagraph"/>
        <w:numPr>
          <w:ilvl w:val="0"/>
          <w:numId w:val="54"/>
        </w:numPr>
        <w:ind w:right="737"/>
        <w:rPr>
          <w:sz w:val="20"/>
          <w:szCs w:val="20"/>
        </w:rPr>
      </w:pPr>
      <w:r w:rsidRPr="00603B88">
        <w:rPr>
          <w:sz w:val="20"/>
          <w:szCs w:val="20"/>
        </w:rPr>
        <w:t>Address and contact details</w:t>
      </w:r>
    </w:p>
    <w:p w14:paraId="62330E92" w14:textId="77777777" w:rsidR="00B41839" w:rsidRPr="00603B88" w:rsidRDefault="00B41839" w:rsidP="00DD398C">
      <w:pPr>
        <w:pStyle w:val="ListParagraph"/>
        <w:numPr>
          <w:ilvl w:val="0"/>
          <w:numId w:val="54"/>
        </w:numPr>
        <w:ind w:right="737"/>
        <w:rPr>
          <w:sz w:val="20"/>
          <w:szCs w:val="20"/>
        </w:rPr>
      </w:pPr>
      <w:r w:rsidRPr="00603B88">
        <w:rPr>
          <w:sz w:val="20"/>
          <w:szCs w:val="20"/>
        </w:rPr>
        <w:t>National Insurance number</w:t>
      </w:r>
    </w:p>
    <w:p w14:paraId="5BC2D72C" w14:textId="77777777" w:rsidR="00B41839" w:rsidRPr="00603B88" w:rsidRDefault="00B41839" w:rsidP="00DD398C">
      <w:pPr>
        <w:pStyle w:val="ListParagraph"/>
        <w:numPr>
          <w:ilvl w:val="0"/>
          <w:numId w:val="54"/>
        </w:numPr>
        <w:ind w:right="737"/>
        <w:rPr>
          <w:sz w:val="20"/>
          <w:szCs w:val="20"/>
        </w:rPr>
      </w:pPr>
      <w:r w:rsidRPr="00603B88">
        <w:rPr>
          <w:sz w:val="20"/>
          <w:szCs w:val="20"/>
        </w:rPr>
        <w:t>Driving licence number</w:t>
      </w:r>
    </w:p>
    <w:p w14:paraId="5CC58E8C" w14:textId="77777777" w:rsidR="00B41839" w:rsidRPr="00603B88" w:rsidRDefault="00B41839" w:rsidP="00DD398C">
      <w:pPr>
        <w:pStyle w:val="ListParagraph"/>
        <w:numPr>
          <w:ilvl w:val="0"/>
          <w:numId w:val="54"/>
        </w:numPr>
        <w:ind w:right="737"/>
        <w:rPr>
          <w:sz w:val="20"/>
          <w:szCs w:val="20"/>
        </w:rPr>
      </w:pPr>
      <w:r w:rsidRPr="00603B88">
        <w:rPr>
          <w:sz w:val="20"/>
          <w:szCs w:val="20"/>
        </w:rPr>
        <w:t>Decision taken</w:t>
      </w:r>
    </w:p>
    <w:p w14:paraId="21FA695A" w14:textId="77777777" w:rsidR="00B41839" w:rsidRPr="00603B88" w:rsidRDefault="00B41839" w:rsidP="00DD398C">
      <w:pPr>
        <w:pStyle w:val="ListParagraph"/>
        <w:numPr>
          <w:ilvl w:val="0"/>
          <w:numId w:val="54"/>
        </w:numPr>
        <w:ind w:right="737"/>
        <w:rPr>
          <w:sz w:val="20"/>
          <w:szCs w:val="20"/>
        </w:rPr>
      </w:pPr>
      <w:r w:rsidRPr="00603B88">
        <w:rPr>
          <w:sz w:val="20"/>
          <w:szCs w:val="20"/>
        </w:rPr>
        <w:t>Date of the decision</w:t>
      </w:r>
    </w:p>
    <w:p w14:paraId="1EA86908" w14:textId="77777777" w:rsidR="00B41839" w:rsidRPr="00603B88" w:rsidRDefault="00B41839" w:rsidP="00DD398C">
      <w:pPr>
        <w:pStyle w:val="ListParagraph"/>
        <w:numPr>
          <w:ilvl w:val="0"/>
          <w:numId w:val="54"/>
        </w:numPr>
        <w:ind w:right="737"/>
        <w:rPr>
          <w:sz w:val="20"/>
          <w:szCs w:val="20"/>
        </w:rPr>
      </w:pPr>
      <w:r w:rsidRPr="00603B88">
        <w:rPr>
          <w:sz w:val="20"/>
          <w:szCs w:val="20"/>
        </w:rPr>
        <w:t>Date the decision took effect</w:t>
      </w:r>
    </w:p>
    <w:p w14:paraId="3DD20863" w14:textId="51105D01" w:rsidR="00B41839" w:rsidRPr="00603B88" w:rsidRDefault="00B41839" w:rsidP="003F7500">
      <w:pPr>
        <w:ind w:right="737"/>
        <w:rPr>
          <w:sz w:val="20"/>
          <w:szCs w:val="20"/>
        </w:rPr>
      </w:pPr>
      <w:r w:rsidRPr="00603B88">
        <w:rPr>
          <w:sz w:val="20"/>
          <w:szCs w:val="20"/>
        </w:rPr>
        <w:t>Information will be retained on NR3</w:t>
      </w:r>
      <w:r w:rsidR="00526479" w:rsidRPr="00603B88">
        <w:rPr>
          <w:sz w:val="20"/>
          <w:szCs w:val="20"/>
        </w:rPr>
        <w:t>S</w:t>
      </w:r>
      <w:r w:rsidRPr="00603B88">
        <w:rPr>
          <w:sz w:val="20"/>
          <w:szCs w:val="20"/>
        </w:rPr>
        <w:t xml:space="preserve"> for a period of 25 years.</w:t>
      </w:r>
    </w:p>
    <w:p w14:paraId="3D988572" w14:textId="07949E29" w:rsidR="00FA7B86" w:rsidRDefault="00B41839" w:rsidP="003F7500">
      <w:pPr>
        <w:ind w:right="737"/>
        <w:rPr>
          <w:sz w:val="20"/>
          <w:szCs w:val="20"/>
        </w:rPr>
      </w:pPr>
      <w:r w:rsidRPr="00603B88">
        <w:rPr>
          <w:sz w:val="20"/>
          <w:szCs w:val="20"/>
        </w:rPr>
        <w:t xml:space="preserve">This is a mandatory </w:t>
      </w:r>
      <w:r w:rsidR="008C65A3" w:rsidRPr="00603B88">
        <w:rPr>
          <w:sz w:val="20"/>
          <w:szCs w:val="20"/>
        </w:rPr>
        <w:t xml:space="preserve">requirement </w:t>
      </w:r>
      <w:r w:rsidRPr="00603B88">
        <w:rPr>
          <w:sz w:val="20"/>
          <w:szCs w:val="20"/>
        </w:rPr>
        <w:t xml:space="preserve">when applying for or being granted a Nottingham City Council Combined Hackney </w:t>
      </w:r>
      <w:r w:rsidR="008D7602" w:rsidRPr="00603B88">
        <w:rPr>
          <w:sz w:val="20"/>
          <w:szCs w:val="20"/>
        </w:rPr>
        <w:t>C</w:t>
      </w:r>
      <w:r w:rsidRPr="00603B88">
        <w:rPr>
          <w:sz w:val="20"/>
          <w:szCs w:val="20"/>
        </w:rPr>
        <w:t>arriage &amp; Private Hire Vehicle driver’s licence.</w:t>
      </w:r>
    </w:p>
    <w:p w14:paraId="6B8430E1" w14:textId="446087E4" w:rsidR="00E97CCD" w:rsidRDefault="00094CC4" w:rsidP="003F7500">
      <w:pPr>
        <w:ind w:right="737"/>
        <w:rPr>
          <w:b/>
          <w:bCs/>
          <w:sz w:val="20"/>
          <w:szCs w:val="20"/>
        </w:rPr>
      </w:pPr>
      <w:r>
        <w:rPr>
          <w:b/>
          <w:bCs/>
          <w:sz w:val="20"/>
          <w:szCs w:val="20"/>
        </w:rPr>
        <w:t>6.14</w:t>
      </w:r>
      <w:r w:rsidR="00032771">
        <w:rPr>
          <w:b/>
          <w:bCs/>
          <w:sz w:val="20"/>
          <w:szCs w:val="20"/>
        </w:rPr>
        <w:t xml:space="preserve"> </w:t>
      </w:r>
      <w:r w:rsidR="00032771" w:rsidRPr="00032771">
        <w:rPr>
          <w:b/>
          <w:bCs/>
          <w:sz w:val="20"/>
          <w:szCs w:val="20"/>
        </w:rPr>
        <w:t>Designated wheelchair accessible vehicles Section 167 list.</w:t>
      </w:r>
    </w:p>
    <w:p w14:paraId="3DBD5713" w14:textId="77777777" w:rsidR="00371866" w:rsidRPr="0075679A" w:rsidRDefault="00371866" w:rsidP="00371866">
      <w:pPr>
        <w:ind w:right="737"/>
        <w:rPr>
          <w:sz w:val="20"/>
          <w:szCs w:val="20"/>
        </w:rPr>
      </w:pPr>
      <w:r w:rsidRPr="0075679A">
        <w:rPr>
          <w:sz w:val="20"/>
          <w:szCs w:val="20"/>
        </w:rPr>
        <w:t xml:space="preserve">Nottingham City Council is committed to promoting accessible transport services to all users and to uphold the objectives of the Equality Act 2010. </w:t>
      </w:r>
    </w:p>
    <w:p w14:paraId="7110597A" w14:textId="77777777" w:rsidR="00371866" w:rsidRPr="0075679A" w:rsidRDefault="00371866" w:rsidP="00371866">
      <w:pPr>
        <w:ind w:right="737"/>
        <w:rPr>
          <w:sz w:val="20"/>
          <w:szCs w:val="20"/>
        </w:rPr>
      </w:pPr>
      <w:r w:rsidRPr="0075679A">
        <w:rPr>
          <w:sz w:val="20"/>
          <w:szCs w:val="20"/>
        </w:rPr>
        <w:t>The Licensing Authority maintains a list of all vehicles designated for the purpose of section 165 of the Equality Act 2010 (Section 167 list) on the Council’s website.</w:t>
      </w:r>
    </w:p>
    <w:p w14:paraId="719FAEF7" w14:textId="44580845" w:rsidR="00371866" w:rsidRPr="0075679A" w:rsidRDefault="00371866" w:rsidP="00371866">
      <w:pPr>
        <w:ind w:right="737"/>
        <w:rPr>
          <w:sz w:val="20"/>
          <w:szCs w:val="20"/>
        </w:rPr>
      </w:pPr>
      <w:r w:rsidRPr="0075679A">
        <w:rPr>
          <w:sz w:val="20"/>
          <w:szCs w:val="20"/>
        </w:rPr>
        <w:t>The following responsibilities are placed on drivers of Hackney Carriages and Private Hire Vehicles that have been licensed as designated wheelchair accessible vehicles;</w:t>
      </w:r>
    </w:p>
    <w:p w14:paraId="50144C14" w14:textId="3DB250CC" w:rsidR="00371866" w:rsidRPr="0075679A" w:rsidRDefault="00371866" w:rsidP="0075679A">
      <w:pPr>
        <w:numPr>
          <w:ilvl w:val="0"/>
          <w:numId w:val="38"/>
        </w:numPr>
        <w:ind w:right="737"/>
        <w:rPr>
          <w:sz w:val="20"/>
          <w:szCs w:val="20"/>
        </w:rPr>
      </w:pPr>
      <w:r w:rsidRPr="0075679A">
        <w:rPr>
          <w:sz w:val="20"/>
          <w:szCs w:val="20"/>
        </w:rPr>
        <w:t>To carry the passenger whilst in a wheelchair</w:t>
      </w:r>
    </w:p>
    <w:p w14:paraId="58D54CD6" w14:textId="2A8D1C0F" w:rsidR="00371866" w:rsidRPr="0075679A" w:rsidRDefault="00371866" w:rsidP="0075679A">
      <w:pPr>
        <w:numPr>
          <w:ilvl w:val="0"/>
          <w:numId w:val="38"/>
        </w:numPr>
        <w:ind w:right="737"/>
        <w:rPr>
          <w:sz w:val="20"/>
          <w:szCs w:val="20"/>
        </w:rPr>
      </w:pPr>
      <w:r w:rsidRPr="0075679A">
        <w:rPr>
          <w:sz w:val="20"/>
          <w:szCs w:val="20"/>
        </w:rPr>
        <w:t>Not to make any additional charge for doing so</w:t>
      </w:r>
    </w:p>
    <w:p w14:paraId="1169D6A0" w14:textId="33AA4C25" w:rsidR="00371866" w:rsidRPr="0075679A" w:rsidRDefault="00371866" w:rsidP="0075679A">
      <w:pPr>
        <w:numPr>
          <w:ilvl w:val="0"/>
          <w:numId w:val="38"/>
        </w:numPr>
        <w:ind w:right="737"/>
        <w:rPr>
          <w:sz w:val="20"/>
          <w:szCs w:val="20"/>
        </w:rPr>
      </w:pPr>
      <w:r w:rsidRPr="0075679A">
        <w:rPr>
          <w:sz w:val="20"/>
          <w:szCs w:val="20"/>
        </w:rPr>
        <w:t>If the passenger chooses to sit in a passenger seat, to carry the wheelchair</w:t>
      </w:r>
    </w:p>
    <w:p w14:paraId="61363062" w14:textId="581A42B6" w:rsidR="00371866" w:rsidRPr="0075679A" w:rsidRDefault="00371866" w:rsidP="0075679A">
      <w:pPr>
        <w:numPr>
          <w:ilvl w:val="0"/>
          <w:numId w:val="38"/>
        </w:numPr>
        <w:ind w:right="737"/>
        <w:rPr>
          <w:sz w:val="20"/>
          <w:szCs w:val="20"/>
        </w:rPr>
      </w:pPr>
      <w:r w:rsidRPr="0075679A">
        <w:rPr>
          <w:sz w:val="20"/>
          <w:szCs w:val="20"/>
        </w:rPr>
        <w:t>To take such steps as are necessary to ensure that the passenger is carried in safety and reasonable comfort</w:t>
      </w:r>
    </w:p>
    <w:p w14:paraId="33D42328" w14:textId="4C8B03B4" w:rsidR="00371866" w:rsidRPr="0075679A" w:rsidRDefault="00371866" w:rsidP="0075679A">
      <w:pPr>
        <w:numPr>
          <w:ilvl w:val="0"/>
          <w:numId w:val="38"/>
        </w:numPr>
        <w:ind w:right="737"/>
        <w:rPr>
          <w:sz w:val="20"/>
          <w:szCs w:val="20"/>
        </w:rPr>
      </w:pPr>
      <w:r w:rsidRPr="0075679A">
        <w:rPr>
          <w:sz w:val="20"/>
          <w:szCs w:val="20"/>
        </w:rPr>
        <w:t>To give the passenger such ‘mobility assistance’ as is reasonable required</w:t>
      </w:r>
    </w:p>
    <w:p w14:paraId="6C558EEB" w14:textId="77777777" w:rsidR="00371866" w:rsidRPr="0075679A" w:rsidRDefault="00371866" w:rsidP="00371866">
      <w:pPr>
        <w:ind w:right="737"/>
        <w:rPr>
          <w:sz w:val="20"/>
          <w:szCs w:val="20"/>
        </w:rPr>
      </w:pPr>
      <w:r w:rsidRPr="0075679A">
        <w:rPr>
          <w:sz w:val="20"/>
          <w:szCs w:val="20"/>
        </w:rPr>
        <w:t>What does mobility assistance mean?</w:t>
      </w:r>
    </w:p>
    <w:p w14:paraId="2958C1F6" w14:textId="77777777" w:rsidR="00371866" w:rsidRPr="0075679A" w:rsidRDefault="00371866" w:rsidP="00371866">
      <w:pPr>
        <w:ind w:right="737"/>
        <w:rPr>
          <w:sz w:val="20"/>
          <w:szCs w:val="20"/>
        </w:rPr>
      </w:pPr>
      <w:r w:rsidRPr="0075679A">
        <w:rPr>
          <w:sz w:val="20"/>
          <w:szCs w:val="20"/>
        </w:rPr>
        <w:t>Mobility assistance essentially means helping passengers who use wheelchairs by providing physical assistance. If the passenger wishes to remain in the wheelchair, the driver must help the passenger to get into and out of the vehicle. If the passenger wants to transfer to a seat, the driver must help him or her get out of the wheelchair and into a seat and back into the wheelchair; the driver must also load the wheelchair into the vehicle. The driver must also offer to load the passenger’s luggage into and out of the vehicle.</w:t>
      </w:r>
    </w:p>
    <w:p w14:paraId="4D15C61F" w14:textId="77777777" w:rsidR="00371866" w:rsidRPr="0075679A" w:rsidRDefault="00371866" w:rsidP="00371866">
      <w:pPr>
        <w:ind w:right="737"/>
        <w:rPr>
          <w:sz w:val="20"/>
          <w:szCs w:val="20"/>
        </w:rPr>
      </w:pPr>
      <w:r w:rsidRPr="0075679A">
        <w:rPr>
          <w:sz w:val="20"/>
          <w:szCs w:val="20"/>
        </w:rPr>
        <w:t>Guide dogs/assistance dogs</w:t>
      </w:r>
    </w:p>
    <w:p w14:paraId="5A78880B" w14:textId="68822617" w:rsidR="00371866" w:rsidRPr="0075679A" w:rsidRDefault="00371866" w:rsidP="00371866">
      <w:pPr>
        <w:ind w:right="737"/>
        <w:rPr>
          <w:sz w:val="20"/>
          <w:szCs w:val="20"/>
        </w:rPr>
      </w:pPr>
      <w:r w:rsidRPr="0075679A">
        <w:rPr>
          <w:sz w:val="20"/>
          <w:szCs w:val="20"/>
        </w:rPr>
        <w:t>Duties are also placed on Hackney Carriage and Private Hire Vehicle drivers when driving a licensed vehicle to carry guide dogs and other assistance dogs under the requirements of the Equality Act 2010, regardless of the designation on the section 167 list.</w:t>
      </w:r>
    </w:p>
    <w:p w14:paraId="5D07E284" w14:textId="77777777" w:rsidR="00371866" w:rsidRPr="0075679A" w:rsidRDefault="00371866" w:rsidP="00371866">
      <w:pPr>
        <w:ind w:right="737"/>
        <w:rPr>
          <w:sz w:val="20"/>
          <w:szCs w:val="20"/>
        </w:rPr>
      </w:pPr>
      <w:r w:rsidRPr="0075679A">
        <w:rPr>
          <w:sz w:val="20"/>
          <w:szCs w:val="20"/>
        </w:rPr>
        <w:t>Refusal to comply with the above duties</w:t>
      </w:r>
    </w:p>
    <w:p w14:paraId="1289B799" w14:textId="77777777" w:rsidR="00371866" w:rsidRPr="0075679A" w:rsidRDefault="00371866" w:rsidP="00371866">
      <w:pPr>
        <w:ind w:right="737"/>
        <w:rPr>
          <w:sz w:val="20"/>
          <w:szCs w:val="20"/>
        </w:rPr>
      </w:pPr>
      <w:r w:rsidRPr="0075679A">
        <w:rPr>
          <w:sz w:val="20"/>
          <w:szCs w:val="20"/>
        </w:rPr>
        <w:t>Unless a driver has been granted an exemption certificate by Nottingham City Council Licensing Authority on the grounds that they are medically unable to provide the above assistance, then an offence is committed if the duties imposed are not carried out as required. In such instances, the Council will investigate any complaints received about the lack of assisting wheelchair users and/or those accompanied by guide/assistance dogs and will take appropriate enforcement measures in accordance with our Hackney Carriage &amp; Private Hire Vehicle licensing policy.</w:t>
      </w:r>
    </w:p>
    <w:p w14:paraId="1F444B32" w14:textId="77777777" w:rsidR="00FB413F" w:rsidRPr="00603B88" w:rsidRDefault="008A371F" w:rsidP="003F7500">
      <w:pPr>
        <w:shd w:val="clear" w:color="auto" w:fill="FFFFFF"/>
        <w:spacing w:before="300" w:after="300" w:line="360" w:lineRule="atLeast"/>
        <w:ind w:left="360" w:right="737"/>
        <w:rPr>
          <w:rFonts w:eastAsia="Times New Roman"/>
          <w:b/>
          <w:sz w:val="20"/>
          <w:szCs w:val="20"/>
          <w:lang w:eastAsia="en-GB"/>
        </w:rPr>
      </w:pPr>
      <w:r w:rsidRPr="00603B88">
        <w:rPr>
          <w:rFonts w:eastAsia="Times New Roman"/>
          <w:b/>
          <w:sz w:val="20"/>
          <w:szCs w:val="20"/>
          <w:lang w:eastAsia="en-GB"/>
        </w:rPr>
        <w:t xml:space="preserve">7. </w:t>
      </w:r>
      <w:r w:rsidR="00FB413F" w:rsidRPr="00603B88">
        <w:rPr>
          <w:rFonts w:eastAsia="Times New Roman"/>
          <w:b/>
          <w:sz w:val="20"/>
          <w:szCs w:val="20"/>
          <w:lang w:eastAsia="en-GB"/>
        </w:rPr>
        <w:t>Hackney Carriages and Private Hire Vehicles</w:t>
      </w:r>
    </w:p>
    <w:p w14:paraId="1A057C68" w14:textId="27DECBF2" w:rsidR="00FB413F" w:rsidRDefault="008A371F" w:rsidP="003F7500">
      <w:pPr>
        <w:shd w:val="clear" w:color="auto" w:fill="FFFFFF"/>
        <w:spacing w:before="300" w:after="300" w:line="360" w:lineRule="atLeast"/>
        <w:ind w:left="568" w:right="737"/>
        <w:rPr>
          <w:rFonts w:eastAsia="Times New Roman"/>
          <w:b/>
          <w:sz w:val="20"/>
          <w:szCs w:val="20"/>
          <w:lang w:eastAsia="en-GB"/>
        </w:rPr>
      </w:pPr>
      <w:r w:rsidRPr="00603B88">
        <w:rPr>
          <w:rFonts w:eastAsia="Times New Roman"/>
          <w:b/>
          <w:sz w:val="20"/>
          <w:szCs w:val="20"/>
          <w:lang w:eastAsia="en-GB"/>
        </w:rPr>
        <w:t xml:space="preserve">7.1 </w:t>
      </w:r>
      <w:r w:rsidR="00FB413F" w:rsidRPr="00603B88">
        <w:rPr>
          <w:rFonts w:eastAsia="Times New Roman"/>
          <w:b/>
          <w:sz w:val="20"/>
          <w:szCs w:val="20"/>
          <w:lang w:eastAsia="en-GB"/>
        </w:rPr>
        <w:t>Application process</w:t>
      </w:r>
    </w:p>
    <w:p w14:paraId="2942D350" w14:textId="17CB9C26" w:rsidR="001637DF" w:rsidRPr="00603B88" w:rsidRDefault="001637DF" w:rsidP="003F7500">
      <w:pPr>
        <w:shd w:val="clear" w:color="auto" w:fill="FFFFFF"/>
        <w:spacing w:before="300" w:after="300" w:line="360" w:lineRule="atLeast"/>
        <w:ind w:left="568" w:right="737"/>
        <w:rPr>
          <w:rFonts w:eastAsia="Times New Roman"/>
          <w:b/>
          <w:sz w:val="20"/>
          <w:szCs w:val="20"/>
          <w:lang w:eastAsia="en-GB"/>
        </w:rPr>
      </w:pPr>
      <w:r>
        <w:rPr>
          <w:rFonts w:eastAsia="Times New Roman"/>
          <w:b/>
          <w:sz w:val="20"/>
          <w:szCs w:val="20"/>
          <w:lang w:eastAsia="en-GB"/>
        </w:rPr>
        <w:t xml:space="preserve">See Appendix </w:t>
      </w:r>
      <w:r w:rsidR="004A0E66">
        <w:rPr>
          <w:rFonts w:eastAsia="Times New Roman"/>
          <w:b/>
          <w:sz w:val="20"/>
          <w:szCs w:val="20"/>
          <w:lang w:eastAsia="en-GB"/>
        </w:rPr>
        <w:t>I</w:t>
      </w:r>
      <w:r w:rsidR="004A3E31">
        <w:rPr>
          <w:rFonts w:eastAsia="Times New Roman"/>
          <w:b/>
          <w:sz w:val="20"/>
          <w:szCs w:val="20"/>
          <w:lang w:eastAsia="en-GB"/>
        </w:rPr>
        <w:t>.</w:t>
      </w:r>
    </w:p>
    <w:p w14:paraId="0F722700" w14:textId="7A862BF8" w:rsidR="00EE6F91" w:rsidRDefault="00712C7C" w:rsidP="003F7500">
      <w:pPr>
        <w:shd w:val="clear" w:color="auto" w:fill="FFFFFF"/>
        <w:spacing w:before="300" w:after="300" w:line="360" w:lineRule="atLeast"/>
        <w:ind w:left="568" w:right="737"/>
        <w:rPr>
          <w:rFonts w:eastAsia="Times New Roman"/>
          <w:b/>
          <w:sz w:val="20"/>
          <w:szCs w:val="20"/>
          <w:lang w:eastAsia="en-GB"/>
        </w:rPr>
      </w:pPr>
      <w:r w:rsidRPr="00603B88">
        <w:rPr>
          <w:rFonts w:eastAsia="Times New Roman"/>
          <w:b/>
          <w:sz w:val="20"/>
          <w:szCs w:val="20"/>
          <w:lang w:eastAsia="en-GB"/>
        </w:rPr>
        <w:t>7.</w:t>
      </w:r>
      <w:r w:rsidR="003054E9">
        <w:rPr>
          <w:rFonts w:eastAsia="Times New Roman"/>
          <w:b/>
          <w:sz w:val="20"/>
          <w:szCs w:val="20"/>
          <w:lang w:eastAsia="en-GB"/>
        </w:rPr>
        <w:t>2</w:t>
      </w:r>
      <w:r w:rsidRPr="00603B88">
        <w:rPr>
          <w:rFonts w:eastAsia="Times New Roman"/>
          <w:b/>
          <w:sz w:val="20"/>
          <w:szCs w:val="20"/>
          <w:lang w:eastAsia="en-GB"/>
        </w:rPr>
        <w:t xml:space="preserve"> </w:t>
      </w:r>
      <w:r w:rsidR="00EE6F91" w:rsidRPr="00603B88">
        <w:rPr>
          <w:rFonts w:eastAsia="Times New Roman"/>
          <w:b/>
          <w:sz w:val="20"/>
          <w:szCs w:val="20"/>
          <w:lang w:eastAsia="en-GB"/>
        </w:rPr>
        <w:t>Age &amp; specification of vehicles</w:t>
      </w:r>
    </w:p>
    <w:p w14:paraId="5174C318" w14:textId="0B0BC4F7" w:rsidR="00F63504" w:rsidRPr="00603B88" w:rsidRDefault="00957152" w:rsidP="0075679A">
      <w:pPr>
        <w:pStyle w:val="ListParagraph"/>
        <w:shd w:val="clear" w:color="auto" w:fill="FFFFFF"/>
        <w:spacing w:before="300" w:after="300" w:line="360" w:lineRule="atLeast"/>
        <w:ind w:right="737"/>
        <w:rPr>
          <w:rFonts w:eastAsia="Times New Roman"/>
          <w:sz w:val="20"/>
          <w:szCs w:val="20"/>
          <w:lang w:eastAsia="en-GB"/>
        </w:rPr>
      </w:pPr>
      <w:r>
        <w:rPr>
          <w:rFonts w:eastAsia="Times New Roman"/>
          <w:sz w:val="20"/>
          <w:szCs w:val="20"/>
          <w:lang w:eastAsia="en-GB"/>
        </w:rPr>
        <w:t xml:space="preserve">In order for a vehicle to be licenced </w:t>
      </w:r>
      <w:r w:rsidR="007F01BA">
        <w:rPr>
          <w:rFonts w:eastAsia="Times New Roman"/>
          <w:sz w:val="20"/>
          <w:szCs w:val="20"/>
          <w:lang w:eastAsia="en-GB"/>
        </w:rPr>
        <w:t>it must</w:t>
      </w:r>
      <w:r w:rsidR="00EE6F91" w:rsidRPr="00603B88">
        <w:rPr>
          <w:rFonts w:eastAsia="Times New Roman"/>
          <w:sz w:val="20"/>
          <w:szCs w:val="20"/>
          <w:lang w:eastAsia="en-GB"/>
        </w:rPr>
        <w:t xml:space="preserve"> comply with </w:t>
      </w:r>
      <w:r>
        <w:rPr>
          <w:rFonts w:eastAsia="Times New Roman"/>
          <w:sz w:val="20"/>
          <w:szCs w:val="20"/>
          <w:lang w:eastAsia="en-GB"/>
        </w:rPr>
        <w:t>the Licensing Authority</w:t>
      </w:r>
      <w:r w:rsidR="00EE6F91" w:rsidRPr="00603B88">
        <w:rPr>
          <w:rFonts w:eastAsia="Times New Roman"/>
          <w:sz w:val="20"/>
          <w:szCs w:val="20"/>
          <w:lang w:eastAsia="en-GB"/>
        </w:rPr>
        <w:t>’s Age &amp; Specification policy (</w:t>
      </w:r>
      <w:r w:rsidR="00D6154C" w:rsidRPr="00603B88">
        <w:rPr>
          <w:rFonts w:eastAsia="Times New Roman"/>
          <w:sz w:val="20"/>
          <w:szCs w:val="20"/>
          <w:lang w:eastAsia="en-GB"/>
        </w:rPr>
        <w:t xml:space="preserve">Appendix </w:t>
      </w:r>
      <w:r w:rsidR="0000736D">
        <w:rPr>
          <w:rFonts w:eastAsia="Times New Roman"/>
          <w:sz w:val="20"/>
          <w:szCs w:val="20"/>
          <w:lang w:eastAsia="en-GB"/>
        </w:rPr>
        <w:t>J</w:t>
      </w:r>
      <w:r w:rsidR="00EE6F91" w:rsidRPr="00603B88">
        <w:rPr>
          <w:rFonts w:eastAsia="Times New Roman"/>
          <w:sz w:val="20"/>
          <w:szCs w:val="20"/>
          <w:lang w:eastAsia="en-GB"/>
        </w:rPr>
        <w:t>) and supplementary testers manual (Appendix</w:t>
      </w:r>
      <w:r w:rsidR="00D6154C" w:rsidRPr="00603B88">
        <w:rPr>
          <w:rFonts w:eastAsia="Times New Roman"/>
          <w:sz w:val="20"/>
          <w:szCs w:val="20"/>
          <w:lang w:eastAsia="en-GB"/>
        </w:rPr>
        <w:t xml:space="preserve"> </w:t>
      </w:r>
      <w:r w:rsidR="00393CEA">
        <w:rPr>
          <w:rFonts w:eastAsia="Times New Roman"/>
          <w:sz w:val="20"/>
          <w:szCs w:val="20"/>
          <w:lang w:eastAsia="en-GB"/>
        </w:rPr>
        <w:t>M</w:t>
      </w:r>
      <w:r w:rsidR="00EE6F91" w:rsidRPr="00603B88">
        <w:rPr>
          <w:rFonts w:eastAsia="Times New Roman"/>
          <w:sz w:val="20"/>
          <w:szCs w:val="20"/>
          <w:lang w:eastAsia="en-GB"/>
        </w:rPr>
        <w:t>)</w:t>
      </w:r>
      <w:r w:rsidR="00F63504" w:rsidRPr="00603B88">
        <w:rPr>
          <w:rFonts w:eastAsia="Times New Roman"/>
          <w:sz w:val="20"/>
          <w:szCs w:val="20"/>
          <w:lang w:eastAsia="en-GB"/>
        </w:rPr>
        <w:t>.</w:t>
      </w:r>
    </w:p>
    <w:p w14:paraId="076D5F4A" w14:textId="1E1EDC92" w:rsidR="00F63504" w:rsidRPr="00603B88" w:rsidRDefault="00F63504"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The specification for Private Hire Vehicles is set out in Appendix </w:t>
      </w:r>
      <w:r w:rsidR="00EB69F5">
        <w:rPr>
          <w:rFonts w:eastAsia="Times New Roman"/>
          <w:sz w:val="20"/>
          <w:szCs w:val="20"/>
          <w:lang w:eastAsia="en-GB"/>
        </w:rPr>
        <w:t>K</w:t>
      </w:r>
      <w:r w:rsidRPr="00603B88">
        <w:rPr>
          <w:rFonts w:eastAsia="Times New Roman"/>
          <w:sz w:val="20"/>
          <w:szCs w:val="20"/>
          <w:lang w:eastAsia="en-GB"/>
        </w:rPr>
        <w:t xml:space="preserve"> and for Hackney Carriages at Appendix </w:t>
      </w:r>
      <w:r w:rsidR="00EB69F5">
        <w:rPr>
          <w:rFonts w:eastAsia="Times New Roman"/>
          <w:sz w:val="20"/>
          <w:szCs w:val="20"/>
          <w:lang w:eastAsia="en-GB"/>
        </w:rPr>
        <w:t>L</w:t>
      </w:r>
      <w:r w:rsidRPr="00603B88">
        <w:rPr>
          <w:rFonts w:eastAsia="Times New Roman"/>
          <w:sz w:val="20"/>
          <w:szCs w:val="20"/>
          <w:lang w:eastAsia="en-GB"/>
        </w:rPr>
        <w:t>.</w:t>
      </w:r>
    </w:p>
    <w:p w14:paraId="7266D571" w14:textId="723E5CD9" w:rsidR="004F7E16" w:rsidRPr="00603B88" w:rsidRDefault="00712C7C" w:rsidP="003F7500">
      <w:pPr>
        <w:shd w:val="clear" w:color="auto" w:fill="FFFFFF"/>
        <w:spacing w:before="300" w:after="300" w:line="360" w:lineRule="atLeast"/>
        <w:ind w:left="568" w:right="737"/>
        <w:rPr>
          <w:rFonts w:eastAsia="Times New Roman"/>
          <w:b/>
          <w:sz w:val="20"/>
          <w:szCs w:val="20"/>
          <w:lang w:eastAsia="en-GB"/>
        </w:rPr>
      </w:pPr>
      <w:r w:rsidRPr="00603B88">
        <w:rPr>
          <w:rFonts w:eastAsia="Times New Roman"/>
          <w:b/>
          <w:sz w:val="20"/>
          <w:szCs w:val="20"/>
          <w:lang w:eastAsia="en-GB"/>
        </w:rPr>
        <w:t>7.</w:t>
      </w:r>
      <w:r w:rsidR="001C5204">
        <w:rPr>
          <w:rFonts w:eastAsia="Times New Roman"/>
          <w:b/>
          <w:sz w:val="20"/>
          <w:szCs w:val="20"/>
          <w:lang w:eastAsia="en-GB"/>
        </w:rPr>
        <w:t>3</w:t>
      </w:r>
      <w:r w:rsidRPr="00603B88">
        <w:rPr>
          <w:rFonts w:eastAsia="Times New Roman"/>
          <w:b/>
          <w:sz w:val="20"/>
          <w:szCs w:val="20"/>
          <w:lang w:eastAsia="en-GB"/>
        </w:rPr>
        <w:t xml:space="preserve"> </w:t>
      </w:r>
      <w:r w:rsidR="004F7E16" w:rsidRPr="00603B88">
        <w:rPr>
          <w:rFonts w:eastAsia="Times New Roman"/>
          <w:b/>
          <w:sz w:val="20"/>
          <w:szCs w:val="20"/>
          <w:lang w:eastAsia="en-GB"/>
        </w:rPr>
        <w:t>Insurance</w:t>
      </w:r>
    </w:p>
    <w:p w14:paraId="6E173E31" w14:textId="77777777" w:rsidR="004F7E16" w:rsidRPr="00603B88" w:rsidRDefault="00501F05"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A</w:t>
      </w:r>
      <w:r w:rsidR="000435BC" w:rsidRPr="00603B88">
        <w:rPr>
          <w:rFonts w:eastAsia="Times New Roman"/>
          <w:sz w:val="20"/>
          <w:szCs w:val="20"/>
          <w:lang w:eastAsia="en-GB"/>
        </w:rPr>
        <w:t>ll insurance documents must be shown before a licence is issued</w:t>
      </w:r>
      <w:r w:rsidRPr="00603B88">
        <w:rPr>
          <w:rFonts w:eastAsia="Times New Roman"/>
          <w:sz w:val="20"/>
          <w:szCs w:val="20"/>
          <w:lang w:eastAsia="en-GB"/>
        </w:rPr>
        <w:t xml:space="preserve"> by the Licensing Authority</w:t>
      </w:r>
      <w:r w:rsidR="000435BC" w:rsidRPr="00603B88">
        <w:rPr>
          <w:rFonts w:eastAsia="Times New Roman"/>
          <w:sz w:val="20"/>
          <w:szCs w:val="20"/>
          <w:lang w:eastAsia="en-GB"/>
        </w:rPr>
        <w:t>. This requires:</w:t>
      </w:r>
    </w:p>
    <w:p w14:paraId="0CB9DE9B" w14:textId="77777777" w:rsidR="000435BC" w:rsidRPr="00603B88" w:rsidRDefault="000435BC" w:rsidP="003F7500">
      <w:pPr>
        <w:pStyle w:val="ListParagraph"/>
        <w:numPr>
          <w:ilvl w:val="0"/>
          <w:numId w:val="13"/>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A valid certificate of insurance or cover note confirming that insurance is in place for each driver of the vehicle and specifying use as either a Hackney Carriage or Private Hire Vehicle.</w:t>
      </w:r>
    </w:p>
    <w:p w14:paraId="519D9D13" w14:textId="25C9D63D" w:rsidR="000435BC" w:rsidRPr="00603B88" w:rsidRDefault="000435BC" w:rsidP="003F7500">
      <w:pPr>
        <w:pStyle w:val="ListParagraph"/>
        <w:numPr>
          <w:ilvl w:val="0"/>
          <w:numId w:val="13"/>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A Hackney Carriage vehicle requires insurance to cover</w:t>
      </w:r>
      <w:r w:rsidR="00501F05" w:rsidRPr="00603B88">
        <w:rPr>
          <w:rFonts w:eastAsia="Times New Roman"/>
          <w:sz w:val="20"/>
          <w:szCs w:val="20"/>
          <w:lang w:eastAsia="en-GB"/>
        </w:rPr>
        <w:t xml:space="preserve"> public hire</w:t>
      </w:r>
      <w:r w:rsidR="00105C65" w:rsidRPr="00603B88">
        <w:rPr>
          <w:rFonts w:eastAsia="Times New Roman"/>
          <w:sz w:val="20"/>
          <w:szCs w:val="20"/>
          <w:lang w:eastAsia="en-GB"/>
        </w:rPr>
        <w:t xml:space="preserve"> and hire and reward</w:t>
      </w:r>
      <w:r w:rsidRPr="00603B88">
        <w:rPr>
          <w:rFonts w:eastAsia="Times New Roman"/>
          <w:sz w:val="20"/>
          <w:szCs w:val="20"/>
          <w:lang w:eastAsia="en-GB"/>
        </w:rPr>
        <w:t>.</w:t>
      </w:r>
    </w:p>
    <w:p w14:paraId="269FC7A8" w14:textId="45D40CBA" w:rsidR="000435BC" w:rsidRPr="00603B88" w:rsidRDefault="000435BC" w:rsidP="003F7500">
      <w:pPr>
        <w:pStyle w:val="ListParagraph"/>
        <w:numPr>
          <w:ilvl w:val="0"/>
          <w:numId w:val="13"/>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A Private Hire vehicle requires insurance to cover</w:t>
      </w:r>
      <w:r w:rsidR="003D7F7A" w:rsidRPr="00603B88">
        <w:rPr>
          <w:rFonts w:eastAsia="Times New Roman"/>
          <w:sz w:val="20"/>
          <w:szCs w:val="20"/>
          <w:lang w:eastAsia="en-GB"/>
        </w:rPr>
        <w:t xml:space="preserve"> </w:t>
      </w:r>
      <w:r w:rsidRPr="00603B88">
        <w:rPr>
          <w:rFonts w:eastAsia="Times New Roman"/>
          <w:sz w:val="20"/>
          <w:szCs w:val="20"/>
          <w:lang w:eastAsia="en-GB"/>
        </w:rPr>
        <w:t>hire and reward</w:t>
      </w:r>
    </w:p>
    <w:p w14:paraId="5ABB4522" w14:textId="77777777" w:rsidR="000435BC" w:rsidRPr="00603B88" w:rsidRDefault="000435BC" w:rsidP="003F7500">
      <w:pPr>
        <w:pStyle w:val="ListParagraph"/>
        <w:numPr>
          <w:ilvl w:val="0"/>
          <w:numId w:val="13"/>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A cover note will be accepted and the licence will be issued on the understanding that a certificate of insurance will be produced at the earliest opportunity</w:t>
      </w:r>
    </w:p>
    <w:p w14:paraId="5D57FFAB" w14:textId="77777777" w:rsidR="000435BC" w:rsidRPr="00603B88" w:rsidRDefault="000435BC"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The </w:t>
      </w:r>
      <w:r w:rsidR="00501F05" w:rsidRPr="00603B88">
        <w:rPr>
          <w:rFonts w:eastAsia="Times New Roman"/>
          <w:sz w:val="20"/>
          <w:szCs w:val="20"/>
          <w:lang w:eastAsia="en-GB"/>
        </w:rPr>
        <w:t>Licensing Authority</w:t>
      </w:r>
      <w:r w:rsidRPr="00603B88">
        <w:rPr>
          <w:rFonts w:eastAsia="Times New Roman"/>
          <w:sz w:val="20"/>
          <w:szCs w:val="20"/>
          <w:lang w:eastAsia="en-GB"/>
        </w:rPr>
        <w:t xml:space="preserve"> will undertake periodic auditing of licensed vehicles to verify that the vehicle is appropriately insured.</w:t>
      </w:r>
    </w:p>
    <w:p w14:paraId="13F8268E" w14:textId="1D6895BF" w:rsidR="006776CE" w:rsidRPr="00603B88" w:rsidRDefault="00712C7C" w:rsidP="003F7500">
      <w:pPr>
        <w:shd w:val="clear" w:color="auto" w:fill="FFFFFF"/>
        <w:spacing w:before="300" w:after="300" w:line="360" w:lineRule="atLeast"/>
        <w:ind w:left="568" w:right="737"/>
        <w:rPr>
          <w:rFonts w:eastAsia="Times New Roman"/>
          <w:b/>
          <w:sz w:val="20"/>
          <w:szCs w:val="20"/>
          <w:lang w:eastAsia="en-GB"/>
        </w:rPr>
      </w:pPr>
      <w:r w:rsidRPr="00603B88">
        <w:rPr>
          <w:rFonts w:eastAsia="Times New Roman"/>
          <w:b/>
          <w:sz w:val="20"/>
          <w:szCs w:val="20"/>
          <w:lang w:eastAsia="en-GB"/>
        </w:rPr>
        <w:t>7.</w:t>
      </w:r>
      <w:r w:rsidR="001C5204">
        <w:rPr>
          <w:rFonts w:eastAsia="Times New Roman"/>
          <w:b/>
          <w:sz w:val="20"/>
          <w:szCs w:val="20"/>
          <w:lang w:eastAsia="en-GB"/>
        </w:rPr>
        <w:t>4</w:t>
      </w:r>
      <w:r w:rsidRPr="00603B88">
        <w:rPr>
          <w:rFonts w:eastAsia="Times New Roman"/>
          <w:b/>
          <w:sz w:val="20"/>
          <w:szCs w:val="20"/>
          <w:lang w:eastAsia="en-GB"/>
        </w:rPr>
        <w:t xml:space="preserve"> </w:t>
      </w:r>
      <w:r w:rsidR="006776CE" w:rsidRPr="00603B88">
        <w:rPr>
          <w:rFonts w:eastAsia="Times New Roman"/>
          <w:b/>
          <w:sz w:val="20"/>
          <w:szCs w:val="20"/>
          <w:lang w:eastAsia="en-GB"/>
        </w:rPr>
        <w:t>Conditions</w:t>
      </w:r>
    </w:p>
    <w:p w14:paraId="31EBCA7D" w14:textId="77777777" w:rsidR="006776CE" w:rsidRPr="00603B88" w:rsidRDefault="006776CE"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The Council is empowered to impose such conditions as it considers reasonably necessary in relation to the granting of Hackney Carriage or Private Hire Vehicle licences.</w:t>
      </w:r>
    </w:p>
    <w:p w14:paraId="01D5FD95" w14:textId="322B6143" w:rsidR="00E71802" w:rsidRPr="00603B88" w:rsidRDefault="00F05BF8"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The</w:t>
      </w:r>
      <w:r>
        <w:rPr>
          <w:rFonts w:eastAsia="Times New Roman"/>
          <w:sz w:val="20"/>
          <w:szCs w:val="20"/>
          <w:lang w:eastAsia="en-GB"/>
        </w:rPr>
        <w:t xml:space="preserve"> Licensing Authority’s standard conditions</w:t>
      </w:r>
      <w:r w:rsidRPr="00603B88">
        <w:rPr>
          <w:rFonts w:eastAsia="Times New Roman"/>
          <w:sz w:val="20"/>
          <w:szCs w:val="20"/>
          <w:lang w:eastAsia="en-GB"/>
        </w:rPr>
        <w:t xml:space="preserve"> </w:t>
      </w:r>
      <w:r w:rsidR="006776CE" w:rsidRPr="00603B88">
        <w:rPr>
          <w:rFonts w:eastAsia="Times New Roman"/>
          <w:sz w:val="20"/>
          <w:szCs w:val="20"/>
          <w:lang w:eastAsia="en-GB"/>
        </w:rPr>
        <w:t>are set out in Appendix</w:t>
      </w:r>
      <w:r w:rsidR="00636305">
        <w:rPr>
          <w:rFonts w:eastAsia="Times New Roman"/>
          <w:sz w:val="20"/>
          <w:szCs w:val="20"/>
          <w:lang w:eastAsia="en-GB"/>
        </w:rPr>
        <w:t xml:space="preserve"> E</w:t>
      </w:r>
      <w:r w:rsidR="006776CE" w:rsidRPr="00603B88">
        <w:rPr>
          <w:rFonts w:eastAsia="Times New Roman"/>
          <w:sz w:val="20"/>
          <w:szCs w:val="20"/>
          <w:lang w:eastAsia="en-GB"/>
        </w:rPr>
        <w:t xml:space="preserve"> for Private Hire Vehicles and Appendix </w:t>
      </w:r>
      <w:r w:rsidR="00636305">
        <w:rPr>
          <w:rFonts w:eastAsia="Times New Roman"/>
          <w:sz w:val="20"/>
          <w:szCs w:val="20"/>
          <w:lang w:eastAsia="en-GB"/>
        </w:rPr>
        <w:t>F</w:t>
      </w:r>
      <w:r w:rsidR="006776CE" w:rsidRPr="00603B88">
        <w:rPr>
          <w:rFonts w:eastAsia="Times New Roman"/>
          <w:sz w:val="20"/>
          <w:szCs w:val="20"/>
          <w:lang w:eastAsia="en-GB"/>
        </w:rPr>
        <w:t xml:space="preserve"> for Hackney </w:t>
      </w:r>
      <w:r w:rsidR="00E71802" w:rsidRPr="00603B88">
        <w:rPr>
          <w:rFonts w:eastAsia="Times New Roman"/>
          <w:sz w:val="20"/>
          <w:szCs w:val="20"/>
          <w:lang w:eastAsia="en-GB"/>
        </w:rPr>
        <w:t>Carriages.</w:t>
      </w:r>
      <w:r w:rsidR="00E71802">
        <w:rPr>
          <w:rFonts w:eastAsia="Times New Roman"/>
          <w:sz w:val="20"/>
          <w:szCs w:val="20"/>
          <w:lang w:eastAsia="en-GB"/>
        </w:rPr>
        <w:t xml:space="preserve"> The</w:t>
      </w:r>
      <w:r>
        <w:rPr>
          <w:rFonts w:eastAsia="Times New Roman"/>
          <w:sz w:val="20"/>
          <w:szCs w:val="20"/>
          <w:lang w:eastAsia="en-GB"/>
        </w:rPr>
        <w:t xml:space="preserve"> Licensing Authority also retains the power to add vehicle specific conditions if appropriate.</w:t>
      </w:r>
    </w:p>
    <w:p w14:paraId="3BB69CC4" w14:textId="2B3873F8" w:rsidR="006776CE" w:rsidRPr="00603B88" w:rsidRDefault="0037005E" w:rsidP="003F7500">
      <w:pPr>
        <w:shd w:val="clear" w:color="auto" w:fill="FFFFFF"/>
        <w:spacing w:before="300" w:after="300" w:line="360" w:lineRule="atLeast"/>
        <w:ind w:left="568" w:right="737"/>
        <w:rPr>
          <w:rFonts w:eastAsia="Times New Roman"/>
          <w:sz w:val="20"/>
          <w:szCs w:val="20"/>
          <w:lang w:eastAsia="en-GB"/>
        </w:rPr>
      </w:pPr>
      <w:r w:rsidRPr="00603B88">
        <w:rPr>
          <w:rFonts w:eastAsia="Times New Roman"/>
          <w:b/>
          <w:sz w:val="20"/>
          <w:szCs w:val="20"/>
          <w:lang w:eastAsia="en-GB"/>
        </w:rPr>
        <w:t>7.</w:t>
      </w:r>
      <w:r w:rsidR="000226B2">
        <w:rPr>
          <w:rFonts w:eastAsia="Times New Roman"/>
          <w:b/>
          <w:sz w:val="20"/>
          <w:szCs w:val="20"/>
          <w:lang w:eastAsia="en-GB"/>
        </w:rPr>
        <w:t>5</w:t>
      </w:r>
      <w:r w:rsidRPr="00603B88">
        <w:rPr>
          <w:rFonts w:eastAsia="Times New Roman"/>
          <w:b/>
          <w:sz w:val="20"/>
          <w:szCs w:val="20"/>
          <w:lang w:eastAsia="en-GB"/>
        </w:rPr>
        <w:t xml:space="preserve"> </w:t>
      </w:r>
      <w:r w:rsidR="006776CE" w:rsidRPr="00603B88">
        <w:rPr>
          <w:rFonts w:eastAsia="Times New Roman"/>
          <w:b/>
          <w:sz w:val="20"/>
          <w:szCs w:val="20"/>
          <w:lang w:eastAsia="en-GB"/>
        </w:rPr>
        <w:t>Identification of vehicles as Private Hire Vehicles or Hackney Carriages</w:t>
      </w:r>
    </w:p>
    <w:p w14:paraId="67A8E0C5" w14:textId="453F19D6" w:rsidR="006776CE" w:rsidRDefault="006776CE"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sz w:val="20"/>
          <w:szCs w:val="20"/>
          <w:lang w:eastAsia="en-GB"/>
        </w:rPr>
        <w:t xml:space="preserve">The Council requires Hackney carriages and Private Hire Vehicles to clearly indicate to the public that they are licensed vehicles. </w:t>
      </w:r>
      <w:r w:rsidR="00B92BC5" w:rsidRPr="00603B88">
        <w:rPr>
          <w:rFonts w:eastAsia="Times New Roman"/>
          <w:sz w:val="20"/>
          <w:szCs w:val="20"/>
          <w:lang w:eastAsia="en-GB"/>
        </w:rPr>
        <w:t>Therefore,</w:t>
      </w:r>
      <w:r w:rsidRPr="00603B88">
        <w:rPr>
          <w:rFonts w:eastAsia="Times New Roman"/>
          <w:sz w:val="20"/>
          <w:szCs w:val="20"/>
          <w:lang w:eastAsia="en-GB"/>
        </w:rPr>
        <w:t xml:space="preserve"> they must be clearly distinguishable from other vehicles and each other.  The Council believes that clear signage, types of vehicles together with the colour of the </w:t>
      </w:r>
      <w:r w:rsidR="00E478FA" w:rsidRPr="00603B88">
        <w:rPr>
          <w:rFonts w:eastAsia="Times New Roman"/>
          <w:sz w:val="20"/>
          <w:szCs w:val="20"/>
          <w:lang w:eastAsia="en-GB"/>
        </w:rPr>
        <w:t>vehicle,</w:t>
      </w:r>
      <w:r w:rsidRPr="00603B88">
        <w:rPr>
          <w:rFonts w:eastAsia="Times New Roman"/>
          <w:sz w:val="20"/>
          <w:szCs w:val="20"/>
          <w:lang w:eastAsia="en-GB"/>
        </w:rPr>
        <w:t xml:space="preserve"> can achieve this.</w:t>
      </w:r>
    </w:p>
    <w:p w14:paraId="54C3D00A" w14:textId="544EC5F0" w:rsidR="006776CE" w:rsidRPr="00603B88" w:rsidRDefault="006776CE" w:rsidP="003F7500">
      <w:pPr>
        <w:shd w:val="clear" w:color="auto" w:fill="FFFFFF"/>
        <w:spacing w:before="300" w:after="300" w:line="360" w:lineRule="atLeast"/>
        <w:ind w:left="360" w:right="737"/>
        <w:rPr>
          <w:rFonts w:eastAsia="Times New Roman"/>
          <w:sz w:val="20"/>
          <w:szCs w:val="20"/>
          <w:lang w:eastAsia="en-GB"/>
        </w:rPr>
      </w:pPr>
      <w:r w:rsidRPr="00603B88">
        <w:rPr>
          <w:rFonts w:eastAsia="Times New Roman"/>
          <w:b/>
          <w:sz w:val="20"/>
          <w:szCs w:val="20"/>
          <w:lang w:eastAsia="en-GB"/>
        </w:rPr>
        <w:t>Hackney Carriage</w:t>
      </w:r>
    </w:p>
    <w:p w14:paraId="7710EDBD" w14:textId="4EA9390F" w:rsidR="006776CE" w:rsidRPr="00603B88" w:rsidRDefault="00CA77A9" w:rsidP="003F7500">
      <w:pPr>
        <w:pStyle w:val="ListParagraph"/>
        <w:numPr>
          <w:ilvl w:val="0"/>
          <w:numId w:val="14"/>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 xml:space="preserve">The exterior colour of all Hackney Carriages must be </w:t>
      </w:r>
      <w:r w:rsidR="00501F05" w:rsidRPr="00603B88">
        <w:rPr>
          <w:rFonts w:eastAsia="Times New Roman"/>
          <w:sz w:val="20"/>
          <w:szCs w:val="20"/>
          <w:lang w:eastAsia="en-GB"/>
        </w:rPr>
        <w:t xml:space="preserve">the manufacturers black with a white vinyl roof and the Council crest in white on both the front doors. </w:t>
      </w:r>
      <w:r w:rsidR="00F05BF8">
        <w:rPr>
          <w:rFonts w:eastAsia="Times New Roman"/>
          <w:sz w:val="20"/>
          <w:szCs w:val="20"/>
          <w:lang w:eastAsia="en-GB"/>
        </w:rPr>
        <w:t xml:space="preserve">Permission may however be </w:t>
      </w:r>
      <w:r w:rsidR="00501F05" w:rsidRPr="00603B88">
        <w:rPr>
          <w:rFonts w:eastAsia="Times New Roman"/>
          <w:sz w:val="20"/>
          <w:szCs w:val="20"/>
          <w:lang w:eastAsia="en-GB"/>
        </w:rPr>
        <w:t xml:space="preserve">given for a Hackney Carriage to </w:t>
      </w:r>
      <w:r w:rsidR="00F05BF8">
        <w:rPr>
          <w:rFonts w:eastAsia="Times New Roman"/>
          <w:sz w:val="20"/>
          <w:szCs w:val="20"/>
          <w:lang w:eastAsia="en-GB"/>
        </w:rPr>
        <w:t>display</w:t>
      </w:r>
      <w:r w:rsidR="00F05BF8" w:rsidRPr="00603B88">
        <w:rPr>
          <w:rFonts w:eastAsia="Times New Roman"/>
          <w:sz w:val="20"/>
          <w:szCs w:val="20"/>
          <w:lang w:eastAsia="en-GB"/>
        </w:rPr>
        <w:t xml:space="preserve"> </w:t>
      </w:r>
      <w:r w:rsidR="00501F05" w:rsidRPr="00603B88">
        <w:rPr>
          <w:rFonts w:eastAsia="Times New Roman"/>
          <w:sz w:val="20"/>
          <w:szCs w:val="20"/>
          <w:lang w:eastAsia="en-GB"/>
        </w:rPr>
        <w:t>advertising</w:t>
      </w:r>
      <w:r w:rsidR="00F05BF8">
        <w:rPr>
          <w:rFonts w:eastAsia="Times New Roman"/>
          <w:sz w:val="20"/>
          <w:szCs w:val="20"/>
          <w:lang w:eastAsia="en-GB"/>
        </w:rPr>
        <w:t xml:space="preserve"> in accordance with the </w:t>
      </w:r>
      <w:r w:rsidR="00C60FB2">
        <w:rPr>
          <w:rFonts w:eastAsia="Times New Roman"/>
          <w:sz w:val="20"/>
          <w:szCs w:val="20"/>
          <w:lang w:eastAsia="en-GB"/>
        </w:rPr>
        <w:t xml:space="preserve">Advertising Policy </w:t>
      </w:r>
      <w:r w:rsidR="00F233B8">
        <w:rPr>
          <w:rFonts w:eastAsia="Times New Roman"/>
          <w:sz w:val="20"/>
          <w:szCs w:val="20"/>
          <w:lang w:eastAsia="en-GB"/>
        </w:rPr>
        <w:t xml:space="preserve">in </w:t>
      </w:r>
      <w:r w:rsidR="00F233B8" w:rsidRPr="00603B88">
        <w:rPr>
          <w:rFonts w:eastAsia="Times New Roman"/>
          <w:sz w:val="20"/>
          <w:szCs w:val="20"/>
          <w:lang w:eastAsia="en-GB"/>
        </w:rPr>
        <w:t>Appendix</w:t>
      </w:r>
      <w:r w:rsidR="0091762B" w:rsidRPr="00603B88">
        <w:rPr>
          <w:rFonts w:eastAsia="Times New Roman"/>
          <w:sz w:val="20"/>
          <w:szCs w:val="20"/>
          <w:lang w:eastAsia="en-GB"/>
        </w:rPr>
        <w:t xml:space="preserve"> </w:t>
      </w:r>
      <w:r w:rsidR="000531E5">
        <w:rPr>
          <w:rFonts w:eastAsia="Times New Roman"/>
          <w:sz w:val="20"/>
          <w:szCs w:val="20"/>
          <w:lang w:eastAsia="en-GB"/>
        </w:rPr>
        <w:t>N</w:t>
      </w:r>
      <w:r w:rsidR="001B40D8" w:rsidRPr="00603B88">
        <w:rPr>
          <w:rFonts w:eastAsia="Times New Roman"/>
          <w:sz w:val="20"/>
          <w:szCs w:val="20"/>
          <w:lang w:eastAsia="en-GB"/>
        </w:rPr>
        <w:t>.</w:t>
      </w:r>
    </w:p>
    <w:p w14:paraId="5F7D7141" w14:textId="77777777" w:rsidR="00C56800" w:rsidRPr="00603B88" w:rsidRDefault="00C56800" w:rsidP="003F7500">
      <w:pPr>
        <w:pStyle w:val="ListParagraph"/>
        <w:shd w:val="clear" w:color="auto" w:fill="FFFFFF"/>
        <w:spacing w:before="300" w:after="300" w:line="360" w:lineRule="atLeast"/>
        <w:ind w:left="1080" w:right="737"/>
        <w:rPr>
          <w:rFonts w:eastAsia="Times New Roman"/>
          <w:sz w:val="20"/>
          <w:szCs w:val="20"/>
          <w:lang w:eastAsia="en-GB"/>
        </w:rPr>
      </w:pPr>
    </w:p>
    <w:p w14:paraId="6A6EC5B8" w14:textId="77777777" w:rsidR="00501F05" w:rsidRPr="00603B88" w:rsidRDefault="00501F05" w:rsidP="003F7500">
      <w:pPr>
        <w:pStyle w:val="ListParagraph"/>
        <w:numPr>
          <w:ilvl w:val="0"/>
          <w:numId w:val="14"/>
        </w:numPr>
        <w:shd w:val="clear" w:color="auto" w:fill="FFFFFF"/>
        <w:spacing w:before="300" w:after="300" w:line="360" w:lineRule="atLeast"/>
        <w:ind w:right="737"/>
        <w:rPr>
          <w:rFonts w:eastAsia="Times New Roman"/>
          <w:sz w:val="20"/>
          <w:szCs w:val="20"/>
          <w:lang w:eastAsia="en-GB"/>
        </w:rPr>
      </w:pPr>
      <w:r w:rsidRPr="00603B88">
        <w:rPr>
          <w:rFonts w:eastAsia="Times New Roman"/>
          <w:sz w:val="20"/>
          <w:szCs w:val="20"/>
          <w:lang w:eastAsia="en-GB"/>
        </w:rPr>
        <w:t xml:space="preserve">Plates must be fixed and displayed to the </w:t>
      </w:r>
      <w:r w:rsidR="00301B7D" w:rsidRPr="00603B88">
        <w:rPr>
          <w:rFonts w:eastAsia="Times New Roman"/>
          <w:sz w:val="20"/>
          <w:szCs w:val="20"/>
          <w:lang w:eastAsia="en-GB"/>
        </w:rPr>
        <w:t>front</w:t>
      </w:r>
      <w:r w:rsidRPr="00603B88">
        <w:rPr>
          <w:rFonts w:eastAsia="Times New Roman"/>
          <w:sz w:val="20"/>
          <w:szCs w:val="20"/>
          <w:lang w:eastAsia="en-GB"/>
        </w:rPr>
        <w:t xml:space="preserve"> and rear of the vehicle.</w:t>
      </w:r>
    </w:p>
    <w:p w14:paraId="36A40E65" w14:textId="77777777" w:rsidR="002F22DF" w:rsidRPr="00603B88" w:rsidRDefault="002F22DF" w:rsidP="003F7500">
      <w:pPr>
        <w:shd w:val="clear" w:color="auto" w:fill="FFFFFF"/>
        <w:spacing w:before="300" w:after="300" w:line="360" w:lineRule="atLeast"/>
        <w:ind w:right="737"/>
        <w:rPr>
          <w:rFonts w:eastAsia="Times New Roman"/>
          <w:b/>
          <w:sz w:val="20"/>
          <w:szCs w:val="20"/>
          <w:lang w:eastAsia="en-GB"/>
        </w:rPr>
      </w:pPr>
      <w:r w:rsidRPr="00603B88">
        <w:rPr>
          <w:rFonts w:eastAsia="Times New Roman"/>
          <w:b/>
          <w:sz w:val="20"/>
          <w:szCs w:val="20"/>
          <w:lang w:eastAsia="en-GB"/>
        </w:rPr>
        <w:t xml:space="preserve">      Private Hire Vehicles</w:t>
      </w:r>
    </w:p>
    <w:p w14:paraId="4EC8F768" w14:textId="77777777" w:rsidR="002F22DF" w:rsidRPr="00603B88" w:rsidRDefault="00301B7D" w:rsidP="003F7500">
      <w:pPr>
        <w:pStyle w:val="ListParagraph"/>
        <w:numPr>
          <w:ilvl w:val="0"/>
          <w:numId w:val="14"/>
        </w:numPr>
        <w:shd w:val="clear" w:color="auto" w:fill="FFFFFF"/>
        <w:spacing w:before="300" w:after="300" w:line="360" w:lineRule="atLeast"/>
        <w:ind w:right="737"/>
        <w:rPr>
          <w:rFonts w:eastAsia="Times New Roman"/>
          <w:b/>
          <w:sz w:val="20"/>
          <w:szCs w:val="20"/>
          <w:lang w:eastAsia="en-GB"/>
        </w:rPr>
      </w:pPr>
      <w:r w:rsidRPr="00603B88">
        <w:rPr>
          <w:rFonts w:eastAsia="Times New Roman"/>
          <w:sz w:val="20"/>
          <w:szCs w:val="20"/>
          <w:lang w:eastAsia="en-GB"/>
        </w:rPr>
        <w:t>By law, a Private Hire Vehicle must not have the appearance of a Hackney Carriage or have a top sign/light.</w:t>
      </w:r>
    </w:p>
    <w:p w14:paraId="0EC82BE6" w14:textId="77777777" w:rsidR="00C56800" w:rsidRPr="00603B88" w:rsidRDefault="00C56800" w:rsidP="003F7500">
      <w:pPr>
        <w:pStyle w:val="ListParagraph"/>
        <w:shd w:val="clear" w:color="auto" w:fill="FFFFFF"/>
        <w:spacing w:before="300" w:after="300" w:line="360" w:lineRule="atLeast"/>
        <w:ind w:left="1080" w:right="737"/>
        <w:rPr>
          <w:rFonts w:eastAsia="Times New Roman"/>
          <w:b/>
          <w:sz w:val="20"/>
          <w:szCs w:val="20"/>
          <w:lang w:eastAsia="en-GB"/>
        </w:rPr>
      </w:pPr>
    </w:p>
    <w:p w14:paraId="3048C53C" w14:textId="432F356D" w:rsidR="00301B7D" w:rsidRPr="00603B88" w:rsidRDefault="00301B7D" w:rsidP="003F7500">
      <w:pPr>
        <w:pStyle w:val="ListParagraph"/>
        <w:numPr>
          <w:ilvl w:val="0"/>
          <w:numId w:val="14"/>
        </w:numPr>
        <w:shd w:val="clear" w:color="auto" w:fill="FFFFFF"/>
        <w:spacing w:before="300" w:after="300" w:line="360" w:lineRule="atLeast"/>
        <w:ind w:right="737"/>
        <w:rPr>
          <w:rFonts w:eastAsia="Times New Roman"/>
          <w:b/>
          <w:sz w:val="20"/>
          <w:szCs w:val="20"/>
          <w:lang w:eastAsia="en-GB"/>
        </w:rPr>
      </w:pPr>
      <w:r w:rsidRPr="00603B88">
        <w:rPr>
          <w:rFonts w:eastAsia="Times New Roman"/>
          <w:sz w:val="20"/>
          <w:szCs w:val="20"/>
          <w:lang w:eastAsia="en-GB"/>
        </w:rPr>
        <w:t xml:space="preserve">They </w:t>
      </w:r>
      <w:r w:rsidR="00506A26" w:rsidRPr="00603B88">
        <w:rPr>
          <w:rFonts w:eastAsia="Times New Roman"/>
          <w:sz w:val="20"/>
          <w:szCs w:val="20"/>
          <w:lang w:eastAsia="en-GB"/>
        </w:rPr>
        <w:t>may</w:t>
      </w:r>
      <w:r w:rsidRPr="00603B88">
        <w:rPr>
          <w:rFonts w:eastAsia="Times New Roman"/>
          <w:sz w:val="20"/>
          <w:szCs w:val="20"/>
          <w:lang w:eastAsia="en-GB"/>
        </w:rPr>
        <w:t xml:space="preserve"> display signs on the front doors of the vehicle identifying the operator that they are working for giving the name and contact details</w:t>
      </w:r>
      <w:r w:rsidR="00CD6742" w:rsidRPr="00603B88">
        <w:rPr>
          <w:rFonts w:eastAsia="Times New Roman"/>
          <w:sz w:val="20"/>
          <w:szCs w:val="20"/>
          <w:lang w:eastAsia="en-GB"/>
        </w:rPr>
        <w:t xml:space="preserve"> and indicating ‘Advanced bookings only’.</w:t>
      </w:r>
    </w:p>
    <w:p w14:paraId="72C36EDA" w14:textId="77777777" w:rsidR="00C56800" w:rsidRPr="00603B88" w:rsidRDefault="00C56800" w:rsidP="003F7500">
      <w:pPr>
        <w:pStyle w:val="ListParagraph"/>
        <w:ind w:right="737"/>
        <w:rPr>
          <w:rFonts w:eastAsia="Times New Roman"/>
          <w:b/>
          <w:sz w:val="20"/>
          <w:szCs w:val="20"/>
          <w:lang w:eastAsia="en-GB"/>
        </w:rPr>
      </w:pPr>
    </w:p>
    <w:p w14:paraId="31D77F7C" w14:textId="77777777" w:rsidR="00367AB9" w:rsidRPr="00603B88" w:rsidRDefault="00367AB9" w:rsidP="003F7500">
      <w:pPr>
        <w:pStyle w:val="ListParagraph"/>
        <w:numPr>
          <w:ilvl w:val="0"/>
          <w:numId w:val="14"/>
        </w:numPr>
        <w:shd w:val="clear" w:color="auto" w:fill="FFFFFF"/>
        <w:spacing w:before="300" w:after="300" w:line="360" w:lineRule="atLeast"/>
        <w:ind w:right="737"/>
        <w:rPr>
          <w:rFonts w:eastAsia="Times New Roman"/>
          <w:b/>
          <w:sz w:val="20"/>
          <w:szCs w:val="20"/>
          <w:lang w:eastAsia="en-GB"/>
        </w:rPr>
      </w:pPr>
      <w:r w:rsidRPr="00603B88">
        <w:rPr>
          <w:rFonts w:eastAsia="Times New Roman"/>
          <w:sz w:val="20"/>
          <w:szCs w:val="20"/>
          <w:lang w:eastAsia="en-GB"/>
        </w:rPr>
        <w:t xml:space="preserve">The minibus variants of approved Hackney Carriage vehicles, such as the Mercedes Vito, </w:t>
      </w:r>
      <w:r w:rsidR="00301B7D" w:rsidRPr="00603B88">
        <w:rPr>
          <w:rFonts w:eastAsia="Times New Roman"/>
          <w:sz w:val="20"/>
          <w:szCs w:val="20"/>
          <w:lang w:eastAsia="en-GB"/>
        </w:rPr>
        <w:t>may</w:t>
      </w:r>
      <w:r w:rsidRPr="00603B88">
        <w:rPr>
          <w:rFonts w:eastAsia="Times New Roman"/>
          <w:sz w:val="20"/>
          <w:szCs w:val="20"/>
          <w:lang w:eastAsia="en-GB"/>
        </w:rPr>
        <w:t xml:space="preserve"> be licensed as a Private Hire Vehicle but must not be painted </w:t>
      </w:r>
      <w:r w:rsidR="00301B7D" w:rsidRPr="00603B88">
        <w:rPr>
          <w:rFonts w:eastAsia="Times New Roman"/>
          <w:sz w:val="20"/>
          <w:szCs w:val="20"/>
          <w:lang w:eastAsia="en-GB"/>
        </w:rPr>
        <w:t>in the manufacturers black.</w:t>
      </w:r>
    </w:p>
    <w:p w14:paraId="33428E4A" w14:textId="062B7A2C" w:rsidR="00367AB9" w:rsidRPr="00603B88" w:rsidRDefault="00367AB9" w:rsidP="0075679A">
      <w:pPr>
        <w:shd w:val="clear" w:color="auto" w:fill="FFFFFF"/>
        <w:spacing w:before="300" w:after="300" w:line="360" w:lineRule="atLeast"/>
        <w:ind w:left="340" w:right="737"/>
        <w:rPr>
          <w:rFonts w:eastAsia="Times New Roman"/>
          <w:sz w:val="20"/>
          <w:szCs w:val="20"/>
          <w:lang w:eastAsia="en-GB"/>
        </w:rPr>
      </w:pPr>
      <w:r w:rsidRPr="00603B88">
        <w:rPr>
          <w:rFonts w:eastAsia="Times New Roman"/>
          <w:b/>
          <w:sz w:val="20"/>
          <w:szCs w:val="20"/>
          <w:lang w:eastAsia="en-GB"/>
        </w:rPr>
        <w:t xml:space="preserve"> </w:t>
      </w:r>
      <w:r w:rsidRPr="00603B88">
        <w:rPr>
          <w:rFonts w:eastAsia="Times New Roman"/>
          <w:sz w:val="20"/>
          <w:szCs w:val="20"/>
          <w:lang w:eastAsia="en-GB"/>
        </w:rPr>
        <w:t xml:space="preserve">The Council has set standards for the acceptable type of signage for </w:t>
      </w:r>
      <w:r w:rsidR="00A412A7">
        <w:rPr>
          <w:rFonts w:eastAsia="Times New Roman"/>
          <w:sz w:val="20"/>
          <w:szCs w:val="20"/>
          <w:lang w:eastAsia="en-GB"/>
        </w:rPr>
        <w:t>P</w:t>
      </w:r>
      <w:r w:rsidRPr="00603B88">
        <w:rPr>
          <w:rFonts w:eastAsia="Times New Roman"/>
          <w:sz w:val="20"/>
          <w:szCs w:val="20"/>
          <w:lang w:eastAsia="en-GB"/>
        </w:rPr>
        <w:t xml:space="preserve">rivate Hire Vehicles and Hackney Carriages. These can be found in the Private Hire Vehicle/Hackney Carriage conditions set out in Appendix </w:t>
      </w:r>
      <w:r w:rsidR="005F1960">
        <w:rPr>
          <w:rFonts w:eastAsia="Times New Roman"/>
          <w:sz w:val="20"/>
          <w:szCs w:val="20"/>
          <w:lang w:eastAsia="en-GB"/>
        </w:rPr>
        <w:t>E</w:t>
      </w:r>
      <w:r w:rsidRPr="00603B88">
        <w:rPr>
          <w:rFonts w:eastAsia="Times New Roman"/>
          <w:sz w:val="20"/>
          <w:szCs w:val="20"/>
          <w:lang w:eastAsia="en-GB"/>
        </w:rPr>
        <w:t xml:space="preserve"> for Private Hire Vehicles and Appendix </w:t>
      </w:r>
      <w:r w:rsidR="005F1960">
        <w:rPr>
          <w:rFonts w:eastAsia="Times New Roman"/>
          <w:sz w:val="20"/>
          <w:szCs w:val="20"/>
          <w:lang w:eastAsia="en-GB"/>
        </w:rPr>
        <w:t>F</w:t>
      </w:r>
      <w:r w:rsidRPr="00603B88">
        <w:rPr>
          <w:rFonts w:eastAsia="Times New Roman"/>
          <w:sz w:val="20"/>
          <w:szCs w:val="20"/>
          <w:lang w:eastAsia="en-GB"/>
        </w:rPr>
        <w:t xml:space="preserve"> for Hackney Carriages. They include:  </w:t>
      </w:r>
    </w:p>
    <w:p w14:paraId="1B598959" w14:textId="77777777" w:rsidR="008E5D18" w:rsidRPr="00603B88" w:rsidRDefault="00367AB9" w:rsidP="003F7500">
      <w:pPr>
        <w:pStyle w:val="ListParagraph"/>
        <w:numPr>
          <w:ilvl w:val="0"/>
          <w:numId w:val="15"/>
        </w:numPr>
        <w:shd w:val="clear" w:color="auto" w:fill="FFFFFF"/>
        <w:spacing w:before="300" w:after="300" w:line="360" w:lineRule="atLeast"/>
        <w:ind w:right="737"/>
        <w:rPr>
          <w:sz w:val="20"/>
          <w:szCs w:val="20"/>
        </w:rPr>
      </w:pPr>
      <w:r w:rsidRPr="00603B88">
        <w:rPr>
          <w:sz w:val="20"/>
          <w:szCs w:val="20"/>
        </w:rPr>
        <w:t>The permitted position of licence plates</w:t>
      </w:r>
    </w:p>
    <w:p w14:paraId="54F6D45A" w14:textId="5A13932F" w:rsidR="00367AB9" w:rsidRPr="00603B88" w:rsidRDefault="00367AB9" w:rsidP="003F7500">
      <w:pPr>
        <w:pStyle w:val="ListParagraph"/>
        <w:numPr>
          <w:ilvl w:val="0"/>
          <w:numId w:val="15"/>
        </w:numPr>
        <w:shd w:val="clear" w:color="auto" w:fill="FFFFFF"/>
        <w:spacing w:before="300" w:after="300" w:line="360" w:lineRule="atLeast"/>
        <w:ind w:right="737"/>
        <w:rPr>
          <w:sz w:val="20"/>
          <w:szCs w:val="20"/>
        </w:rPr>
      </w:pPr>
      <w:r w:rsidRPr="00603B88">
        <w:rPr>
          <w:sz w:val="20"/>
          <w:szCs w:val="20"/>
        </w:rPr>
        <w:t>Positioning of door signs for vehicles</w:t>
      </w:r>
    </w:p>
    <w:p w14:paraId="1C3D634E" w14:textId="77777777" w:rsidR="00367AB9" w:rsidRPr="00603B88" w:rsidRDefault="00367AB9" w:rsidP="003F7500">
      <w:pPr>
        <w:pStyle w:val="ListParagraph"/>
        <w:numPr>
          <w:ilvl w:val="0"/>
          <w:numId w:val="15"/>
        </w:numPr>
        <w:shd w:val="clear" w:color="auto" w:fill="FFFFFF"/>
        <w:spacing w:before="300" w:after="300" w:line="360" w:lineRule="atLeast"/>
        <w:ind w:right="737"/>
        <w:rPr>
          <w:sz w:val="20"/>
          <w:szCs w:val="20"/>
        </w:rPr>
      </w:pPr>
      <w:r w:rsidRPr="00603B88">
        <w:rPr>
          <w:sz w:val="20"/>
          <w:szCs w:val="20"/>
        </w:rPr>
        <w:t>Required wording for door signs on vehicles</w:t>
      </w:r>
    </w:p>
    <w:p w14:paraId="7A175C4F" w14:textId="77777777" w:rsidR="00367AB9" w:rsidRPr="00603B88" w:rsidRDefault="00367AB9" w:rsidP="003F7500">
      <w:pPr>
        <w:pStyle w:val="ListParagraph"/>
        <w:numPr>
          <w:ilvl w:val="0"/>
          <w:numId w:val="15"/>
        </w:numPr>
        <w:shd w:val="clear" w:color="auto" w:fill="FFFFFF"/>
        <w:spacing w:before="300" w:after="300" w:line="360" w:lineRule="atLeast"/>
        <w:ind w:right="737"/>
        <w:rPr>
          <w:sz w:val="20"/>
          <w:szCs w:val="20"/>
        </w:rPr>
      </w:pPr>
      <w:r w:rsidRPr="00603B88">
        <w:rPr>
          <w:sz w:val="20"/>
          <w:szCs w:val="20"/>
        </w:rPr>
        <w:t>Requirements for the display of notices in vehicles</w:t>
      </w:r>
    </w:p>
    <w:p w14:paraId="6D3D2CA5" w14:textId="77777777" w:rsidR="00367AB9" w:rsidRPr="00603B88" w:rsidRDefault="00367AB9" w:rsidP="003F7500">
      <w:pPr>
        <w:pStyle w:val="ListParagraph"/>
        <w:numPr>
          <w:ilvl w:val="0"/>
          <w:numId w:val="15"/>
        </w:numPr>
        <w:shd w:val="clear" w:color="auto" w:fill="FFFFFF"/>
        <w:spacing w:before="300" w:after="300" w:line="360" w:lineRule="atLeast"/>
        <w:ind w:right="737"/>
        <w:rPr>
          <w:sz w:val="20"/>
          <w:szCs w:val="20"/>
        </w:rPr>
      </w:pPr>
      <w:r w:rsidRPr="00603B88">
        <w:rPr>
          <w:sz w:val="20"/>
          <w:szCs w:val="20"/>
        </w:rPr>
        <w:t>Other notices/markings that the Council will require licensed vehicles to display</w:t>
      </w:r>
    </w:p>
    <w:p w14:paraId="53008589" w14:textId="4E77CD7E" w:rsidR="00367AB9" w:rsidRPr="00603B88" w:rsidRDefault="00C56800" w:rsidP="003F7500">
      <w:pPr>
        <w:shd w:val="clear" w:color="auto" w:fill="FFFFFF"/>
        <w:spacing w:before="300" w:after="300" w:line="360" w:lineRule="atLeast"/>
        <w:ind w:left="568" w:right="737"/>
        <w:rPr>
          <w:b/>
          <w:sz w:val="20"/>
          <w:szCs w:val="20"/>
        </w:rPr>
      </w:pPr>
      <w:r w:rsidRPr="00603B88">
        <w:rPr>
          <w:b/>
          <w:sz w:val="20"/>
          <w:szCs w:val="20"/>
        </w:rPr>
        <w:t>7.</w:t>
      </w:r>
      <w:r w:rsidR="000226B2">
        <w:rPr>
          <w:b/>
          <w:sz w:val="20"/>
          <w:szCs w:val="20"/>
        </w:rPr>
        <w:t>6</w:t>
      </w:r>
      <w:r w:rsidRPr="00603B88">
        <w:rPr>
          <w:b/>
          <w:sz w:val="20"/>
          <w:szCs w:val="20"/>
        </w:rPr>
        <w:t xml:space="preserve"> </w:t>
      </w:r>
      <w:r w:rsidR="00367AB9" w:rsidRPr="00603B88">
        <w:rPr>
          <w:b/>
          <w:sz w:val="20"/>
          <w:szCs w:val="20"/>
        </w:rPr>
        <w:t>Fire extinguishers</w:t>
      </w:r>
      <w:r w:rsidR="006F3E7B" w:rsidRPr="00603B88">
        <w:rPr>
          <w:b/>
          <w:sz w:val="20"/>
          <w:szCs w:val="20"/>
        </w:rPr>
        <w:t xml:space="preserve"> and First Aid kits</w:t>
      </w:r>
    </w:p>
    <w:p w14:paraId="5C0A2115" w14:textId="2BEDD552" w:rsidR="00E71802" w:rsidRDefault="00E90424" w:rsidP="003F7500">
      <w:pPr>
        <w:shd w:val="clear" w:color="auto" w:fill="FFFFFF"/>
        <w:spacing w:before="300" w:after="300" w:line="360" w:lineRule="atLeast"/>
        <w:ind w:left="360" w:right="737"/>
        <w:rPr>
          <w:sz w:val="20"/>
          <w:szCs w:val="20"/>
        </w:rPr>
      </w:pPr>
      <w:r w:rsidRPr="00603B88">
        <w:rPr>
          <w:sz w:val="20"/>
          <w:szCs w:val="20"/>
        </w:rPr>
        <w:t>All vehicles are required to be equipped with a fire extinguisher</w:t>
      </w:r>
      <w:r w:rsidR="006F3E7B" w:rsidRPr="00603B88">
        <w:rPr>
          <w:sz w:val="20"/>
          <w:szCs w:val="20"/>
        </w:rPr>
        <w:t xml:space="preserve"> and First Aid kits that conform</w:t>
      </w:r>
      <w:r w:rsidRPr="00603B88">
        <w:rPr>
          <w:sz w:val="20"/>
          <w:szCs w:val="20"/>
        </w:rPr>
        <w:t xml:space="preserve"> to the specification as stated in the Council’s conditions.</w:t>
      </w:r>
    </w:p>
    <w:p w14:paraId="79D0D455" w14:textId="24087B87" w:rsidR="00814DC8" w:rsidRPr="00603B88" w:rsidRDefault="004D728E" w:rsidP="0075679A">
      <w:pPr>
        <w:spacing w:after="0" w:line="259" w:lineRule="auto"/>
        <w:ind w:left="567" w:right="737"/>
        <w:rPr>
          <w:b/>
          <w:sz w:val="20"/>
          <w:szCs w:val="20"/>
        </w:rPr>
      </w:pPr>
      <w:r w:rsidRPr="00603B88">
        <w:rPr>
          <w:b/>
          <w:sz w:val="20"/>
          <w:szCs w:val="20"/>
        </w:rPr>
        <w:t>7</w:t>
      </w:r>
      <w:r w:rsidR="00203A8C" w:rsidRPr="00603B88">
        <w:rPr>
          <w:b/>
          <w:sz w:val="20"/>
          <w:szCs w:val="20"/>
        </w:rPr>
        <w:t>.</w:t>
      </w:r>
      <w:r w:rsidR="005C41E1">
        <w:rPr>
          <w:b/>
          <w:sz w:val="20"/>
          <w:szCs w:val="20"/>
        </w:rPr>
        <w:t>7</w:t>
      </w:r>
      <w:r w:rsidR="00DD0C4E" w:rsidRPr="00603B88">
        <w:rPr>
          <w:b/>
          <w:sz w:val="20"/>
          <w:szCs w:val="20"/>
        </w:rPr>
        <w:t xml:space="preserve"> Accidents</w:t>
      </w:r>
    </w:p>
    <w:p w14:paraId="5B6EC44D" w14:textId="77777777" w:rsidR="00814DC8" w:rsidRPr="00603B88" w:rsidRDefault="00814DC8" w:rsidP="003F7500">
      <w:pPr>
        <w:shd w:val="clear" w:color="auto" w:fill="FFFFFF"/>
        <w:spacing w:before="300" w:after="300" w:line="360" w:lineRule="atLeast"/>
        <w:ind w:left="720" w:right="737"/>
        <w:rPr>
          <w:sz w:val="20"/>
          <w:szCs w:val="20"/>
        </w:rPr>
      </w:pPr>
      <w:r w:rsidRPr="00603B88">
        <w:rPr>
          <w:sz w:val="20"/>
          <w:szCs w:val="20"/>
        </w:rPr>
        <w:t xml:space="preserve">If at any time the vehicle is involved in an accident, however minor, the driver must inform the </w:t>
      </w:r>
      <w:r w:rsidR="004D0067" w:rsidRPr="00603B88">
        <w:rPr>
          <w:sz w:val="20"/>
          <w:szCs w:val="20"/>
        </w:rPr>
        <w:t>Licensing Authority in writing</w:t>
      </w:r>
      <w:r w:rsidRPr="00603B88">
        <w:rPr>
          <w:sz w:val="20"/>
          <w:szCs w:val="20"/>
        </w:rPr>
        <w:t xml:space="preserve"> of this fact as soon as possible and</w:t>
      </w:r>
      <w:r w:rsidR="004D0067" w:rsidRPr="00603B88">
        <w:rPr>
          <w:sz w:val="20"/>
          <w:szCs w:val="20"/>
        </w:rPr>
        <w:t xml:space="preserve"> in any event within 72 hours</w:t>
      </w:r>
      <w:r w:rsidRPr="00603B88">
        <w:rPr>
          <w:sz w:val="20"/>
          <w:szCs w:val="20"/>
        </w:rPr>
        <w:t>.</w:t>
      </w:r>
      <w:r w:rsidR="004D0067" w:rsidRPr="00603B88">
        <w:rPr>
          <w:sz w:val="20"/>
          <w:szCs w:val="20"/>
        </w:rPr>
        <w:t xml:space="preserve"> Emails can be sent to </w:t>
      </w:r>
      <w:hyperlink r:id="rId11" w:history="1">
        <w:r w:rsidR="004D0067" w:rsidRPr="00603B88">
          <w:rPr>
            <w:rStyle w:val="Hyperlink"/>
            <w:sz w:val="20"/>
            <w:szCs w:val="20"/>
          </w:rPr>
          <w:t>taxi.licensing@nottinghamcity.gov.uk</w:t>
        </w:r>
      </w:hyperlink>
      <w:r w:rsidR="004D0067" w:rsidRPr="00603B88">
        <w:rPr>
          <w:sz w:val="20"/>
          <w:szCs w:val="20"/>
        </w:rPr>
        <w:t xml:space="preserve"> </w:t>
      </w:r>
    </w:p>
    <w:p w14:paraId="61DB3066" w14:textId="79030CB2" w:rsidR="004D0067" w:rsidRPr="00603B88" w:rsidRDefault="004D0067" w:rsidP="003F7500">
      <w:pPr>
        <w:ind w:left="715" w:right="737"/>
        <w:rPr>
          <w:sz w:val="20"/>
          <w:szCs w:val="20"/>
        </w:rPr>
      </w:pPr>
      <w:r w:rsidRPr="00603B88">
        <w:rPr>
          <w:sz w:val="20"/>
          <w:szCs w:val="20"/>
        </w:rPr>
        <w:t xml:space="preserve">The vehicle must be presented for inspection to the Council as soon as possible after the accident has taken place. An appointment will be arranged upon notification to the Licensing Authority. Failure to present the vehicle could result in the vehicle’s licence being suspended and/or revoked. </w:t>
      </w:r>
    </w:p>
    <w:p w14:paraId="1E2C311E" w14:textId="515BB052" w:rsidR="004D0067" w:rsidRPr="00603B88" w:rsidRDefault="004D0067" w:rsidP="003F7500">
      <w:pPr>
        <w:ind w:left="715" w:right="737"/>
        <w:rPr>
          <w:sz w:val="20"/>
          <w:szCs w:val="20"/>
        </w:rPr>
      </w:pPr>
      <w:r w:rsidRPr="00603B88">
        <w:rPr>
          <w:sz w:val="20"/>
          <w:szCs w:val="20"/>
        </w:rPr>
        <w:t xml:space="preserve">The Council may, at any time, request that a vehicle be inspected. The vehicle should not be used for hire or reward until the Licensing Authority has confirmed it is satisfied that the vehicle is fit for use. The licence may be suspended in the interim. If, following an inspection, it is deemed that the vehicle is not, fit for use and/or, roadworthy then the vehicle licence may be suspended.   </w:t>
      </w:r>
    </w:p>
    <w:p w14:paraId="20650D2A" w14:textId="77777777" w:rsidR="004D0067" w:rsidRPr="00603B88" w:rsidRDefault="004D0067" w:rsidP="003F7500">
      <w:pPr>
        <w:ind w:left="715" w:right="737"/>
        <w:rPr>
          <w:sz w:val="20"/>
          <w:szCs w:val="20"/>
        </w:rPr>
      </w:pPr>
      <w:r w:rsidRPr="00603B88">
        <w:rPr>
          <w:sz w:val="20"/>
          <w:szCs w:val="20"/>
        </w:rPr>
        <w:t xml:space="preserve">If the vehicle is significantly damaged/not roadworthy, or is being assessed by an insurance company, then the vehicle proprietor must inform the Licensing Authority as soon as possible and in any event within 72 hours. In these cases the proprietor should provide photographic or other evidence to justify why the vehicle is unable to be presented for examination. Failure to do so may result in the licence being suspended and/or revoked. </w:t>
      </w:r>
    </w:p>
    <w:p w14:paraId="5FB6BFC0" w14:textId="7477B14C" w:rsidR="00DD0C4E" w:rsidRPr="00603B88" w:rsidRDefault="002C088A" w:rsidP="003F7500">
      <w:pPr>
        <w:shd w:val="clear" w:color="auto" w:fill="FFFFFF"/>
        <w:spacing w:before="300" w:after="300" w:line="360" w:lineRule="atLeast"/>
        <w:ind w:left="720" w:right="737"/>
        <w:rPr>
          <w:b/>
          <w:sz w:val="20"/>
          <w:szCs w:val="20"/>
        </w:rPr>
      </w:pPr>
      <w:r w:rsidRPr="00603B88">
        <w:rPr>
          <w:b/>
          <w:sz w:val="20"/>
          <w:szCs w:val="20"/>
        </w:rPr>
        <w:t>7</w:t>
      </w:r>
      <w:r w:rsidR="00C80706" w:rsidRPr="00603B88">
        <w:rPr>
          <w:b/>
          <w:sz w:val="20"/>
          <w:szCs w:val="20"/>
        </w:rPr>
        <w:t>.</w:t>
      </w:r>
      <w:r w:rsidR="001349E4">
        <w:rPr>
          <w:b/>
          <w:sz w:val="20"/>
          <w:szCs w:val="20"/>
        </w:rPr>
        <w:t>8</w:t>
      </w:r>
      <w:r w:rsidR="00DD0C4E" w:rsidRPr="00603B88">
        <w:rPr>
          <w:b/>
          <w:sz w:val="20"/>
          <w:szCs w:val="20"/>
        </w:rPr>
        <w:t xml:space="preserve"> Vehicle examination and testing requirements</w:t>
      </w:r>
    </w:p>
    <w:p w14:paraId="00E70B23" w14:textId="2ED9A6D9" w:rsidR="00301500" w:rsidRPr="00603B88" w:rsidRDefault="000C0C09" w:rsidP="003F7500">
      <w:pPr>
        <w:shd w:val="clear" w:color="auto" w:fill="FFFFFF"/>
        <w:spacing w:before="300" w:after="300" w:line="360" w:lineRule="atLeast"/>
        <w:ind w:left="720" w:right="737"/>
        <w:rPr>
          <w:sz w:val="20"/>
          <w:szCs w:val="20"/>
        </w:rPr>
      </w:pPr>
      <w:r w:rsidRPr="00603B88">
        <w:rPr>
          <w:sz w:val="20"/>
          <w:szCs w:val="20"/>
        </w:rPr>
        <w:t>Hackney Carriage and Private H</w:t>
      </w:r>
      <w:r w:rsidR="00DD0C4E" w:rsidRPr="00603B88">
        <w:rPr>
          <w:sz w:val="20"/>
          <w:szCs w:val="20"/>
        </w:rPr>
        <w:t xml:space="preserve">ire vehicles examination and testing requirements are set out in Appendix </w:t>
      </w:r>
      <w:r w:rsidR="00ED2E0C">
        <w:rPr>
          <w:sz w:val="20"/>
          <w:szCs w:val="20"/>
        </w:rPr>
        <w:t>M</w:t>
      </w:r>
      <w:r w:rsidR="00DD0C4E" w:rsidRPr="00603B88">
        <w:rPr>
          <w:sz w:val="20"/>
          <w:szCs w:val="20"/>
        </w:rPr>
        <w:t>.</w:t>
      </w:r>
    </w:p>
    <w:p w14:paraId="3AA2DDC9" w14:textId="06EAAC79" w:rsidR="00DD0C4E" w:rsidRPr="00603B88" w:rsidRDefault="002C088A" w:rsidP="003F7500">
      <w:pPr>
        <w:shd w:val="clear" w:color="auto" w:fill="FFFFFF"/>
        <w:spacing w:before="300" w:after="300" w:line="360" w:lineRule="atLeast"/>
        <w:ind w:left="720" w:right="737"/>
        <w:rPr>
          <w:b/>
          <w:sz w:val="20"/>
          <w:szCs w:val="20"/>
        </w:rPr>
      </w:pPr>
      <w:r w:rsidRPr="00603B88">
        <w:rPr>
          <w:b/>
          <w:sz w:val="20"/>
          <w:szCs w:val="20"/>
        </w:rPr>
        <w:t>7</w:t>
      </w:r>
      <w:r w:rsidR="00C80706" w:rsidRPr="00603B88">
        <w:rPr>
          <w:b/>
          <w:sz w:val="20"/>
          <w:szCs w:val="20"/>
        </w:rPr>
        <w:t>.</w:t>
      </w:r>
      <w:r w:rsidR="001349E4">
        <w:rPr>
          <w:b/>
          <w:sz w:val="20"/>
          <w:szCs w:val="20"/>
        </w:rPr>
        <w:t>9</w:t>
      </w:r>
      <w:r w:rsidR="009015D9" w:rsidRPr="00603B88">
        <w:rPr>
          <w:b/>
          <w:sz w:val="20"/>
          <w:szCs w:val="20"/>
        </w:rPr>
        <w:t xml:space="preserve"> Meters</w:t>
      </w:r>
    </w:p>
    <w:p w14:paraId="152337F9" w14:textId="77777777" w:rsidR="00301500" w:rsidRPr="00603B88" w:rsidRDefault="00301500" w:rsidP="003F7500">
      <w:pPr>
        <w:ind w:left="715" w:right="737"/>
        <w:rPr>
          <w:sz w:val="20"/>
          <w:szCs w:val="20"/>
        </w:rPr>
      </w:pPr>
      <w:r w:rsidRPr="00603B88">
        <w:rPr>
          <w:sz w:val="20"/>
          <w:szCs w:val="20"/>
        </w:rPr>
        <w:t xml:space="preserve">All Hackney Carriages must be fitted with a meter.   </w:t>
      </w:r>
    </w:p>
    <w:p w14:paraId="03270322" w14:textId="77777777" w:rsidR="00301500" w:rsidRPr="00603B88" w:rsidRDefault="00301500" w:rsidP="003F7500">
      <w:pPr>
        <w:ind w:left="715" w:right="737"/>
        <w:rPr>
          <w:sz w:val="20"/>
          <w:szCs w:val="20"/>
        </w:rPr>
      </w:pPr>
      <w:r w:rsidRPr="00603B88">
        <w:rPr>
          <w:sz w:val="20"/>
          <w:szCs w:val="20"/>
        </w:rPr>
        <w:t xml:space="preserve">Meters used to calculate fares must be accurate, display the correct time and be capable of displaying:  </w:t>
      </w:r>
    </w:p>
    <w:p w14:paraId="0AAFE142" w14:textId="77777777" w:rsidR="00301500" w:rsidRPr="00603B88" w:rsidRDefault="00301500" w:rsidP="003F7500">
      <w:pPr>
        <w:numPr>
          <w:ilvl w:val="0"/>
          <w:numId w:val="37"/>
        </w:numPr>
        <w:spacing w:after="5" w:line="249" w:lineRule="auto"/>
        <w:ind w:right="737" w:hanging="355"/>
        <w:jc w:val="both"/>
        <w:rPr>
          <w:sz w:val="20"/>
          <w:szCs w:val="20"/>
        </w:rPr>
      </w:pPr>
      <w:r w:rsidRPr="00603B88">
        <w:rPr>
          <w:sz w:val="20"/>
          <w:szCs w:val="20"/>
        </w:rPr>
        <w:t xml:space="preserve">In the case of Hackney Carriages, the various tariffs as approved by the Council (including extra charges recoverable under the approved Table of Fares). The meter shall be calibrated and set to the Council‘s agreed charging distances and tariffs currently in force.  </w:t>
      </w:r>
    </w:p>
    <w:p w14:paraId="18615369" w14:textId="77777777" w:rsidR="00301500" w:rsidRPr="00603B88" w:rsidRDefault="00301500" w:rsidP="003F7500">
      <w:pPr>
        <w:spacing w:after="5" w:line="249" w:lineRule="auto"/>
        <w:ind w:left="2153" w:right="737"/>
        <w:jc w:val="both"/>
        <w:rPr>
          <w:sz w:val="20"/>
          <w:szCs w:val="20"/>
        </w:rPr>
      </w:pPr>
    </w:p>
    <w:p w14:paraId="68C9909D" w14:textId="77777777" w:rsidR="00301500" w:rsidRPr="00603B88" w:rsidRDefault="00301500" w:rsidP="003F7500">
      <w:pPr>
        <w:numPr>
          <w:ilvl w:val="0"/>
          <w:numId w:val="37"/>
        </w:numPr>
        <w:spacing w:after="5" w:line="249" w:lineRule="auto"/>
        <w:ind w:right="737" w:hanging="360"/>
        <w:jc w:val="both"/>
        <w:rPr>
          <w:sz w:val="20"/>
          <w:szCs w:val="20"/>
        </w:rPr>
      </w:pPr>
      <w:r w:rsidRPr="00603B88">
        <w:rPr>
          <w:sz w:val="20"/>
          <w:szCs w:val="20"/>
        </w:rPr>
        <w:t xml:space="preserve">In the case of private hire vehicles, any scale of charges which will be provided by the Private Hire operator.  </w:t>
      </w:r>
    </w:p>
    <w:p w14:paraId="17BDD1CF" w14:textId="77777777" w:rsidR="00301500" w:rsidRPr="00603B88" w:rsidRDefault="00301500" w:rsidP="003F7500">
      <w:pPr>
        <w:spacing w:after="0" w:line="259" w:lineRule="auto"/>
        <w:ind w:left="1080" w:right="737"/>
        <w:rPr>
          <w:sz w:val="20"/>
          <w:szCs w:val="20"/>
        </w:rPr>
      </w:pPr>
      <w:r w:rsidRPr="00603B88">
        <w:rPr>
          <w:sz w:val="20"/>
          <w:szCs w:val="20"/>
        </w:rPr>
        <w:t xml:space="preserve"> </w:t>
      </w:r>
    </w:p>
    <w:p w14:paraId="6826AA3E" w14:textId="77777777" w:rsidR="00301500" w:rsidRPr="00603B88" w:rsidRDefault="00301500" w:rsidP="003F7500">
      <w:pPr>
        <w:ind w:left="715" w:right="737"/>
        <w:rPr>
          <w:sz w:val="20"/>
          <w:szCs w:val="20"/>
        </w:rPr>
      </w:pPr>
      <w:r w:rsidRPr="00603B88">
        <w:rPr>
          <w:sz w:val="20"/>
          <w:szCs w:val="20"/>
        </w:rPr>
        <w:t xml:space="preserve">Meters will be checked for accuracy by a measured mile distance or by waiting time.  </w:t>
      </w:r>
    </w:p>
    <w:p w14:paraId="2E5E07A2" w14:textId="77777777" w:rsidR="00301500" w:rsidRPr="00603B88" w:rsidRDefault="00301500" w:rsidP="003F7500">
      <w:pPr>
        <w:ind w:left="715" w:right="737"/>
        <w:rPr>
          <w:sz w:val="20"/>
          <w:szCs w:val="20"/>
        </w:rPr>
      </w:pPr>
      <w:r w:rsidRPr="00603B88">
        <w:rPr>
          <w:sz w:val="20"/>
          <w:szCs w:val="20"/>
        </w:rPr>
        <w:t xml:space="preserve">Meters must be positioned in order that the fare must be clearly displayed to the passenger throughout the journey.   </w:t>
      </w:r>
    </w:p>
    <w:p w14:paraId="68579609" w14:textId="77777777" w:rsidR="00301500" w:rsidRPr="00603B88" w:rsidRDefault="00301500" w:rsidP="003F7500">
      <w:pPr>
        <w:ind w:left="715" w:right="737"/>
        <w:rPr>
          <w:sz w:val="20"/>
          <w:szCs w:val="20"/>
        </w:rPr>
      </w:pPr>
      <w:r w:rsidRPr="00603B88">
        <w:rPr>
          <w:sz w:val="20"/>
          <w:szCs w:val="20"/>
        </w:rPr>
        <w:t xml:space="preserve">Meters in use must not facilitate fraudulent use. Any signs of tampering will result in a suspension notice being issued immediately. For the suspension notice to be removed, the vehicle meter must have been checked and calibrated by an approved meter company and presented to the Council for inspection.  </w:t>
      </w:r>
    </w:p>
    <w:p w14:paraId="0323BC5A" w14:textId="77777777" w:rsidR="00301500" w:rsidRPr="00603B88" w:rsidRDefault="00301500" w:rsidP="003F7500">
      <w:pPr>
        <w:ind w:left="715" w:right="737"/>
        <w:rPr>
          <w:sz w:val="20"/>
          <w:szCs w:val="20"/>
        </w:rPr>
      </w:pPr>
      <w:r w:rsidRPr="00603B88">
        <w:rPr>
          <w:sz w:val="20"/>
          <w:szCs w:val="20"/>
        </w:rPr>
        <w:t xml:space="preserve">Private Hire Operators and / or drivers may agree a cost for the journey with the customer prior to the journey commencing. In this situation, the price quoted is the price that must be charged – there is to be no deviation from this price without the agreement of the customer.   </w:t>
      </w:r>
    </w:p>
    <w:p w14:paraId="0CFD7D73" w14:textId="28E9BA8A" w:rsidR="00301500" w:rsidRDefault="00301500" w:rsidP="003F7500">
      <w:pPr>
        <w:ind w:left="715" w:right="737"/>
        <w:rPr>
          <w:sz w:val="20"/>
          <w:szCs w:val="20"/>
        </w:rPr>
      </w:pPr>
      <w:r w:rsidRPr="00603B88">
        <w:rPr>
          <w:sz w:val="20"/>
          <w:szCs w:val="20"/>
        </w:rPr>
        <w:t>On occasions where a price has been not been agreed prior to the journey commencing, the fare charged must be that which is reflected on the meter where the vehicle is equipped with a meter.</w:t>
      </w:r>
    </w:p>
    <w:p w14:paraId="73C25375" w14:textId="73E7589F" w:rsidR="009015D9" w:rsidRPr="00603B88" w:rsidRDefault="002C088A" w:rsidP="003F7500">
      <w:pPr>
        <w:shd w:val="clear" w:color="auto" w:fill="FFFFFF"/>
        <w:spacing w:before="300" w:after="300" w:line="360" w:lineRule="atLeast"/>
        <w:ind w:left="720" w:right="737"/>
        <w:rPr>
          <w:b/>
          <w:sz w:val="20"/>
          <w:szCs w:val="20"/>
        </w:rPr>
      </w:pPr>
      <w:r w:rsidRPr="00603B88">
        <w:rPr>
          <w:b/>
          <w:sz w:val="20"/>
          <w:szCs w:val="20"/>
        </w:rPr>
        <w:t>7</w:t>
      </w:r>
      <w:r w:rsidR="00C80706" w:rsidRPr="00603B88">
        <w:rPr>
          <w:b/>
          <w:sz w:val="20"/>
          <w:szCs w:val="20"/>
        </w:rPr>
        <w:t>.1</w:t>
      </w:r>
      <w:r w:rsidR="001349E4">
        <w:rPr>
          <w:b/>
          <w:sz w:val="20"/>
          <w:szCs w:val="20"/>
        </w:rPr>
        <w:t>0</w:t>
      </w:r>
      <w:r w:rsidR="009015D9" w:rsidRPr="00603B88">
        <w:rPr>
          <w:b/>
          <w:sz w:val="20"/>
          <w:szCs w:val="20"/>
        </w:rPr>
        <w:t xml:space="preserve"> CCTV</w:t>
      </w:r>
    </w:p>
    <w:p w14:paraId="213B0A3A" w14:textId="60715DF9" w:rsidR="0053306B" w:rsidRDefault="00A96960" w:rsidP="003F7500">
      <w:pPr>
        <w:shd w:val="clear" w:color="auto" w:fill="FFFFFF"/>
        <w:spacing w:before="300" w:after="300" w:line="360" w:lineRule="atLeast"/>
        <w:ind w:left="720" w:right="737"/>
        <w:rPr>
          <w:sz w:val="20"/>
          <w:szCs w:val="20"/>
        </w:rPr>
      </w:pPr>
      <w:r w:rsidRPr="00603B88">
        <w:rPr>
          <w:sz w:val="20"/>
          <w:szCs w:val="20"/>
        </w:rPr>
        <w:t xml:space="preserve">It is not the policy of the </w:t>
      </w:r>
      <w:r w:rsidR="00C60FB2">
        <w:rPr>
          <w:sz w:val="20"/>
          <w:szCs w:val="20"/>
        </w:rPr>
        <w:t>Licensing Authority</w:t>
      </w:r>
      <w:r w:rsidR="00C60FB2" w:rsidRPr="00603B88">
        <w:rPr>
          <w:sz w:val="20"/>
          <w:szCs w:val="20"/>
        </w:rPr>
        <w:t xml:space="preserve"> </w:t>
      </w:r>
      <w:r w:rsidRPr="00603B88">
        <w:rPr>
          <w:sz w:val="20"/>
          <w:szCs w:val="20"/>
        </w:rPr>
        <w:t>to require CCTV to be fitted to a licensed vehicle.</w:t>
      </w:r>
      <w:r w:rsidR="0053306B" w:rsidRPr="00603B88">
        <w:rPr>
          <w:sz w:val="20"/>
          <w:szCs w:val="20"/>
        </w:rPr>
        <w:t xml:space="preserve">  </w:t>
      </w:r>
      <w:r w:rsidR="00666B56">
        <w:rPr>
          <w:sz w:val="20"/>
          <w:szCs w:val="20"/>
        </w:rPr>
        <w:t>If a proprietor wishes to fit CCTV</w:t>
      </w:r>
      <w:r w:rsidR="00C53F97">
        <w:rPr>
          <w:sz w:val="20"/>
          <w:szCs w:val="20"/>
        </w:rPr>
        <w:t xml:space="preserve"> to their vehicle</w:t>
      </w:r>
      <w:r w:rsidR="00405F5E">
        <w:rPr>
          <w:sz w:val="20"/>
          <w:szCs w:val="20"/>
        </w:rPr>
        <w:t xml:space="preserve">, the system must meet the </w:t>
      </w:r>
      <w:r w:rsidR="00367BC4">
        <w:rPr>
          <w:sz w:val="20"/>
          <w:szCs w:val="20"/>
        </w:rPr>
        <w:t>specifications</w:t>
      </w:r>
      <w:r w:rsidR="00405F5E">
        <w:rPr>
          <w:sz w:val="20"/>
          <w:szCs w:val="20"/>
        </w:rPr>
        <w:t xml:space="preserve"> set out in Appendix </w:t>
      </w:r>
      <w:r w:rsidR="006E0788">
        <w:rPr>
          <w:sz w:val="20"/>
          <w:szCs w:val="20"/>
        </w:rPr>
        <w:t>R</w:t>
      </w:r>
      <w:r w:rsidR="00405F5E">
        <w:rPr>
          <w:sz w:val="20"/>
          <w:szCs w:val="20"/>
        </w:rPr>
        <w:t>.</w:t>
      </w:r>
    </w:p>
    <w:p w14:paraId="25656F44" w14:textId="782F0A85" w:rsidR="0009086A" w:rsidRPr="00603B88" w:rsidRDefault="002C088A" w:rsidP="003F7500">
      <w:pPr>
        <w:shd w:val="clear" w:color="auto" w:fill="FFFFFF"/>
        <w:spacing w:before="300" w:after="300" w:line="360" w:lineRule="atLeast"/>
        <w:ind w:left="720" w:right="737"/>
        <w:rPr>
          <w:b/>
          <w:sz w:val="20"/>
          <w:szCs w:val="20"/>
        </w:rPr>
      </w:pPr>
      <w:r w:rsidRPr="00603B88">
        <w:rPr>
          <w:b/>
          <w:sz w:val="20"/>
          <w:szCs w:val="20"/>
        </w:rPr>
        <w:t>7</w:t>
      </w:r>
      <w:r w:rsidR="00C80706" w:rsidRPr="00603B88">
        <w:rPr>
          <w:b/>
          <w:sz w:val="20"/>
          <w:szCs w:val="20"/>
        </w:rPr>
        <w:t>.1</w:t>
      </w:r>
      <w:r w:rsidR="001349E4">
        <w:rPr>
          <w:b/>
          <w:sz w:val="20"/>
          <w:szCs w:val="20"/>
        </w:rPr>
        <w:t>1</w:t>
      </w:r>
      <w:r w:rsidR="009015D9" w:rsidRPr="00603B88">
        <w:rPr>
          <w:b/>
          <w:sz w:val="20"/>
          <w:szCs w:val="20"/>
        </w:rPr>
        <w:t xml:space="preserve"> </w:t>
      </w:r>
      <w:r w:rsidR="007407DD" w:rsidRPr="00603B88">
        <w:rPr>
          <w:b/>
          <w:sz w:val="20"/>
          <w:szCs w:val="20"/>
        </w:rPr>
        <w:t>Wheel</w:t>
      </w:r>
      <w:r w:rsidR="009015D9" w:rsidRPr="00603B88">
        <w:rPr>
          <w:b/>
          <w:sz w:val="20"/>
          <w:szCs w:val="20"/>
        </w:rPr>
        <w:t>chair accessibility</w:t>
      </w:r>
    </w:p>
    <w:p w14:paraId="61E1A2B2" w14:textId="6748E9A6" w:rsidR="009F3262" w:rsidRPr="00603B88" w:rsidRDefault="007407DD" w:rsidP="003F7500">
      <w:pPr>
        <w:shd w:val="clear" w:color="auto" w:fill="FFFFFF"/>
        <w:spacing w:before="300" w:after="300" w:line="360" w:lineRule="atLeast"/>
        <w:ind w:left="720" w:right="737"/>
        <w:rPr>
          <w:sz w:val="20"/>
          <w:szCs w:val="20"/>
          <w:lang w:val="en"/>
        </w:rPr>
      </w:pPr>
      <w:r w:rsidRPr="00603B88">
        <w:rPr>
          <w:sz w:val="20"/>
          <w:szCs w:val="20"/>
          <w:lang w:val="en"/>
        </w:rPr>
        <w:t xml:space="preserve">All Hackney Carriages are </w:t>
      </w:r>
      <w:r w:rsidR="00C60FB2">
        <w:rPr>
          <w:sz w:val="20"/>
          <w:szCs w:val="20"/>
          <w:lang w:val="en"/>
        </w:rPr>
        <w:t xml:space="preserve">required to be </w:t>
      </w:r>
      <w:r w:rsidRPr="00603B88">
        <w:rPr>
          <w:sz w:val="20"/>
          <w:szCs w:val="20"/>
          <w:lang w:val="en"/>
        </w:rPr>
        <w:t>Wheelchair Accessible Vehicles and able to carry the Department of Transport (DFT) designated "reference wheelchair" (a set of dimensions which the DFT have published on their website).</w:t>
      </w:r>
    </w:p>
    <w:p w14:paraId="54F15D04" w14:textId="73387AF0" w:rsidR="009015D9" w:rsidRPr="00603B88" w:rsidRDefault="002911E1" w:rsidP="003F7500">
      <w:pPr>
        <w:shd w:val="clear" w:color="auto" w:fill="FFFFFF"/>
        <w:spacing w:before="300" w:after="300" w:line="360" w:lineRule="atLeast"/>
        <w:ind w:left="720" w:right="737"/>
        <w:rPr>
          <w:b/>
          <w:sz w:val="20"/>
          <w:szCs w:val="20"/>
        </w:rPr>
      </w:pPr>
      <w:r w:rsidRPr="00603B88">
        <w:rPr>
          <w:b/>
          <w:sz w:val="20"/>
          <w:szCs w:val="20"/>
        </w:rPr>
        <w:t>7</w:t>
      </w:r>
      <w:r w:rsidR="00C80706" w:rsidRPr="00603B88">
        <w:rPr>
          <w:b/>
          <w:sz w:val="20"/>
          <w:szCs w:val="20"/>
        </w:rPr>
        <w:t>.1</w:t>
      </w:r>
      <w:r w:rsidR="001349E4">
        <w:rPr>
          <w:b/>
          <w:sz w:val="20"/>
          <w:szCs w:val="20"/>
        </w:rPr>
        <w:t>2</w:t>
      </w:r>
      <w:r w:rsidR="009015D9" w:rsidRPr="00603B88">
        <w:rPr>
          <w:b/>
          <w:sz w:val="20"/>
          <w:szCs w:val="20"/>
        </w:rPr>
        <w:t xml:space="preserve"> Advertisements</w:t>
      </w:r>
    </w:p>
    <w:p w14:paraId="4A8A54DE" w14:textId="77777777" w:rsidR="009015D9" w:rsidRPr="00603B88" w:rsidRDefault="002C60BC" w:rsidP="003F7500">
      <w:pPr>
        <w:shd w:val="clear" w:color="auto" w:fill="FFFFFF"/>
        <w:spacing w:before="300" w:after="300" w:line="360" w:lineRule="atLeast"/>
        <w:ind w:left="720" w:right="737"/>
        <w:rPr>
          <w:sz w:val="20"/>
          <w:szCs w:val="20"/>
        </w:rPr>
      </w:pPr>
      <w:r w:rsidRPr="00603B88">
        <w:rPr>
          <w:sz w:val="20"/>
          <w:szCs w:val="20"/>
        </w:rPr>
        <w:t>No advertisements shall be placed on any licensed vehicle without the applicant receiving prior written approval from the Licensing Authority.</w:t>
      </w:r>
    </w:p>
    <w:p w14:paraId="37E6B080" w14:textId="58D15022" w:rsidR="002C60BC" w:rsidRPr="00603B88" w:rsidRDefault="002C60BC" w:rsidP="003F7500">
      <w:pPr>
        <w:shd w:val="clear" w:color="auto" w:fill="FFFFFF"/>
        <w:spacing w:before="300" w:after="300" w:line="360" w:lineRule="atLeast"/>
        <w:ind w:left="720" w:right="737"/>
        <w:rPr>
          <w:sz w:val="20"/>
          <w:szCs w:val="20"/>
        </w:rPr>
      </w:pPr>
      <w:r w:rsidRPr="00603B88">
        <w:rPr>
          <w:sz w:val="20"/>
          <w:szCs w:val="20"/>
        </w:rPr>
        <w:t>An application must be made in writing to the Licensing Authority together with a copy of the advertisement. Further information can be found at Appendi</w:t>
      </w:r>
      <w:r w:rsidR="00C80706" w:rsidRPr="00603B88">
        <w:rPr>
          <w:sz w:val="20"/>
          <w:szCs w:val="20"/>
        </w:rPr>
        <w:t xml:space="preserve">x </w:t>
      </w:r>
      <w:r w:rsidR="003D0572">
        <w:rPr>
          <w:sz w:val="20"/>
          <w:szCs w:val="20"/>
        </w:rPr>
        <w:t>N.</w:t>
      </w:r>
    </w:p>
    <w:p w14:paraId="3992C393" w14:textId="70FC076F" w:rsidR="009015D9" w:rsidRPr="00603B88" w:rsidRDefault="002911E1" w:rsidP="003F7500">
      <w:pPr>
        <w:shd w:val="clear" w:color="auto" w:fill="FFFFFF"/>
        <w:spacing w:before="300" w:after="300" w:line="360" w:lineRule="atLeast"/>
        <w:ind w:left="720" w:right="737"/>
        <w:rPr>
          <w:b/>
          <w:sz w:val="20"/>
          <w:szCs w:val="20"/>
        </w:rPr>
      </w:pPr>
      <w:r w:rsidRPr="00603B88">
        <w:rPr>
          <w:b/>
          <w:sz w:val="20"/>
          <w:szCs w:val="20"/>
        </w:rPr>
        <w:t>7</w:t>
      </w:r>
      <w:r w:rsidR="00C80706" w:rsidRPr="00603B88">
        <w:rPr>
          <w:b/>
          <w:sz w:val="20"/>
          <w:szCs w:val="20"/>
        </w:rPr>
        <w:t>.1</w:t>
      </w:r>
      <w:r w:rsidR="001349E4">
        <w:rPr>
          <w:b/>
          <w:sz w:val="20"/>
          <w:szCs w:val="20"/>
        </w:rPr>
        <w:t>3</w:t>
      </w:r>
      <w:r w:rsidR="009015D9" w:rsidRPr="00603B88">
        <w:rPr>
          <w:b/>
          <w:sz w:val="20"/>
          <w:szCs w:val="20"/>
        </w:rPr>
        <w:t xml:space="preserve"> Limousines and executive hire</w:t>
      </w:r>
    </w:p>
    <w:p w14:paraId="4E65A5F5" w14:textId="77777777" w:rsidR="00B2296C" w:rsidRPr="00603B88" w:rsidRDefault="00B2296C" w:rsidP="003F7500">
      <w:pPr>
        <w:shd w:val="clear" w:color="auto" w:fill="FFFFFF"/>
        <w:spacing w:before="300" w:after="300" w:line="360" w:lineRule="atLeast"/>
        <w:ind w:left="720" w:right="737"/>
        <w:rPr>
          <w:sz w:val="20"/>
          <w:szCs w:val="20"/>
        </w:rPr>
      </w:pPr>
      <w:r w:rsidRPr="00603B88">
        <w:rPr>
          <w:sz w:val="20"/>
          <w:szCs w:val="20"/>
        </w:rPr>
        <w:t>A Private Hire Vehicle proprietor may apply in writing to the Licensing Authority for an exemption from displaying external plates in order to carry out executive work.</w:t>
      </w:r>
    </w:p>
    <w:p w14:paraId="2C9C93C1" w14:textId="77777777" w:rsidR="00B2296C" w:rsidRPr="00603B88" w:rsidRDefault="00B2296C" w:rsidP="003F7500">
      <w:pPr>
        <w:shd w:val="clear" w:color="auto" w:fill="FFFFFF"/>
        <w:spacing w:before="300" w:after="300" w:line="360" w:lineRule="atLeast"/>
        <w:ind w:left="720" w:right="737"/>
        <w:rPr>
          <w:sz w:val="20"/>
          <w:szCs w:val="20"/>
        </w:rPr>
      </w:pPr>
      <w:r w:rsidRPr="00603B88">
        <w:rPr>
          <w:sz w:val="20"/>
          <w:szCs w:val="20"/>
        </w:rPr>
        <w:t xml:space="preserve">The external licence plates need not be displayed where the proprietor has declared that their vehicle will </w:t>
      </w:r>
      <w:r w:rsidRPr="00603B88">
        <w:rPr>
          <w:b/>
          <w:sz w:val="20"/>
          <w:szCs w:val="20"/>
          <w:u w:val="single"/>
        </w:rPr>
        <w:t>only</w:t>
      </w:r>
      <w:r w:rsidRPr="00603B88">
        <w:rPr>
          <w:sz w:val="20"/>
          <w:szCs w:val="20"/>
        </w:rPr>
        <w:t xml:space="preserve"> be undertaking contracts, which involve contract / executive / corporate activities</w:t>
      </w:r>
      <w:r w:rsidRPr="00603B88">
        <w:rPr>
          <w:b/>
          <w:sz w:val="20"/>
          <w:szCs w:val="20"/>
        </w:rPr>
        <w:t xml:space="preserve"> </w:t>
      </w:r>
      <w:r w:rsidRPr="00603B88">
        <w:rPr>
          <w:b/>
          <w:sz w:val="20"/>
          <w:szCs w:val="20"/>
          <w:u w:val="single"/>
        </w:rPr>
        <w:t>only</w:t>
      </w:r>
      <w:r w:rsidRPr="00603B88">
        <w:rPr>
          <w:sz w:val="20"/>
          <w:szCs w:val="20"/>
        </w:rPr>
        <w:t xml:space="preserve"> through a Nottingham City Council Licensed Operator and not general Private Hire work.</w:t>
      </w:r>
    </w:p>
    <w:p w14:paraId="0DDD0E3C" w14:textId="51ECCF99" w:rsidR="00B2296C" w:rsidRPr="00603B88" w:rsidRDefault="00B2296C" w:rsidP="003F7500">
      <w:pPr>
        <w:shd w:val="clear" w:color="auto" w:fill="FFFFFF"/>
        <w:spacing w:before="300" w:after="300" w:line="360" w:lineRule="atLeast"/>
        <w:ind w:left="720" w:right="737"/>
        <w:rPr>
          <w:sz w:val="20"/>
          <w:szCs w:val="20"/>
        </w:rPr>
      </w:pPr>
      <w:r w:rsidRPr="00603B88">
        <w:rPr>
          <w:sz w:val="20"/>
          <w:szCs w:val="20"/>
        </w:rPr>
        <w:t xml:space="preserve"> Whilst an exemption has been granted for the display of the external licence plates, the internal ID plate will still need to be carried in the boot of the vehicle at all </w:t>
      </w:r>
      <w:r w:rsidR="000766C2" w:rsidRPr="00603B88">
        <w:rPr>
          <w:sz w:val="20"/>
          <w:szCs w:val="20"/>
        </w:rPr>
        <w:t>times and</w:t>
      </w:r>
      <w:r w:rsidRPr="00603B88">
        <w:rPr>
          <w:sz w:val="20"/>
          <w:szCs w:val="20"/>
        </w:rPr>
        <w:t xml:space="preserve"> produced on request to </w:t>
      </w:r>
      <w:r w:rsidRPr="00603B88">
        <w:rPr>
          <w:b/>
          <w:sz w:val="20"/>
          <w:szCs w:val="20"/>
        </w:rPr>
        <w:t>ANY</w:t>
      </w:r>
      <w:r w:rsidR="003700C3" w:rsidRPr="00603B88">
        <w:rPr>
          <w:sz w:val="20"/>
          <w:szCs w:val="20"/>
        </w:rPr>
        <w:t xml:space="preserve"> A</w:t>
      </w:r>
      <w:r w:rsidRPr="00603B88">
        <w:rPr>
          <w:sz w:val="20"/>
          <w:szCs w:val="20"/>
        </w:rPr>
        <w:t xml:space="preserve">uthorised Officer or Police Officer. (In the event that the vehicle use is changed for other hire and reward activities, the front and rear external licence plates must be displayed and securely placed on the brackets provided and </w:t>
      </w:r>
      <w:r w:rsidR="003700C3" w:rsidRPr="00603B88">
        <w:rPr>
          <w:sz w:val="20"/>
          <w:szCs w:val="20"/>
        </w:rPr>
        <w:t xml:space="preserve">the </w:t>
      </w:r>
      <w:r w:rsidRPr="00603B88">
        <w:rPr>
          <w:sz w:val="20"/>
          <w:szCs w:val="20"/>
        </w:rPr>
        <w:t>Licensing Authority notified with immediate effect).</w:t>
      </w:r>
    </w:p>
    <w:p w14:paraId="7477D355" w14:textId="7B349553" w:rsidR="00B2296C" w:rsidRDefault="00B2296C" w:rsidP="003F7500">
      <w:pPr>
        <w:shd w:val="clear" w:color="auto" w:fill="FFFFFF"/>
        <w:spacing w:before="300" w:after="300" w:line="360" w:lineRule="atLeast"/>
        <w:ind w:left="720" w:right="737"/>
        <w:rPr>
          <w:sz w:val="20"/>
          <w:szCs w:val="20"/>
        </w:rPr>
      </w:pPr>
      <w:r w:rsidRPr="00603B88">
        <w:rPr>
          <w:sz w:val="20"/>
          <w:szCs w:val="20"/>
        </w:rPr>
        <w:t>The letter of exemption must be carried in the vehicle at all times and produced upon request to any Authorised Officer or Police Officer.</w:t>
      </w:r>
    </w:p>
    <w:p w14:paraId="2B51836B" w14:textId="77777777" w:rsidR="00A863AA" w:rsidRPr="00603B88" w:rsidRDefault="00A863AA" w:rsidP="003F7500">
      <w:pPr>
        <w:shd w:val="clear" w:color="auto" w:fill="FFFFFF"/>
        <w:spacing w:before="300" w:after="300" w:line="360" w:lineRule="atLeast"/>
        <w:ind w:left="720" w:right="737"/>
        <w:rPr>
          <w:sz w:val="20"/>
          <w:szCs w:val="20"/>
        </w:rPr>
      </w:pPr>
    </w:p>
    <w:p w14:paraId="33F36548" w14:textId="0FB61A6C" w:rsidR="007F4A61" w:rsidRPr="00603B88" w:rsidRDefault="002911E1" w:rsidP="003F7500">
      <w:pPr>
        <w:shd w:val="clear" w:color="auto" w:fill="FFFFFF"/>
        <w:spacing w:before="300" w:after="300" w:line="360" w:lineRule="atLeast"/>
        <w:ind w:left="720" w:right="737"/>
        <w:rPr>
          <w:b/>
          <w:sz w:val="20"/>
          <w:szCs w:val="20"/>
        </w:rPr>
      </w:pPr>
      <w:r w:rsidRPr="00603B88">
        <w:rPr>
          <w:b/>
          <w:sz w:val="20"/>
          <w:szCs w:val="20"/>
        </w:rPr>
        <w:t>7.</w:t>
      </w:r>
      <w:r w:rsidR="00A476FA" w:rsidRPr="00603B88">
        <w:rPr>
          <w:b/>
          <w:sz w:val="20"/>
          <w:szCs w:val="20"/>
        </w:rPr>
        <w:t>1</w:t>
      </w:r>
      <w:r w:rsidR="001349E4">
        <w:rPr>
          <w:b/>
          <w:sz w:val="20"/>
          <w:szCs w:val="20"/>
        </w:rPr>
        <w:t>4</w:t>
      </w:r>
      <w:r w:rsidR="007F4A61" w:rsidRPr="00603B88">
        <w:rPr>
          <w:b/>
          <w:sz w:val="20"/>
          <w:szCs w:val="20"/>
        </w:rPr>
        <w:t xml:space="preserve"> Special events vehicles and courtesy cars</w:t>
      </w:r>
    </w:p>
    <w:p w14:paraId="1B81494F" w14:textId="77777777" w:rsidR="007F4A61" w:rsidRPr="00603B88" w:rsidRDefault="007F4A61" w:rsidP="003F7500">
      <w:pPr>
        <w:shd w:val="clear" w:color="auto" w:fill="FFFFFF"/>
        <w:spacing w:before="300" w:after="300" w:line="360" w:lineRule="atLeast"/>
        <w:ind w:left="720" w:right="737"/>
        <w:rPr>
          <w:sz w:val="20"/>
          <w:szCs w:val="20"/>
        </w:rPr>
      </w:pPr>
      <w:r w:rsidRPr="00603B88">
        <w:rPr>
          <w:sz w:val="20"/>
          <w:szCs w:val="20"/>
        </w:rPr>
        <w:t>The Council considers the following types of vehicles to be ‘special events vehicles’ in the context of licensing:</w:t>
      </w:r>
    </w:p>
    <w:p w14:paraId="49E6207C" w14:textId="77777777" w:rsidR="007F4A61" w:rsidRPr="00603B88" w:rsidRDefault="007F4A61" w:rsidP="003F7500">
      <w:pPr>
        <w:pStyle w:val="ListParagraph"/>
        <w:numPr>
          <w:ilvl w:val="0"/>
          <w:numId w:val="16"/>
        </w:numPr>
        <w:shd w:val="clear" w:color="auto" w:fill="FFFFFF"/>
        <w:spacing w:before="300" w:after="300" w:line="360" w:lineRule="atLeast"/>
        <w:ind w:right="737"/>
        <w:rPr>
          <w:sz w:val="20"/>
          <w:szCs w:val="20"/>
        </w:rPr>
      </w:pPr>
      <w:r w:rsidRPr="00603B88">
        <w:rPr>
          <w:sz w:val="20"/>
          <w:szCs w:val="20"/>
        </w:rPr>
        <w:t>Decommissioned emergency service vehicles</w:t>
      </w:r>
    </w:p>
    <w:p w14:paraId="1C790526" w14:textId="77777777" w:rsidR="007F4A61" w:rsidRPr="00603B88" w:rsidRDefault="007F4A61" w:rsidP="003F7500">
      <w:pPr>
        <w:pStyle w:val="ListParagraph"/>
        <w:numPr>
          <w:ilvl w:val="0"/>
          <w:numId w:val="16"/>
        </w:numPr>
        <w:shd w:val="clear" w:color="auto" w:fill="FFFFFF"/>
        <w:spacing w:before="300" w:after="300" w:line="360" w:lineRule="atLeast"/>
        <w:ind w:right="737"/>
        <w:rPr>
          <w:sz w:val="20"/>
          <w:szCs w:val="20"/>
        </w:rPr>
      </w:pPr>
      <w:r w:rsidRPr="00603B88">
        <w:rPr>
          <w:sz w:val="20"/>
          <w:szCs w:val="20"/>
        </w:rPr>
        <w:t>Vintage vehicles</w:t>
      </w:r>
    </w:p>
    <w:p w14:paraId="69C73CF2" w14:textId="77777777" w:rsidR="007F4A61" w:rsidRPr="00603B88" w:rsidRDefault="007F4A61" w:rsidP="003F7500">
      <w:pPr>
        <w:pStyle w:val="ListParagraph"/>
        <w:numPr>
          <w:ilvl w:val="0"/>
          <w:numId w:val="16"/>
        </w:numPr>
        <w:shd w:val="clear" w:color="auto" w:fill="FFFFFF"/>
        <w:spacing w:before="300" w:after="300" w:line="360" w:lineRule="atLeast"/>
        <w:ind w:right="737"/>
        <w:rPr>
          <w:sz w:val="20"/>
          <w:szCs w:val="20"/>
        </w:rPr>
      </w:pPr>
      <w:r w:rsidRPr="00603B88">
        <w:rPr>
          <w:sz w:val="20"/>
          <w:szCs w:val="20"/>
        </w:rPr>
        <w:t>Other non-standard type converted vehicles used for special events</w:t>
      </w:r>
    </w:p>
    <w:p w14:paraId="1B7A0E52" w14:textId="4B3AF7B2" w:rsidR="007F4A61" w:rsidRPr="00603B88" w:rsidRDefault="007F4A61" w:rsidP="003F7500">
      <w:pPr>
        <w:shd w:val="clear" w:color="auto" w:fill="FFFFFF"/>
        <w:spacing w:before="300" w:after="300" w:line="360" w:lineRule="atLeast"/>
        <w:ind w:left="720" w:right="737"/>
        <w:rPr>
          <w:sz w:val="20"/>
          <w:szCs w:val="20"/>
        </w:rPr>
      </w:pPr>
      <w:r w:rsidRPr="00603B88">
        <w:rPr>
          <w:sz w:val="20"/>
          <w:szCs w:val="20"/>
        </w:rPr>
        <w:t>The above list is not exhaustive and other types of vehicle may be considered from time to time. When considering an application for a special event vehicle, the Council will have regard to the general requirements for Private Hire vehicles contained within this policy</w:t>
      </w:r>
      <w:r w:rsidR="00EE775C">
        <w:rPr>
          <w:sz w:val="20"/>
          <w:szCs w:val="20"/>
        </w:rPr>
        <w:t xml:space="preserve"> manual</w:t>
      </w:r>
      <w:r w:rsidRPr="00603B88">
        <w:rPr>
          <w:sz w:val="20"/>
          <w:szCs w:val="20"/>
        </w:rPr>
        <w:t xml:space="preserve"> and relevant appendices.</w:t>
      </w:r>
    </w:p>
    <w:p w14:paraId="348423AD" w14:textId="77777777" w:rsidR="007F4A61" w:rsidRPr="00603B88" w:rsidRDefault="007F4A61" w:rsidP="003F7500">
      <w:pPr>
        <w:shd w:val="clear" w:color="auto" w:fill="FFFFFF"/>
        <w:spacing w:before="300" w:after="300" w:line="360" w:lineRule="atLeast"/>
        <w:ind w:left="720" w:right="737"/>
        <w:rPr>
          <w:sz w:val="20"/>
          <w:szCs w:val="20"/>
        </w:rPr>
      </w:pPr>
      <w:r w:rsidRPr="00603B88">
        <w:rPr>
          <w:sz w:val="20"/>
          <w:szCs w:val="20"/>
        </w:rPr>
        <w:t xml:space="preserve">Courtesy cars used for transporting customers to and from specific venues such as hotels and night clubs, whether operated with or without charge to the customer, are considered to be Private Hire vehicles. These vehicles </w:t>
      </w:r>
      <w:r w:rsidR="00794F30" w:rsidRPr="00603B88">
        <w:rPr>
          <w:sz w:val="20"/>
          <w:szCs w:val="20"/>
        </w:rPr>
        <w:t>must be licensed as Private Hire vehicles, driven by Private Hire drivers and the journey must be booked via a Private Hire operator.</w:t>
      </w:r>
    </w:p>
    <w:p w14:paraId="4C596D0D" w14:textId="582066B1" w:rsidR="00A0447F" w:rsidRPr="00603B88" w:rsidRDefault="002911E1" w:rsidP="003F7500">
      <w:pPr>
        <w:shd w:val="clear" w:color="auto" w:fill="FFFFFF"/>
        <w:spacing w:before="300" w:after="300" w:line="360" w:lineRule="atLeast"/>
        <w:ind w:left="720" w:right="737"/>
        <w:rPr>
          <w:b/>
          <w:sz w:val="20"/>
          <w:szCs w:val="20"/>
        </w:rPr>
      </w:pPr>
      <w:r w:rsidRPr="00603B88">
        <w:rPr>
          <w:b/>
          <w:sz w:val="20"/>
          <w:szCs w:val="20"/>
        </w:rPr>
        <w:t>7</w:t>
      </w:r>
      <w:r w:rsidR="00A476FA" w:rsidRPr="00603B88">
        <w:rPr>
          <w:b/>
          <w:sz w:val="20"/>
          <w:szCs w:val="20"/>
        </w:rPr>
        <w:t>.1</w:t>
      </w:r>
      <w:r w:rsidR="001349E4">
        <w:rPr>
          <w:b/>
          <w:sz w:val="20"/>
          <w:szCs w:val="20"/>
        </w:rPr>
        <w:t>5</w:t>
      </w:r>
      <w:r w:rsidR="00A0447F" w:rsidRPr="00603B88">
        <w:rPr>
          <w:b/>
          <w:sz w:val="20"/>
          <w:szCs w:val="20"/>
        </w:rPr>
        <w:t xml:space="preserve"> Additional provisions for Hackney Carriage vehicles only</w:t>
      </w:r>
    </w:p>
    <w:p w14:paraId="1DB97752" w14:textId="77777777" w:rsidR="00A0447F" w:rsidRPr="00603B88" w:rsidRDefault="00A0447F" w:rsidP="003F7500">
      <w:pPr>
        <w:shd w:val="clear" w:color="auto" w:fill="FFFFFF"/>
        <w:spacing w:before="300" w:after="300" w:line="360" w:lineRule="atLeast"/>
        <w:ind w:left="720" w:right="737"/>
        <w:rPr>
          <w:b/>
          <w:sz w:val="20"/>
          <w:szCs w:val="20"/>
        </w:rPr>
      </w:pPr>
      <w:r w:rsidRPr="00603B88">
        <w:rPr>
          <w:b/>
          <w:sz w:val="20"/>
          <w:szCs w:val="20"/>
        </w:rPr>
        <w:t>Limitation on numbers</w:t>
      </w:r>
    </w:p>
    <w:p w14:paraId="6F235855" w14:textId="77777777" w:rsidR="00A0447F" w:rsidRPr="00603B88" w:rsidRDefault="00A0447F" w:rsidP="003F7500">
      <w:pPr>
        <w:shd w:val="clear" w:color="auto" w:fill="FFFFFF"/>
        <w:spacing w:before="300" w:after="300" w:line="360" w:lineRule="atLeast"/>
        <w:ind w:left="720" w:right="737"/>
        <w:rPr>
          <w:sz w:val="20"/>
          <w:szCs w:val="20"/>
        </w:rPr>
      </w:pPr>
      <w:r w:rsidRPr="00603B88">
        <w:rPr>
          <w:sz w:val="20"/>
          <w:szCs w:val="20"/>
        </w:rPr>
        <w:t xml:space="preserve">The main aim of the Council’s licensing of the Hackney Carriage and Private Hire </w:t>
      </w:r>
      <w:r w:rsidR="003700C3" w:rsidRPr="00603B88">
        <w:rPr>
          <w:sz w:val="20"/>
          <w:szCs w:val="20"/>
        </w:rPr>
        <w:t>trade,</w:t>
      </w:r>
      <w:r w:rsidRPr="00603B88">
        <w:rPr>
          <w:sz w:val="20"/>
          <w:szCs w:val="20"/>
        </w:rPr>
        <w:t xml:space="preserve"> is the protection of the public. The Council is aware that the public should have reasonable access to hackney carriage and Private Hire services, because of the part they play in local transport provision. Disabled groups are particularly reliant on Hackney Carriages as a means of transport. </w:t>
      </w:r>
    </w:p>
    <w:p w14:paraId="3A00A306" w14:textId="77777777" w:rsidR="00A0447F" w:rsidRPr="00603B88" w:rsidRDefault="00A0447F" w:rsidP="003F7500">
      <w:pPr>
        <w:shd w:val="clear" w:color="auto" w:fill="FFFFFF"/>
        <w:spacing w:before="300" w:after="300" w:line="360" w:lineRule="atLeast"/>
        <w:ind w:left="720" w:right="737"/>
        <w:rPr>
          <w:sz w:val="20"/>
          <w:szCs w:val="20"/>
        </w:rPr>
      </w:pPr>
      <w:r w:rsidRPr="00603B88">
        <w:rPr>
          <w:sz w:val="20"/>
          <w:szCs w:val="20"/>
        </w:rPr>
        <w:t>Licensing authorities have no power to restrict the number of Private Hire vehicles they licence.</w:t>
      </w:r>
    </w:p>
    <w:p w14:paraId="52253A20" w14:textId="05091EF9" w:rsidR="00CD19D1" w:rsidRDefault="00A0447F" w:rsidP="00CD19D1">
      <w:pPr>
        <w:shd w:val="clear" w:color="auto" w:fill="FFFFFF"/>
        <w:spacing w:before="300" w:after="300" w:line="360" w:lineRule="atLeast"/>
        <w:ind w:left="360" w:right="737"/>
        <w:rPr>
          <w:sz w:val="20"/>
          <w:szCs w:val="20"/>
        </w:rPr>
      </w:pPr>
      <w:r w:rsidRPr="00603B88">
        <w:rPr>
          <w:sz w:val="20"/>
          <w:szCs w:val="20"/>
        </w:rPr>
        <w:t>Licensing authorities can</w:t>
      </w:r>
      <w:r w:rsidR="00C60FB2">
        <w:rPr>
          <w:sz w:val="20"/>
          <w:szCs w:val="20"/>
        </w:rPr>
        <w:t xml:space="preserve"> </w:t>
      </w:r>
      <w:r w:rsidR="00313C4A">
        <w:rPr>
          <w:sz w:val="20"/>
          <w:szCs w:val="20"/>
        </w:rPr>
        <w:t xml:space="preserve">however </w:t>
      </w:r>
      <w:r w:rsidR="00313C4A" w:rsidRPr="00603B88">
        <w:rPr>
          <w:sz w:val="20"/>
          <w:szCs w:val="20"/>
        </w:rPr>
        <w:t>restrict</w:t>
      </w:r>
      <w:r w:rsidRPr="00603B88">
        <w:rPr>
          <w:sz w:val="20"/>
          <w:szCs w:val="20"/>
        </w:rPr>
        <w:t xml:space="preserve"> the number of Hackney Carriage</w:t>
      </w:r>
      <w:r w:rsidR="00C60FB2">
        <w:rPr>
          <w:sz w:val="20"/>
          <w:szCs w:val="20"/>
        </w:rPr>
        <w:t>s which they licence</w:t>
      </w:r>
      <w:r w:rsidRPr="00603B88">
        <w:rPr>
          <w:sz w:val="20"/>
          <w:szCs w:val="20"/>
        </w:rPr>
        <w:t xml:space="preserve"> </w:t>
      </w:r>
      <w:r w:rsidR="003D13B1" w:rsidRPr="00603B88">
        <w:rPr>
          <w:sz w:val="20"/>
          <w:szCs w:val="20"/>
        </w:rPr>
        <w:t xml:space="preserve">if they are satisfied that there is no significant unmet demand for taxi services in their area. </w:t>
      </w:r>
      <w:r w:rsidR="00CD19D1">
        <w:rPr>
          <w:sz w:val="20"/>
          <w:szCs w:val="20"/>
        </w:rPr>
        <w:t>The Licensing Authority</w:t>
      </w:r>
      <w:r w:rsidR="00CD19D1" w:rsidRPr="00DF609E">
        <w:rPr>
          <w:sz w:val="20"/>
          <w:szCs w:val="20"/>
        </w:rPr>
        <w:t xml:space="preserve"> currently limits the number of Hackney Carriage Vehicle licences that it will issue to </w:t>
      </w:r>
      <w:r w:rsidR="001A69D6">
        <w:rPr>
          <w:sz w:val="20"/>
          <w:szCs w:val="20"/>
        </w:rPr>
        <w:t>250</w:t>
      </w:r>
      <w:r w:rsidR="00CD19D1" w:rsidRPr="00DF609E">
        <w:rPr>
          <w:sz w:val="20"/>
          <w:szCs w:val="20"/>
        </w:rPr>
        <w:t>.</w:t>
      </w:r>
      <w:r w:rsidR="00CD19D1">
        <w:rPr>
          <w:sz w:val="20"/>
          <w:szCs w:val="20"/>
        </w:rPr>
        <w:t xml:space="preserve"> The Authority though it has a legal duty to commission independent periodic surveys of unmet demand and this policy is currently under review.</w:t>
      </w:r>
    </w:p>
    <w:p w14:paraId="7933AFAB" w14:textId="5BE00150" w:rsidR="00CD19D1" w:rsidRPr="00A21E87" w:rsidRDefault="00CD19D1" w:rsidP="00CD19D1">
      <w:pPr>
        <w:shd w:val="clear" w:color="auto" w:fill="FFFFFF"/>
        <w:spacing w:before="300" w:after="300" w:line="360" w:lineRule="atLeast"/>
        <w:ind w:left="360" w:right="737"/>
        <w:rPr>
          <w:sz w:val="20"/>
          <w:szCs w:val="20"/>
        </w:rPr>
      </w:pPr>
      <w:r w:rsidRPr="00A21E87">
        <w:rPr>
          <w:sz w:val="20"/>
          <w:szCs w:val="20"/>
        </w:rPr>
        <w:t xml:space="preserve">The </w:t>
      </w:r>
      <w:r>
        <w:rPr>
          <w:sz w:val="20"/>
          <w:szCs w:val="20"/>
        </w:rPr>
        <w:t xml:space="preserve">Authority also operates a Hackney Carriage Licence Allocation </w:t>
      </w:r>
      <w:r w:rsidR="0024352B">
        <w:rPr>
          <w:sz w:val="20"/>
          <w:szCs w:val="20"/>
        </w:rPr>
        <w:t xml:space="preserve">Policy to ensure that the allocation of any  available hackney carriage licences </w:t>
      </w:r>
      <w:r w:rsidRPr="00A21E87">
        <w:rPr>
          <w:sz w:val="20"/>
          <w:szCs w:val="20"/>
        </w:rPr>
        <w:t xml:space="preserve"> in a fair and proportionate manner</w:t>
      </w:r>
      <w:r w:rsidR="0024352B">
        <w:rPr>
          <w:sz w:val="20"/>
          <w:szCs w:val="20"/>
        </w:rPr>
        <w:t>.</w:t>
      </w:r>
      <w:r w:rsidRPr="00A21E87">
        <w:rPr>
          <w:sz w:val="20"/>
          <w:szCs w:val="20"/>
        </w:rPr>
        <w:t xml:space="preserve">. </w:t>
      </w:r>
      <w:r>
        <w:rPr>
          <w:sz w:val="20"/>
          <w:szCs w:val="20"/>
        </w:rPr>
        <w:t xml:space="preserve">The policy is set out in Appendix </w:t>
      </w:r>
      <w:r w:rsidR="00776627">
        <w:rPr>
          <w:sz w:val="20"/>
          <w:szCs w:val="20"/>
        </w:rPr>
        <w:t>Q</w:t>
      </w:r>
      <w:r>
        <w:rPr>
          <w:sz w:val="20"/>
          <w:szCs w:val="20"/>
        </w:rPr>
        <w:t>.</w:t>
      </w:r>
    </w:p>
    <w:p w14:paraId="32C8CBE5" w14:textId="1119C091" w:rsidR="00682485" w:rsidRPr="00603B88" w:rsidRDefault="00B37BC4" w:rsidP="003F7500">
      <w:pPr>
        <w:shd w:val="clear" w:color="auto" w:fill="FFFFFF"/>
        <w:spacing w:before="300" w:after="300" w:line="360" w:lineRule="atLeast"/>
        <w:ind w:left="360" w:right="737"/>
        <w:rPr>
          <w:b/>
          <w:sz w:val="20"/>
          <w:szCs w:val="20"/>
        </w:rPr>
      </w:pPr>
      <w:r w:rsidRPr="00603B88">
        <w:rPr>
          <w:b/>
          <w:sz w:val="20"/>
          <w:szCs w:val="20"/>
        </w:rPr>
        <w:t xml:space="preserve">8. </w:t>
      </w:r>
      <w:r w:rsidR="00682485" w:rsidRPr="00603B88">
        <w:rPr>
          <w:b/>
          <w:sz w:val="20"/>
          <w:szCs w:val="20"/>
        </w:rPr>
        <w:t>Fares</w:t>
      </w:r>
    </w:p>
    <w:p w14:paraId="5C42EC6D" w14:textId="77777777" w:rsidR="00682485" w:rsidRPr="00603B88" w:rsidRDefault="00B37BC4" w:rsidP="003F7500">
      <w:pPr>
        <w:shd w:val="clear" w:color="auto" w:fill="FFFFFF"/>
        <w:spacing w:before="300" w:after="300" w:line="360" w:lineRule="atLeast"/>
        <w:ind w:left="568" w:right="737"/>
        <w:rPr>
          <w:b/>
          <w:sz w:val="20"/>
          <w:szCs w:val="20"/>
        </w:rPr>
      </w:pPr>
      <w:r w:rsidRPr="00603B88">
        <w:rPr>
          <w:b/>
          <w:sz w:val="20"/>
          <w:szCs w:val="20"/>
        </w:rPr>
        <w:t xml:space="preserve">8.1 </w:t>
      </w:r>
      <w:r w:rsidR="00682485" w:rsidRPr="00603B88">
        <w:rPr>
          <w:b/>
          <w:sz w:val="20"/>
          <w:szCs w:val="20"/>
        </w:rPr>
        <w:t>Hackney Carriages</w:t>
      </w:r>
    </w:p>
    <w:p w14:paraId="0E750271" w14:textId="77777777" w:rsidR="00426E63" w:rsidRPr="00603B88" w:rsidRDefault="00682485" w:rsidP="003F7500">
      <w:pPr>
        <w:shd w:val="clear" w:color="auto" w:fill="FFFFFF"/>
        <w:spacing w:before="300" w:after="300" w:line="360" w:lineRule="atLeast"/>
        <w:ind w:left="360" w:right="737"/>
        <w:rPr>
          <w:sz w:val="20"/>
          <w:szCs w:val="20"/>
        </w:rPr>
      </w:pPr>
      <w:r w:rsidRPr="00603B88">
        <w:rPr>
          <w:sz w:val="20"/>
          <w:szCs w:val="20"/>
        </w:rPr>
        <w:t>The Hackney Carriage Table of Fares (‘the tariff’) is set by the Council and sets the maximum fare that can  be charged by Hackney Carriage drivers for journeys within the City which can be negotiated downwards by the hirer for journeys.</w:t>
      </w:r>
    </w:p>
    <w:p w14:paraId="39EB71A8" w14:textId="77777777" w:rsidR="00682485" w:rsidRPr="00603B88" w:rsidRDefault="00682485" w:rsidP="003F7500">
      <w:pPr>
        <w:shd w:val="clear" w:color="auto" w:fill="FFFFFF"/>
        <w:spacing w:before="300" w:after="300" w:line="360" w:lineRule="atLeast"/>
        <w:ind w:left="360" w:right="737"/>
        <w:rPr>
          <w:sz w:val="20"/>
          <w:szCs w:val="20"/>
        </w:rPr>
      </w:pPr>
      <w:r w:rsidRPr="00603B88">
        <w:rPr>
          <w:sz w:val="20"/>
          <w:szCs w:val="20"/>
        </w:rPr>
        <w:t xml:space="preserve">The hirer may agree to the fare for a </w:t>
      </w:r>
      <w:r w:rsidR="00426E63" w:rsidRPr="00603B88">
        <w:rPr>
          <w:sz w:val="20"/>
          <w:szCs w:val="20"/>
        </w:rPr>
        <w:t>journey, which</w:t>
      </w:r>
      <w:r w:rsidRPr="00603B88">
        <w:rPr>
          <w:sz w:val="20"/>
          <w:szCs w:val="20"/>
        </w:rPr>
        <w:t xml:space="preserve"> ends outside the City</w:t>
      </w:r>
      <w:r w:rsidR="00426E63" w:rsidRPr="00603B88">
        <w:rPr>
          <w:sz w:val="20"/>
          <w:szCs w:val="20"/>
        </w:rPr>
        <w:t xml:space="preserve"> boundary,</w:t>
      </w:r>
      <w:r w:rsidRPr="00603B88">
        <w:rPr>
          <w:sz w:val="20"/>
          <w:szCs w:val="20"/>
        </w:rPr>
        <w:t xml:space="preserve"> being charged other than at the metered rate.</w:t>
      </w:r>
      <w:r w:rsidR="00426E63" w:rsidRPr="00603B88">
        <w:rPr>
          <w:sz w:val="20"/>
          <w:szCs w:val="20"/>
        </w:rPr>
        <w:t xml:space="preserve"> The fare must be agreed before the commencement of the journey.</w:t>
      </w:r>
    </w:p>
    <w:p w14:paraId="1874143F" w14:textId="77777777" w:rsidR="00682485" w:rsidRPr="00603B88" w:rsidRDefault="00682485" w:rsidP="003F7500">
      <w:pPr>
        <w:shd w:val="clear" w:color="auto" w:fill="FFFFFF"/>
        <w:spacing w:before="300" w:after="300" w:line="360" w:lineRule="atLeast"/>
        <w:ind w:left="360" w:right="737"/>
        <w:rPr>
          <w:sz w:val="20"/>
          <w:szCs w:val="20"/>
        </w:rPr>
      </w:pPr>
      <w:r w:rsidRPr="00603B88">
        <w:rPr>
          <w:sz w:val="20"/>
          <w:szCs w:val="20"/>
        </w:rPr>
        <w:t>A fares tariff is enforceable as a byelaw and it is an offence for any person to charge more than the metered fare.</w:t>
      </w:r>
    </w:p>
    <w:p w14:paraId="3839830A" w14:textId="77777777" w:rsidR="00682485" w:rsidRPr="00603B88" w:rsidRDefault="00682485" w:rsidP="003F7500">
      <w:pPr>
        <w:shd w:val="clear" w:color="auto" w:fill="FFFFFF"/>
        <w:spacing w:before="300" w:after="300" w:line="360" w:lineRule="atLeast"/>
        <w:ind w:left="360" w:right="737"/>
        <w:rPr>
          <w:sz w:val="20"/>
          <w:szCs w:val="20"/>
        </w:rPr>
      </w:pPr>
      <w:r w:rsidRPr="00603B88">
        <w:rPr>
          <w:sz w:val="20"/>
          <w:szCs w:val="20"/>
        </w:rPr>
        <w:t>The Council will review Hackney Carriage fare scales from time to time in liaison with the Hackney Carriage proprietors. A notice of any variation to the maximum fare shall be advertised by the Council.</w:t>
      </w:r>
    </w:p>
    <w:p w14:paraId="1164DB6C" w14:textId="77777777" w:rsidR="00682485" w:rsidRPr="00603B88" w:rsidRDefault="00682485" w:rsidP="003F7500">
      <w:pPr>
        <w:shd w:val="clear" w:color="auto" w:fill="FFFFFF"/>
        <w:spacing w:before="300" w:after="300" w:line="360" w:lineRule="atLeast"/>
        <w:ind w:left="360" w:right="737"/>
        <w:rPr>
          <w:sz w:val="20"/>
          <w:szCs w:val="20"/>
        </w:rPr>
      </w:pPr>
      <w:r w:rsidRPr="00603B88">
        <w:rPr>
          <w:sz w:val="20"/>
          <w:szCs w:val="20"/>
        </w:rPr>
        <w:t>A table of authorised fares will be provided to each Hackney Carriage licence holder, which must then be displayed in each vehicle so that it is easily visible to all hirers.</w:t>
      </w:r>
    </w:p>
    <w:p w14:paraId="654267F8" w14:textId="77777777" w:rsidR="00682485" w:rsidRPr="00603B88" w:rsidRDefault="00682485" w:rsidP="003F7500">
      <w:pPr>
        <w:shd w:val="clear" w:color="auto" w:fill="FFFFFF"/>
        <w:spacing w:before="300" w:after="300" w:line="360" w:lineRule="atLeast"/>
        <w:ind w:left="360" w:right="737"/>
        <w:rPr>
          <w:sz w:val="20"/>
          <w:szCs w:val="20"/>
        </w:rPr>
      </w:pPr>
      <w:r w:rsidRPr="00603B88">
        <w:rPr>
          <w:sz w:val="20"/>
          <w:szCs w:val="20"/>
        </w:rPr>
        <w:t>Drivers must provide written receipts for fares paid if requested by a passenger.</w:t>
      </w:r>
    </w:p>
    <w:p w14:paraId="3F9B759A" w14:textId="77777777" w:rsidR="003E5366" w:rsidRPr="00603B88" w:rsidRDefault="007900E2" w:rsidP="003F7500">
      <w:pPr>
        <w:shd w:val="clear" w:color="auto" w:fill="FFFFFF"/>
        <w:spacing w:before="300" w:after="300" w:line="360" w:lineRule="atLeast"/>
        <w:ind w:left="568" w:right="737"/>
        <w:rPr>
          <w:b/>
          <w:sz w:val="20"/>
          <w:szCs w:val="20"/>
        </w:rPr>
      </w:pPr>
      <w:r w:rsidRPr="00603B88">
        <w:rPr>
          <w:b/>
          <w:sz w:val="20"/>
          <w:szCs w:val="20"/>
        </w:rPr>
        <w:t xml:space="preserve">8.2 </w:t>
      </w:r>
      <w:r w:rsidR="003E5366" w:rsidRPr="00603B88">
        <w:rPr>
          <w:b/>
          <w:sz w:val="20"/>
          <w:szCs w:val="20"/>
        </w:rPr>
        <w:t>Private Hire vehicles</w:t>
      </w:r>
    </w:p>
    <w:p w14:paraId="4D90E9CB" w14:textId="77777777" w:rsidR="003E5366" w:rsidRPr="00603B88" w:rsidRDefault="003E5366" w:rsidP="003F7500">
      <w:pPr>
        <w:pStyle w:val="ListParagraph"/>
        <w:shd w:val="clear" w:color="auto" w:fill="FFFFFF"/>
        <w:spacing w:before="300" w:after="300" w:line="360" w:lineRule="atLeast"/>
        <w:ind w:left="360" w:right="737"/>
        <w:rPr>
          <w:sz w:val="20"/>
          <w:szCs w:val="20"/>
        </w:rPr>
      </w:pPr>
      <w:r w:rsidRPr="00603B88">
        <w:rPr>
          <w:sz w:val="20"/>
          <w:szCs w:val="20"/>
        </w:rPr>
        <w:t>The Council is not able to set fares for Private Hire vehicles.</w:t>
      </w:r>
    </w:p>
    <w:p w14:paraId="4B660050" w14:textId="77777777" w:rsidR="003E5366" w:rsidRPr="00603B88" w:rsidRDefault="003E5366" w:rsidP="003F7500">
      <w:pPr>
        <w:pStyle w:val="ListParagraph"/>
        <w:shd w:val="clear" w:color="auto" w:fill="FFFFFF"/>
        <w:spacing w:before="300" w:after="300" w:line="360" w:lineRule="atLeast"/>
        <w:ind w:left="360" w:right="737"/>
        <w:rPr>
          <w:sz w:val="20"/>
          <w:szCs w:val="20"/>
        </w:rPr>
      </w:pPr>
    </w:p>
    <w:p w14:paraId="2326E8A9" w14:textId="1BF8B03B" w:rsidR="003E5366" w:rsidRPr="00603B88" w:rsidRDefault="00883C24" w:rsidP="003F7500">
      <w:pPr>
        <w:pStyle w:val="ListParagraph"/>
        <w:shd w:val="clear" w:color="auto" w:fill="FFFFFF"/>
        <w:spacing w:before="300" w:after="300" w:line="360" w:lineRule="atLeast"/>
        <w:ind w:left="360" w:right="737"/>
        <w:rPr>
          <w:sz w:val="20"/>
          <w:szCs w:val="20"/>
        </w:rPr>
      </w:pPr>
      <w:r w:rsidRPr="00603B88">
        <w:rPr>
          <w:sz w:val="20"/>
          <w:szCs w:val="20"/>
        </w:rPr>
        <w:t>Best practice is to agree the fare prior to the commencement of the journey with the private Hire Operator.</w:t>
      </w:r>
    </w:p>
    <w:p w14:paraId="18A89CC2" w14:textId="50030E34" w:rsidR="006D3145" w:rsidRPr="00603B88" w:rsidRDefault="003E5366" w:rsidP="003F7500">
      <w:pPr>
        <w:shd w:val="clear" w:color="auto" w:fill="FFFFFF"/>
        <w:spacing w:before="300" w:after="300" w:line="360" w:lineRule="atLeast"/>
        <w:ind w:left="360" w:right="737"/>
        <w:rPr>
          <w:b/>
          <w:sz w:val="20"/>
          <w:szCs w:val="20"/>
        </w:rPr>
      </w:pPr>
      <w:r w:rsidRPr="00603B88">
        <w:rPr>
          <w:sz w:val="20"/>
          <w:szCs w:val="20"/>
        </w:rPr>
        <w:t>Drivers must provide written receipts for fares paid if requested by a passenger.</w:t>
      </w:r>
    </w:p>
    <w:p w14:paraId="0EC814BE" w14:textId="337E8B09" w:rsidR="007F4A61" w:rsidRPr="00603B88" w:rsidRDefault="007900E2" w:rsidP="003F7500">
      <w:pPr>
        <w:shd w:val="clear" w:color="auto" w:fill="FFFFFF"/>
        <w:spacing w:before="300" w:after="300" w:line="360" w:lineRule="atLeast"/>
        <w:ind w:left="360" w:right="737"/>
        <w:rPr>
          <w:b/>
          <w:sz w:val="20"/>
          <w:szCs w:val="20"/>
        </w:rPr>
      </w:pPr>
      <w:r w:rsidRPr="00603B88">
        <w:rPr>
          <w:b/>
          <w:sz w:val="20"/>
          <w:szCs w:val="20"/>
        </w:rPr>
        <w:t>9.</w:t>
      </w:r>
      <w:r w:rsidR="003E5366" w:rsidRPr="00603B88">
        <w:rPr>
          <w:b/>
          <w:sz w:val="20"/>
          <w:szCs w:val="20"/>
        </w:rPr>
        <w:t xml:space="preserve"> </w:t>
      </w:r>
      <w:r w:rsidR="00A476FA" w:rsidRPr="00603B88">
        <w:rPr>
          <w:b/>
          <w:sz w:val="20"/>
          <w:szCs w:val="20"/>
        </w:rPr>
        <w:t xml:space="preserve">Private Hire </w:t>
      </w:r>
      <w:r w:rsidR="003E5366" w:rsidRPr="00603B88">
        <w:rPr>
          <w:b/>
          <w:sz w:val="20"/>
          <w:szCs w:val="20"/>
        </w:rPr>
        <w:t>Operators</w:t>
      </w:r>
    </w:p>
    <w:p w14:paraId="2CD07DB0" w14:textId="77777777" w:rsidR="003E5366" w:rsidRPr="00603B88" w:rsidRDefault="007900E2" w:rsidP="003F7500">
      <w:pPr>
        <w:shd w:val="clear" w:color="auto" w:fill="FFFFFF"/>
        <w:spacing w:before="300" w:after="300" w:line="360" w:lineRule="atLeast"/>
        <w:ind w:left="360" w:right="737"/>
        <w:rPr>
          <w:b/>
          <w:sz w:val="20"/>
          <w:szCs w:val="20"/>
        </w:rPr>
      </w:pPr>
      <w:r w:rsidRPr="00603B88">
        <w:rPr>
          <w:b/>
          <w:sz w:val="20"/>
          <w:szCs w:val="20"/>
        </w:rPr>
        <w:t>9</w:t>
      </w:r>
      <w:r w:rsidR="003E5366" w:rsidRPr="00603B88">
        <w:rPr>
          <w:b/>
          <w:sz w:val="20"/>
          <w:szCs w:val="20"/>
        </w:rPr>
        <w:t>.1 Requirement for a licence</w:t>
      </w:r>
    </w:p>
    <w:p w14:paraId="55729969" w14:textId="77777777" w:rsidR="002C5C0F" w:rsidRPr="00603B88" w:rsidRDefault="002C5C0F" w:rsidP="003F7500">
      <w:pPr>
        <w:ind w:left="715" w:right="737"/>
        <w:rPr>
          <w:sz w:val="20"/>
          <w:szCs w:val="20"/>
        </w:rPr>
      </w:pPr>
      <w:r w:rsidRPr="00603B88">
        <w:rPr>
          <w:sz w:val="20"/>
          <w:szCs w:val="20"/>
        </w:rPr>
        <w:t xml:space="preserve">Vehicles and drivers may only lawfully carry out bookings made through an operator who is licensed by the same authority. When an Operator is unable to fulfil a booking due to unforeseen circumstances, it may pass that booking to another Operator to fulfil the commitment providing it is done in accordance with the law.   </w:t>
      </w:r>
    </w:p>
    <w:p w14:paraId="28742E22" w14:textId="05816695" w:rsidR="002C5C0F" w:rsidRPr="00603B88" w:rsidRDefault="002C5C0F" w:rsidP="003F7500">
      <w:pPr>
        <w:ind w:left="715" w:right="737"/>
        <w:rPr>
          <w:sz w:val="20"/>
          <w:szCs w:val="20"/>
        </w:rPr>
      </w:pPr>
      <w:r w:rsidRPr="00603B88">
        <w:rPr>
          <w:sz w:val="20"/>
          <w:szCs w:val="20"/>
        </w:rPr>
        <w:t xml:space="preserve">The term ‘operate’ is defined at section 80 of the 1976 </w:t>
      </w:r>
      <w:r w:rsidR="0024352B">
        <w:rPr>
          <w:sz w:val="20"/>
          <w:szCs w:val="20"/>
        </w:rPr>
        <w:t xml:space="preserve">Act </w:t>
      </w:r>
      <w:r w:rsidRPr="00603B88">
        <w:rPr>
          <w:sz w:val="20"/>
          <w:szCs w:val="20"/>
        </w:rPr>
        <w:t xml:space="preserve">as meaning, in the course of a business, to make provision for the invitation or acceptance of bookings for private hire vehicles.   </w:t>
      </w:r>
    </w:p>
    <w:p w14:paraId="0C1A91CA" w14:textId="77777777" w:rsidR="002C5C0F" w:rsidRPr="00603B88" w:rsidRDefault="002C5C0F" w:rsidP="003F7500">
      <w:pPr>
        <w:ind w:left="715" w:right="737"/>
        <w:rPr>
          <w:sz w:val="20"/>
          <w:szCs w:val="20"/>
        </w:rPr>
      </w:pPr>
      <w:r w:rsidRPr="00603B88">
        <w:rPr>
          <w:sz w:val="20"/>
          <w:szCs w:val="20"/>
        </w:rPr>
        <w:t xml:space="preserve">Operators play a key role in ensuring that the public are kept safe, that drivers are suitably trained, experienced and supported to deliver a high quality service and to ensure that vehicles are kept in a clean, safe and sound condition at all times.   </w:t>
      </w:r>
    </w:p>
    <w:p w14:paraId="7257B823" w14:textId="77777777" w:rsidR="002C5C0F" w:rsidRPr="00603B88" w:rsidRDefault="002C5C0F" w:rsidP="003F7500">
      <w:pPr>
        <w:ind w:left="715" w:right="737"/>
        <w:rPr>
          <w:sz w:val="20"/>
          <w:szCs w:val="20"/>
        </w:rPr>
      </w:pPr>
      <w:r w:rsidRPr="00603B88">
        <w:rPr>
          <w:sz w:val="20"/>
          <w:szCs w:val="20"/>
        </w:rPr>
        <w:t xml:space="preserve">Whilst it is accepted that operators will have less direct contact with the public than drivers (with the exception of receiving bookings for journeys), to ensure the safety of the public the Licensing Authority must apply similar checks when considering applications for licences. The Licensing Authority must be satisfied that prospective operators are fit and proper persons.  </w:t>
      </w:r>
    </w:p>
    <w:p w14:paraId="2A401B0A" w14:textId="77777777" w:rsidR="002C5C0F" w:rsidRPr="00603B88" w:rsidRDefault="002C5C0F" w:rsidP="003F7500">
      <w:pPr>
        <w:ind w:left="715" w:right="737"/>
        <w:rPr>
          <w:sz w:val="20"/>
          <w:szCs w:val="20"/>
        </w:rPr>
      </w:pPr>
      <w:r w:rsidRPr="00603B88">
        <w:rPr>
          <w:sz w:val="20"/>
          <w:szCs w:val="20"/>
        </w:rPr>
        <w:t xml:space="preserve">A licensed Private Hire Vehicle must only be despatched to a customer by a Private Hire Operator who holds an operator’s licence. Such a licence permits the operator to make provision for the invitation or acceptance of bookings for a licensed hire vehicle in line with the law. </w:t>
      </w:r>
    </w:p>
    <w:p w14:paraId="785A2014" w14:textId="77777777" w:rsidR="002C5C0F" w:rsidRPr="00603B88" w:rsidRDefault="0050249A" w:rsidP="003F7500">
      <w:pPr>
        <w:pStyle w:val="Heading6"/>
        <w:ind w:left="717" w:right="737"/>
        <w:rPr>
          <w:sz w:val="20"/>
          <w:szCs w:val="20"/>
        </w:rPr>
      </w:pPr>
      <w:r w:rsidRPr="00603B88">
        <w:rPr>
          <w:sz w:val="20"/>
          <w:szCs w:val="20"/>
        </w:rPr>
        <w:t>9</w:t>
      </w:r>
      <w:r w:rsidR="002C5C0F" w:rsidRPr="00603B88">
        <w:rPr>
          <w:sz w:val="20"/>
          <w:szCs w:val="20"/>
        </w:rPr>
        <w:t xml:space="preserve">.2.  Application process </w:t>
      </w:r>
      <w:r w:rsidR="002C5C0F" w:rsidRPr="00603B88">
        <w:rPr>
          <w:b w:val="0"/>
          <w:sz w:val="20"/>
          <w:szCs w:val="20"/>
        </w:rPr>
        <w:t xml:space="preserve"> </w:t>
      </w:r>
    </w:p>
    <w:p w14:paraId="73D80799" w14:textId="6EA97D62" w:rsidR="002C5C0F" w:rsidRDefault="002C5C0F" w:rsidP="003F7500">
      <w:pPr>
        <w:spacing w:after="0" w:line="259" w:lineRule="auto"/>
        <w:ind w:left="720" w:right="737"/>
        <w:rPr>
          <w:sz w:val="20"/>
          <w:szCs w:val="20"/>
        </w:rPr>
      </w:pPr>
    </w:p>
    <w:p w14:paraId="1EAB165D" w14:textId="2512AB7D" w:rsidR="009D4331" w:rsidRPr="0075679A" w:rsidRDefault="009D4331" w:rsidP="003F7500">
      <w:pPr>
        <w:spacing w:after="0" w:line="259" w:lineRule="auto"/>
        <w:ind w:left="720" w:right="737"/>
        <w:rPr>
          <w:sz w:val="20"/>
          <w:szCs w:val="20"/>
        </w:rPr>
      </w:pPr>
      <w:r w:rsidRPr="0075679A">
        <w:rPr>
          <w:sz w:val="20"/>
          <w:szCs w:val="20"/>
        </w:rPr>
        <w:t xml:space="preserve">See Appendix </w:t>
      </w:r>
      <w:r w:rsidR="008D3FA8">
        <w:rPr>
          <w:sz w:val="20"/>
          <w:szCs w:val="20"/>
        </w:rPr>
        <w:t>H.</w:t>
      </w:r>
    </w:p>
    <w:p w14:paraId="32078A15" w14:textId="77777777" w:rsidR="009D4331" w:rsidRPr="0075679A" w:rsidRDefault="009D4331" w:rsidP="003F7500">
      <w:pPr>
        <w:spacing w:after="0" w:line="259" w:lineRule="auto"/>
        <w:ind w:left="720" w:right="737"/>
        <w:rPr>
          <w:color w:val="FF0000"/>
          <w:sz w:val="20"/>
          <w:szCs w:val="20"/>
        </w:rPr>
      </w:pPr>
    </w:p>
    <w:p w14:paraId="78707A47" w14:textId="64E3B710" w:rsidR="002C5C0F" w:rsidRPr="00603B88" w:rsidRDefault="0050249A" w:rsidP="003F7500">
      <w:pPr>
        <w:pStyle w:val="Heading7"/>
        <w:ind w:left="717" w:right="737"/>
        <w:rPr>
          <w:rFonts w:ascii="Arial" w:hAnsi="Arial" w:cs="Arial"/>
          <w:b/>
          <w:i w:val="0"/>
          <w:color w:val="auto"/>
          <w:sz w:val="20"/>
          <w:szCs w:val="20"/>
        </w:rPr>
      </w:pPr>
      <w:r w:rsidRPr="00603B88">
        <w:rPr>
          <w:rFonts w:ascii="Arial" w:hAnsi="Arial" w:cs="Arial"/>
          <w:b/>
          <w:i w:val="0"/>
          <w:color w:val="auto"/>
          <w:sz w:val="20"/>
          <w:szCs w:val="20"/>
        </w:rPr>
        <w:t>9</w:t>
      </w:r>
      <w:r w:rsidR="002C5C0F" w:rsidRPr="00603B88">
        <w:rPr>
          <w:rFonts w:ascii="Arial" w:hAnsi="Arial" w:cs="Arial"/>
          <w:b/>
          <w:i w:val="0"/>
          <w:color w:val="auto"/>
          <w:sz w:val="20"/>
          <w:szCs w:val="20"/>
        </w:rPr>
        <w:t>.3</w:t>
      </w:r>
      <w:r w:rsidR="000439CC" w:rsidRPr="00603B88">
        <w:rPr>
          <w:rFonts w:ascii="Arial" w:hAnsi="Arial" w:cs="Arial"/>
          <w:b/>
          <w:i w:val="0"/>
          <w:color w:val="auto"/>
          <w:sz w:val="20"/>
          <w:szCs w:val="20"/>
        </w:rPr>
        <w:t>. Fitness</w:t>
      </w:r>
      <w:r w:rsidR="002C5C0F" w:rsidRPr="00603B88">
        <w:rPr>
          <w:rFonts w:ascii="Arial" w:hAnsi="Arial" w:cs="Arial"/>
          <w:b/>
          <w:i w:val="0"/>
          <w:color w:val="auto"/>
          <w:sz w:val="20"/>
          <w:szCs w:val="20"/>
        </w:rPr>
        <w:t xml:space="preserve"> and propriety of applicants  </w:t>
      </w:r>
    </w:p>
    <w:p w14:paraId="0E0FFB52" w14:textId="773C1D5F" w:rsidR="002C5C0F" w:rsidRPr="00603B88" w:rsidRDefault="002C5C0F" w:rsidP="003F7500">
      <w:pPr>
        <w:ind w:left="715" w:right="737"/>
        <w:rPr>
          <w:sz w:val="20"/>
          <w:szCs w:val="20"/>
        </w:rPr>
      </w:pPr>
      <w:r w:rsidRPr="00603B88">
        <w:rPr>
          <w:sz w:val="20"/>
          <w:szCs w:val="20"/>
        </w:rPr>
        <w:t xml:space="preserve">In determining applications, the statutory test set out at section 55 of the 1976 Act is applicable, namely that the Licensing Authority </w:t>
      </w:r>
      <w:r w:rsidRPr="00603B88">
        <w:rPr>
          <w:i/>
          <w:sz w:val="20"/>
          <w:szCs w:val="20"/>
        </w:rPr>
        <w:t>“shall not grant a licence unless they are satisfied that the applicant is a fit and proper person to hold an operator’s licence”</w:t>
      </w:r>
      <w:r w:rsidRPr="00603B88">
        <w:rPr>
          <w:sz w:val="20"/>
          <w:szCs w:val="20"/>
        </w:rPr>
        <w:t xml:space="preserve">.  </w:t>
      </w:r>
    </w:p>
    <w:p w14:paraId="16292047" w14:textId="77777777" w:rsidR="002C5C0F" w:rsidRPr="00603B88" w:rsidRDefault="002C5C0F" w:rsidP="003F7500">
      <w:pPr>
        <w:ind w:left="715" w:right="737"/>
        <w:rPr>
          <w:sz w:val="20"/>
          <w:szCs w:val="20"/>
        </w:rPr>
      </w:pPr>
      <w:r w:rsidRPr="00603B88">
        <w:rPr>
          <w:sz w:val="20"/>
          <w:szCs w:val="20"/>
        </w:rPr>
        <w:t xml:space="preserve">The operator is responsible for all persons (and vehicles) that are employed, contracted or otherwise used in the course of their business.   </w:t>
      </w:r>
    </w:p>
    <w:p w14:paraId="42C81311" w14:textId="583FC09E" w:rsidR="002C5C0F" w:rsidRPr="00603B88" w:rsidRDefault="002C5C0F" w:rsidP="003F7500">
      <w:pPr>
        <w:ind w:left="715" w:right="737"/>
        <w:rPr>
          <w:sz w:val="20"/>
          <w:szCs w:val="20"/>
        </w:rPr>
      </w:pPr>
      <w:r w:rsidRPr="00603B88">
        <w:rPr>
          <w:sz w:val="20"/>
          <w:szCs w:val="20"/>
        </w:rPr>
        <w:t xml:space="preserve">In order to assess the suitability of an applicant the </w:t>
      </w:r>
      <w:r w:rsidR="006069C0" w:rsidRPr="00603B88">
        <w:rPr>
          <w:sz w:val="20"/>
          <w:szCs w:val="20"/>
        </w:rPr>
        <w:t xml:space="preserve">Licensing Authority </w:t>
      </w:r>
      <w:r w:rsidRPr="00603B88">
        <w:rPr>
          <w:sz w:val="20"/>
          <w:szCs w:val="20"/>
        </w:rPr>
        <w:t xml:space="preserve"> will undertake any checks and apply whatever processes it considers necessary to determine whether an applicant is fit and proper to hold a licence and ensure that licences are not issued to, or used by, unsuitable people.   </w:t>
      </w:r>
    </w:p>
    <w:p w14:paraId="109053C3" w14:textId="20CD5806" w:rsidR="002C5C0F" w:rsidRPr="00603B88" w:rsidRDefault="002C5C0F" w:rsidP="003F7500">
      <w:pPr>
        <w:ind w:left="715" w:right="737"/>
        <w:rPr>
          <w:sz w:val="20"/>
          <w:szCs w:val="20"/>
        </w:rPr>
      </w:pPr>
      <w:r w:rsidRPr="00603B88">
        <w:rPr>
          <w:sz w:val="20"/>
          <w:szCs w:val="20"/>
        </w:rPr>
        <w:t xml:space="preserve">In assessing the suitability of an applicant or licence holder, the </w:t>
      </w:r>
      <w:r w:rsidR="006069C0" w:rsidRPr="00603B88">
        <w:rPr>
          <w:sz w:val="20"/>
          <w:szCs w:val="20"/>
        </w:rPr>
        <w:t>Licensing Authority</w:t>
      </w:r>
      <w:r w:rsidRPr="00603B88">
        <w:rPr>
          <w:sz w:val="20"/>
          <w:szCs w:val="20"/>
        </w:rPr>
        <w:t xml:space="preserve"> will consider the following factors:  </w:t>
      </w:r>
    </w:p>
    <w:p w14:paraId="0BEA187D" w14:textId="77777777" w:rsidR="002C5C0F" w:rsidRPr="00603B88" w:rsidRDefault="002C5C0F" w:rsidP="003F7500">
      <w:pPr>
        <w:numPr>
          <w:ilvl w:val="0"/>
          <w:numId w:val="40"/>
        </w:numPr>
        <w:spacing w:after="5" w:line="249" w:lineRule="auto"/>
        <w:ind w:right="737" w:hanging="360"/>
        <w:jc w:val="both"/>
        <w:rPr>
          <w:sz w:val="20"/>
          <w:szCs w:val="20"/>
        </w:rPr>
      </w:pPr>
      <w:r w:rsidRPr="00603B88">
        <w:rPr>
          <w:sz w:val="20"/>
          <w:szCs w:val="20"/>
        </w:rPr>
        <w:t xml:space="preserve">Criminality  </w:t>
      </w:r>
    </w:p>
    <w:p w14:paraId="2EBA332D" w14:textId="77777777" w:rsidR="002C5C0F" w:rsidRPr="00603B88" w:rsidRDefault="002C5C0F" w:rsidP="003F7500">
      <w:pPr>
        <w:numPr>
          <w:ilvl w:val="0"/>
          <w:numId w:val="40"/>
        </w:numPr>
        <w:spacing w:after="5" w:line="249" w:lineRule="auto"/>
        <w:ind w:right="737" w:hanging="360"/>
        <w:jc w:val="both"/>
        <w:rPr>
          <w:sz w:val="20"/>
          <w:szCs w:val="20"/>
        </w:rPr>
      </w:pPr>
      <w:r w:rsidRPr="00603B88">
        <w:rPr>
          <w:sz w:val="20"/>
          <w:szCs w:val="20"/>
        </w:rPr>
        <w:t xml:space="preserve">Right to work  </w:t>
      </w:r>
    </w:p>
    <w:p w14:paraId="384A0EEE" w14:textId="77777777" w:rsidR="002C5C0F" w:rsidRPr="00603B88" w:rsidRDefault="002C5C0F" w:rsidP="003F7500">
      <w:pPr>
        <w:numPr>
          <w:ilvl w:val="0"/>
          <w:numId w:val="40"/>
        </w:numPr>
        <w:spacing w:after="5" w:line="249" w:lineRule="auto"/>
        <w:ind w:right="737" w:hanging="360"/>
        <w:jc w:val="both"/>
        <w:rPr>
          <w:sz w:val="20"/>
          <w:szCs w:val="20"/>
        </w:rPr>
      </w:pPr>
      <w:r w:rsidRPr="00603B88">
        <w:rPr>
          <w:sz w:val="20"/>
          <w:szCs w:val="20"/>
        </w:rPr>
        <w:t xml:space="preserve">General conduct / standards of behaviour (including online behaviour)  </w:t>
      </w:r>
    </w:p>
    <w:p w14:paraId="0C2B822D" w14:textId="77777777" w:rsidR="002C5C0F" w:rsidRPr="00603B88" w:rsidRDefault="002C5C0F" w:rsidP="003F7500">
      <w:pPr>
        <w:numPr>
          <w:ilvl w:val="0"/>
          <w:numId w:val="40"/>
        </w:numPr>
        <w:spacing w:after="5" w:line="249" w:lineRule="auto"/>
        <w:ind w:right="737" w:hanging="360"/>
        <w:jc w:val="both"/>
        <w:rPr>
          <w:sz w:val="20"/>
          <w:szCs w:val="20"/>
        </w:rPr>
      </w:pPr>
      <w:r w:rsidRPr="00603B88">
        <w:rPr>
          <w:sz w:val="20"/>
          <w:szCs w:val="20"/>
        </w:rPr>
        <w:t xml:space="preserve">The conduct of the applicant in making the application (e.g. whether they have acted with honesty and integrity during the application process).  </w:t>
      </w:r>
    </w:p>
    <w:p w14:paraId="7C2DB749" w14:textId="77777777" w:rsidR="002C5C0F" w:rsidRPr="00603B88" w:rsidRDefault="002C5C0F" w:rsidP="003F7500">
      <w:pPr>
        <w:numPr>
          <w:ilvl w:val="0"/>
          <w:numId w:val="40"/>
        </w:numPr>
        <w:spacing w:after="5" w:line="249" w:lineRule="auto"/>
        <w:ind w:right="737" w:hanging="360"/>
        <w:jc w:val="both"/>
        <w:rPr>
          <w:sz w:val="20"/>
          <w:szCs w:val="20"/>
        </w:rPr>
      </w:pPr>
      <w:r w:rsidRPr="00603B88">
        <w:rPr>
          <w:sz w:val="20"/>
          <w:szCs w:val="20"/>
        </w:rPr>
        <w:t xml:space="preserve">The previous licensing history of existing / former licence holders (including honesty and integrity).  </w:t>
      </w:r>
    </w:p>
    <w:p w14:paraId="00DD5B8B" w14:textId="77777777" w:rsidR="002C5C0F" w:rsidRPr="00603B88" w:rsidRDefault="002C5C0F" w:rsidP="003F7500">
      <w:pPr>
        <w:spacing w:after="0" w:line="259" w:lineRule="auto"/>
        <w:ind w:left="1440" w:right="737"/>
        <w:rPr>
          <w:sz w:val="20"/>
          <w:szCs w:val="20"/>
        </w:rPr>
      </w:pPr>
      <w:r w:rsidRPr="00603B88">
        <w:rPr>
          <w:sz w:val="20"/>
          <w:szCs w:val="20"/>
        </w:rPr>
        <w:t xml:space="preserve"> </w:t>
      </w:r>
    </w:p>
    <w:p w14:paraId="470D85E3" w14:textId="00B6A3DE" w:rsidR="002C5C0F" w:rsidRPr="00603B88" w:rsidRDefault="002C5C0F" w:rsidP="003F7500">
      <w:pPr>
        <w:ind w:left="715" w:right="737"/>
        <w:rPr>
          <w:sz w:val="20"/>
          <w:szCs w:val="20"/>
        </w:rPr>
      </w:pPr>
      <w:r w:rsidRPr="00603B88">
        <w:rPr>
          <w:sz w:val="20"/>
          <w:szCs w:val="20"/>
        </w:rPr>
        <w:t xml:space="preserve">In addition, the </w:t>
      </w:r>
      <w:r w:rsidR="006069C0" w:rsidRPr="00603B88">
        <w:rPr>
          <w:sz w:val="20"/>
          <w:szCs w:val="20"/>
        </w:rPr>
        <w:t xml:space="preserve">Licensing Authority </w:t>
      </w:r>
      <w:r w:rsidRPr="00603B88">
        <w:rPr>
          <w:sz w:val="20"/>
          <w:szCs w:val="20"/>
        </w:rPr>
        <w:t xml:space="preserve">may need to verify information or obtain further information from other sources such as the Police, other local authorities, statutory &amp; non-statutory agencies and Boards such as the Children and Adult Safeguarding Boards.  </w:t>
      </w:r>
    </w:p>
    <w:p w14:paraId="330744AF" w14:textId="6915CE0D" w:rsidR="00C30D33" w:rsidRPr="00603B88" w:rsidRDefault="00C30D33" w:rsidP="003F7500">
      <w:pPr>
        <w:ind w:left="715" w:right="737"/>
        <w:rPr>
          <w:sz w:val="20"/>
          <w:szCs w:val="20"/>
        </w:rPr>
      </w:pPr>
      <w:r w:rsidRPr="00603B88">
        <w:rPr>
          <w:sz w:val="20"/>
          <w:szCs w:val="20"/>
        </w:rPr>
        <w:t xml:space="preserve">The Licensing Authority requires that all operators (all partners/directors) fund, obtain and provide a basic DBS certificate annually if the applicant is not the holder of a current Nottingham City Council Combined Hackney Carriage &amp; Private Hire driver’s licence. If the operator holds a current driver’s licence, permission to access the Update Service will be </w:t>
      </w:r>
      <w:r w:rsidR="00DC1B5C" w:rsidRPr="00603B88">
        <w:rPr>
          <w:sz w:val="20"/>
          <w:szCs w:val="20"/>
        </w:rPr>
        <w:t>acceptable</w:t>
      </w:r>
      <w:r w:rsidRPr="00603B88">
        <w:rPr>
          <w:sz w:val="20"/>
          <w:szCs w:val="20"/>
        </w:rPr>
        <w:t>.</w:t>
      </w:r>
    </w:p>
    <w:p w14:paraId="6CD63D9D" w14:textId="77777777" w:rsidR="002C5C0F" w:rsidRPr="00603B88" w:rsidRDefault="002C5C0F" w:rsidP="003F7500">
      <w:pPr>
        <w:ind w:left="715" w:right="737"/>
        <w:rPr>
          <w:sz w:val="20"/>
          <w:szCs w:val="20"/>
        </w:rPr>
      </w:pPr>
      <w:r w:rsidRPr="00603B88">
        <w:rPr>
          <w:sz w:val="20"/>
          <w:szCs w:val="20"/>
        </w:rPr>
        <w:t xml:space="preserve">All Operators are required to undertake and maintain evidence of checks that satisfy them that their drivers and/or vehicles are suitable, fit and proper to be used in the course of their business. Failure to ensure that appropriate checks are in place may have an adverse impact the operator’s licence.  </w:t>
      </w:r>
    </w:p>
    <w:p w14:paraId="7206A7C5" w14:textId="77777777" w:rsidR="002C5C0F" w:rsidRPr="00603B88" w:rsidRDefault="002C5C0F" w:rsidP="003F7500">
      <w:pPr>
        <w:ind w:left="715" w:right="737"/>
        <w:rPr>
          <w:sz w:val="20"/>
          <w:szCs w:val="20"/>
        </w:rPr>
      </w:pPr>
      <w:r w:rsidRPr="00603B88">
        <w:rPr>
          <w:sz w:val="20"/>
          <w:szCs w:val="20"/>
        </w:rPr>
        <w:t xml:space="preserve">Examples of checks include:  </w:t>
      </w:r>
    </w:p>
    <w:p w14:paraId="045F149A" w14:textId="77777777" w:rsidR="002C5C0F" w:rsidRPr="00603B88" w:rsidRDefault="002C5C0F" w:rsidP="003F7500">
      <w:pPr>
        <w:numPr>
          <w:ilvl w:val="0"/>
          <w:numId w:val="40"/>
        </w:numPr>
        <w:spacing w:after="5" w:line="249" w:lineRule="auto"/>
        <w:ind w:right="737" w:hanging="360"/>
        <w:jc w:val="both"/>
        <w:rPr>
          <w:sz w:val="20"/>
          <w:szCs w:val="20"/>
        </w:rPr>
      </w:pPr>
      <w:r w:rsidRPr="00603B88">
        <w:rPr>
          <w:sz w:val="20"/>
          <w:szCs w:val="20"/>
        </w:rPr>
        <w:t>Ensuring vehicles are</w:t>
      </w:r>
      <w:r w:rsidR="00DE3CAC" w:rsidRPr="00603B88">
        <w:rPr>
          <w:sz w:val="20"/>
          <w:szCs w:val="20"/>
        </w:rPr>
        <w:t xml:space="preserve"> at all times</w:t>
      </w:r>
      <w:r w:rsidRPr="00603B88">
        <w:rPr>
          <w:sz w:val="20"/>
          <w:szCs w:val="20"/>
        </w:rPr>
        <w:t xml:space="preserve"> roadworthy;  </w:t>
      </w:r>
    </w:p>
    <w:p w14:paraId="4EA5F7F0" w14:textId="77777777" w:rsidR="002C5C0F" w:rsidRPr="00603B88" w:rsidRDefault="002C5C0F" w:rsidP="003F7500">
      <w:pPr>
        <w:numPr>
          <w:ilvl w:val="0"/>
          <w:numId w:val="40"/>
        </w:numPr>
        <w:spacing w:after="5" w:line="249" w:lineRule="auto"/>
        <w:ind w:right="737" w:hanging="355"/>
        <w:jc w:val="both"/>
        <w:rPr>
          <w:sz w:val="20"/>
          <w:szCs w:val="20"/>
        </w:rPr>
      </w:pPr>
      <w:r w:rsidRPr="00603B88">
        <w:rPr>
          <w:sz w:val="20"/>
          <w:szCs w:val="20"/>
        </w:rPr>
        <w:t>Monitoring the conduct of drivers</w:t>
      </w:r>
      <w:r w:rsidR="00DE3CAC" w:rsidRPr="00603B88">
        <w:rPr>
          <w:sz w:val="20"/>
          <w:szCs w:val="20"/>
        </w:rPr>
        <w:t xml:space="preserve"> and drawing any concerns to the attention of the Licensing Authority</w:t>
      </w:r>
      <w:r w:rsidRPr="00603B88">
        <w:rPr>
          <w:sz w:val="20"/>
          <w:szCs w:val="20"/>
        </w:rPr>
        <w:t xml:space="preserve">;  </w:t>
      </w:r>
    </w:p>
    <w:p w14:paraId="5025A188" w14:textId="77777777" w:rsidR="00DE3CAC" w:rsidRPr="00603B88" w:rsidRDefault="00DE3CAC" w:rsidP="003F7500">
      <w:pPr>
        <w:numPr>
          <w:ilvl w:val="0"/>
          <w:numId w:val="40"/>
        </w:numPr>
        <w:spacing w:after="5" w:line="249" w:lineRule="auto"/>
        <w:ind w:right="737" w:hanging="355"/>
        <w:jc w:val="both"/>
        <w:rPr>
          <w:sz w:val="20"/>
          <w:szCs w:val="20"/>
        </w:rPr>
      </w:pPr>
      <w:r w:rsidRPr="00603B88">
        <w:rPr>
          <w:sz w:val="20"/>
          <w:szCs w:val="20"/>
        </w:rPr>
        <w:t>Appropriate complaints handling</w:t>
      </w:r>
    </w:p>
    <w:p w14:paraId="4EB2B519" w14:textId="77777777" w:rsidR="00DE3CAC" w:rsidRPr="00603B88" w:rsidRDefault="00DE3CAC" w:rsidP="003F7500">
      <w:pPr>
        <w:numPr>
          <w:ilvl w:val="0"/>
          <w:numId w:val="40"/>
        </w:numPr>
        <w:spacing w:after="5" w:line="249" w:lineRule="auto"/>
        <w:ind w:right="737" w:hanging="360"/>
        <w:jc w:val="both"/>
        <w:rPr>
          <w:sz w:val="20"/>
          <w:szCs w:val="20"/>
        </w:rPr>
      </w:pPr>
      <w:r w:rsidRPr="00603B88">
        <w:rPr>
          <w:sz w:val="20"/>
          <w:szCs w:val="20"/>
        </w:rPr>
        <w:t>Records of any public safety issues/concerns involving drivers and/or vehicles and the reporting of such concerns to the Licensing Authority</w:t>
      </w:r>
    </w:p>
    <w:p w14:paraId="38DA5FFE" w14:textId="77777777" w:rsidR="002C5C0F" w:rsidRPr="00603B88" w:rsidRDefault="00DE3CAC" w:rsidP="003F7500">
      <w:pPr>
        <w:numPr>
          <w:ilvl w:val="0"/>
          <w:numId w:val="40"/>
        </w:numPr>
        <w:spacing w:after="5" w:line="249" w:lineRule="auto"/>
        <w:ind w:right="737" w:hanging="360"/>
        <w:jc w:val="both"/>
        <w:rPr>
          <w:sz w:val="20"/>
          <w:szCs w:val="20"/>
        </w:rPr>
      </w:pPr>
      <w:r w:rsidRPr="00603B88">
        <w:rPr>
          <w:sz w:val="20"/>
          <w:szCs w:val="20"/>
        </w:rPr>
        <w:t>Good Record keeping (including);</w:t>
      </w:r>
      <w:r w:rsidR="002C5C0F" w:rsidRPr="00603B88">
        <w:rPr>
          <w:sz w:val="20"/>
          <w:szCs w:val="20"/>
        </w:rPr>
        <w:t xml:space="preserve"> </w:t>
      </w:r>
    </w:p>
    <w:p w14:paraId="2CA159EF" w14:textId="77777777" w:rsidR="002C5C0F" w:rsidRPr="00603B88" w:rsidRDefault="002C5C0F" w:rsidP="003F7500">
      <w:pPr>
        <w:numPr>
          <w:ilvl w:val="0"/>
          <w:numId w:val="40"/>
        </w:numPr>
        <w:spacing w:after="5" w:line="249" w:lineRule="auto"/>
        <w:ind w:right="737" w:hanging="360"/>
        <w:jc w:val="both"/>
        <w:rPr>
          <w:sz w:val="20"/>
          <w:szCs w:val="20"/>
        </w:rPr>
      </w:pPr>
      <w:r w:rsidRPr="00603B88">
        <w:rPr>
          <w:sz w:val="20"/>
          <w:szCs w:val="20"/>
        </w:rPr>
        <w:t xml:space="preserve">Driver hours  </w:t>
      </w:r>
    </w:p>
    <w:p w14:paraId="4503E450" w14:textId="77777777" w:rsidR="002C5C0F" w:rsidRPr="00603B88" w:rsidRDefault="002C5C0F" w:rsidP="003F7500">
      <w:pPr>
        <w:numPr>
          <w:ilvl w:val="0"/>
          <w:numId w:val="40"/>
        </w:numPr>
        <w:spacing w:after="5" w:line="249" w:lineRule="auto"/>
        <w:ind w:right="737" w:hanging="360"/>
        <w:jc w:val="both"/>
        <w:rPr>
          <w:sz w:val="20"/>
          <w:szCs w:val="20"/>
        </w:rPr>
      </w:pPr>
      <w:r w:rsidRPr="00603B88">
        <w:rPr>
          <w:sz w:val="20"/>
          <w:szCs w:val="20"/>
        </w:rPr>
        <w:t xml:space="preserve">Vehicle maintenance  </w:t>
      </w:r>
    </w:p>
    <w:p w14:paraId="415ABDA2" w14:textId="77777777" w:rsidR="002C5C0F" w:rsidRPr="00603B88" w:rsidRDefault="002C5C0F" w:rsidP="003F7500">
      <w:pPr>
        <w:numPr>
          <w:ilvl w:val="0"/>
          <w:numId w:val="40"/>
        </w:numPr>
        <w:spacing w:after="5" w:line="249" w:lineRule="auto"/>
        <w:ind w:right="737" w:hanging="360"/>
        <w:jc w:val="both"/>
        <w:rPr>
          <w:sz w:val="20"/>
          <w:szCs w:val="20"/>
        </w:rPr>
      </w:pPr>
      <w:r w:rsidRPr="00603B88">
        <w:rPr>
          <w:sz w:val="20"/>
          <w:szCs w:val="20"/>
        </w:rPr>
        <w:t xml:space="preserve">Vehicle checks </w:t>
      </w:r>
    </w:p>
    <w:p w14:paraId="5129D142" w14:textId="77777777" w:rsidR="002C5C0F" w:rsidRPr="00603B88" w:rsidRDefault="002C5C0F" w:rsidP="003F7500">
      <w:pPr>
        <w:numPr>
          <w:ilvl w:val="0"/>
          <w:numId w:val="40"/>
        </w:numPr>
        <w:spacing w:after="5" w:line="249" w:lineRule="auto"/>
        <w:ind w:right="737" w:hanging="360"/>
        <w:jc w:val="both"/>
        <w:rPr>
          <w:sz w:val="20"/>
          <w:szCs w:val="20"/>
        </w:rPr>
      </w:pPr>
      <w:r w:rsidRPr="00603B88">
        <w:rPr>
          <w:sz w:val="20"/>
          <w:szCs w:val="20"/>
        </w:rPr>
        <w:t xml:space="preserve">Training records  </w:t>
      </w:r>
    </w:p>
    <w:p w14:paraId="4C4DAFE9" w14:textId="77777777" w:rsidR="002C5C0F" w:rsidRPr="00603B88" w:rsidRDefault="002C5C0F" w:rsidP="003F7500">
      <w:pPr>
        <w:spacing w:after="0" w:line="259" w:lineRule="auto"/>
        <w:ind w:left="720" w:right="737"/>
        <w:rPr>
          <w:sz w:val="20"/>
          <w:szCs w:val="20"/>
        </w:rPr>
      </w:pPr>
    </w:p>
    <w:p w14:paraId="678F1889" w14:textId="00A99361" w:rsidR="002C5C0F" w:rsidRPr="00603B88" w:rsidRDefault="0050249A" w:rsidP="003F7500">
      <w:pPr>
        <w:pStyle w:val="Heading7"/>
        <w:ind w:left="717" w:right="737"/>
        <w:rPr>
          <w:rFonts w:ascii="Arial" w:hAnsi="Arial" w:cs="Arial"/>
          <w:b/>
          <w:i w:val="0"/>
          <w:color w:val="auto"/>
          <w:sz w:val="20"/>
          <w:szCs w:val="20"/>
        </w:rPr>
      </w:pPr>
      <w:r w:rsidRPr="00603B88">
        <w:rPr>
          <w:rFonts w:ascii="Arial" w:hAnsi="Arial" w:cs="Arial"/>
          <w:b/>
          <w:i w:val="0"/>
          <w:color w:val="auto"/>
          <w:sz w:val="20"/>
          <w:szCs w:val="20"/>
        </w:rPr>
        <w:t>9</w:t>
      </w:r>
      <w:r w:rsidR="002C5C0F" w:rsidRPr="00603B88">
        <w:rPr>
          <w:rFonts w:ascii="Arial" w:hAnsi="Arial" w:cs="Arial"/>
          <w:b/>
          <w:i w:val="0"/>
          <w:color w:val="auto"/>
          <w:sz w:val="20"/>
          <w:szCs w:val="20"/>
        </w:rPr>
        <w:t>.4</w:t>
      </w:r>
      <w:r w:rsidR="00B1496C" w:rsidRPr="00603B88">
        <w:rPr>
          <w:rFonts w:ascii="Arial" w:hAnsi="Arial" w:cs="Arial"/>
          <w:b/>
          <w:i w:val="0"/>
          <w:color w:val="auto"/>
          <w:sz w:val="20"/>
          <w:szCs w:val="20"/>
        </w:rPr>
        <w:t>. Convictions</w:t>
      </w:r>
      <w:r w:rsidR="002C5C0F" w:rsidRPr="00603B88">
        <w:rPr>
          <w:rFonts w:ascii="Arial" w:hAnsi="Arial" w:cs="Arial"/>
          <w:b/>
          <w:i w:val="0"/>
          <w:color w:val="auto"/>
          <w:sz w:val="20"/>
          <w:szCs w:val="20"/>
        </w:rPr>
        <w:t xml:space="preserve">  </w:t>
      </w:r>
    </w:p>
    <w:p w14:paraId="77AD2778" w14:textId="77777777" w:rsidR="002C5C0F" w:rsidRPr="00603B88" w:rsidRDefault="002C5C0F" w:rsidP="003F7500">
      <w:pPr>
        <w:ind w:left="715" w:right="737"/>
        <w:rPr>
          <w:sz w:val="20"/>
          <w:szCs w:val="20"/>
        </w:rPr>
      </w:pPr>
      <w:r w:rsidRPr="00603B88">
        <w:rPr>
          <w:sz w:val="20"/>
          <w:szCs w:val="20"/>
        </w:rPr>
        <w:t xml:space="preserve">Whilst Operators come into contact with the public less frequently than drivers, they still play a critical role in ensuring the safety of public. In assessing an applicant’s fitness and propriety, the </w:t>
      </w:r>
      <w:r w:rsidR="00514880" w:rsidRPr="00603B88">
        <w:rPr>
          <w:sz w:val="20"/>
          <w:szCs w:val="20"/>
        </w:rPr>
        <w:t>Licensing Authority</w:t>
      </w:r>
      <w:r w:rsidRPr="00603B88">
        <w:rPr>
          <w:sz w:val="20"/>
          <w:szCs w:val="20"/>
        </w:rPr>
        <w:t xml:space="preserve"> will take into account any convictions or cautions for criminal offences when determining an application.   </w:t>
      </w:r>
    </w:p>
    <w:p w14:paraId="48D00F6B" w14:textId="77777777" w:rsidR="0051690F" w:rsidRPr="00603B88" w:rsidRDefault="002C5C0F" w:rsidP="003F7500">
      <w:pPr>
        <w:ind w:left="715" w:right="737"/>
        <w:rPr>
          <w:sz w:val="20"/>
          <w:szCs w:val="20"/>
        </w:rPr>
      </w:pPr>
      <w:r w:rsidRPr="00603B88">
        <w:rPr>
          <w:sz w:val="20"/>
          <w:szCs w:val="20"/>
        </w:rPr>
        <w:t>The effect of any convictions or cautions which are not considered to be ‘spent’ under the provisions of the Rehabilitation of Offenders Act will all be considered.</w:t>
      </w:r>
    </w:p>
    <w:p w14:paraId="70EC5A34" w14:textId="77777777" w:rsidR="002C5C0F" w:rsidRPr="00603B88" w:rsidRDefault="002C5C0F" w:rsidP="003F7500">
      <w:pPr>
        <w:ind w:left="715" w:right="737"/>
        <w:rPr>
          <w:sz w:val="20"/>
          <w:szCs w:val="20"/>
        </w:rPr>
      </w:pPr>
      <w:r w:rsidRPr="00603B88">
        <w:rPr>
          <w:sz w:val="20"/>
          <w:szCs w:val="20"/>
        </w:rPr>
        <w:t>A serious view will be taken where there are offences relating to dishonesty, financial impropriety, violence, substance misuse, abuse of a person with a protected characteristic, safeguarding offences or misconduct under taxi and private hire legislation. The</w:t>
      </w:r>
      <w:r w:rsidR="0051690F" w:rsidRPr="00603B88">
        <w:rPr>
          <w:sz w:val="20"/>
          <w:szCs w:val="20"/>
        </w:rPr>
        <w:t xml:space="preserve"> Enforcement, C</w:t>
      </w:r>
      <w:r w:rsidRPr="00603B88">
        <w:rPr>
          <w:sz w:val="20"/>
          <w:szCs w:val="20"/>
        </w:rPr>
        <w:t>onvictions</w:t>
      </w:r>
      <w:r w:rsidR="0051690F" w:rsidRPr="00603B88">
        <w:rPr>
          <w:sz w:val="20"/>
          <w:szCs w:val="20"/>
        </w:rPr>
        <w:t xml:space="preserve"> &amp; Fitness</w:t>
      </w:r>
      <w:r w:rsidRPr="00603B88">
        <w:rPr>
          <w:sz w:val="20"/>
          <w:szCs w:val="20"/>
        </w:rPr>
        <w:t xml:space="preserve"> policy applicable to drivers will be </w:t>
      </w:r>
      <w:r w:rsidR="0051690F" w:rsidRPr="00603B88">
        <w:rPr>
          <w:sz w:val="20"/>
          <w:szCs w:val="20"/>
        </w:rPr>
        <w:t>used as a guideline</w:t>
      </w:r>
      <w:r w:rsidRPr="00603B88">
        <w:rPr>
          <w:sz w:val="20"/>
          <w:szCs w:val="20"/>
        </w:rPr>
        <w:t xml:space="preserve"> when considering offences for Operat</w:t>
      </w:r>
      <w:r w:rsidR="0051690F" w:rsidRPr="00603B88">
        <w:rPr>
          <w:sz w:val="20"/>
          <w:szCs w:val="20"/>
        </w:rPr>
        <w:t>ors.</w:t>
      </w:r>
      <w:r w:rsidRPr="00603B88">
        <w:rPr>
          <w:sz w:val="20"/>
          <w:szCs w:val="20"/>
        </w:rPr>
        <w:t xml:space="preserve">  </w:t>
      </w:r>
    </w:p>
    <w:p w14:paraId="364D7108" w14:textId="77777777" w:rsidR="002C5C0F" w:rsidRPr="00603B88" w:rsidRDefault="002C5C0F" w:rsidP="003F7500">
      <w:pPr>
        <w:ind w:left="715" w:right="737"/>
        <w:rPr>
          <w:sz w:val="20"/>
          <w:szCs w:val="20"/>
        </w:rPr>
      </w:pPr>
      <w:r w:rsidRPr="00603B88">
        <w:rPr>
          <w:sz w:val="20"/>
          <w:szCs w:val="20"/>
        </w:rPr>
        <w:t xml:space="preserve">It shall be the duty of the Operator to inform the </w:t>
      </w:r>
      <w:r w:rsidR="00E07ED5" w:rsidRPr="00603B88">
        <w:rPr>
          <w:sz w:val="20"/>
          <w:szCs w:val="20"/>
        </w:rPr>
        <w:t>Licensing Authority</w:t>
      </w:r>
      <w:r w:rsidRPr="00603B88">
        <w:rPr>
          <w:sz w:val="20"/>
          <w:szCs w:val="20"/>
        </w:rPr>
        <w:t xml:space="preserve"> of the following:  </w:t>
      </w:r>
    </w:p>
    <w:p w14:paraId="53F6085C" w14:textId="77777777" w:rsidR="002C5C0F" w:rsidRPr="00603B88" w:rsidRDefault="002C5C0F" w:rsidP="003F7500">
      <w:pPr>
        <w:numPr>
          <w:ilvl w:val="0"/>
          <w:numId w:val="41"/>
        </w:numPr>
        <w:spacing w:after="5" w:line="249" w:lineRule="auto"/>
        <w:ind w:right="737" w:hanging="355"/>
        <w:jc w:val="both"/>
        <w:rPr>
          <w:sz w:val="20"/>
          <w:szCs w:val="20"/>
        </w:rPr>
      </w:pPr>
      <w:r w:rsidRPr="00603B88">
        <w:rPr>
          <w:sz w:val="20"/>
          <w:szCs w:val="20"/>
        </w:rPr>
        <w:t xml:space="preserve">Any convictions incurred by them or any partner, director or company secretary during the period of the licence for any offence. They must be reported to the </w:t>
      </w:r>
      <w:r w:rsidR="00E07ED5" w:rsidRPr="00603B88">
        <w:rPr>
          <w:sz w:val="20"/>
          <w:szCs w:val="20"/>
        </w:rPr>
        <w:t>Licensing Authority</w:t>
      </w:r>
      <w:r w:rsidRPr="00603B88">
        <w:rPr>
          <w:sz w:val="20"/>
          <w:szCs w:val="20"/>
        </w:rPr>
        <w:t xml:space="preserve"> in</w:t>
      </w:r>
      <w:r w:rsidR="00E07ED5" w:rsidRPr="00603B88">
        <w:rPr>
          <w:sz w:val="20"/>
          <w:szCs w:val="20"/>
        </w:rPr>
        <w:t xml:space="preserve"> writing within 7 days</w:t>
      </w:r>
    </w:p>
    <w:p w14:paraId="20ABA410" w14:textId="77777777" w:rsidR="00E07ED5" w:rsidRPr="00603B88" w:rsidRDefault="00E07ED5" w:rsidP="003F7500">
      <w:pPr>
        <w:spacing w:after="5" w:line="249" w:lineRule="auto"/>
        <w:ind w:left="2153" w:right="737"/>
        <w:jc w:val="both"/>
        <w:rPr>
          <w:sz w:val="20"/>
          <w:szCs w:val="20"/>
        </w:rPr>
      </w:pPr>
    </w:p>
    <w:p w14:paraId="73C1D034" w14:textId="77777777" w:rsidR="00E07ED5" w:rsidRPr="00603B88" w:rsidRDefault="002C5C0F" w:rsidP="003F7500">
      <w:pPr>
        <w:numPr>
          <w:ilvl w:val="0"/>
          <w:numId w:val="41"/>
        </w:numPr>
        <w:spacing w:after="5" w:line="249" w:lineRule="auto"/>
        <w:ind w:right="737" w:hanging="355"/>
        <w:jc w:val="both"/>
        <w:rPr>
          <w:sz w:val="20"/>
          <w:szCs w:val="20"/>
        </w:rPr>
      </w:pPr>
      <w:r w:rsidRPr="00603B88">
        <w:rPr>
          <w:sz w:val="20"/>
          <w:szCs w:val="20"/>
        </w:rPr>
        <w:t>Change of address, in writing within 7 days</w:t>
      </w:r>
    </w:p>
    <w:p w14:paraId="6D5D4549" w14:textId="77777777" w:rsidR="002C5C0F" w:rsidRPr="00603B88" w:rsidRDefault="002C5C0F" w:rsidP="003F7500">
      <w:pPr>
        <w:spacing w:after="5" w:line="249" w:lineRule="auto"/>
        <w:ind w:right="737"/>
        <w:jc w:val="both"/>
        <w:rPr>
          <w:sz w:val="20"/>
          <w:szCs w:val="20"/>
        </w:rPr>
      </w:pPr>
      <w:r w:rsidRPr="00603B88">
        <w:rPr>
          <w:sz w:val="20"/>
          <w:szCs w:val="20"/>
        </w:rPr>
        <w:t xml:space="preserve"> </w:t>
      </w:r>
    </w:p>
    <w:p w14:paraId="2E37FF07" w14:textId="77777777" w:rsidR="00F565C5" w:rsidRPr="00603B88" w:rsidRDefault="002C5C0F" w:rsidP="003F7500">
      <w:pPr>
        <w:numPr>
          <w:ilvl w:val="0"/>
          <w:numId w:val="41"/>
        </w:numPr>
        <w:spacing w:after="5" w:line="249" w:lineRule="auto"/>
        <w:ind w:right="737" w:hanging="355"/>
        <w:jc w:val="both"/>
        <w:rPr>
          <w:sz w:val="20"/>
          <w:szCs w:val="20"/>
        </w:rPr>
      </w:pPr>
      <w:r w:rsidRPr="00603B88">
        <w:rPr>
          <w:sz w:val="20"/>
          <w:szCs w:val="20"/>
        </w:rPr>
        <w:t xml:space="preserve">Any other changes that could affect the licence </w:t>
      </w:r>
    </w:p>
    <w:p w14:paraId="353F6C9C" w14:textId="77777777" w:rsidR="00F565C5" w:rsidRPr="00603B88" w:rsidRDefault="00F565C5" w:rsidP="003F7500">
      <w:pPr>
        <w:spacing w:after="5" w:line="249" w:lineRule="auto"/>
        <w:ind w:left="2153" w:right="737"/>
        <w:jc w:val="both"/>
        <w:rPr>
          <w:sz w:val="20"/>
          <w:szCs w:val="20"/>
        </w:rPr>
      </w:pPr>
    </w:p>
    <w:p w14:paraId="5D3677EF" w14:textId="77777777" w:rsidR="002C5C0F" w:rsidRPr="00603B88" w:rsidRDefault="002C5C0F" w:rsidP="003F7500">
      <w:pPr>
        <w:numPr>
          <w:ilvl w:val="0"/>
          <w:numId w:val="41"/>
        </w:numPr>
        <w:spacing w:after="5" w:line="249" w:lineRule="auto"/>
        <w:ind w:right="737" w:hanging="360"/>
        <w:jc w:val="both"/>
        <w:rPr>
          <w:sz w:val="20"/>
          <w:szCs w:val="20"/>
        </w:rPr>
      </w:pPr>
      <w:r w:rsidRPr="00603B88">
        <w:rPr>
          <w:sz w:val="20"/>
          <w:szCs w:val="20"/>
        </w:rPr>
        <w:t xml:space="preserve">Any convictions of their employees or agents who hold hackney carriage/private hire vehicle driver’s licences. They must be reported to the </w:t>
      </w:r>
      <w:r w:rsidR="00F565C5" w:rsidRPr="00603B88">
        <w:rPr>
          <w:sz w:val="20"/>
          <w:szCs w:val="20"/>
        </w:rPr>
        <w:t>Licensing Authority</w:t>
      </w:r>
      <w:r w:rsidRPr="00603B88">
        <w:rPr>
          <w:sz w:val="20"/>
          <w:szCs w:val="20"/>
        </w:rPr>
        <w:t xml:space="preserve"> in writing within 7 days  </w:t>
      </w:r>
    </w:p>
    <w:p w14:paraId="0DA3EECF" w14:textId="77777777" w:rsidR="002C5C0F" w:rsidRPr="00603B88" w:rsidRDefault="002C5C0F" w:rsidP="003F7500">
      <w:pPr>
        <w:spacing w:after="0" w:line="259" w:lineRule="auto"/>
        <w:ind w:left="720" w:right="737"/>
        <w:rPr>
          <w:sz w:val="20"/>
          <w:szCs w:val="20"/>
        </w:rPr>
      </w:pPr>
      <w:r w:rsidRPr="00603B88">
        <w:rPr>
          <w:sz w:val="20"/>
          <w:szCs w:val="20"/>
        </w:rPr>
        <w:t xml:space="preserve"> </w:t>
      </w:r>
    </w:p>
    <w:p w14:paraId="7B49C0A8" w14:textId="4DB683B3" w:rsidR="002C5C0F" w:rsidRPr="00603B88" w:rsidRDefault="00F565C5" w:rsidP="003F7500">
      <w:pPr>
        <w:ind w:left="715" w:right="737"/>
        <w:rPr>
          <w:sz w:val="20"/>
          <w:szCs w:val="20"/>
        </w:rPr>
      </w:pPr>
      <w:r w:rsidRPr="00603B88">
        <w:rPr>
          <w:sz w:val="20"/>
          <w:szCs w:val="20"/>
        </w:rPr>
        <w:t>Private H</w:t>
      </w:r>
      <w:r w:rsidR="002C5C0F" w:rsidRPr="00603B88">
        <w:rPr>
          <w:sz w:val="20"/>
          <w:szCs w:val="20"/>
        </w:rPr>
        <w:t xml:space="preserve">ire operators are not identified as an exempt profession under the Rehabilitation of Offenders Act 1974, and therefore the provisions of that Act relating to convictions becoming spent after a certain amount of time will apply in full.  </w:t>
      </w:r>
    </w:p>
    <w:p w14:paraId="1F084E0D" w14:textId="5618F67F" w:rsidR="001650CC" w:rsidRPr="00603B88" w:rsidRDefault="0050249A" w:rsidP="003F7500">
      <w:pPr>
        <w:pStyle w:val="Heading7"/>
        <w:ind w:left="717" w:right="737"/>
        <w:rPr>
          <w:rFonts w:ascii="Arial" w:hAnsi="Arial" w:cs="Arial"/>
          <w:b/>
          <w:i w:val="0"/>
          <w:color w:val="auto"/>
          <w:sz w:val="20"/>
          <w:szCs w:val="20"/>
        </w:rPr>
      </w:pPr>
      <w:r w:rsidRPr="00603B88">
        <w:rPr>
          <w:rFonts w:ascii="Arial" w:hAnsi="Arial" w:cs="Arial"/>
          <w:b/>
          <w:i w:val="0"/>
          <w:color w:val="auto"/>
          <w:sz w:val="20"/>
          <w:szCs w:val="20"/>
        </w:rPr>
        <w:t>9</w:t>
      </w:r>
      <w:r w:rsidR="002C5C0F" w:rsidRPr="00603B88">
        <w:rPr>
          <w:rFonts w:ascii="Arial" w:hAnsi="Arial" w:cs="Arial"/>
          <w:b/>
          <w:i w:val="0"/>
          <w:color w:val="auto"/>
          <w:sz w:val="20"/>
          <w:szCs w:val="20"/>
        </w:rPr>
        <w:t>.5</w:t>
      </w:r>
      <w:r w:rsidR="003460D9" w:rsidRPr="00603B88">
        <w:rPr>
          <w:rFonts w:ascii="Arial" w:hAnsi="Arial" w:cs="Arial"/>
          <w:b/>
          <w:i w:val="0"/>
          <w:color w:val="auto"/>
          <w:sz w:val="20"/>
          <w:szCs w:val="20"/>
        </w:rPr>
        <w:t>. Licences</w:t>
      </w:r>
      <w:r w:rsidR="002C5C0F" w:rsidRPr="00603B88">
        <w:rPr>
          <w:rFonts w:ascii="Arial" w:hAnsi="Arial" w:cs="Arial"/>
          <w:b/>
          <w:i w:val="0"/>
          <w:color w:val="auto"/>
          <w:sz w:val="20"/>
          <w:szCs w:val="20"/>
        </w:rPr>
        <w:t xml:space="preserve">  </w:t>
      </w:r>
    </w:p>
    <w:p w14:paraId="1CA70890" w14:textId="77777777" w:rsidR="002C5C0F" w:rsidRPr="00603B88" w:rsidRDefault="002C5C0F" w:rsidP="003F7500">
      <w:pPr>
        <w:ind w:left="715" w:right="737"/>
        <w:rPr>
          <w:sz w:val="20"/>
          <w:szCs w:val="20"/>
        </w:rPr>
      </w:pPr>
      <w:r w:rsidRPr="00603B88">
        <w:rPr>
          <w:sz w:val="20"/>
          <w:szCs w:val="20"/>
        </w:rPr>
        <w:t xml:space="preserve">Any relevant licensing history relating to an applicant or operator will be considered by the </w:t>
      </w:r>
      <w:r w:rsidR="001650CC" w:rsidRPr="00603B88">
        <w:rPr>
          <w:sz w:val="20"/>
          <w:szCs w:val="20"/>
        </w:rPr>
        <w:t>Licensing Authority</w:t>
      </w:r>
      <w:r w:rsidRPr="00603B88">
        <w:rPr>
          <w:sz w:val="20"/>
          <w:szCs w:val="20"/>
        </w:rPr>
        <w:t>. Where appropriate, further information may be sought from any other relevant body. Consent from the applicant shoul</w:t>
      </w:r>
      <w:r w:rsidR="001650CC" w:rsidRPr="00603B88">
        <w:rPr>
          <w:sz w:val="20"/>
          <w:szCs w:val="20"/>
        </w:rPr>
        <w:t>d not be unreasonably withheld.</w:t>
      </w:r>
      <w:r w:rsidRPr="00603B88">
        <w:rPr>
          <w:sz w:val="20"/>
          <w:szCs w:val="20"/>
        </w:rPr>
        <w:t xml:space="preserve"> </w:t>
      </w:r>
    </w:p>
    <w:p w14:paraId="4F004CDC" w14:textId="77777777" w:rsidR="002C5C0F" w:rsidRPr="00603B88" w:rsidRDefault="002C5C0F" w:rsidP="003F7500">
      <w:pPr>
        <w:ind w:left="715" w:right="737"/>
        <w:rPr>
          <w:sz w:val="20"/>
          <w:szCs w:val="20"/>
        </w:rPr>
      </w:pPr>
      <w:r w:rsidRPr="00603B88">
        <w:rPr>
          <w:sz w:val="20"/>
          <w:szCs w:val="20"/>
        </w:rPr>
        <w:t>Where consent is refused a li</w:t>
      </w:r>
      <w:r w:rsidR="001650CC" w:rsidRPr="00603B88">
        <w:rPr>
          <w:sz w:val="20"/>
          <w:szCs w:val="20"/>
        </w:rPr>
        <w:t>cence will normally be refused.</w:t>
      </w:r>
      <w:r w:rsidRPr="00603B88">
        <w:rPr>
          <w:sz w:val="20"/>
          <w:szCs w:val="20"/>
        </w:rPr>
        <w:t xml:space="preserve"> </w:t>
      </w:r>
    </w:p>
    <w:p w14:paraId="599177E0" w14:textId="77777777" w:rsidR="002C5C0F" w:rsidRPr="00603B88" w:rsidRDefault="002C5C0F" w:rsidP="003F7500">
      <w:pPr>
        <w:ind w:left="715" w:right="737"/>
        <w:rPr>
          <w:sz w:val="20"/>
          <w:szCs w:val="20"/>
        </w:rPr>
      </w:pPr>
      <w:r w:rsidRPr="00603B88">
        <w:rPr>
          <w:sz w:val="20"/>
          <w:szCs w:val="20"/>
        </w:rPr>
        <w:t xml:space="preserve">It shall be the duty of the licensed Operator to ensure that the licences of all vehicles and drivers are valid and current.  </w:t>
      </w:r>
    </w:p>
    <w:p w14:paraId="3CB0B20E" w14:textId="33AB10BA" w:rsidR="001650CC" w:rsidRPr="00603B88" w:rsidRDefault="002C5C0F" w:rsidP="006069C0">
      <w:pPr>
        <w:ind w:left="715" w:right="737"/>
        <w:rPr>
          <w:sz w:val="20"/>
          <w:szCs w:val="20"/>
        </w:rPr>
      </w:pPr>
      <w:r w:rsidRPr="00603B88">
        <w:rPr>
          <w:sz w:val="20"/>
          <w:szCs w:val="20"/>
        </w:rPr>
        <w:t>The Council will normally issue an Operator’s licence for a five-year period.</w:t>
      </w:r>
    </w:p>
    <w:p w14:paraId="61AB8938" w14:textId="0D04E604" w:rsidR="002C5C0F" w:rsidRPr="00603B88" w:rsidRDefault="002C5C0F" w:rsidP="006069C0">
      <w:pPr>
        <w:ind w:left="715" w:right="737"/>
        <w:rPr>
          <w:sz w:val="20"/>
          <w:szCs w:val="20"/>
        </w:rPr>
      </w:pPr>
      <w:r w:rsidRPr="00603B88">
        <w:rPr>
          <w:sz w:val="20"/>
          <w:szCs w:val="20"/>
        </w:rPr>
        <w:t xml:space="preserve"> The Council does have the discretion to issue licences for a shorter period, if it considers this to be necessary in the circumstances.</w:t>
      </w:r>
    </w:p>
    <w:p w14:paraId="0CBC03C9" w14:textId="77777777" w:rsidR="00D626CA" w:rsidRPr="00603B88" w:rsidRDefault="0050249A" w:rsidP="003F7500">
      <w:pPr>
        <w:shd w:val="clear" w:color="auto" w:fill="FFFFFF"/>
        <w:spacing w:before="300" w:after="300" w:line="360" w:lineRule="atLeast"/>
        <w:ind w:left="360" w:right="737"/>
        <w:rPr>
          <w:b/>
          <w:sz w:val="20"/>
          <w:szCs w:val="20"/>
        </w:rPr>
      </w:pPr>
      <w:r w:rsidRPr="00603B88">
        <w:rPr>
          <w:b/>
          <w:sz w:val="20"/>
          <w:szCs w:val="20"/>
        </w:rPr>
        <w:t>9</w:t>
      </w:r>
      <w:r w:rsidR="00015351" w:rsidRPr="00603B88">
        <w:rPr>
          <w:b/>
          <w:sz w:val="20"/>
          <w:szCs w:val="20"/>
        </w:rPr>
        <w:t>.6</w:t>
      </w:r>
      <w:r w:rsidR="00D626CA" w:rsidRPr="00603B88">
        <w:rPr>
          <w:b/>
          <w:sz w:val="20"/>
          <w:szCs w:val="20"/>
        </w:rPr>
        <w:t xml:space="preserve"> </w:t>
      </w:r>
      <w:r w:rsidR="00015351" w:rsidRPr="00603B88">
        <w:rPr>
          <w:b/>
          <w:sz w:val="20"/>
          <w:szCs w:val="20"/>
        </w:rPr>
        <w:t>Safeguarding Vulnerable Passenger Training</w:t>
      </w:r>
    </w:p>
    <w:p w14:paraId="23E9F2B7" w14:textId="67C79542" w:rsidR="00F87D1B" w:rsidRPr="00603B88" w:rsidRDefault="007138BF" w:rsidP="003F7500">
      <w:pPr>
        <w:spacing w:after="5" w:line="249" w:lineRule="auto"/>
        <w:ind w:left="715" w:right="737" w:hanging="10"/>
        <w:jc w:val="both"/>
        <w:rPr>
          <w:rFonts w:eastAsia="Arial"/>
          <w:sz w:val="20"/>
          <w:szCs w:val="20"/>
          <w:lang w:eastAsia="en-GB"/>
        </w:rPr>
      </w:pPr>
      <w:r w:rsidRPr="00603B88">
        <w:rPr>
          <w:rFonts w:eastAsia="Arial"/>
          <w:sz w:val="20"/>
          <w:szCs w:val="20"/>
          <w:lang w:eastAsia="en-GB"/>
        </w:rPr>
        <w:t xml:space="preserve">If an applicant for an operator’s licence isn’t already the holder of a combined driver’s licence, then they </w:t>
      </w:r>
      <w:r w:rsidR="00F87D1B" w:rsidRPr="00603B88">
        <w:rPr>
          <w:rFonts w:eastAsia="Arial"/>
          <w:sz w:val="20"/>
          <w:szCs w:val="20"/>
          <w:lang w:eastAsia="en-GB"/>
        </w:rPr>
        <w:t xml:space="preserve">will be required to attend and pass a Safeguarding Vulnerable Passengers training course prior to a licence being granted.  </w:t>
      </w:r>
    </w:p>
    <w:p w14:paraId="61110EE6" w14:textId="77777777" w:rsidR="00F87D1B" w:rsidRPr="00603B88" w:rsidRDefault="00F87D1B" w:rsidP="003F7500">
      <w:pPr>
        <w:spacing w:after="0" w:line="259" w:lineRule="auto"/>
        <w:ind w:left="720" w:right="737"/>
        <w:rPr>
          <w:rFonts w:eastAsia="Arial"/>
          <w:sz w:val="20"/>
          <w:szCs w:val="20"/>
          <w:lang w:eastAsia="en-GB"/>
        </w:rPr>
      </w:pPr>
      <w:r w:rsidRPr="00603B88">
        <w:rPr>
          <w:rFonts w:eastAsia="Arial"/>
          <w:sz w:val="20"/>
          <w:szCs w:val="20"/>
          <w:lang w:eastAsia="en-GB"/>
        </w:rPr>
        <w:t xml:space="preserve"> </w:t>
      </w:r>
    </w:p>
    <w:p w14:paraId="66758523" w14:textId="77777777" w:rsidR="00F87D1B" w:rsidRPr="00603B88" w:rsidRDefault="00F87D1B" w:rsidP="003F7500">
      <w:pPr>
        <w:spacing w:after="5" w:line="249" w:lineRule="auto"/>
        <w:ind w:left="715" w:right="737" w:hanging="10"/>
        <w:jc w:val="both"/>
        <w:rPr>
          <w:rFonts w:eastAsia="Arial"/>
          <w:sz w:val="20"/>
          <w:szCs w:val="20"/>
          <w:lang w:eastAsia="en-GB"/>
        </w:rPr>
      </w:pPr>
      <w:r w:rsidRPr="00603B88">
        <w:rPr>
          <w:rFonts w:eastAsia="Arial"/>
          <w:sz w:val="20"/>
          <w:szCs w:val="20"/>
          <w:lang w:eastAsia="en-GB"/>
        </w:rPr>
        <w:t xml:space="preserve">The training will involve attending a session at a location approved by the Licensing Authority. At the end of the session all applicants will be required to pass a test. </w:t>
      </w:r>
    </w:p>
    <w:p w14:paraId="45818C05" w14:textId="77777777" w:rsidR="00F87D1B" w:rsidRPr="00603B88" w:rsidRDefault="00F87D1B" w:rsidP="003F7500">
      <w:pPr>
        <w:spacing w:after="0" w:line="259" w:lineRule="auto"/>
        <w:ind w:left="720" w:right="737"/>
        <w:rPr>
          <w:rFonts w:eastAsia="Arial"/>
          <w:sz w:val="20"/>
          <w:szCs w:val="20"/>
          <w:lang w:eastAsia="en-GB"/>
        </w:rPr>
      </w:pPr>
      <w:r w:rsidRPr="00603B88">
        <w:rPr>
          <w:rFonts w:eastAsia="Arial"/>
          <w:sz w:val="20"/>
          <w:szCs w:val="20"/>
          <w:lang w:eastAsia="en-GB"/>
        </w:rPr>
        <w:t xml:space="preserve">  </w:t>
      </w:r>
    </w:p>
    <w:p w14:paraId="15E582C5" w14:textId="77777777" w:rsidR="00F87D1B" w:rsidRPr="00603B88" w:rsidRDefault="00F87D1B" w:rsidP="003F7500">
      <w:pPr>
        <w:spacing w:after="5" w:line="249" w:lineRule="auto"/>
        <w:ind w:left="715" w:right="737" w:hanging="10"/>
        <w:jc w:val="both"/>
        <w:rPr>
          <w:rFonts w:eastAsia="Arial"/>
          <w:sz w:val="20"/>
          <w:szCs w:val="20"/>
          <w:lang w:eastAsia="en-GB"/>
        </w:rPr>
      </w:pPr>
      <w:r w:rsidRPr="00603B88">
        <w:rPr>
          <w:rFonts w:eastAsia="Arial"/>
          <w:sz w:val="20"/>
          <w:szCs w:val="20"/>
          <w:lang w:eastAsia="en-GB"/>
        </w:rPr>
        <w:t xml:space="preserve">Failure to pass the test will result in the licensee re-taking the training session and exam at their own cost and within a specified amount of time.  </w:t>
      </w:r>
    </w:p>
    <w:p w14:paraId="20D68913" w14:textId="77777777" w:rsidR="00F87D1B" w:rsidRPr="00603B88" w:rsidRDefault="00F87D1B" w:rsidP="003F7500">
      <w:pPr>
        <w:spacing w:after="0" w:line="259" w:lineRule="auto"/>
        <w:ind w:left="720" w:right="737"/>
        <w:rPr>
          <w:rFonts w:eastAsia="Arial"/>
          <w:sz w:val="20"/>
          <w:szCs w:val="20"/>
          <w:lang w:eastAsia="en-GB"/>
        </w:rPr>
      </w:pPr>
      <w:r w:rsidRPr="00603B88">
        <w:rPr>
          <w:rFonts w:eastAsia="Arial"/>
          <w:sz w:val="20"/>
          <w:szCs w:val="20"/>
          <w:lang w:eastAsia="en-GB"/>
        </w:rPr>
        <w:t xml:space="preserve"> </w:t>
      </w:r>
    </w:p>
    <w:p w14:paraId="615558A5" w14:textId="77777777" w:rsidR="00F87D1B" w:rsidRPr="00603B88" w:rsidRDefault="00F87D1B" w:rsidP="003F7500">
      <w:pPr>
        <w:spacing w:after="5" w:line="249" w:lineRule="auto"/>
        <w:ind w:left="715" w:right="737" w:hanging="10"/>
        <w:jc w:val="both"/>
        <w:rPr>
          <w:rFonts w:eastAsia="Arial"/>
          <w:sz w:val="20"/>
          <w:szCs w:val="20"/>
          <w:lang w:eastAsia="en-GB"/>
        </w:rPr>
      </w:pPr>
      <w:r w:rsidRPr="00603B88">
        <w:rPr>
          <w:rFonts w:eastAsia="Arial"/>
          <w:sz w:val="20"/>
          <w:szCs w:val="20"/>
          <w:lang w:eastAsia="en-GB"/>
        </w:rPr>
        <w:t xml:space="preserve">The initial test fee may be included in the application fee. </w:t>
      </w:r>
    </w:p>
    <w:p w14:paraId="22369B5E" w14:textId="77777777" w:rsidR="00F87D1B" w:rsidRPr="00603B88" w:rsidRDefault="00F87D1B" w:rsidP="003F7500">
      <w:pPr>
        <w:spacing w:after="5" w:line="249" w:lineRule="auto"/>
        <w:ind w:left="715" w:right="737" w:hanging="10"/>
        <w:jc w:val="both"/>
        <w:rPr>
          <w:rFonts w:eastAsia="Arial"/>
          <w:sz w:val="20"/>
          <w:szCs w:val="20"/>
          <w:lang w:eastAsia="en-GB"/>
        </w:rPr>
      </w:pPr>
    </w:p>
    <w:p w14:paraId="23F32E6E" w14:textId="77777777" w:rsidR="00F87D1B" w:rsidRPr="00603B88" w:rsidRDefault="00F87D1B" w:rsidP="003F7500">
      <w:pPr>
        <w:spacing w:after="5" w:line="249" w:lineRule="auto"/>
        <w:ind w:left="715" w:right="737" w:hanging="10"/>
        <w:jc w:val="both"/>
        <w:rPr>
          <w:rFonts w:eastAsia="Arial"/>
          <w:sz w:val="20"/>
          <w:szCs w:val="20"/>
          <w:lang w:eastAsia="en-GB"/>
        </w:rPr>
      </w:pPr>
      <w:r w:rsidRPr="00603B88">
        <w:rPr>
          <w:rFonts w:eastAsia="Arial"/>
          <w:sz w:val="20"/>
          <w:szCs w:val="20"/>
          <w:lang w:eastAsia="en-GB"/>
        </w:rPr>
        <w:t xml:space="preserve">All re-tests will be charged in accordance with the fees set by the Council.  </w:t>
      </w:r>
    </w:p>
    <w:p w14:paraId="19D2CFBB" w14:textId="77777777" w:rsidR="007036B3" w:rsidRPr="00603B88" w:rsidRDefault="0050249A" w:rsidP="003F7500">
      <w:pPr>
        <w:shd w:val="clear" w:color="auto" w:fill="FFFFFF"/>
        <w:spacing w:before="300" w:after="300" w:line="360" w:lineRule="atLeast"/>
        <w:ind w:left="360" w:right="737"/>
        <w:rPr>
          <w:b/>
          <w:sz w:val="20"/>
          <w:szCs w:val="20"/>
        </w:rPr>
      </w:pPr>
      <w:r w:rsidRPr="00603B88">
        <w:rPr>
          <w:b/>
          <w:sz w:val="20"/>
          <w:szCs w:val="20"/>
        </w:rPr>
        <w:t>9</w:t>
      </w:r>
      <w:r w:rsidR="000965DB" w:rsidRPr="00603B88">
        <w:rPr>
          <w:b/>
          <w:sz w:val="20"/>
          <w:szCs w:val="20"/>
        </w:rPr>
        <w:t>.</w:t>
      </w:r>
      <w:r w:rsidR="00F87D1B" w:rsidRPr="00603B88">
        <w:rPr>
          <w:b/>
          <w:sz w:val="20"/>
          <w:szCs w:val="20"/>
        </w:rPr>
        <w:t>7</w:t>
      </w:r>
      <w:r w:rsidR="000965DB" w:rsidRPr="00603B88">
        <w:rPr>
          <w:b/>
          <w:sz w:val="20"/>
          <w:szCs w:val="20"/>
        </w:rPr>
        <w:t xml:space="preserve"> </w:t>
      </w:r>
      <w:r w:rsidR="00F87D1B" w:rsidRPr="00603B88">
        <w:rPr>
          <w:b/>
          <w:sz w:val="20"/>
          <w:szCs w:val="20"/>
        </w:rPr>
        <w:t>Right to work in the UK</w:t>
      </w:r>
    </w:p>
    <w:p w14:paraId="00C8E1BC" w14:textId="403B9596" w:rsidR="00F87D1B" w:rsidRPr="00603B88" w:rsidRDefault="007036B3" w:rsidP="003F7500">
      <w:pPr>
        <w:shd w:val="clear" w:color="auto" w:fill="FFFFFF"/>
        <w:spacing w:before="300" w:after="300" w:line="360" w:lineRule="atLeast"/>
        <w:ind w:left="360" w:right="737"/>
        <w:rPr>
          <w:sz w:val="20"/>
          <w:szCs w:val="20"/>
        </w:rPr>
      </w:pPr>
      <w:r w:rsidRPr="00603B88">
        <w:rPr>
          <w:sz w:val="20"/>
          <w:szCs w:val="20"/>
        </w:rPr>
        <w:t>Please refer to section 6.1</w:t>
      </w:r>
      <w:r w:rsidR="00AF427D">
        <w:rPr>
          <w:sz w:val="20"/>
          <w:szCs w:val="20"/>
        </w:rPr>
        <w:t>0</w:t>
      </w:r>
    </w:p>
    <w:p w14:paraId="358899B4" w14:textId="77777777" w:rsidR="000965DB" w:rsidRPr="00603B88" w:rsidRDefault="0050249A" w:rsidP="003F7500">
      <w:pPr>
        <w:shd w:val="clear" w:color="auto" w:fill="FFFFFF"/>
        <w:spacing w:before="300" w:after="300" w:line="360" w:lineRule="atLeast"/>
        <w:ind w:left="360" w:right="737"/>
        <w:rPr>
          <w:b/>
          <w:sz w:val="20"/>
          <w:szCs w:val="20"/>
        </w:rPr>
      </w:pPr>
      <w:r w:rsidRPr="00603B88">
        <w:rPr>
          <w:b/>
          <w:sz w:val="20"/>
          <w:szCs w:val="20"/>
        </w:rPr>
        <w:t>9</w:t>
      </w:r>
      <w:r w:rsidR="00151FDE" w:rsidRPr="00603B88">
        <w:rPr>
          <w:b/>
          <w:sz w:val="20"/>
          <w:szCs w:val="20"/>
        </w:rPr>
        <w:t>.8</w:t>
      </w:r>
      <w:r w:rsidR="000965DB" w:rsidRPr="00603B88">
        <w:rPr>
          <w:b/>
          <w:sz w:val="20"/>
          <w:szCs w:val="20"/>
        </w:rPr>
        <w:t xml:space="preserve"> Conditions</w:t>
      </w:r>
    </w:p>
    <w:p w14:paraId="547D4EE7" w14:textId="79B92C46" w:rsidR="00151FDE" w:rsidRPr="00603B88" w:rsidRDefault="00151FDE" w:rsidP="003F7500">
      <w:pPr>
        <w:ind w:left="715" w:right="737"/>
        <w:rPr>
          <w:sz w:val="20"/>
          <w:szCs w:val="20"/>
        </w:rPr>
      </w:pPr>
      <w:r w:rsidRPr="00603B88">
        <w:rPr>
          <w:sz w:val="20"/>
          <w:szCs w:val="20"/>
        </w:rPr>
        <w:t xml:space="preserve">Under section 55(3) of the 1976 Act, the </w:t>
      </w:r>
      <w:r w:rsidR="006069C0">
        <w:rPr>
          <w:sz w:val="20"/>
          <w:szCs w:val="20"/>
        </w:rPr>
        <w:t xml:space="preserve">Licensing Authority </w:t>
      </w:r>
      <w:r w:rsidRPr="00603B88">
        <w:rPr>
          <w:sz w:val="20"/>
          <w:szCs w:val="20"/>
        </w:rPr>
        <w:t xml:space="preserve">may attach such conditions to an operator’s licence as are believed necessary. </w:t>
      </w:r>
    </w:p>
    <w:p w14:paraId="6648E848" w14:textId="711857B2" w:rsidR="00151FDE" w:rsidRPr="00603B88" w:rsidRDefault="00151FDE" w:rsidP="003F7500">
      <w:pPr>
        <w:ind w:left="715" w:right="737"/>
        <w:rPr>
          <w:sz w:val="20"/>
          <w:szCs w:val="20"/>
        </w:rPr>
      </w:pPr>
      <w:r w:rsidRPr="00603B88">
        <w:rPr>
          <w:sz w:val="20"/>
          <w:szCs w:val="20"/>
        </w:rPr>
        <w:t xml:space="preserve">The </w:t>
      </w:r>
      <w:r w:rsidR="006069C0">
        <w:rPr>
          <w:sz w:val="20"/>
          <w:szCs w:val="20"/>
        </w:rPr>
        <w:t xml:space="preserve">Licensing </w:t>
      </w:r>
      <w:r w:rsidR="00C56139">
        <w:rPr>
          <w:sz w:val="20"/>
          <w:szCs w:val="20"/>
        </w:rPr>
        <w:t xml:space="preserve">Authority’s </w:t>
      </w:r>
      <w:r w:rsidR="00C56139" w:rsidRPr="00603B88">
        <w:rPr>
          <w:sz w:val="20"/>
          <w:szCs w:val="20"/>
        </w:rPr>
        <w:t>standard</w:t>
      </w:r>
      <w:r w:rsidR="006069C0">
        <w:rPr>
          <w:sz w:val="20"/>
          <w:szCs w:val="20"/>
        </w:rPr>
        <w:t xml:space="preserve"> </w:t>
      </w:r>
      <w:r w:rsidRPr="00603B88">
        <w:rPr>
          <w:sz w:val="20"/>
          <w:szCs w:val="20"/>
        </w:rPr>
        <w:t>conditions which will be attached to all licences issued. are appended at A</w:t>
      </w:r>
      <w:r w:rsidR="00A476FA" w:rsidRPr="00603B88">
        <w:rPr>
          <w:sz w:val="20"/>
          <w:szCs w:val="20"/>
        </w:rPr>
        <w:t xml:space="preserve">ppendix </w:t>
      </w:r>
      <w:r w:rsidR="00D77DA6">
        <w:rPr>
          <w:sz w:val="20"/>
          <w:szCs w:val="20"/>
        </w:rPr>
        <w:t>G</w:t>
      </w:r>
      <w:r w:rsidRPr="00603B88">
        <w:rPr>
          <w:sz w:val="20"/>
          <w:szCs w:val="20"/>
        </w:rPr>
        <w:t xml:space="preserve">. </w:t>
      </w:r>
      <w:r w:rsidR="006069C0" w:rsidRPr="00603B88">
        <w:rPr>
          <w:sz w:val="20"/>
          <w:szCs w:val="20"/>
        </w:rPr>
        <w:t xml:space="preserve">Additional conditions can be attached where deemed appropriate. </w:t>
      </w:r>
    </w:p>
    <w:p w14:paraId="1603EF5F" w14:textId="733832BF" w:rsidR="00151FDE" w:rsidRDefault="00151FDE" w:rsidP="003F7500">
      <w:pPr>
        <w:ind w:left="715" w:right="737"/>
        <w:rPr>
          <w:sz w:val="20"/>
          <w:szCs w:val="20"/>
        </w:rPr>
      </w:pPr>
      <w:r w:rsidRPr="00603B88">
        <w:rPr>
          <w:sz w:val="20"/>
          <w:szCs w:val="20"/>
        </w:rPr>
        <w:t>Failure to comply with the conditions set out in this document ma</w:t>
      </w:r>
      <w:r w:rsidR="0081100B" w:rsidRPr="00603B88">
        <w:rPr>
          <w:sz w:val="20"/>
          <w:szCs w:val="20"/>
        </w:rPr>
        <w:t>y result in enforcement action</w:t>
      </w:r>
      <w:r w:rsidR="006069C0">
        <w:rPr>
          <w:sz w:val="20"/>
          <w:szCs w:val="20"/>
        </w:rPr>
        <w:t xml:space="preserve"> and the review of the licence</w:t>
      </w:r>
      <w:r w:rsidR="0081100B" w:rsidRPr="00603B88">
        <w:rPr>
          <w:sz w:val="20"/>
          <w:szCs w:val="20"/>
        </w:rPr>
        <w:t>.</w:t>
      </w:r>
      <w:r w:rsidRPr="00603B88">
        <w:rPr>
          <w:sz w:val="20"/>
          <w:szCs w:val="20"/>
        </w:rPr>
        <w:t xml:space="preserve"> </w:t>
      </w:r>
    </w:p>
    <w:p w14:paraId="6CD7F1C4" w14:textId="6EFDE26D" w:rsidR="005610F1" w:rsidRPr="00603B88" w:rsidRDefault="0050249A" w:rsidP="003F7500">
      <w:pPr>
        <w:spacing w:after="5" w:line="249" w:lineRule="auto"/>
        <w:ind w:right="737"/>
        <w:jc w:val="both"/>
        <w:rPr>
          <w:b/>
          <w:sz w:val="20"/>
          <w:szCs w:val="20"/>
        </w:rPr>
      </w:pPr>
      <w:r w:rsidRPr="00603B88">
        <w:rPr>
          <w:b/>
          <w:sz w:val="20"/>
          <w:szCs w:val="20"/>
        </w:rPr>
        <w:t>9</w:t>
      </w:r>
      <w:r w:rsidR="005610F1" w:rsidRPr="00603B88">
        <w:rPr>
          <w:b/>
          <w:sz w:val="20"/>
          <w:szCs w:val="20"/>
        </w:rPr>
        <w:t>.</w:t>
      </w:r>
      <w:r w:rsidR="00152EC7">
        <w:rPr>
          <w:b/>
          <w:sz w:val="20"/>
          <w:szCs w:val="20"/>
        </w:rPr>
        <w:t>9</w:t>
      </w:r>
      <w:r w:rsidR="005610F1" w:rsidRPr="00603B88">
        <w:rPr>
          <w:b/>
          <w:sz w:val="20"/>
          <w:szCs w:val="20"/>
        </w:rPr>
        <w:t xml:space="preserve"> Planning permission</w:t>
      </w:r>
    </w:p>
    <w:p w14:paraId="3362DE8B" w14:textId="77777777" w:rsidR="005610F1" w:rsidRPr="00603B88" w:rsidRDefault="005610F1" w:rsidP="003F7500">
      <w:pPr>
        <w:spacing w:after="5" w:line="249" w:lineRule="auto"/>
        <w:ind w:left="1440" w:right="737"/>
        <w:jc w:val="both"/>
        <w:rPr>
          <w:b/>
          <w:sz w:val="20"/>
          <w:szCs w:val="20"/>
        </w:rPr>
      </w:pPr>
    </w:p>
    <w:p w14:paraId="73005B87" w14:textId="77777777" w:rsidR="005610F1" w:rsidRPr="00603B88" w:rsidRDefault="005610F1" w:rsidP="003F7500">
      <w:pPr>
        <w:ind w:left="715" w:right="737"/>
        <w:rPr>
          <w:sz w:val="20"/>
          <w:szCs w:val="20"/>
        </w:rPr>
      </w:pPr>
      <w:r w:rsidRPr="00603B88">
        <w:rPr>
          <w:sz w:val="20"/>
          <w:szCs w:val="20"/>
        </w:rPr>
        <w:t xml:space="preserve">Any premises maintained by the operator (e.g. vehicle depots, booking offices, call centres, etc.) may require planning permission for that usage, irrespective of how many vehicles are to be operated from that location. It is advised that applicants seek advice from the planning authority prior to making an application for a licence or commencing the use of premises under a licence, as to whether any permission will be required.  </w:t>
      </w:r>
    </w:p>
    <w:p w14:paraId="6FC42C7F" w14:textId="6CB2F194" w:rsidR="005610F1" w:rsidRDefault="005610F1" w:rsidP="003F7500">
      <w:pPr>
        <w:ind w:left="715" w:right="737"/>
        <w:rPr>
          <w:sz w:val="20"/>
          <w:szCs w:val="20"/>
        </w:rPr>
      </w:pPr>
      <w:r w:rsidRPr="00603B88">
        <w:rPr>
          <w:sz w:val="20"/>
          <w:szCs w:val="20"/>
        </w:rPr>
        <w:t xml:space="preserve">Applicants must note that both planning and licensing requirements must be satisfied prior to the commencement of any operation. </w:t>
      </w:r>
    </w:p>
    <w:p w14:paraId="53EBF80D" w14:textId="1CE471E7" w:rsidR="005610F1" w:rsidRPr="00603B88" w:rsidRDefault="0050249A" w:rsidP="003F7500">
      <w:pPr>
        <w:ind w:right="737"/>
        <w:rPr>
          <w:b/>
          <w:sz w:val="20"/>
          <w:szCs w:val="20"/>
        </w:rPr>
      </w:pPr>
      <w:r w:rsidRPr="00603B88">
        <w:rPr>
          <w:b/>
          <w:sz w:val="20"/>
          <w:szCs w:val="20"/>
        </w:rPr>
        <w:t>9</w:t>
      </w:r>
      <w:r w:rsidR="00C8257E" w:rsidRPr="00603B88">
        <w:rPr>
          <w:b/>
          <w:sz w:val="20"/>
          <w:szCs w:val="20"/>
        </w:rPr>
        <w:t>.1</w:t>
      </w:r>
      <w:r w:rsidR="00152EC7">
        <w:rPr>
          <w:b/>
          <w:sz w:val="20"/>
          <w:szCs w:val="20"/>
        </w:rPr>
        <w:t>0</w:t>
      </w:r>
      <w:r w:rsidR="005610F1" w:rsidRPr="00603B88">
        <w:rPr>
          <w:b/>
          <w:sz w:val="20"/>
          <w:szCs w:val="20"/>
        </w:rPr>
        <w:t xml:space="preserve"> Insurance</w:t>
      </w:r>
    </w:p>
    <w:p w14:paraId="1E97E490" w14:textId="77777777" w:rsidR="005610F1" w:rsidRPr="00603B88" w:rsidRDefault="005610F1" w:rsidP="003F7500">
      <w:pPr>
        <w:ind w:left="715" w:right="737"/>
        <w:rPr>
          <w:sz w:val="20"/>
          <w:szCs w:val="20"/>
        </w:rPr>
      </w:pPr>
      <w:r w:rsidRPr="00603B88">
        <w:rPr>
          <w:sz w:val="20"/>
          <w:szCs w:val="20"/>
        </w:rPr>
        <w:t xml:space="preserve">Operators are required to have the relevant insurance policies in place:  </w:t>
      </w:r>
    </w:p>
    <w:p w14:paraId="442839FC" w14:textId="77777777" w:rsidR="005610F1" w:rsidRPr="00603B88" w:rsidRDefault="005610F1" w:rsidP="003F7500">
      <w:pPr>
        <w:numPr>
          <w:ilvl w:val="0"/>
          <w:numId w:val="43"/>
        </w:numPr>
        <w:spacing w:after="5" w:line="249" w:lineRule="auto"/>
        <w:ind w:right="737" w:hanging="355"/>
        <w:jc w:val="both"/>
        <w:rPr>
          <w:sz w:val="20"/>
          <w:szCs w:val="20"/>
        </w:rPr>
      </w:pPr>
      <w:r w:rsidRPr="00603B88">
        <w:rPr>
          <w:sz w:val="20"/>
          <w:szCs w:val="20"/>
        </w:rPr>
        <w:t xml:space="preserve">Vehicle; </w:t>
      </w:r>
    </w:p>
    <w:p w14:paraId="564551EF" w14:textId="77777777" w:rsidR="005610F1" w:rsidRPr="00603B88" w:rsidRDefault="005610F1" w:rsidP="003F7500">
      <w:pPr>
        <w:spacing w:after="5" w:line="249" w:lineRule="auto"/>
        <w:ind w:left="2153" w:right="737"/>
        <w:jc w:val="both"/>
        <w:rPr>
          <w:sz w:val="20"/>
          <w:szCs w:val="20"/>
        </w:rPr>
      </w:pPr>
      <w:r w:rsidRPr="00603B88">
        <w:rPr>
          <w:sz w:val="20"/>
          <w:szCs w:val="20"/>
        </w:rPr>
        <w:t xml:space="preserve"> </w:t>
      </w:r>
    </w:p>
    <w:p w14:paraId="3C65326A" w14:textId="77777777" w:rsidR="005610F1" w:rsidRPr="00603B88" w:rsidRDefault="005610F1" w:rsidP="003F7500">
      <w:pPr>
        <w:numPr>
          <w:ilvl w:val="0"/>
          <w:numId w:val="43"/>
        </w:numPr>
        <w:spacing w:after="5" w:line="249" w:lineRule="auto"/>
        <w:ind w:right="737" w:hanging="355"/>
        <w:jc w:val="both"/>
        <w:rPr>
          <w:sz w:val="20"/>
          <w:szCs w:val="20"/>
        </w:rPr>
      </w:pPr>
      <w:r w:rsidRPr="00603B88">
        <w:rPr>
          <w:sz w:val="20"/>
          <w:szCs w:val="20"/>
        </w:rPr>
        <w:t>Public Liability;</w:t>
      </w:r>
    </w:p>
    <w:p w14:paraId="114BD843" w14:textId="77777777" w:rsidR="005610F1" w:rsidRPr="00603B88" w:rsidRDefault="005610F1" w:rsidP="003F7500">
      <w:pPr>
        <w:spacing w:after="5" w:line="249" w:lineRule="auto"/>
        <w:ind w:left="2153" w:right="737"/>
        <w:jc w:val="both"/>
        <w:rPr>
          <w:sz w:val="20"/>
          <w:szCs w:val="20"/>
        </w:rPr>
      </w:pPr>
      <w:r w:rsidRPr="00603B88">
        <w:rPr>
          <w:sz w:val="20"/>
          <w:szCs w:val="20"/>
        </w:rPr>
        <w:t xml:space="preserve"> </w:t>
      </w:r>
    </w:p>
    <w:p w14:paraId="25B44E52" w14:textId="77777777" w:rsidR="005610F1" w:rsidRPr="00603B88" w:rsidRDefault="005610F1" w:rsidP="003F7500">
      <w:pPr>
        <w:numPr>
          <w:ilvl w:val="0"/>
          <w:numId w:val="43"/>
        </w:numPr>
        <w:spacing w:after="5" w:line="249" w:lineRule="auto"/>
        <w:ind w:right="737" w:hanging="355"/>
        <w:jc w:val="both"/>
        <w:rPr>
          <w:sz w:val="20"/>
          <w:szCs w:val="20"/>
        </w:rPr>
      </w:pPr>
      <w:r w:rsidRPr="00603B88">
        <w:rPr>
          <w:sz w:val="20"/>
          <w:szCs w:val="20"/>
        </w:rPr>
        <w:t xml:space="preserve">Employers Liability (where applicable)  </w:t>
      </w:r>
    </w:p>
    <w:p w14:paraId="112D5A50" w14:textId="77777777" w:rsidR="005610F1" w:rsidRPr="00603B88" w:rsidRDefault="005610F1" w:rsidP="003F7500">
      <w:pPr>
        <w:pStyle w:val="ListParagraph"/>
        <w:ind w:right="737"/>
        <w:rPr>
          <w:sz w:val="20"/>
          <w:szCs w:val="20"/>
        </w:rPr>
      </w:pPr>
    </w:p>
    <w:p w14:paraId="13EE5D39" w14:textId="02F2599A" w:rsidR="005610F1" w:rsidRPr="00603B88" w:rsidRDefault="0050249A" w:rsidP="003F7500">
      <w:pPr>
        <w:spacing w:after="5" w:line="249" w:lineRule="auto"/>
        <w:ind w:right="737"/>
        <w:jc w:val="both"/>
        <w:rPr>
          <w:b/>
          <w:sz w:val="20"/>
          <w:szCs w:val="20"/>
        </w:rPr>
      </w:pPr>
      <w:r w:rsidRPr="00603B88">
        <w:rPr>
          <w:b/>
          <w:sz w:val="20"/>
          <w:szCs w:val="20"/>
        </w:rPr>
        <w:t>9</w:t>
      </w:r>
      <w:r w:rsidR="00C8257E" w:rsidRPr="00603B88">
        <w:rPr>
          <w:b/>
          <w:sz w:val="20"/>
          <w:szCs w:val="20"/>
        </w:rPr>
        <w:t>.1</w:t>
      </w:r>
      <w:r w:rsidR="001D5FB2">
        <w:rPr>
          <w:b/>
          <w:sz w:val="20"/>
          <w:szCs w:val="20"/>
        </w:rPr>
        <w:t>1</w:t>
      </w:r>
      <w:r w:rsidR="005610F1" w:rsidRPr="00603B88">
        <w:rPr>
          <w:b/>
          <w:sz w:val="20"/>
          <w:szCs w:val="20"/>
        </w:rPr>
        <w:t xml:space="preserve"> Trading names</w:t>
      </w:r>
    </w:p>
    <w:p w14:paraId="3A7B02FD" w14:textId="77777777" w:rsidR="005610F1" w:rsidRPr="00603B88" w:rsidRDefault="005610F1" w:rsidP="003F7500">
      <w:pPr>
        <w:spacing w:after="5" w:line="249" w:lineRule="auto"/>
        <w:ind w:right="737"/>
        <w:jc w:val="both"/>
        <w:rPr>
          <w:b/>
          <w:sz w:val="20"/>
          <w:szCs w:val="20"/>
        </w:rPr>
      </w:pPr>
    </w:p>
    <w:p w14:paraId="1C2E6EFE" w14:textId="77777777" w:rsidR="005610F1" w:rsidRPr="00603B88" w:rsidRDefault="005610F1" w:rsidP="003F7500">
      <w:pPr>
        <w:ind w:left="715" w:right="737"/>
        <w:rPr>
          <w:sz w:val="20"/>
          <w:szCs w:val="20"/>
        </w:rPr>
      </w:pPr>
      <w:r w:rsidRPr="00603B88">
        <w:rPr>
          <w:sz w:val="20"/>
          <w:szCs w:val="20"/>
        </w:rPr>
        <w:t xml:space="preserve">Operators will be asked to declare their (proposed) trading name(s) within their application. This is the name by which the business will typically be known by customers and the public, and which will appear on advertising placed by the Operator. </w:t>
      </w:r>
    </w:p>
    <w:p w14:paraId="3C64B9E6" w14:textId="77777777" w:rsidR="005610F1" w:rsidRPr="00603B88" w:rsidRDefault="005610F1" w:rsidP="003F7500">
      <w:pPr>
        <w:ind w:left="715" w:right="737"/>
        <w:rPr>
          <w:sz w:val="20"/>
          <w:szCs w:val="20"/>
        </w:rPr>
      </w:pPr>
      <w:r w:rsidRPr="00603B88">
        <w:rPr>
          <w:sz w:val="20"/>
          <w:szCs w:val="20"/>
        </w:rPr>
        <w:t xml:space="preserve">While trading names are a matter for an Operator to determine, the Licensing Authority will, as part of its licensing process, seek to prevent names which may offend or cause confusion from being used in connection with the provision of private hire services in the area.  </w:t>
      </w:r>
    </w:p>
    <w:p w14:paraId="61CEF488" w14:textId="77777777" w:rsidR="005610F1" w:rsidRPr="00603B88" w:rsidRDefault="005610F1" w:rsidP="0075679A">
      <w:pPr>
        <w:spacing w:after="0" w:line="259" w:lineRule="auto"/>
        <w:ind w:left="720" w:right="737"/>
        <w:rPr>
          <w:sz w:val="20"/>
          <w:szCs w:val="20"/>
        </w:rPr>
      </w:pPr>
      <w:r w:rsidRPr="00603B88">
        <w:rPr>
          <w:sz w:val="20"/>
          <w:szCs w:val="20"/>
        </w:rPr>
        <w:t xml:space="preserve">Legally, only hackney carriages may display the words ‘taxi’ or ‘cab’ on their vehicles. For this reason, trading names which include the words ‘taxi’, ‘cab’, ‘hackney’ or ‘public hire’, or which are phonetically or visually similar, will not be permitted by private hire operators.   </w:t>
      </w:r>
    </w:p>
    <w:p w14:paraId="5B87F0DA" w14:textId="77777777" w:rsidR="005610F1" w:rsidRPr="00603B88" w:rsidRDefault="005610F1" w:rsidP="003F7500">
      <w:pPr>
        <w:ind w:left="715" w:right="737"/>
        <w:rPr>
          <w:sz w:val="20"/>
          <w:szCs w:val="20"/>
        </w:rPr>
      </w:pPr>
      <w:r w:rsidRPr="00603B88">
        <w:rPr>
          <w:sz w:val="20"/>
          <w:szCs w:val="20"/>
        </w:rPr>
        <w:t xml:space="preserve">If, however, the operator also provides bookings to hackney carriages, a variation of the permitted trading name including one of these terms may be displayed on advertising specifically in respect of those vehicles, but not in respect of any matter relating to the wider business or to private hire vehicles.  </w:t>
      </w:r>
    </w:p>
    <w:p w14:paraId="092FC72C" w14:textId="77777777" w:rsidR="005610F1" w:rsidRPr="00603B88" w:rsidRDefault="005610F1" w:rsidP="003F7500">
      <w:pPr>
        <w:ind w:left="715" w:right="737"/>
        <w:rPr>
          <w:sz w:val="20"/>
          <w:szCs w:val="20"/>
        </w:rPr>
      </w:pPr>
      <w:r w:rsidRPr="00603B88">
        <w:rPr>
          <w:sz w:val="20"/>
          <w:szCs w:val="20"/>
        </w:rPr>
        <w:t xml:space="preserve">Should concerns arise about the suitability of a trading name, in the first instance these concerns will be discussed with the applicant, who will be given an opportunity to respond or to amend his application.   </w:t>
      </w:r>
    </w:p>
    <w:p w14:paraId="13C95158" w14:textId="0915F668" w:rsidR="00623330" w:rsidRPr="00603B88" w:rsidRDefault="0050249A" w:rsidP="003F7500">
      <w:pPr>
        <w:ind w:right="737"/>
        <w:rPr>
          <w:b/>
          <w:sz w:val="20"/>
          <w:szCs w:val="20"/>
        </w:rPr>
      </w:pPr>
      <w:r w:rsidRPr="00603B88">
        <w:rPr>
          <w:b/>
          <w:sz w:val="20"/>
          <w:szCs w:val="20"/>
        </w:rPr>
        <w:t>9</w:t>
      </w:r>
      <w:r w:rsidR="00C8257E" w:rsidRPr="00603B88">
        <w:rPr>
          <w:b/>
          <w:sz w:val="20"/>
          <w:szCs w:val="20"/>
        </w:rPr>
        <w:t>.1</w:t>
      </w:r>
      <w:r w:rsidR="001D5FB2">
        <w:rPr>
          <w:b/>
          <w:sz w:val="20"/>
          <w:szCs w:val="20"/>
        </w:rPr>
        <w:t>2</w:t>
      </w:r>
      <w:r w:rsidR="00623330" w:rsidRPr="00603B88">
        <w:rPr>
          <w:b/>
          <w:sz w:val="20"/>
          <w:szCs w:val="20"/>
        </w:rPr>
        <w:t xml:space="preserve"> Door signs and advertising</w:t>
      </w:r>
    </w:p>
    <w:p w14:paraId="2D4269B2" w14:textId="4B37AB97" w:rsidR="00623330" w:rsidRPr="00603B88" w:rsidRDefault="00623330" w:rsidP="003F7500">
      <w:pPr>
        <w:ind w:left="715" w:right="737"/>
        <w:rPr>
          <w:sz w:val="20"/>
          <w:szCs w:val="20"/>
        </w:rPr>
      </w:pPr>
      <w:r w:rsidRPr="00603B88">
        <w:rPr>
          <w:sz w:val="20"/>
          <w:szCs w:val="20"/>
        </w:rPr>
        <w:t xml:space="preserve">Under the council’s standard conditions applying to vehicle licences, all vehicles which are operated by an operator </w:t>
      </w:r>
      <w:r w:rsidR="005733FF" w:rsidRPr="00603B88">
        <w:rPr>
          <w:sz w:val="20"/>
          <w:szCs w:val="20"/>
        </w:rPr>
        <w:t>may</w:t>
      </w:r>
      <w:r w:rsidRPr="00603B88">
        <w:rPr>
          <w:sz w:val="20"/>
          <w:szCs w:val="20"/>
        </w:rPr>
        <w:t xml:space="preserve"> display that operator’s door signs in prescribed positions, at all times. The door signs must be of a design and colour scheme approved by the Council.  </w:t>
      </w:r>
    </w:p>
    <w:p w14:paraId="67DDAB80" w14:textId="77777777" w:rsidR="00623330" w:rsidRPr="00603B88" w:rsidRDefault="00623330" w:rsidP="003F7500">
      <w:pPr>
        <w:ind w:left="715" w:right="737"/>
        <w:rPr>
          <w:sz w:val="20"/>
          <w:szCs w:val="20"/>
        </w:rPr>
      </w:pPr>
      <w:r w:rsidRPr="00603B88">
        <w:rPr>
          <w:sz w:val="20"/>
          <w:szCs w:val="20"/>
        </w:rPr>
        <w:t xml:space="preserve">A sample or proof of the proposed door sign should accompany an initial application for an operator’s licence, or if this is not possible, should be supplied to the Council as soon as practicable following the confirmation of grant of the licence. </w:t>
      </w:r>
    </w:p>
    <w:p w14:paraId="3E094589" w14:textId="77777777" w:rsidR="00623330" w:rsidRPr="00603B88" w:rsidRDefault="00623330" w:rsidP="003F7500">
      <w:pPr>
        <w:ind w:left="715" w:right="737"/>
        <w:rPr>
          <w:sz w:val="20"/>
          <w:szCs w:val="20"/>
        </w:rPr>
      </w:pPr>
      <w:r w:rsidRPr="00603B88">
        <w:rPr>
          <w:sz w:val="20"/>
          <w:szCs w:val="20"/>
        </w:rPr>
        <w:t xml:space="preserve">A door sign that has not been approved cannot be used on a vehicle. Proofs may be supplied either on paper or electronically. Approval of a design will not be unreasonably withheld, so long as the signage includes the required wording, is of a suitable size, and relates to the operating company’s services only, and not to any other product or service.  </w:t>
      </w:r>
    </w:p>
    <w:p w14:paraId="04BD722A" w14:textId="65B7FC20" w:rsidR="00623330" w:rsidRDefault="00623330" w:rsidP="003F7500">
      <w:pPr>
        <w:ind w:left="715" w:right="737"/>
        <w:rPr>
          <w:sz w:val="20"/>
          <w:szCs w:val="20"/>
        </w:rPr>
      </w:pPr>
      <w:r w:rsidRPr="00603B88">
        <w:rPr>
          <w:sz w:val="20"/>
          <w:szCs w:val="20"/>
        </w:rPr>
        <w:t xml:space="preserve">Please refer to </w:t>
      </w:r>
      <w:r w:rsidR="00A63CE6" w:rsidRPr="00603B88">
        <w:rPr>
          <w:sz w:val="20"/>
          <w:szCs w:val="20"/>
        </w:rPr>
        <w:t xml:space="preserve">Appendix </w:t>
      </w:r>
      <w:r w:rsidR="00652606">
        <w:rPr>
          <w:sz w:val="20"/>
          <w:szCs w:val="20"/>
        </w:rPr>
        <w:t>N</w:t>
      </w:r>
      <w:r w:rsidRPr="00603B88">
        <w:rPr>
          <w:sz w:val="20"/>
          <w:szCs w:val="20"/>
        </w:rPr>
        <w:t xml:space="preserve"> for further information.</w:t>
      </w:r>
    </w:p>
    <w:p w14:paraId="72D15D1E" w14:textId="0860340D" w:rsidR="00623330" w:rsidRPr="00603B88" w:rsidRDefault="0050249A" w:rsidP="003F7500">
      <w:pPr>
        <w:ind w:right="737"/>
        <w:rPr>
          <w:b/>
          <w:sz w:val="20"/>
          <w:szCs w:val="20"/>
        </w:rPr>
      </w:pPr>
      <w:r w:rsidRPr="00603B88">
        <w:rPr>
          <w:b/>
          <w:sz w:val="20"/>
          <w:szCs w:val="20"/>
        </w:rPr>
        <w:t>9</w:t>
      </w:r>
      <w:r w:rsidR="00C8257E" w:rsidRPr="00603B88">
        <w:rPr>
          <w:b/>
          <w:sz w:val="20"/>
          <w:szCs w:val="20"/>
        </w:rPr>
        <w:t>.1</w:t>
      </w:r>
      <w:r w:rsidR="004D23F0">
        <w:rPr>
          <w:b/>
          <w:sz w:val="20"/>
          <w:szCs w:val="20"/>
        </w:rPr>
        <w:t>3</w:t>
      </w:r>
      <w:r w:rsidR="00623330" w:rsidRPr="00603B88">
        <w:rPr>
          <w:b/>
          <w:sz w:val="20"/>
          <w:szCs w:val="20"/>
        </w:rPr>
        <w:t xml:space="preserve"> Complaints/records</w:t>
      </w:r>
    </w:p>
    <w:p w14:paraId="64EE3A03" w14:textId="77777777" w:rsidR="00623330" w:rsidRPr="00603B88" w:rsidRDefault="00623330" w:rsidP="003F7500">
      <w:pPr>
        <w:spacing w:after="0" w:line="240" w:lineRule="auto"/>
        <w:ind w:left="715" w:right="737"/>
        <w:rPr>
          <w:sz w:val="20"/>
          <w:szCs w:val="20"/>
        </w:rPr>
      </w:pPr>
      <w:r w:rsidRPr="00603B88">
        <w:rPr>
          <w:sz w:val="20"/>
          <w:szCs w:val="20"/>
        </w:rPr>
        <w:t xml:space="preserve">Each Operator shall keep a record of complaints made to them, their agents or employees in relation to any aspects of the business. The records shall be maintained for the duration of the Licence and should be available at all times for inspection by a Police or authorised Officer. </w:t>
      </w:r>
    </w:p>
    <w:p w14:paraId="22347782" w14:textId="77777777" w:rsidR="00623330" w:rsidRPr="00603B88" w:rsidRDefault="00623330" w:rsidP="003F7500">
      <w:pPr>
        <w:spacing w:after="0" w:line="259" w:lineRule="auto"/>
        <w:ind w:left="720" w:right="737"/>
        <w:rPr>
          <w:sz w:val="20"/>
          <w:szCs w:val="20"/>
        </w:rPr>
      </w:pPr>
      <w:r w:rsidRPr="00603B88">
        <w:rPr>
          <w:sz w:val="20"/>
          <w:szCs w:val="20"/>
        </w:rPr>
        <w:t xml:space="preserve"> </w:t>
      </w:r>
    </w:p>
    <w:p w14:paraId="51D977B7" w14:textId="77777777" w:rsidR="00623330" w:rsidRPr="00603B88" w:rsidRDefault="00623330" w:rsidP="003F7500">
      <w:pPr>
        <w:ind w:left="715" w:right="737"/>
        <w:rPr>
          <w:sz w:val="20"/>
          <w:szCs w:val="20"/>
        </w:rPr>
      </w:pPr>
      <w:r w:rsidRPr="00603B88">
        <w:rPr>
          <w:sz w:val="20"/>
          <w:szCs w:val="20"/>
        </w:rPr>
        <w:t xml:space="preserve">Complaints involving any element of: </w:t>
      </w:r>
    </w:p>
    <w:p w14:paraId="1ED277E2" w14:textId="77777777" w:rsidR="00623330" w:rsidRPr="00603B88" w:rsidRDefault="00623330" w:rsidP="003F7500">
      <w:pPr>
        <w:numPr>
          <w:ilvl w:val="0"/>
          <w:numId w:val="45"/>
        </w:numPr>
        <w:spacing w:after="5" w:line="249" w:lineRule="auto"/>
        <w:ind w:right="737" w:hanging="720"/>
        <w:jc w:val="both"/>
        <w:rPr>
          <w:sz w:val="20"/>
          <w:szCs w:val="20"/>
        </w:rPr>
      </w:pPr>
      <w:r w:rsidRPr="00603B88">
        <w:rPr>
          <w:sz w:val="20"/>
          <w:szCs w:val="20"/>
        </w:rPr>
        <w:t xml:space="preserve">the fitness of a licensed driver to drive; and/or </w:t>
      </w:r>
    </w:p>
    <w:p w14:paraId="0B4DC8C2" w14:textId="77777777" w:rsidR="00623330" w:rsidRPr="00603B88" w:rsidRDefault="00623330" w:rsidP="003F7500">
      <w:pPr>
        <w:numPr>
          <w:ilvl w:val="0"/>
          <w:numId w:val="45"/>
        </w:numPr>
        <w:spacing w:after="5" w:line="249" w:lineRule="auto"/>
        <w:ind w:right="737" w:hanging="720"/>
        <w:jc w:val="both"/>
        <w:rPr>
          <w:sz w:val="20"/>
          <w:szCs w:val="20"/>
        </w:rPr>
      </w:pPr>
      <w:r w:rsidRPr="00603B88">
        <w:rPr>
          <w:sz w:val="20"/>
          <w:szCs w:val="20"/>
        </w:rPr>
        <w:t xml:space="preserve">the driving ability of any licensed driver </w:t>
      </w:r>
    </w:p>
    <w:p w14:paraId="421B8209" w14:textId="77777777" w:rsidR="00623330" w:rsidRPr="00603B88" w:rsidRDefault="00623330" w:rsidP="003F7500">
      <w:pPr>
        <w:numPr>
          <w:ilvl w:val="0"/>
          <w:numId w:val="45"/>
        </w:numPr>
        <w:spacing w:after="5" w:line="249" w:lineRule="auto"/>
        <w:ind w:right="737" w:hanging="720"/>
        <w:jc w:val="both"/>
        <w:rPr>
          <w:sz w:val="20"/>
          <w:szCs w:val="20"/>
        </w:rPr>
      </w:pPr>
      <w:r w:rsidRPr="00603B88">
        <w:rPr>
          <w:sz w:val="20"/>
          <w:szCs w:val="20"/>
        </w:rPr>
        <w:t xml:space="preserve">the condition of any licensed vehicle </w:t>
      </w:r>
    </w:p>
    <w:p w14:paraId="345858A7" w14:textId="77777777" w:rsidR="00623330" w:rsidRPr="00603B88" w:rsidRDefault="00623330" w:rsidP="003F7500">
      <w:pPr>
        <w:spacing w:after="5" w:line="249" w:lineRule="auto"/>
        <w:ind w:left="1440" w:right="737"/>
        <w:jc w:val="both"/>
        <w:rPr>
          <w:sz w:val="20"/>
          <w:szCs w:val="20"/>
        </w:rPr>
      </w:pPr>
    </w:p>
    <w:p w14:paraId="3C4DE026" w14:textId="77777777" w:rsidR="00143F50" w:rsidRPr="00603B88" w:rsidRDefault="00623330" w:rsidP="003F7500">
      <w:pPr>
        <w:spacing w:after="5" w:line="249" w:lineRule="auto"/>
        <w:ind w:left="1440" w:right="737"/>
        <w:jc w:val="both"/>
        <w:rPr>
          <w:color w:val="19353C"/>
          <w:sz w:val="20"/>
          <w:szCs w:val="20"/>
        </w:rPr>
      </w:pPr>
      <w:r w:rsidRPr="00603B88">
        <w:rPr>
          <w:sz w:val="20"/>
          <w:szCs w:val="20"/>
        </w:rPr>
        <w:t>Must be reported to the Councils Licensing Department, in writing, within 48 hours of the complaint being made to the Operator</w:t>
      </w:r>
      <w:r w:rsidRPr="00603B88">
        <w:rPr>
          <w:color w:val="19353C"/>
          <w:sz w:val="20"/>
          <w:szCs w:val="20"/>
        </w:rPr>
        <w:t>.</w:t>
      </w:r>
    </w:p>
    <w:p w14:paraId="129CF7B6" w14:textId="62DB803A" w:rsidR="00143F50" w:rsidRPr="00603B88" w:rsidRDefault="00143F50" w:rsidP="003F7500">
      <w:pPr>
        <w:spacing w:after="5" w:line="249" w:lineRule="auto"/>
        <w:ind w:right="737"/>
        <w:jc w:val="both"/>
        <w:rPr>
          <w:color w:val="19353C"/>
          <w:sz w:val="20"/>
          <w:szCs w:val="20"/>
        </w:rPr>
      </w:pPr>
    </w:p>
    <w:p w14:paraId="19D31C72" w14:textId="77777777" w:rsidR="00286E41" w:rsidRPr="00603B88" w:rsidRDefault="00286E41" w:rsidP="003F7500">
      <w:pPr>
        <w:spacing w:after="5" w:line="249" w:lineRule="auto"/>
        <w:ind w:right="737"/>
        <w:jc w:val="both"/>
        <w:rPr>
          <w:color w:val="19353C"/>
          <w:sz w:val="20"/>
          <w:szCs w:val="20"/>
        </w:rPr>
      </w:pPr>
    </w:p>
    <w:p w14:paraId="2AD7B5CB" w14:textId="028D117A" w:rsidR="00143F50" w:rsidRPr="00603B88" w:rsidRDefault="0050249A" w:rsidP="003F7500">
      <w:pPr>
        <w:spacing w:after="5" w:line="249" w:lineRule="auto"/>
        <w:ind w:right="737"/>
        <w:jc w:val="both"/>
        <w:rPr>
          <w:b/>
          <w:sz w:val="20"/>
          <w:szCs w:val="20"/>
        </w:rPr>
      </w:pPr>
      <w:r w:rsidRPr="00603B88">
        <w:rPr>
          <w:b/>
          <w:sz w:val="20"/>
          <w:szCs w:val="20"/>
        </w:rPr>
        <w:t>9</w:t>
      </w:r>
      <w:r w:rsidR="00C8257E" w:rsidRPr="00603B88">
        <w:rPr>
          <w:b/>
          <w:sz w:val="20"/>
          <w:szCs w:val="20"/>
        </w:rPr>
        <w:t>.1</w:t>
      </w:r>
      <w:r w:rsidR="00D0189C">
        <w:rPr>
          <w:b/>
          <w:sz w:val="20"/>
          <w:szCs w:val="20"/>
        </w:rPr>
        <w:t>4</w:t>
      </w:r>
      <w:r w:rsidR="00143F50" w:rsidRPr="00603B88">
        <w:rPr>
          <w:b/>
          <w:sz w:val="20"/>
          <w:szCs w:val="20"/>
        </w:rPr>
        <w:t xml:space="preserve"> Exemption from displaying licence plate </w:t>
      </w:r>
    </w:p>
    <w:p w14:paraId="3065FAD3" w14:textId="77777777" w:rsidR="00143F50" w:rsidRPr="00603B88" w:rsidRDefault="00143F50" w:rsidP="003F7500">
      <w:pPr>
        <w:spacing w:after="5" w:line="249" w:lineRule="auto"/>
        <w:ind w:right="737"/>
        <w:jc w:val="both"/>
        <w:rPr>
          <w:b/>
          <w:color w:val="19353C"/>
          <w:sz w:val="20"/>
          <w:szCs w:val="20"/>
        </w:rPr>
      </w:pPr>
    </w:p>
    <w:p w14:paraId="53542E78" w14:textId="77777777" w:rsidR="00143F50" w:rsidRPr="00603B88" w:rsidRDefault="00143F50" w:rsidP="003F7500">
      <w:pPr>
        <w:ind w:left="715" w:right="737"/>
        <w:rPr>
          <w:sz w:val="20"/>
          <w:szCs w:val="20"/>
        </w:rPr>
      </w:pPr>
      <w:r w:rsidRPr="00603B88">
        <w:rPr>
          <w:sz w:val="20"/>
          <w:szCs w:val="20"/>
        </w:rPr>
        <w:t xml:space="preserve">The Licensing Authority has considered requests from certain operators for their businesses or part thereof to be exempted. </w:t>
      </w:r>
    </w:p>
    <w:p w14:paraId="5F8785D0" w14:textId="77777777" w:rsidR="00143F50" w:rsidRPr="00603B88" w:rsidRDefault="00143F50" w:rsidP="003F7500">
      <w:pPr>
        <w:ind w:left="715" w:right="737"/>
        <w:rPr>
          <w:sz w:val="20"/>
          <w:szCs w:val="20"/>
        </w:rPr>
      </w:pPr>
      <w:r w:rsidRPr="00603B88">
        <w:rPr>
          <w:sz w:val="20"/>
          <w:szCs w:val="20"/>
        </w:rPr>
        <w:t xml:space="preserve">Exemptions are only granted in exceptional circumstances and for specialist businesses, for example, those providing novelty vehicles such as stretch limousines and/or executive chauffeur businesses.  </w:t>
      </w:r>
    </w:p>
    <w:p w14:paraId="6D255CB1" w14:textId="77777777" w:rsidR="00143F50" w:rsidRPr="00603B88" w:rsidRDefault="00143F50" w:rsidP="003F7500">
      <w:pPr>
        <w:ind w:left="715" w:right="737"/>
        <w:rPr>
          <w:sz w:val="20"/>
          <w:szCs w:val="20"/>
        </w:rPr>
      </w:pPr>
      <w:r w:rsidRPr="00603B88">
        <w:rPr>
          <w:sz w:val="20"/>
          <w:szCs w:val="20"/>
        </w:rPr>
        <w:t xml:space="preserve">In all cases, requests for exemption from one or more of the licence requirements must be made in writing, setting out the exemption sought and the justification as to why this exemption may be considered appropriate, in accordance with the criteria set out in the preceding paragraph. The request must be accompanied at the time of submission (not at a later stage) by suitable and sufficient evidence to support the request.  </w:t>
      </w:r>
    </w:p>
    <w:p w14:paraId="4D61F43A" w14:textId="77777777" w:rsidR="00143F50" w:rsidRPr="00603B88" w:rsidRDefault="00143F50" w:rsidP="003F7500">
      <w:pPr>
        <w:ind w:left="715" w:right="737"/>
        <w:rPr>
          <w:sz w:val="20"/>
          <w:szCs w:val="20"/>
        </w:rPr>
      </w:pPr>
      <w:r w:rsidRPr="00603B88">
        <w:rPr>
          <w:sz w:val="20"/>
          <w:szCs w:val="20"/>
        </w:rPr>
        <w:t xml:space="preserve">Where exemptions are granted, the Licensing Authority reserves the right to impose additional conditions or requirements, which may stipulate an alternative way of achieving the initial requirement, or a close alternative. </w:t>
      </w:r>
    </w:p>
    <w:p w14:paraId="41E32DB6" w14:textId="77777777" w:rsidR="00143F50" w:rsidRPr="00603B88" w:rsidRDefault="00143F50" w:rsidP="003F7500">
      <w:pPr>
        <w:ind w:left="715" w:right="737"/>
        <w:rPr>
          <w:sz w:val="20"/>
          <w:szCs w:val="20"/>
        </w:rPr>
      </w:pPr>
      <w:r w:rsidRPr="00603B88">
        <w:rPr>
          <w:sz w:val="20"/>
          <w:szCs w:val="20"/>
        </w:rPr>
        <w:t xml:space="preserve">All exemptions granted will be subject to periodic review, and may be withdrawn at any time and without prior notice if the Licensing Authority can no longer be satisfied that the exemption is necessary, or if there is evidence to suggest it is no longer suitable.  </w:t>
      </w:r>
    </w:p>
    <w:p w14:paraId="435D7463" w14:textId="77777777" w:rsidR="00143F50" w:rsidRPr="00603B88" w:rsidRDefault="00143F50" w:rsidP="003F7500">
      <w:pPr>
        <w:ind w:left="715" w:right="737"/>
        <w:rPr>
          <w:sz w:val="20"/>
          <w:szCs w:val="20"/>
        </w:rPr>
      </w:pPr>
      <w:r w:rsidRPr="00603B88">
        <w:rPr>
          <w:sz w:val="20"/>
          <w:szCs w:val="20"/>
        </w:rPr>
        <w:t xml:space="preserve">The Licensing Authority will not grant exemptions from the signage requirements for hackney carriages. </w:t>
      </w:r>
    </w:p>
    <w:p w14:paraId="490C2038" w14:textId="78E43861" w:rsidR="00AE71AB" w:rsidRPr="00603B88" w:rsidRDefault="0050249A" w:rsidP="003F7500">
      <w:pPr>
        <w:pStyle w:val="Heading7"/>
        <w:ind w:right="737"/>
        <w:rPr>
          <w:rFonts w:ascii="Arial" w:hAnsi="Arial" w:cs="Arial"/>
          <w:b/>
          <w:i w:val="0"/>
          <w:color w:val="auto"/>
          <w:sz w:val="20"/>
          <w:szCs w:val="20"/>
        </w:rPr>
      </w:pPr>
      <w:r w:rsidRPr="00603B88">
        <w:rPr>
          <w:rFonts w:ascii="Arial" w:hAnsi="Arial" w:cs="Arial"/>
          <w:b/>
          <w:i w:val="0"/>
          <w:color w:val="auto"/>
          <w:sz w:val="20"/>
          <w:szCs w:val="20"/>
        </w:rPr>
        <w:t>9</w:t>
      </w:r>
      <w:r w:rsidR="00C8257E" w:rsidRPr="00603B88">
        <w:rPr>
          <w:rFonts w:ascii="Arial" w:hAnsi="Arial" w:cs="Arial"/>
          <w:b/>
          <w:i w:val="0"/>
          <w:color w:val="auto"/>
          <w:sz w:val="20"/>
          <w:szCs w:val="20"/>
        </w:rPr>
        <w:t>.1</w:t>
      </w:r>
      <w:r w:rsidR="00D0189C">
        <w:rPr>
          <w:rFonts w:ascii="Arial" w:hAnsi="Arial" w:cs="Arial"/>
          <w:b/>
          <w:i w:val="0"/>
          <w:color w:val="auto"/>
          <w:sz w:val="20"/>
          <w:szCs w:val="20"/>
        </w:rPr>
        <w:t>5</w:t>
      </w:r>
      <w:r w:rsidR="00143F50" w:rsidRPr="00603B88">
        <w:rPr>
          <w:rFonts w:ascii="Arial" w:hAnsi="Arial" w:cs="Arial"/>
          <w:b/>
          <w:i w:val="0"/>
          <w:color w:val="auto"/>
          <w:sz w:val="20"/>
          <w:szCs w:val="20"/>
        </w:rPr>
        <w:t xml:space="preserve"> Duties under the Equality Act 2010</w:t>
      </w:r>
    </w:p>
    <w:p w14:paraId="7D892AE7" w14:textId="79A4F9B2" w:rsidR="00143F50" w:rsidRPr="00603B88" w:rsidRDefault="00143F50" w:rsidP="003F7500">
      <w:pPr>
        <w:pStyle w:val="Heading7"/>
        <w:ind w:right="737"/>
        <w:rPr>
          <w:rFonts w:ascii="Arial" w:hAnsi="Arial" w:cs="Arial"/>
          <w:b/>
          <w:i w:val="0"/>
          <w:color w:val="auto"/>
          <w:sz w:val="20"/>
          <w:szCs w:val="20"/>
        </w:rPr>
      </w:pPr>
      <w:r w:rsidRPr="00603B88">
        <w:rPr>
          <w:rFonts w:ascii="Arial" w:hAnsi="Arial" w:cs="Arial"/>
          <w:b/>
          <w:i w:val="0"/>
          <w:color w:val="auto"/>
          <w:sz w:val="20"/>
          <w:szCs w:val="20"/>
        </w:rPr>
        <w:t xml:space="preserve"> </w:t>
      </w:r>
    </w:p>
    <w:p w14:paraId="123FE405" w14:textId="77777777" w:rsidR="00143F50" w:rsidRPr="00603B88" w:rsidRDefault="00143F50" w:rsidP="003F7500">
      <w:pPr>
        <w:ind w:left="715" w:right="737"/>
        <w:rPr>
          <w:sz w:val="20"/>
          <w:szCs w:val="20"/>
        </w:rPr>
      </w:pPr>
      <w:r w:rsidRPr="00603B88">
        <w:rPr>
          <w:sz w:val="20"/>
          <w:szCs w:val="20"/>
        </w:rPr>
        <w:t xml:space="preserve">The Equality Act 2010 places specific duties on Operators to transport passengers accompanied by assistance dogs.  </w:t>
      </w:r>
    </w:p>
    <w:p w14:paraId="381B5049" w14:textId="77777777" w:rsidR="00143F50" w:rsidRPr="00603B88" w:rsidRDefault="00143F50" w:rsidP="003F7500">
      <w:pPr>
        <w:ind w:left="715" w:right="737"/>
        <w:rPr>
          <w:sz w:val="20"/>
          <w:szCs w:val="20"/>
        </w:rPr>
      </w:pPr>
      <w:r w:rsidRPr="00603B88">
        <w:rPr>
          <w:sz w:val="20"/>
          <w:szCs w:val="20"/>
        </w:rPr>
        <w:t xml:space="preserve">An Operator commits an offence under section 170(1) of the Equality Act 2010 if they fail or refuse to accept a booking for a Licensed Vehicle:- </w:t>
      </w:r>
    </w:p>
    <w:p w14:paraId="0AE3CA67" w14:textId="77777777" w:rsidR="00143F50" w:rsidRPr="00603B88" w:rsidRDefault="00143F50" w:rsidP="003F7500">
      <w:pPr>
        <w:numPr>
          <w:ilvl w:val="0"/>
          <w:numId w:val="46"/>
        </w:numPr>
        <w:spacing w:after="5" w:line="249" w:lineRule="auto"/>
        <w:ind w:right="737" w:hanging="360"/>
        <w:jc w:val="both"/>
        <w:rPr>
          <w:sz w:val="20"/>
          <w:szCs w:val="20"/>
        </w:rPr>
      </w:pPr>
      <w:r w:rsidRPr="00603B88">
        <w:rPr>
          <w:sz w:val="20"/>
          <w:szCs w:val="20"/>
        </w:rPr>
        <w:t xml:space="preserve">if the booking is requested by or on behalf of a disabled person or a person who wishes to be accompanied by a disabled person, and </w:t>
      </w:r>
    </w:p>
    <w:p w14:paraId="5FD888A3" w14:textId="77777777" w:rsidR="00143F50" w:rsidRPr="00603B88" w:rsidRDefault="00143F50" w:rsidP="003F7500">
      <w:pPr>
        <w:numPr>
          <w:ilvl w:val="0"/>
          <w:numId w:val="46"/>
        </w:numPr>
        <w:spacing w:after="5" w:line="249" w:lineRule="auto"/>
        <w:ind w:right="737" w:hanging="360"/>
        <w:jc w:val="both"/>
        <w:rPr>
          <w:sz w:val="20"/>
          <w:szCs w:val="20"/>
        </w:rPr>
      </w:pPr>
      <w:r w:rsidRPr="00603B88">
        <w:rPr>
          <w:sz w:val="20"/>
          <w:szCs w:val="20"/>
        </w:rPr>
        <w:t xml:space="preserve">the reason for the failure or refusal is that the disabled person will be accompanied by an assistance dog. </w:t>
      </w:r>
    </w:p>
    <w:p w14:paraId="10FED066" w14:textId="77777777" w:rsidR="00143F50" w:rsidRPr="00603B88" w:rsidRDefault="00143F50" w:rsidP="003F7500">
      <w:pPr>
        <w:spacing w:after="0" w:line="259" w:lineRule="auto"/>
        <w:ind w:left="1080" w:right="737"/>
        <w:rPr>
          <w:sz w:val="20"/>
          <w:szCs w:val="20"/>
        </w:rPr>
      </w:pPr>
      <w:r w:rsidRPr="00603B88">
        <w:rPr>
          <w:sz w:val="20"/>
          <w:szCs w:val="20"/>
        </w:rPr>
        <w:t xml:space="preserve"> </w:t>
      </w:r>
    </w:p>
    <w:p w14:paraId="1A8DA436" w14:textId="77777777" w:rsidR="00143F50" w:rsidRPr="00603B88" w:rsidRDefault="00143F50" w:rsidP="003F7500">
      <w:pPr>
        <w:ind w:left="715" w:right="737"/>
        <w:rPr>
          <w:sz w:val="20"/>
          <w:szCs w:val="20"/>
        </w:rPr>
      </w:pPr>
      <w:r w:rsidRPr="00603B88">
        <w:rPr>
          <w:sz w:val="20"/>
          <w:szCs w:val="20"/>
        </w:rPr>
        <w:t xml:space="preserve">An Operator commits a further offence under section 170(2) </w:t>
      </w:r>
      <w:r w:rsidR="00C63668" w:rsidRPr="00603B88">
        <w:rPr>
          <w:sz w:val="20"/>
          <w:szCs w:val="20"/>
        </w:rPr>
        <w:t>of the Equality Act 2010 if they make</w:t>
      </w:r>
      <w:r w:rsidRPr="00603B88">
        <w:rPr>
          <w:sz w:val="20"/>
          <w:szCs w:val="20"/>
        </w:rPr>
        <w:t xml:space="preserve"> an additional charge for carrying an assistance dog which is accompanying a disabled person. </w:t>
      </w:r>
    </w:p>
    <w:p w14:paraId="501B011B" w14:textId="77777777" w:rsidR="00143F50" w:rsidRPr="00603B88" w:rsidRDefault="00143F50" w:rsidP="003F7500">
      <w:pPr>
        <w:ind w:left="715" w:right="737"/>
        <w:rPr>
          <w:sz w:val="20"/>
          <w:szCs w:val="20"/>
        </w:rPr>
      </w:pPr>
      <w:r w:rsidRPr="00603B88">
        <w:rPr>
          <w:sz w:val="20"/>
          <w:szCs w:val="20"/>
        </w:rPr>
        <w:t xml:space="preserve">Operators are under a duty to accept bookings from passengers with guide, hearing and other assistance dogs without additional charge. When carrying such passengers, drivers have a duty to: </w:t>
      </w:r>
    </w:p>
    <w:p w14:paraId="37063A55" w14:textId="77777777" w:rsidR="00C63668" w:rsidRPr="00603B88" w:rsidRDefault="00143F50" w:rsidP="003F7500">
      <w:pPr>
        <w:numPr>
          <w:ilvl w:val="0"/>
          <w:numId w:val="47"/>
        </w:numPr>
        <w:spacing w:after="5" w:line="249" w:lineRule="auto"/>
        <w:ind w:right="737" w:hanging="360"/>
        <w:jc w:val="both"/>
        <w:rPr>
          <w:sz w:val="20"/>
          <w:szCs w:val="20"/>
        </w:rPr>
      </w:pPr>
      <w:r w:rsidRPr="00603B88">
        <w:rPr>
          <w:sz w:val="20"/>
          <w:szCs w:val="20"/>
        </w:rPr>
        <w:t>Convey the disabled passenger’s dog and allow it to remain under the physical control of the owner; and</w:t>
      </w:r>
    </w:p>
    <w:p w14:paraId="04F89A56" w14:textId="77777777" w:rsidR="00143F50" w:rsidRPr="00603B88" w:rsidRDefault="00143F50" w:rsidP="003F7500">
      <w:pPr>
        <w:spacing w:after="5" w:line="249" w:lineRule="auto"/>
        <w:ind w:left="1800" w:right="737"/>
        <w:jc w:val="both"/>
        <w:rPr>
          <w:sz w:val="20"/>
          <w:szCs w:val="20"/>
        </w:rPr>
      </w:pPr>
      <w:r w:rsidRPr="00603B88">
        <w:rPr>
          <w:sz w:val="20"/>
          <w:szCs w:val="20"/>
        </w:rPr>
        <w:t xml:space="preserve"> </w:t>
      </w:r>
    </w:p>
    <w:p w14:paraId="50458558" w14:textId="77777777" w:rsidR="00C63668" w:rsidRPr="00603B88" w:rsidRDefault="00143F50" w:rsidP="003F7500">
      <w:pPr>
        <w:numPr>
          <w:ilvl w:val="0"/>
          <w:numId w:val="47"/>
        </w:numPr>
        <w:spacing w:after="5" w:line="249" w:lineRule="auto"/>
        <w:ind w:right="737"/>
        <w:jc w:val="both"/>
        <w:rPr>
          <w:sz w:val="20"/>
          <w:szCs w:val="20"/>
        </w:rPr>
      </w:pPr>
      <w:r w:rsidRPr="00603B88">
        <w:rPr>
          <w:sz w:val="20"/>
          <w:szCs w:val="20"/>
        </w:rPr>
        <w:t>Not to make any additional charge for doing so.</w:t>
      </w:r>
    </w:p>
    <w:p w14:paraId="16197257" w14:textId="77777777" w:rsidR="00C63668" w:rsidRPr="00603B88" w:rsidRDefault="00C63668" w:rsidP="003F7500">
      <w:pPr>
        <w:spacing w:after="5" w:line="249" w:lineRule="auto"/>
        <w:ind w:left="1800" w:right="737"/>
        <w:jc w:val="both"/>
        <w:rPr>
          <w:sz w:val="20"/>
          <w:szCs w:val="20"/>
        </w:rPr>
      </w:pPr>
    </w:p>
    <w:p w14:paraId="69442043" w14:textId="77777777" w:rsidR="00143F50" w:rsidRPr="00603B88" w:rsidRDefault="00143F50" w:rsidP="003F7500">
      <w:pPr>
        <w:ind w:left="715" w:right="737"/>
        <w:rPr>
          <w:sz w:val="20"/>
          <w:szCs w:val="20"/>
        </w:rPr>
      </w:pPr>
      <w:r w:rsidRPr="00603B88">
        <w:rPr>
          <w:sz w:val="20"/>
          <w:szCs w:val="20"/>
        </w:rPr>
        <w:t xml:space="preserve">Operators are required to inform their drivers about the best practice when they are conveying disabled passengers with assistance dogs. </w:t>
      </w:r>
    </w:p>
    <w:p w14:paraId="75968E11" w14:textId="77777777" w:rsidR="00143F50" w:rsidRPr="00603B88" w:rsidRDefault="00143F50" w:rsidP="003F7500">
      <w:pPr>
        <w:ind w:left="715" w:right="737"/>
        <w:rPr>
          <w:sz w:val="20"/>
          <w:szCs w:val="20"/>
        </w:rPr>
      </w:pPr>
      <w:r w:rsidRPr="00603B88">
        <w:rPr>
          <w:sz w:val="20"/>
          <w:szCs w:val="20"/>
        </w:rPr>
        <w:t xml:space="preserve">Operators should allocate bookings made by passengers accompanied by assistance dogs to drivers who do not hold a medical exemption certificate to exempt them from conveying assistance dogs.  </w:t>
      </w:r>
    </w:p>
    <w:p w14:paraId="2BD51950" w14:textId="77777777" w:rsidR="00143F50" w:rsidRPr="00603B88" w:rsidRDefault="00143F50" w:rsidP="003F7500">
      <w:pPr>
        <w:ind w:left="715" w:right="737"/>
        <w:rPr>
          <w:sz w:val="20"/>
          <w:szCs w:val="20"/>
        </w:rPr>
      </w:pPr>
      <w:r w:rsidRPr="00603B88">
        <w:rPr>
          <w:sz w:val="20"/>
          <w:szCs w:val="20"/>
        </w:rPr>
        <w:t xml:space="preserve">If a driver, who is employed by an Operator or works on behalf of an Operator holds a medical exemption certificate the Operator must ensure the driver: </w:t>
      </w:r>
    </w:p>
    <w:p w14:paraId="2938E4B6" w14:textId="77777777" w:rsidR="00C63668" w:rsidRPr="00603B88" w:rsidRDefault="00143F50" w:rsidP="00DD398C">
      <w:pPr>
        <w:pStyle w:val="ListParagraph"/>
        <w:numPr>
          <w:ilvl w:val="0"/>
          <w:numId w:val="59"/>
        </w:numPr>
        <w:spacing w:after="5" w:line="249" w:lineRule="auto"/>
        <w:ind w:right="737"/>
        <w:jc w:val="both"/>
        <w:rPr>
          <w:sz w:val="20"/>
          <w:szCs w:val="20"/>
        </w:rPr>
      </w:pPr>
      <w:r w:rsidRPr="00603B88">
        <w:rPr>
          <w:sz w:val="20"/>
          <w:szCs w:val="20"/>
        </w:rPr>
        <w:t>Exhibits the medical exemption certificate in the vehicle by fixing it in an easily accessible place (e.g. on the windscreen or in a prominent position on the dashboard)</w:t>
      </w:r>
    </w:p>
    <w:p w14:paraId="06AADB02" w14:textId="6897ABB3" w:rsidR="00143F50" w:rsidRPr="00603B88" w:rsidRDefault="00143F50" w:rsidP="003F7500">
      <w:pPr>
        <w:spacing w:after="5" w:line="249" w:lineRule="auto"/>
        <w:ind w:left="1800" w:right="737" w:firstLine="60"/>
        <w:jc w:val="both"/>
        <w:rPr>
          <w:sz w:val="20"/>
          <w:szCs w:val="20"/>
        </w:rPr>
      </w:pPr>
    </w:p>
    <w:p w14:paraId="63A09ABD" w14:textId="77777777" w:rsidR="00143F50" w:rsidRPr="00603B88" w:rsidRDefault="00143F50" w:rsidP="00DD398C">
      <w:pPr>
        <w:pStyle w:val="ListParagraph"/>
        <w:numPr>
          <w:ilvl w:val="0"/>
          <w:numId w:val="59"/>
        </w:numPr>
        <w:spacing w:after="5" w:line="249" w:lineRule="auto"/>
        <w:ind w:right="737"/>
        <w:jc w:val="both"/>
        <w:rPr>
          <w:sz w:val="20"/>
          <w:szCs w:val="20"/>
        </w:rPr>
      </w:pPr>
      <w:r w:rsidRPr="00603B88">
        <w:rPr>
          <w:sz w:val="20"/>
          <w:szCs w:val="20"/>
        </w:rPr>
        <w:t>Seeks to use a tactile medical exemption certificate so that guide dog owners are able to identify the certificate. This tactile medical certificate should be presented to the guide dog owner upon request.</w:t>
      </w:r>
      <w:r w:rsidRPr="00603B88">
        <w:rPr>
          <w:b/>
          <w:sz w:val="20"/>
          <w:szCs w:val="20"/>
        </w:rPr>
        <w:t xml:space="preserve"> </w:t>
      </w:r>
    </w:p>
    <w:p w14:paraId="235D3BA6" w14:textId="77777777" w:rsidR="003600A8" w:rsidRPr="00603B88" w:rsidRDefault="004C3885" w:rsidP="003F7500">
      <w:pPr>
        <w:shd w:val="clear" w:color="auto" w:fill="FFFFFF"/>
        <w:spacing w:before="300" w:after="300" w:line="360" w:lineRule="atLeast"/>
        <w:ind w:right="737"/>
        <w:rPr>
          <w:b/>
          <w:sz w:val="20"/>
          <w:szCs w:val="20"/>
        </w:rPr>
      </w:pPr>
      <w:r w:rsidRPr="00603B88">
        <w:rPr>
          <w:b/>
          <w:sz w:val="20"/>
          <w:szCs w:val="20"/>
        </w:rPr>
        <w:t>10</w:t>
      </w:r>
      <w:r w:rsidR="00C63668" w:rsidRPr="00603B88">
        <w:rPr>
          <w:b/>
          <w:sz w:val="20"/>
          <w:szCs w:val="20"/>
        </w:rPr>
        <w:t xml:space="preserve">. </w:t>
      </w:r>
      <w:r w:rsidR="003600A8" w:rsidRPr="00603B88">
        <w:rPr>
          <w:b/>
          <w:sz w:val="20"/>
          <w:szCs w:val="20"/>
        </w:rPr>
        <w:t>Fees</w:t>
      </w:r>
    </w:p>
    <w:p w14:paraId="4D6D6002" w14:textId="136B98DF" w:rsidR="00E17DC5" w:rsidRPr="00E17DC5" w:rsidRDefault="00E17DC5" w:rsidP="003F7500">
      <w:pPr>
        <w:ind w:left="715" w:right="737"/>
        <w:rPr>
          <w:b/>
          <w:bCs/>
          <w:sz w:val="20"/>
          <w:szCs w:val="20"/>
        </w:rPr>
      </w:pPr>
      <w:r>
        <w:rPr>
          <w:b/>
          <w:bCs/>
          <w:sz w:val="20"/>
          <w:szCs w:val="20"/>
        </w:rPr>
        <w:t>10.1 Fees</w:t>
      </w:r>
    </w:p>
    <w:p w14:paraId="4AC613DD" w14:textId="317AC1E6" w:rsidR="00C63668" w:rsidRPr="00603B88" w:rsidRDefault="00C63668" w:rsidP="003F7500">
      <w:pPr>
        <w:ind w:left="715" w:right="737"/>
        <w:rPr>
          <w:sz w:val="20"/>
          <w:szCs w:val="20"/>
        </w:rPr>
      </w:pPr>
      <w:r w:rsidRPr="00603B88">
        <w:rPr>
          <w:sz w:val="20"/>
          <w:szCs w:val="20"/>
        </w:rPr>
        <w:t xml:space="preserve">The Licensing Authority reserves the right to review its fees at any time. If varied, a notice of the variation will be published by the Council. </w:t>
      </w:r>
    </w:p>
    <w:p w14:paraId="6D48B2F9" w14:textId="281A64DC" w:rsidR="00C63668" w:rsidRPr="00603B88" w:rsidRDefault="00C63668" w:rsidP="003F7500">
      <w:pPr>
        <w:ind w:left="715" w:right="737"/>
        <w:rPr>
          <w:sz w:val="20"/>
          <w:szCs w:val="20"/>
        </w:rPr>
      </w:pPr>
      <w:r w:rsidRPr="00603B88">
        <w:rPr>
          <w:sz w:val="20"/>
          <w:szCs w:val="20"/>
        </w:rPr>
        <w:t xml:space="preserve">The current fees applicable are available on the Council’s website or upon request. </w:t>
      </w:r>
    </w:p>
    <w:p w14:paraId="1906F7BD" w14:textId="77777777" w:rsidR="00C63668" w:rsidRPr="00603B88" w:rsidRDefault="004C3885" w:rsidP="003F7500">
      <w:pPr>
        <w:ind w:right="737"/>
        <w:rPr>
          <w:b/>
          <w:sz w:val="20"/>
          <w:szCs w:val="20"/>
        </w:rPr>
      </w:pPr>
      <w:r w:rsidRPr="00603B88">
        <w:rPr>
          <w:b/>
          <w:sz w:val="20"/>
          <w:szCs w:val="20"/>
        </w:rPr>
        <w:t xml:space="preserve">     11</w:t>
      </w:r>
      <w:r w:rsidR="00C63668" w:rsidRPr="00603B88">
        <w:rPr>
          <w:b/>
          <w:sz w:val="20"/>
          <w:szCs w:val="20"/>
        </w:rPr>
        <w:t>. Communication &amp; information security</w:t>
      </w:r>
    </w:p>
    <w:p w14:paraId="3B5ADC1C" w14:textId="77777777" w:rsidR="00C63668" w:rsidRPr="00603B88" w:rsidRDefault="00C63668" w:rsidP="003F7500">
      <w:pPr>
        <w:pStyle w:val="Heading7"/>
        <w:ind w:left="717" w:right="737"/>
        <w:rPr>
          <w:rFonts w:ascii="Arial" w:hAnsi="Arial" w:cs="Arial"/>
          <w:b/>
          <w:i w:val="0"/>
          <w:color w:val="auto"/>
          <w:sz w:val="20"/>
          <w:szCs w:val="20"/>
        </w:rPr>
      </w:pPr>
      <w:r w:rsidRPr="00603B88">
        <w:rPr>
          <w:rFonts w:ascii="Arial" w:hAnsi="Arial" w:cs="Arial"/>
          <w:b/>
          <w:i w:val="0"/>
          <w:color w:val="auto"/>
          <w:sz w:val="20"/>
          <w:szCs w:val="20"/>
        </w:rPr>
        <w:t>1</w:t>
      </w:r>
      <w:r w:rsidR="004C3885" w:rsidRPr="00603B88">
        <w:rPr>
          <w:rFonts w:ascii="Arial" w:hAnsi="Arial" w:cs="Arial"/>
          <w:b/>
          <w:i w:val="0"/>
          <w:color w:val="auto"/>
          <w:sz w:val="20"/>
          <w:szCs w:val="20"/>
        </w:rPr>
        <w:t>1</w:t>
      </w:r>
      <w:r w:rsidRPr="00603B88">
        <w:rPr>
          <w:rFonts w:ascii="Arial" w:hAnsi="Arial" w:cs="Arial"/>
          <w:b/>
          <w:i w:val="0"/>
          <w:color w:val="auto"/>
          <w:sz w:val="20"/>
          <w:szCs w:val="20"/>
        </w:rPr>
        <w:t xml:space="preserve">.1 Personal Information  </w:t>
      </w:r>
    </w:p>
    <w:p w14:paraId="27BAFED5" w14:textId="77777777" w:rsidR="00C63668" w:rsidRPr="00603B88" w:rsidRDefault="00C63668" w:rsidP="003F7500">
      <w:pPr>
        <w:ind w:left="715" w:right="737"/>
        <w:rPr>
          <w:sz w:val="20"/>
          <w:szCs w:val="20"/>
        </w:rPr>
      </w:pPr>
      <w:r w:rsidRPr="00603B88">
        <w:rPr>
          <w:sz w:val="20"/>
          <w:szCs w:val="20"/>
        </w:rPr>
        <w:t xml:space="preserve">In the course of their business, operators and/or drivers will be required to process and store various pieces of data, some of which will be personal data. </w:t>
      </w:r>
    </w:p>
    <w:p w14:paraId="4BCEF0FE" w14:textId="77777777" w:rsidR="00C63668" w:rsidRPr="00603B88" w:rsidRDefault="00C63668" w:rsidP="003F7500">
      <w:pPr>
        <w:ind w:left="715" w:right="737"/>
        <w:rPr>
          <w:sz w:val="20"/>
          <w:szCs w:val="20"/>
        </w:rPr>
      </w:pPr>
      <w:r w:rsidRPr="00603B88">
        <w:rPr>
          <w:sz w:val="20"/>
          <w:szCs w:val="20"/>
        </w:rPr>
        <w:t xml:space="preserve">The processing and storage of this data will fall under the provisions of the Data Protection Act 1998, which will require certain measures to ensure the security of that data, and to prevent unauthorised breaches of the security, or usage of the information for unauthorised purposes (e.g. sending marketing information without the consent of the subjects). </w:t>
      </w:r>
    </w:p>
    <w:p w14:paraId="5D002247" w14:textId="77777777" w:rsidR="00C63668" w:rsidRPr="00603B88" w:rsidRDefault="00C63668" w:rsidP="003F7500">
      <w:pPr>
        <w:ind w:left="715" w:right="737"/>
        <w:rPr>
          <w:sz w:val="20"/>
          <w:szCs w:val="20"/>
        </w:rPr>
      </w:pPr>
      <w:r w:rsidRPr="00603B88">
        <w:rPr>
          <w:sz w:val="20"/>
          <w:szCs w:val="20"/>
        </w:rPr>
        <w:t xml:space="preserve">Licensees are required to establish whether they need to register with the Information Commissioner’s office as a data controller.  </w:t>
      </w:r>
    </w:p>
    <w:p w14:paraId="692FEE1C" w14:textId="77777777" w:rsidR="00C63668" w:rsidRPr="00603B88" w:rsidRDefault="00C63668" w:rsidP="003F7500">
      <w:pPr>
        <w:ind w:left="715" w:right="737"/>
        <w:rPr>
          <w:sz w:val="20"/>
          <w:szCs w:val="20"/>
        </w:rPr>
      </w:pPr>
      <w:r w:rsidRPr="00603B88">
        <w:rPr>
          <w:sz w:val="20"/>
          <w:szCs w:val="20"/>
        </w:rPr>
        <w:t xml:space="preserve">For further information on whether registration is required, please refer to the website of the Information Commissioner’s Office, at </w:t>
      </w:r>
      <w:r w:rsidRPr="00603B88">
        <w:rPr>
          <w:color w:val="0000FF"/>
          <w:sz w:val="20"/>
          <w:szCs w:val="20"/>
          <w:u w:val="single" w:color="0000FF"/>
        </w:rPr>
        <w:t>www.ico.org.uk.</w:t>
      </w:r>
      <w:r w:rsidRPr="00603B88">
        <w:rPr>
          <w:sz w:val="20"/>
          <w:szCs w:val="20"/>
        </w:rPr>
        <w:t xml:space="preserve">  </w:t>
      </w:r>
    </w:p>
    <w:p w14:paraId="6ECE8CB9" w14:textId="77777777" w:rsidR="00C63668" w:rsidRPr="00603B88" w:rsidRDefault="004C3885" w:rsidP="003F7500">
      <w:pPr>
        <w:pStyle w:val="Heading7"/>
        <w:ind w:left="717" w:right="737"/>
        <w:rPr>
          <w:rFonts w:ascii="Arial" w:hAnsi="Arial" w:cs="Arial"/>
          <w:b/>
          <w:i w:val="0"/>
          <w:color w:val="auto"/>
          <w:sz w:val="20"/>
          <w:szCs w:val="20"/>
        </w:rPr>
      </w:pPr>
      <w:r w:rsidRPr="00603B88">
        <w:rPr>
          <w:rFonts w:ascii="Arial" w:hAnsi="Arial" w:cs="Arial"/>
          <w:b/>
          <w:i w:val="0"/>
          <w:color w:val="auto"/>
          <w:sz w:val="20"/>
          <w:szCs w:val="20"/>
        </w:rPr>
        <w:t>11</w:t>
      </w:r>
      <w:r w:rsidR="00C63668" w:rsidRPr="00603B88">
        <w:rPr>
          <w:rFonts w:ascii="Arial" w:hAnsi="Arial" w:cs="Arial"/>
          <w:b/>
          <w:i w:val="0"/>
          <w:color w:val="auto"/>
          <w:sz w:val="20"/>
          <w:szCs w:val="20"/>
        </w:rPr>
        <w:t xml:space="preserve">.2 Radios  </w:t>
      </w:r>
    </w:p>
    <w:p w14:paraId="04F98C46" w14:textId="77777777" w:rsidR="00C63668" w:rsidRPr="00603B88" w:rsidRDefault="00C63668" w:rsidP="003F7500">
      <w:pPr>
        <w:ind w:left="715" w:right="737"/>
        <w:rPr>
          <w:sz w:val="20"/>
          <w:szCs w:val="20"/>
        </w:rPr>
      </w:pPr>
      <w:r w:rsidRPr="00603B88">
        <w:rPr>
          <w:sz w:val="20"/>
          <w:szCs w:val="20"/>
        </w:rPr>
        <w:t xml:space="preserve">Where a Licensee maintains a radio network for use, the range and/or frequency used by the system may require a business radio licence1 from Ofcom.   </w:t>
      </w:r>
    </w:p>
    <w:p w14:paraId="7486FEAB" w14:textId="57ED0F22" w:rsidR="00C63668" w:rsidRDefault="00C63668" w:rsidP="003F7500">
      <w:pPr>
        <w:ind w:left="715" w:right="737"/>
        <w:rPr>
          <w:sz w:val="20"/>
          <w:szCs w:val="20"/>
        </w:rPr>
      </w:pPr>
      <w:r w:rsidRPr="00603B88">
        <w:rPr>
          <w:sz w:val="20"/>
          <w:szCs w:val="20"/>
        </w:rPr>
        <w:t xml:space="preserve">Operators will be asked to confirm whether they have satisfied this requirement on making an application. For further details please visit: </w:t>
      </w:r>
      <w:hyperlink r:id="rId12" w:history="1">
        <w:r w:rsidR="00E67140" w:rsidRPr="00426738">
          <w:rPr>
            <w:rStyle w:val="Hyperlink"/>
            <w:sz w:val="20"/>
            <w:szCs w:val="20"/>
          </w:rPr>
          <w:t>http://licensing.ofcom.org.uk/radiocommunication-licences/business-radio</w:t>
        </w:r>
      </w:hyperlink>
      <w:r w:rsidRPr="00603B88">
        <w:rPr>
          <w:sz w:val="20"/>
          <w:szCs w:val="20"/>
        </w:rPr>
        <w:t xml:space="preserve"> </w:t>
      </w:r>
    </w:p>
    <w:p w14:paraId="1A45510F" w14:textId="2AA70328" w:rsidR="00E67140" w:rsidRDefault="00C357F0" w:rsidP="003F7500">
      <w:pPr>
        <w:ind w:left="715" w:right="737"/>
        <w:rPr>
          <w:b/>
          <w:bCs/>
          <w:sz w:val="20"/>
          <w:szCs w:val="20"/>
        </w:rPr>
      </w:pPr>
      <w:r>
        <w:rPr>
          <w:b/>
          <w:bCs/>
          <w:sz w:val="20"/>
          <w:szCs w:val="20"/>
        </w:rPr>
        <w:t>11.3 CCTV</w:t>
      </w:r>
    </w:p>
    <w:p w14:paraId="20AA5FEC" w14:textId="2E6C4BD5" w:rsidR="00C357F0" w:rsidRDefault="00C357F0" w:rsidP="00C357F0">
      <w:pPr>
        <w:ind w:left="715" w:right="737"/>
        <w:rPr>
          <w:sz w:val="20"/>
          <w:szCs w:val="20"/>
        </w:rPr>
      </w:pPr>
      <w:r w:rsidRPr="00C357F0">
        <w:rPr>
          <w:sz w:val="20"/>
          <w:szCs w:val="20"/>
        </w:rPr>
        <w:t>No CCTV</w:t>
      </w:r>
      <w:r w:rsidRPr="0075679A">
        <w:rPr>
          <w:sz w:val="20"/>
          <w:szCs w:val="20"/>
        </w:rPr>
        <w:t xml:space="preserve"> camera shall be fitted or used in the Hackney carriage unless it meets the </w:t>
      </w:r>
      <w:r w:rsidR="00CE2107" w:rsidRPr="00C357F0">
        <w:rPr>
          <w:sz w:val="20"/>
          <w:szCs w:val="20"/>
        </w:rPr>
        <w:t>Council’s Licensed</w:t>
      </w:r>
      <w:r w:rsidRPr="0075679A">
        <w:rPr>
          <w:sz w:val="20"/>
          <w:szCs w:val="20"/>
        </w:rPr>
        <w:t xml:space="preserve"> Vehicle CCTV Technical Specification and System Requirements</w:t>
      </w:r>
      <w:r w:rsidR="00CE2107">
        <w:rPr>
          <w:sz w:val="20"/>
          <w:szCs w:val="20"/>
        </w:rPr>
        <w:t xml:space="preserve">. See Appendix </w:t>
      </w:r>
      <w:r w:rsidR="004236DE">
        <w:rPr>
          <w:sz w:val="20"/>
          <w:szCs w:val="20"/>
        </w:rPr>
        <w:t>R</w:t>
      </w:r>
    </w:p>
    <w:p w14:paraId="0BA60306" w14:textId="7ACEAC15" w:rsidR="00B2403A" w:rsidRDefault="00B2403A" w:rsidP="00C357F0">
      <w:pPr>
        <w:ind w:left="715" w:right="737"/>
        <w:rPr>
          <w:sz w:val="20"/>
          <w:szCs w:val="20"/>
        </w:rPr>
      </w:pPr>
    </w:p>
    <w:p w14:paraId="65AC9697" w14:textId="291A0D87" w:rsidR="00B2403A" w:rsidRDefault="00B2403A" w:rsidP="00C357F0">
      <w:pPr>
        <w:ind w:left="715" w:right="737"/>
        <w:rPr>
          <w:sz w:val="20"/>
          <w:szCs w:val="20"/>
        </w:rPr>
      </w:pPr>
    </w:p>
    <w:p w14:paraId="6785B262" w14:textId="77777777" w:rsidR="00B2403A" w:rsidRDefault="00B2403A" w:rsidP="00C357F0">
      <w:pPr>
        <w:ind w:left="715" w:right="737"/>
        <w:rPr>
          <w:sz w:val="20"/>
          <w:szCs w:val="20"/>
        </w:rPr>
      </w:pPr>
    </w:p>
    <w:p w14:paraId="3247078C" w14:textId="77777777" w:rsidR="006B33E2" w:rsidRPr="00603B88" w:rsidRDefault="004C3885" w:rsidP="003F7500">
      <w:pPr>
        <w:shd w:val="clear" w:color="auto" w:fill="FFFFFF"/>
        <w:spacing w:before="300" w:after="300" w:line="360" w:lineRule="atLeast"/>
        <w:ind w:left="360" w:right="737"/>
        <w:rPr>
          <w:b/>
          <w:sz w:val="20"/>
          <w:szCs w:val="20"/>
        </w:rPr>
      </w:pPr>
      <w:r w:rsidRPr="00603B88">
        <w:rPr>
          <w:b/>
          <w:sz w:val="20"/>
          <w:szCs w:val="20"/>
        </w:rPr>
        <w:t>12</w:t>
      </w:r>
      <w:r w:rsidR="00D52AB4" w:rsidRPr="00603B88">
        <w:rPr>
          <w:b/>
          <w:sz w:val="20"/>
          <w:szCs w:val="20"/>
        </w:rPr>
        <w:t>.</w:t>
      </w:r>
      <w:r w:rsidR="006B33E2" w:rsidRPr="00603B88">
        <w:rPr>
          <w:b/>
          <w:sz w:val="20"/>
          <w:szCs w:val="20"/>
        </w:rPr>
        <w:t xml:space="preserve"> Compliance and enforcement</w:t>
      </w:r>
    </w:p>
    <w:p w14:paraId="69F947F2" w14:textId="77777777" w:rsidR="006B33E2" w:rsidRPr="00603B88" w:rsidRDefault="004C3885" w:rsidP="003F7500">
      <w:pPr>
        <w:shd w:val="clear" w:color="auto" w:fill="FFFFFF"/>
        <w:spacing w:before="300" w:after="300" w:line="360" w:lineRule="atLeast"/>
        <w:ind w:left="360" w:right="737"/>
        <w:rPr>
          <w:b/>
          <w:sz w:val="20"/>
          <w:szCs w:val="20"/>
        </w:rPr>
      </w:pPr>
      <w:r w:rsidRPr="00603B88">
        <w:rPr>
          <w:b/>
          <w:sz w:val="20"/>
          <w:szCs w:val="20"/>
        </w:rPr>
        <w:t>12</w:t>
      </w:r>
      <w:r w:rsidR="006B33E2" w:rsidRPr="00603B88">
        <w:rPr>
          <w:b/>
          <w:sz w:val="20"/>
          <w:szCs w:val="20"/>
        </w:rPr>
        <w:t>.1 Enforcement</w:t>
      </w:r>
    </w:p>
    <w:p w14:paraId="1B49F0B3" w14:textId="3B52723E" w:rsidR="00D52AB4" w:rsidRPr="00603B88" w:rsidRDefault="006B33E2" w:rsidP="003F7500">
      <w:pPr>
        <w:shd w:val="clear" w:color="auto" w:fill="FFFFFF"/>
        <w:spacing w:before="300" w:line="360" w:lineRule="atLeast"/>
        <w:ind w:left="360" w:right="737"/>
        <w:rPr>
          <w:sz w:val="20"/>
          <w:szCs w:val="20"/>
        </w:rPr>
      </w:pPr>
      <w:r w:rsidRPr="00603B88">
        <w:rPr>
          <w:sz w:val="20"/>
          <w:szCs w:val="20"/>
        </w:rPr>
        <w:t>The principal purpose of Hackney Carriage and Private Hire licensing is to protect the public and promote public safety.</w:t>
      </w:r>
      <w:r w:rsidR="00D52AB4" w:rsidRPr="00603B88">
        <w:rPr>
          <w:sz w:val="20"/>
          <w:szCs w:val="20"/>
        </w:rPr>
        <w:t xml:space="preserve"> The Licensing Authority</w:t>
      </w:r>
      <w:r w:rsidRPr="00603B88">
        <w:rPr>
          <w:sz w:val="20"/>
          <w:szCs w:val="20"/>
        </w:rPr>
        <w:t xml:space="preserve"> aims to provide the delivery of </w:t>
      </w:r>
      <w:r w:rsidR="00705108" w:rsidRPr="00603B88">
        <w:rPr>
          <w:sz w:val="20"/>
          <w:szCs w:val="20"/>
        </w:rPr>
        <w:t>efficient,</w:t>
      </w:r>
      <w:r w:rsidRPr="00603B88">
        <w:rPr>
          <w:sz w:val="20"/>
          <w:szCs w:val="20"/>
        </w:rPr>
        <w:t xml:space="preserve"> targeted and proportionate regulatory services </w:t>
      </w:r>
      <w:r w:rsidR="00D52AB4" w:rsidRPr="00603B88">
        <w:rPr>
          <w:sz w:val="20"/>
          <w:szCs w:val="20"/>
        </w:rPr>
        <w:t>and as such will monitor its licensees to ensure compliance.</w:t>
      </w:r>
    </w:p>
    <w:p w14:paraId="7EA3B813" w14:textId="2EEE85F0" w:rsidR="00D52AB4" w:rsidRPr="00603B88" w:rsidRDefault="00D52AB4" w:rsidP="003F7500">
      <w:pPr>
        <w:shd w:val="clear" w:color="auto" w:fill="FFFFFF"/>
        <w:spacing w:before="240" w:line="360" w:lineRule="atLeast"/>
        <w:ind w:left="360" w:right="737"/>
        <w:rPr>
          <w:sz w:val="20"/>
          <w:szCs w:val="20"/>
        </w:rPr>
      </w:pPr>
      <w:r w:rsidRPr="00603B88">
        <w:rPr>
          <w:sz w:val="20"/>
          <w:szCs w:val="20"/>
        </w:rPr>
        <w:t>The E</w:t>
      </w:r>
      <w:r w:rsidR="006B33E2" w:rsidRPr="00603B88">
        <w:rPr>
          <w:sz w:val="20"/>
          <w:szCs w:val="20"/>
        </w:rPr>
        <w:t>nforcement</w:t>
      </w:r>
      <w:r w:rsidRPr="00603B88">
        <w:rPr>
          <w:sz w:val="20"/>
          <w:szCs w:val="20"/>
        </w:rPr>
        <w:t>, Convictions &amp; Fitness</w:t>
      </w:r>
      <w:r w:rsidR="006B33E2" w:rsidRPr="00603B88">
        <w:rPr>
          <w:sz w:val="20"/>
          <w:szCs w:val="20"/>
        </w:rPr>
        <w:t xml:space="preserve"> policy for the Council is attached at Appendix </w:t>
      </w:r>
      <w:r w:rsidR="00F15D80">
        <w:rPr>
          <w:sz w:val="20"/>
          <w:szCs w:val="20"/>
        </w:rPr>
        <w:t>C</w:t>
      </w:r>
      <w:r w:rsidR="006B33E2" w:rsidRPr="00603B88">
        <w:rPr>
          <w:sz w:val="20"/>
          <w:szCs w:val="20"/>
        </w:rPr>
        <w:t>.</w:t>
      </w:r>
    </w:p>
    <w:p w14:paraId="69D9A1D1" w14:textId="77777777" w:rsidR="006B33E2" w:rsidRPr="00603B88" w:rsidRDefault="006B33E2" w:rsidP="003F7500">
      <w:pPr>
        <w:shd w:val="clear" w:color="auto" w:fill="FFFFFF"/>
        <w:spacing w:before="240" w:line="360" w:lineRule="atLeast"/>
        <w:ind w:left="360" w:right="737"/>
        <w:rPr>
          <w:sz w:val="20"/>
          <w:szCs w:val="20"/>
        </w:rPr>
      </w:pPr>
      <w:r w:rsidRPr="00603B88">
        <w:rPr>
          <w:sz w:val="20"/>
          <w:szCs w:val="20"/>
        </w:rPr>
        <w:t>The Council will respond to complaints made by the public and referrals from other agencies and bodies. In addition officers will undertake proactive inspections and testing as either day to day activities or programmed operations.</w:t>
      </w:r>
    </w:p>
    <w:p w14:paraId="5D21C4F0" w14:textId="77777777" w:rsidR="006B33E2" w:rsidRPr="00603B88" w:rsidRDefault="006B33E2" w:rsidP="003F7500">
      <w:pPr>
        <w:shd w:val="clear" w:color="auto" w:fill="FFFFFF"/>
        <w:spacing w:before="300" w:after="300" w:line="360" w:lineRule="atLeast"/>
        <w:ind w:left="360" w:right="737"/>
        <w:rPr>
          <w:sz w:val="20"/>
          <w:szCs w:val="20"/>
        </w:rPr>
      </w:pPr>
      <w:r w:rsidRPr="00603B88">
        <w:rPr>
          <w:sz w:val="20"/>
          <w:szCs w:val="20"/>
        </w:rPr>
        <w:t xml:space="preserve">Any breach of the required standards, policies or conditions may lead </w:t>
      </w:r>
      <w:r w:rsidR="00361EAC" w:rsidRPr="00603B88">
        <w:rPr>
          <w:sz w:val="20"/>
          <w:szCs w:val="20"/>
        </w:rPr>
        <w:t>to suspension and/or revocation of the licence,</w:t>
      </w:r>
      <w:r w:rsidRPr="00603B88">
        <w:rPr>
          <w:sz w:val="20"/>
          <w:szCs w:val="20"/>
        </w:rPr>
        <w:t xml:space="preserve"> the issuing of penalty points</w:t>
      </w:r>
      <w:r w:rsidR="00361EAC" w:rsidRPr="00603B88">
        <w:rPr>
          <w:sz w:val="20"/>
          <w:szCs w:val="20"/>
        </w:rPr>
        <w:t xml:space="preserve"> or prosecution.</w:t>
      </w:r>
    </w:p>
    <w:p w14:paraId="738D083F" w14:textId="77777777" w:rsidR="00F572C1" w:rsidRPr="00603B88" w:rsidRDefault="00F572C1" w:rsidP="003F7500">
      <w:pPr>
        <w:shd w:val="clear" w:color="auto" w:fill="FFFFFF"/>
        <w:spacing w:before="300" w:after="300" w:line="360" w:lineRule="atLeast"/>
        <w:ind w:left="360" w:right="737"/>
        <w:rPr>
          <w:sz w:val="20"/>
          <w:szCs w:val="20"/>
        </w:rPr>
      </w:pPr>
      <w:r w:rsidRPr="00603B88">
        <w:rPr>
          <w:sz w:val="20"/>
          <w:szCs w:val="20"/>
        </w:rPr>
        <w:t>If the Council considers it necessary, in the interests of public safety</w:t>
      </w:r>
      <w:r w:rsidR="00FD11F1" w:rsidRPr="00603B88">
        <w:rPr>
          <w:sz w:val="20"/>
          <w:szCs w:val="20"/>
        </w:rPr>
        <w:t>, it</w:t>
      </w:r>
      <w:r w:rsidRPr="00603B88">
        <w:rPr>
          <w:sz w:val="20"/>
          <w:szCs w:val="20"/>
        </w:rPr>
        <w:t xml:space="preserve"> may require a suspension or revocation of a licence to have effect immediately.</w:t>
      </w:r>
    </w:p>
    <w:p w14:paraId="048249A8" w14:textId="77777777" w:rsidR="00F572C1" w:rsidRPr="00603B88" w:rsidRDefault="00F572C1" w:rsidP="003F7500">
      <w:pPr>
        <w:shd w:val="clear" w:color="auto" w:fill="FFFFFF"/>
        <w:spacing w:before="300" w:after="300" w:line="360" w:lineRule="atLeast"/>
        <w:ind w:left="360" w:right="737"/>
        <w:rPr>
          <w:sz w:val="20"/>
          <w:szCs w:val="20"/>
        </w:rPr>
      </w:pPr>
      <w:r w:rsidRPr="00603B88">
        <w:rPr>
          <w:sz w:val="20"/>
          <w:szCs w:val="20"/>
        </w:rPr>
        <w:t xml:space="preserve">Once a licence has been suspended or revoked, the licence holder/former licence </w:t>
      </w:r>
      <w:r w:rsidR="00FD11F1" w:rsidRPr="00603B88">
        <w:rPr>
          <w:sz w:val="20"/>
          <w:szCs w:val="20"/>
        </w:rPr>
        <w:t>holder</w:t>
      </w:r>
      <w:r w:rsidRPr="00603B88">
        <w:rPr>
          <w:sz w:val="20"/>
          <w:szCs w:val="20"/>
        </w:rPr>
        <w:t xml:space="preserve"> may appeal to the local Magistrates Court in order to challenge the Council’s decision. There is no other recourse available to the licence holder/former licence holder, should they wish to have the decision to suspend or revoke their licence reversed.</w:t>
      </w:r>
    </w:p>
    <w:p w14:paraId="4A752554" w14:textId="77777777" w:rsidR="00AD007D" w:rsidRPr="00603B88" w:rsidRDefault="004C3885" w:rsidP="003F7500">
      <w:pPr>
        <w:shd w:val="clear" w:color="auto" w:fill="FFFFFF"/>
        <w:spacing w:before="300" w:after="300" w:line="360" w:lineRule="atLeast"/>
        <w:ind w:left="360" w:right="737"/>
        <w:rPr>
          <w:b/>
          <w:sz w:val="20"/>
          <w:szCs w:val="20"/>
        </w:rPr>
      </w:pPr>
      <w:r w:rsidRPr="00603B88">
        <w:rPr>
          <w:b/>
          <w:sz w:val="20"/>
          <w:szCs w:val="20"/>
        </w:rPr>
        <w:t>12</w:t>
      </w:r>
      <w:r w:rsidR="00AD007D" w:rsidRPr="00603B88">
        <w:rPr>
          <w:b/>
          <w:sz w:val="20"/>
          <w:szCs w:val="20"/>
        </w:rPr>
        <w:t xml:space="preserve">.2 </w:t>
      </w:r>
      <w:r w:rsidR="006D7F1F" w:rsidRPr="00603B88">
        <w:rPr>
          <w:b/>
          <w:sz w:val="20"/>
          <w:szCs w:val="20"/>
        </w:rPr>
        <w:t>Driver Improvement Penalty Points Scheme</w:t>
      </w:r>
    </w:p>
    <w:p w14:paraId="0B25D12C" w14:textId="77777777" w:rsidR="006D7F1F" w:rsidRPr="00603B88" w:rsidRDefault="006D7F1F" w:rsidP="003F7500">
      <w:pPr>
        <w:shd w:val="clear" w:color="auto" w:fill="FFFFFF"/>
        <w:spacing w:before="300" w:after="300" w:line="360" w:lineRule="atLeast"/>
        <w:ind w:left="360" w:right="737"/>
        <w:rPr>
          <w:sz w:val="20"/>
          <w:szCs w:val="20"/>
        </w:rPr>
      </w:pPr>
      <w:r w:rsidRPr="00603B88">
        <w:rPr>
          <w:sz w:val="20"/>
          <w:szCs w:val="20"/>
        </w:rPr>
        <w:t>The Driver Improvement Penalty Points Scheme (DIPPS) is a non-statutory enforcement tool designed to enable authorised officers to issue penalty points to those drivers licensed by the Council who persistently fail to meet the required standards contained within licensed conditions and licensing legislation.</w:t>
      </w:r>
    </w:p>
    <w:p w14:paraId="44D64DAA" w14:textId="77777777" w:rsidR="006D7F1F" w:rsidRPr="00603B88" w:rsidRDefault="006D7F1F" w:rsidP="003F7500">
      <w:pPr>
        <w:shd w:val="clear" w:color="auto" w:fill="FFFFFF"/>
        <w:spacing w:before="300" w:after="300" w:line="360" w:lineRule="atLeast"/>
        <w:ind w:left="360" w:right="737"/>
        <w:rPr>
          <w:sz w:val="20"/>
          <w:szCs w:val="20"/>
        </w:rPr>
      </w:pPr>
      <w:r w:rsidRPr="00603B88">
        <w:rPr>
          <w:sz w:val="20"/>
          <w:szCs w:val="20"/>
        </w:rPr>
        <w:t>The aim of the scheme is to improve overall driver compliance with legislation and licence conditions in order to secure overall improvements in driver behaviour, customer service and passenger safety.</w:t>
      </w:r>
    </w:p>
    <w:p w14:paraId="6C6E53F0" w14:textId="77777777" w:rsidR="006D7F1F" w:rsidRPr="00603B88" w:rsidRDefault="006D7F1F" w:rsidP="003F7500">
      <w:pPr>
        <w:shd w:val="clear" w:color="auto" w:fill="FFFFFF"/>
        <w:spacing w:before="300" w:after="300" w:line="360" w:lineRule="atLeast"/>
        <w:ind w:left="360" w:right="737"/>
        <w:rPr>
          <w:sz w:val="20"/>
          <w:szCs w:val="20"/>
        </w:rPr>
      </w:pPr>
      <w:r w:rsidRPr="00603B88">
        <w:rPr>
          <w:sz w:val="20"/>
          <w:szCs w:val="20"/>
        </w:rPr>
        <w:t xml:space="preserve">The scheme will achieve this by providing drivers with a transparent, incremental enforcement approach for repeated breaches of conditions and other defined standards. The scheme will also enable authorised officers to deal with low level non-compliance. </w:t>
      </w:r>
    </w:p>
    <w:p w14:paraId="5F970E94" w14:textId="77777777" w:rsidR="00F0787F" w:rsidRPr="00603B88" w:rsidRDefault="00F0787F" w:rsidP="003F7500">
      <w:pPr>
        <w:shd w:val="clear" w:color="auto" w:fill="FFFFFF"/>
        <w:spacing w:before="300" w:after="300" w:line="360" w:lineRule="atLeast"/>
        <w:ind w:left="360" w:right="737"/>
        <w:rPr>
          <w:sz w:val="20"/>
          <w:szCs w:val="20"/>
        </w:rPr>
      </w:pPr>
      <w:r w:rsidRPr="00603B88">
        <w:rPr>
          <w:sz w:val="20"/>
          <w:szCs w:val="20"/>
        </w:rPr>
        <w:t>The DIPPS scheme will not preclude the Council from taking alternative enforcement action at its disposal.</w:t>
      </w:r>
    </w:p>
    <w:p w14:paraId="40CF46E9" w14:textId="0A515E76" w:rsidR="00837F00" w:rsidRDefault="00924142" w:rsidP="003F7500">
      <w:pPr>
        <w:shd w:val="clear" w:color="auto" w:fill="FFFFFF"/>
        <w:spacing w:before="300" w:after="300" w:line="360" w:lineRule="atLeast"/>
        <w:ind w:left="360" w:right="737"/>
        <w:rPr>
          <w:b/>
          <w:sz w:val="20"/>
          <w:szCs w:val="20"/>
        </w:rPr>
      </w:pPr>
      <w:r w:rsidRPr="00603B88">
        <w:rPr>
          <w:sz w:val="20"/>
          <w:szCs w:val="20"/>
        </w:rPr>
        <w:t xml:space="preserve">The DIPPS scheme is outlined in Appendix </w:t>
      </w:r>
      <w:r w:rsidR="001C2EC4">
        <w:rPr>
          <w:sz w:val="20"/>
          <w:szCs w:val="20"/>
        </w:rPr>
        <w:t>O</w:t>
      </w:r>
      <w:r w:rsidRPr="00603B88">
        <w:rPr>
          <w:sz w:val="20"/>
          <w:szCs w:val="20"/>
        </w:rPr>
        <w:t>.</w:t>
      </w:r>
    </w:p>
    <w:p w14:paraId="317DF676" w14:textId="3235461B" w:rsidR="00FD11F1" w:rsidRPr="00603B88" w:rsidRDefault="004C3885" w:rsidP="003F7500">
      <w:pPr>
        <w:shd w:val="clear" w:color="auto" w:fill="FFFFFF"/>
        <w:spacing w:before="300" w:after="300" w:line="360" w:lineRule="atLeast"/>
        <w:ind w:left="360" w:right="737"/>
        <w:rPr>
          <w:b/>
          <w:sz w:val="20"/>
          <w:szCs w:val="20"/>
        </w:rPr>
      </w:pPr>
      <w:r w:rsidRPr="00603B88">
        <w:rPr>
          <w:b/>
          <w:sz w:val="20"/>
          <w:szCs w:val="20"/>
        </w:rPr>
        <w:t>12</w:t>
      </w:r>
      <w:r w:rsidR="00924142" w:rsidRPr="00603B88">
        <w:rPr>
          <w:b/>
          <w:sz w:val="20"/>
          <w:szCs w:val="20"/>
        </w:rPr>
        <w:t>.3 Suspension of licence</w:t>
      </w:r>
    </w:p>
    <w:p w14:paraId="4864D8C5" w14:textId="77777777" w:rsidR="00FD11F1" w:rsidRPr="00603B88" w:rsidRDefault="00FD11F1" w:rsidP="003F7500">
      <w:pPr>
        <w:ind w:left="715" w:right="737"/>
        <w:rPr>
          <w:sz w:val="20"/>
          <w:szCs w:val="20"/>
        </w:rPr>
      </w:pPr>
      <w:r w:rsidRPr="00603B88">
        <w:rPr>
          <w:sz w:val="20"/>
          <w:szCs w:val="20"/>
        </w:rPr>
        <w:t xml:space="preserve">The Council can suspend and/or revoke a licence in accordance with:  </w:t>
      </w:r>
    </w:p>
    <w:p w14:paraId="5FDCD77B" w14:textId="77777777" w:rsidR="00FD11F1" w:rsidRPr="00603B88" w:rsidRDefault="00FD11F1" w:rsidP="003F7500">
      <w:pPr>
        <w:numPr>
          <w:ilvl w:val="0"/>
          <w:numId w:val="48"/>
        </w:numPr>
        <w:spacing w:after="5" w:line="249" w:lineRule="auto"/>
        <w:ind w:right="737" w:hanging="360"/>
        <w:jc w:val="both"/>
        <w:rPr>
          <w:sz w:val="20"/>
          <w:szCs w:val="20"/>
        </w:rPr>
      </w:pPr>
      <w:r w:rsidRPr="00603B88">
        <w:rPr>
          <w:sz w:val="20"/>
          <w:szCs w:val="20"/>
        </w:rPr>
        <w:t xml:space="preserve">Section 60(1) Local Government (Miscellaneous Provisions) Act 1976 for vehicle Licences;  </w:t>
      </w:r>
    </w:p>
    <w:p w14:paraId="36436253" w14:textId="77777777" w:rsidR="00FD11F1" w:rsidRPr="00603B88" w:rsidRDefault="00FD11F1" w:rsidP="003F7500">
      <w:pPr>
        <w:numPr>
          <w:ilvl w:val="0"/>
          <w:numId w:val="48"/>
        </w:numPr>
        <w:spacing w:after="5" w:line="249" w:lineRule="auto"/>
        <w:ind w:right="737" w:hanging="360"/>
        <w:jc w:val="both"/>
        <w:rPr>
          <w:sz w:val="20"/>
          <w:szCs w:val="20"/>
        </w:rPr>
      </w:pPr>
      <w:r w:rsidRPr="00603B88">
        <w:rPr>
          <w:sz w:val="20"/>
          <w:szCs w:val="20"/>
        </w:rPr>
        <w:t xml:space="preserve">Section 61(1) Local Government (Miscellaneous Provisions) Act 1976 for driver Licences;  </w:t>
      </w:r>
    </w:p>
    <w:p w14:paraId="521FDF6C" w14:textId="77777777" w:rsidR="00FD11F1" w:rsidRPr="00603B88" w:rsidRDefault="00FD11F1" w:rsidP="003F7500">
      <w:pPr>
        <w:numPr>
          <w:ilvl w:val="0"/>
          <w:numId w:val="48"/>
        </w:numPr>
        <w:spacing w:after="5" w:line="249" w:lineRule="auto"/>
        <w:ind w:right="737" w:hanging="360"/>
        <w:jc w:val="both"/>
        <w:rPr>
          <w:sz w:val="20"/>
          <w:szCs w:val="20"/>
        </w:rPr>
      </w:pPr>
      <w:r w:rsidRPr="00603B88">
        <w:rPr>
          <w:sz w:val="20"/>
          <w:szCs w:val="20"/>
        </w:rPr>
        <w:t xml:space="preserve">Section 62(1) Local Government (Miscellaneous Provisions) Act 1976 for operator Licences.  </w:t>
      </w:r>
    </w:p>
    <w:p w14:paraId="2BCB00D6" w14:textId="77777777" w:rsidR="00FD11F1" w:rsidRPr="00603B88" w:rsidRDefault="00FD11F1" w:rsidP="003F7500">
      <w:pPr>
        <w:spacing w:after="0" w:line="259" w:lineRule="auto"/>
        <w:ind w:left="720" w:right="737"/>
        <w:rPr>
          <w:sz w:val="20"/>
          <w:szCs w:val="20"/>
        </w:rPr>
      </w:pPr>
      <w:r w:rsidRPr="00603B88">
        <w:rPr>
          <w:sz w:val="20"/>
          <w:szCs w:val="20"/>
        </w:rPr>
        <w:t xml:space="preserve"> </w:t>
      </w:r>
    </w:p>
    <w:p w14:paraId="25EBD9FA" w14:textId="77777777" w:rsidR="00FD11F1" w:rsidRPr="00603B88" w:rsidRDefault="00FD11F1" w:rsidP="003F7500">
      <w:pPr>
        <w:ind w:left="715" w:right="737"/>
        <w:rPr>
          <w:sz w:val="20"/>
          <w:szCs w:val="20"/>
        </w:rPr>
      </w:pPr>
      <w:r w:rsidRPr="00603B88">
        <w:rPr>
          <w:sz w:val="20"/>
          <w:szCs w:val="20"/>
        </w:rPr>
        <w:t>Notification of any such decision will be provided in writing to those affec</w:t>
      </w:r>
      <w:r w:rsidRPr="00603B88">
        <w:rPr>
          <w:sz w:val="19"/>
          <w:szCs w:val="19"/>
        </w:rPr>
        <w:t xml:space="preserve">ted. </w:t>
      </w:r>
    </w:p>
    <w:p w14:paraId="64160331" w14:textId="6EA19228" w:rsidR="00FD11F1" w:rsidRPr="00603B88" w:rsidRDefault="00FD11F1" w:rsidP="003F7500">
      <w:pPr>
        <w:ind w:left="715" w:right="737"/>
        <w:rPr>
          <w:b/>
          <w:sz w:val="20"/>
          <w:szCs w:val="20"/>
        </w:rPr>
      </w:pPr>
      <w:r w:rsidRPr="00603B88">
        <w:rPr>
          <w:sz w:val="20"/>
          <w:szCs w:val="20"/>
        </w:rPr>
        <w:t xml:space="preserve">In situations where there are concerns of public safety with regard to a </w:t>
      </w:r>
      <w:r w:rsidR="00455E7B" w:rsidRPr="00603B88">
        <w:rPr>
          <w:sz w:val="20"/>
          <w:szCs w:val="20"/>
        </w:rPr>
        <w:t>driver’s</w:t>
      </w:r>
      <w:r w:rsidRPr="00603B88">
        <w:rPr>
          <w:sz w:val="20"/>
          <w:szCs w:val="20"/>
        </w:rPr>
        <w:t xml:space="preserve"> licence, the Council will consider whether an immediate suspension and/or revocation is necessary in the circumstances. Where a decision is made to suspend and/or revoke with immediate effect, the driver cannot work during any appeal process.</w:t>
      </w:r>
    </w:p>
    <w:p w14:paraId="3B85518F" w14:textId="77777777" w:rsidR="00912EEE" w:rsidRPr="00603B88" w:rsidRDefault="004C3885" w:rsidP="003F7500">
      <w:pPr>
        <w:shd w:val="clear" w:color="auto" w:fill="FFFFFF"/>
        <w:spacing w:before="300" w:after="300" w:line="360" w:lineRule="atLeast"/>
        <w:ind w:left="360" w:right="737"/>
        <w:rPr>
          <w:b/>
          <w:sz w:val="20"/>
          <w:szCs w:val="20"/>
        </w:rPr>
      </w:pPr>
      <w:r w:rsidRPr="00603B88">
        <w:rPr>
          <w:b/>
          <w:sz w:val="20"/>
          <w:szCs w:val="20"/>
        </w:rPr>
        <w:t>12</w:t>
      </w:r>
      <w:r w:rsidR="00912EEE" w:rsidRPr="00603B88">
        <w:rPr>
          <w:b/>
          <w:sz w:val="20"/>
          <w:szCs w:val="20"/>
        </w:rPr>
        <w:t>.4 Refusal to renew a licence</w:t>
      </w:r>
    </w:p>
    <w:p w14:paraId="4E6CC8AA" w14:textId="1E2E68CC" w:rsidR="00F1579D" w:rsidRPr="00603B88" w:rsidRDefault="00FD11F1" w:rsidP="003F7500">
      <w:pPr>
        <w:ind w:left="715" w:right="737"/>
        <w:rPr>
          <w:sz w:val="20"/>
          <w:szCs w:val="20"/>
        </w:rPr>
      </w:pPr>
      <w:r w:rsidRPr="00603B88">
        <w:rPr>
          <w:sz w:val="20"/>
          <w:szCs w:val="20"/>
        </w:rPr>
        <w:t xml:space="preserve">If a decision is taken to refuse to renew a licence and the applicant is not satisfied with the decision then an appeal can be made to the Magistrates Court with 21 days of receiving </w:t>
      </w:r>
    </w:p>
    <w:p w14:paraId="3A8383E5" w14:textId="723357ED" w:rsidR="00544082" w:rsidRDefault="00FD11F1" w:rsidP="003F7500">
      <w:pPr>
        <w:ind w:left="715" w:right="737"/>
        <w:rPr>
          <w:sz w:val="20"/>
          <w:szCs w:val="20"/>
        </w:rPr>
      </w:pPr>
      <w:r w:rsidRPr="00603B88">
        <w:rPr>
          <w:sz w:val="20"/>
          <w:szCs w:val="20"/>
        </w:rPr>
        <w:t>notification.</w:t>
      </w:r>
    </w:p>
    <w:p w14:paraId="2132E2A1" w14:textId="32503967" w:rsidR="00FD11F1" w:rsidRPr="00603B88" w:rsidRDefault="004C3885" w:rsidP="003F7500">
      <w:pPr>
        <w:shd w:val="clear" w:color="auto" w:fill="FFFFFF"/>
        <w:spacing w:before="300" w:after="300" w:line="360" w:lineRule="atLeast"/>
        <w:ind w:left="360" w:right="737"/>
        <w:rPr>
          <w:b/>
          <w:sz w:val="20"/>
          <w:szCs w:val="20"/>
        </w:rPr>
      </w:pPr>
      <w:r w:rsidRPr="00603B88">
        <w:rPr>
          <w:b/>
          <w:sz w:val="20"/>
          <w:szCs w:val="20"/>
        </w:rPr>
        <w:t>12</w:t>
      </w:r>
      <w:r w:rsidR="001928AE" w:rsidRPr="00603B88">
        <w:rPr>
          <w:b/>
          <w:sz w:val="20"/>
          <w:szCs w:val="20"/>
        </w:rPr>
        <w:t>.5</w:t>
      </w:r>
      <w:r w:rsidR="002E65EF" w:rsidRPr="00603B88">
        <w:rPr>
          <w:b/>
          <w:sz w:val="20"/>
          <w:szCs w:val="20"/>
        </w:rPr>
        <w:t xml:space="preserve"> Prosecution of licence holders</w:t>
      </w:r>
    </w:p>
    <w:p w14:paraId="382D0EEF" w14:textId="39A4A5C5" w:rsidR="001928AE" w:rsidRPr="00603B88" w:rsidRDefault="001928AE" w:rsidP="003F7500">
      <w:pPr>
        <w:shd w:val="clear" w:color="auto" w:fill="FFFFFF"/>
        <w:spacing w:before="300" w:after="300" w:line="360" w:lineRule="atLeast"/>
        <w:ind w:left="360" w:right="737"/>
        <w:rPr>
          <w:sz w:val="20"/>
          <w:szCs w:val="20"/>
        </w:rPr>
      </w:pPr>
      <w:r w:rsidRPr="00603B88">
        <w:rPr>
          <w:sz w:val="20"/>
          <w:szCs w:val="20"/>
        </w:rPr>
        <w:t xml:space="preserve">The Council </w:t>
      </w:r>
      <w:r w:rsidR="00FF2C17">
        <w:rPr>
          <w:sz w:val="20"/>
          <w:szCs w:val="20"/>
        </w:rPr>
        <w:t>may</w:t>
      </w:r>
      <w:r w:rsidR="00FF2C17" w:rsidRPr="00603B88">
        <w:rPr>
          <w:sz w:val="20"/>
          <w:szCs w:val="20"/>
        </w:rPr>
        <w:t xml:space="preserve"> </w:t>
      </w:r>
      <w:r w:rsidRPr="00603B88">
        <w:rPr>
          <w:sz w:val="20"/>
          <w:szCs w:val="20"/>
        </w:rPr>
        <w:t xml:space="preserve">prosecute licence holders for relevant offences </w:t>
      </w:r>
      <w:r w:rsidR="00FF2C17">
        <w:rPr>
          <w:sz w:val="20"/>
          <w:szCs w:val="20"/>
        </w:rPr>
        <w:t xml:space="preserve">having regard to any relevant provision of the </w:t>
      </w:r>
      <w:r w:rsidR="002E65EF" w:rsidRPr="00603B88">
        <w:rPr>
          <w:sz w:val="20"/>
          <w:szCs w:val="20"/>
        </w:rPr>
        <w:t xml:space="preserve"> Regulator’s Code and </w:t>
      </w:r>
      <w:r w:rsidR="00FF2C17">
        <w:rPr>
          <w:sz w:val="20"/>
          <w:szCs w:val="20"/>
        </w:rPr>
        <w:t>its</w:t>
      </w:r>
      <w:r w:rsidR="00FF2C17" w:rsidRPr="00603B88">
        <w:rPr>
          <w:sz w:val="20"/>
          <w:szCs w:val="20"/>
        </w:rPr>
        <w:t xml:space="preserve"> </w:t>
      </w:r>
      <w:r w:rsidR="002E65EF" w:rsidRPr="00603B88">
        <w:rPr>
          <w:sz w:val="20"/>
          <w:szCs w:val="20"/>
        </w:rPr>
        <w:t>General Enforcement Policy.</w:t>
      </w:r>
    </w:p>
    <w:p w14:paraId="33A2B580" w14:textId="77777777" w:rsidR="002E65EF" w:rsidRPr="00603B88" w:rsidRDefault="004C3885" w:rsidP="003F7500">
      <w:pPr>
        <w:shd w:val="clear" w:color="auto" w:fill="FFFFFF"/>
        <w:spacing w:before="300" w:after="300" w:line="360" w:lineRule="atLeast"/>
        <w:ind w:left="360" w:right="737"/>
        <w:rPr>
          <w:b/>
          <w:sz w:val="20"/>
          <w:szCs w:val="20"/>
        </w:rPr>
      </w:pPr>
      <w:r w:rsidRPr="00603B88">
        <w:rPr>
          <w:b/>
          <w:sz w:val="20"/>
          <w:szCs w:val="20"/>
        </w:rPr>
        <w:t>12</w:t>
      </w:r>
      <w:r w:rsidR="002E65EF" w:rsidRPr="00603B88">
        <w:rPr>
          <w:b/>
          <w:sz w:val="20"/>
          <w:szCs w:val="20"/>
        </w:rPr>
        <w:t>.6 Appeals</w:t>
      </w:r>
    </w:p>
    <w:p w14:paraId="0419BEB4" w14:textId="24541B56" w:rsidR="00FD11F1" w:rsidRDefault="0035544A" w:rsidP="003F7500">
      <w:pPr>
        <w:ind w:left="715" w:right="737"/>
        <w:rPr>
          <w:sz w:val="20"/>
          <w:szCs w:val="20"/>
        </w:rPr>
      </w:pPr>
      <w:r w:rsidRPr="00603B88">
        <w:rPr>
          <w:sz w:val="20"/>
          <w:szCs w:val="20"/>
        </w:rPr>
        <w:t xml:space="preserve">Any notifications of enforcement actions will include information on how to appeal and to whom the appeal is made, if a right of appeal exists. </w:t>
      </w:r>
    </w:p>
    <w:p w14:paraId="6AB5B2A4" w14:textId="77777777" w:rsidR="002E65EF" w:rsidRPr="00603B88" w:rsidRDefault="004C3885" w:rsidP="003F7500">
      <w:pPr>
        <w:shd w:val="clear" w:color="auto" w:fill="FFFFFF"/>
        <w:spacing w:before="300" w:after="300" w:line="360" w:lineRule="atLeast"/>
        <w:ind w:left="360" w:right="737"/>
        <w:rPr>
          <w:b/>
          <w:sz w:val="20"/>
          <w:szCs w:val="20"/>
        </w:rPr>
      </w:pPr>
      <w:r w:rsidRPr="00603B88">
        <w:rPr>
          <w:b/>
          <w:sz w:val="20"/>
          <w:szCs w:val="20"/>
        </w:rPr>
        <w:t>12</w:t>
      </w:r>
      <w:r w:rsidR="002E65EF" w:rsidRPr="00603B88">
        <w:rPr>
          <w:b/>
          <w:sz w:val="20"/>
          <w:szCs w:val="20"/>
        </w:rPr>
        <w:t>.7 Service requests and complaints</w:t>
      </w:r>
    </w:p>
    <w:p w14:paraId="579320B5" w14:textId="05232BBD" w:rsidR="0035544A" w:rsidRPr="00603B88" w:rsidRDefault="0035544A" w:rsidP="003F7500">
      <w:pPr>
        <w:ind w:left="715" w:right="737"/>
        <w:rPr>
          <w:sz w:val="20"/>
          <w:szCs w:val="20"/>
        </w:rPr>
      </w:pPr>
      <w:r w:rsidRPr="00603B88">
        <w:rPr>
          <w:sz w:val="20"/>
          <w:szCs w:val="20"/>
        </w:rPr>
        <w:t xml:space="preserve">Members of the public can submit any service requests, complaints and/or concerns about licensed drivers, vehicles and/or operators in writing or by email to the Licensing Section at: </w:t>
      </w:r>
    </w:p>
    <w:p w14:paraId="425AA582" w14:textId="77777777" w:rsidR="0035544A" w:rsidRPr="00603B88" w:rsidRDefault="0035544A" w:rsidP="003F7500">
      <w:pPr>
        <w:ind w:left="715" w:right="737"/>
        <w:rPr>
          <w:rFonts w:eastAsia="Times New Roman"/>
          <w:b/>
          <w:bCs/>
          <w:sz w:val="18"/>
          <w:szCs w:val="18"/>
        </w:rPr>
      </w:pPr>
      <w:r w:rsidRPr="00603B88">
        <w:rPr>
          <w:rFonts w:eastAsia="Times New Roman"/>
          <w:b/>
          <w:bCs/>
          <w:sz w:val="18"/>
          <w:szCs w:val="18"/>
        </w:rPr>
        <w:t>Safer Business (Licensing)</w:t>
      </w:r>
    </w:p>
    <w:p w14:paraId="2A8C3954" w14:textId="77777777" w:rsidR="0035544A" w:rsidRPr="00603B88" w:rsidRDefault="0035544A" w:rsidP="003F7500">
      <w:pPr>
        <w:spacing w:after="0" w:line="260" w:lineRule="exact"/>
        <w:ind w:left="680" w:right="737"/>
        <w:rPr>
          <w:rFonts w:eastAsia="Times New Roman"/>
          <w:sz w:val="18"/>
          <w:szCs w:val="18"/>
        </w:rPr>
      </w:pPr>
      <w:r w:rsidRPr="00603B88">
        <w:rPr>
          <w:rFonts w:eastAsia="Times New Roman"/>
          <w:sz w:val="18"/>
          <w:szCs w:val="18"/>
        </w:rPr>
        <w:t>Community Protection</w:t>
      </w:r>
    </w:p>
    <w:p w14:paraId="608021D5" w14:textId="77777777" w:rsidR="0035544A" w:rsidRPr="00603B88" w:rsidRDefault="0035544A" w:rsidP="003F7500">
      <w:pPr>
        <w:spacing w:after="0" w:line="260" w:lineRule="exact"/>
        <w:ind w:left="680" w:right="737"/>
        <w:rPr>
          <w:rFonts w:eastAsia="Times New Roman"/>
          <w:sz w:val="18"/>
          <w:szCs w:val="18"/>
        </w:rPr>
      </w:pPr>
      <w:r w:rsidRPr="00603B88">
        <w:rPr>
          <w:rFonts w:eastAsia="Times New Roman"/>
          <w:sz w:val="18"/>
          <w:szCs w:val="18"/>
        </w:rPr>
        <w:t xml:space="preserve">Nottingham City Council </w:t>
      </w:r>
    </w:p>
    <w:p w14:paraId="2E9ECBCF" w14:textId="77777777" w:rsidR="0035544A" w:rsidRPr="00603B88" w:rsidRDefault="0035544A" w:rsidP="003F7500">
      <w:pPr>
        <w:spacing w:after="0" w:line="260" w:lineRule="exact"/>
        <w:ind w:left="680" w:right="737"/>
        <w:rPr>
          <w:rFonts w:eastAsia="Times New Roman"/>
          <w:sz w:val="18"/>
          <w:szCs w:val="18"/>
        </w:rPr>
      </w:pPr>
      <w:r w:rsidRPr="00603B88">
        <w:rPr>
          <w:rFonts w:eastAsia="Times New Roman"/>
          <w:sz w:val="18"/>
          <w:szCs w:val="18"/>
        </w:rPr>
        <w:t xml:space="preserve">Central Police Station </w:t>
      </w:r>
    </w:p>
    <w:p w14:paraId="1CFD9F77" w14:textId="77777777" w:rsidR="0035544A" w:rsidRPr="00603B88" w:rsidRDefault="0035544A" w:rsidP="003F7500">
      <w:pPr>
        <w:spacing w:after="0" w:line="260" w:lineRule="exact"/>
        <w:ind w:left="680" w:right="737"/>
        <w:rPr>
          <w:rFonts w:eastAsia="Times New Roman"/>
          <w:sz w:val="18"/>
          <w:szCs w:val="18"/>
        </w:rPr>
      </w:pPr>
      <w:r w:rsidRPr="00603B88">
        <w:rPr>
          <w:rFonts w:eastAsia="Times New Roman"/>
          <w:sz w:val="18"/>
          <w:szCs w:val="18"/>
        </w:rPr>
        <w:t xml:space="preserve">Byron House </w:t>
      </w:r>
    </w:p>
    <w:p w14:paraId="48DB54D9" w14:textId="77777777" w:rsidR="0035544A" w:rsidRPr="00603B88" w:rsidRDefault="0035544A" w:rsidP="003F7500">
      <w:pPr>
        <w:spacing w:after="0" w:line="260" w:lineRule="exact"/>
        <w:ind w:left="680" w:right="737"/>
        <w:rPr>
          <w:rFonts w:eastAsia="Times New Roman"/>
          <w:sz w:val="18"/>
          <w:szCs w:val="18"/>
        </w:rPr>
      </w:pPr>
      <w:r w:rsidRPr="00603B88">
        <w:rPr>
          <w:rFonts w:eastAsia="Times New Roman"/>
          <w:sz w:val="18"/>
          <w:szCs w:val="18"/>
        </w:rPr>
        <w:t xml:space="preserve">Maid Marian Way </w:t>
      </w:r>
    </w:p>
    <w:p w14:paraId="2152E0A6" w14:textId="77777777" w:rsidR="0035544A" w:rsidRPr="00603B88" w:rsidRDefault="0035544A" w:rsidP="003F7500">
      <w:pPr>
        <w:spacing w:after="0" w:line="260" w:lineRule="exact"/>
        <w:ind w:left="680" w:right="737"/>
        <w:rPr>
          <w:rFonts w:eastAsia="Times New Roman"/>
          <w:sz w:val="18"/>
          <w:szCs w:val="18"/>
        </w:rPr>
      </w:pPr>
      <w:r w:rsidRPr="00603B88">
        <w:rPr>
          <w:rFonts w:eastAsia="Times New Roman"/>
          <w:sz w:val="18"/>
          <w:szCs w:val="18"/>
        </w:rPr>
        <w:t>Nottingham</w:t>
      </w:r>
    </w:p>
    <w:p w14:paraId="038115A7" w14:textId="77777777" w:rsidR="0035544A" w:rsidRPr="00603B88" w:rsidRDefault="0035544A" w:rsidP="003F7500">
      <w:pPr>
        <w:spacing w:after="0" w:line="260" w:lineRule="exact"/>
        <w:ind w:left="680" w:right="737"/>
        <w:rPr>
          <w:rFonts w:eastAsia="Times New Roman"/>
          <w:sz w:val="18"/>
          <w:szCs w:val="18"/>
        </w:rPr>
      </w:pPr>
      <w:r w:rsidRPr="00603B88">
        <w:rPr>
          <w:rFonts w:eastAsia="Times New Roman"/>
          <w:sz w:val="18"/>
          <w:szCs w:val="18"/>
        </w:rPr>
        <w:t>NG1 6HS</w:t>
      </w:r>
    </w:p>
    <w:p w14:paraId="0A2856E0" w14:textId="77777777" w:rsidR="0035544A" w:rsidRPr="00603B88" w:rsidRDefault="0035544A" w:rsidP="003F7500">
      <w:pPr>
        <w:spacing w:after="0" w:line="260" w:lineRule="exact"/>
        <w:ind w:left="680" w:right="737"/>
        <w:rPr>
          <w:rFonts w:eastAsia="Times New Roman"/>
          <w:b/>
          <w:bCs/>
          <w:sz w:val="18"/>
          <w:szCs w:val="18"/>
        </w:rPr>
      </w:pPr>
    </w:p>
    <w:p w14:paraId="2FAD0FC4" w14:textId="0F19383D" w:rsidR="0035544A" w:rsidRDefault="00DC18E2" w:rsidP="003F7500">
      <w:pPr>
        <w:spacing w:after="0" w:line="259" w:lineRule="auto"/>
        <w:ind w:left="715" w:right="737"/>
        <w:jc w:val="both"/>
        <w:rPr>
          <w:color w:val="0000FF"/>
          <w:sz w:val="20"/>
          <w:szCs w:val="20"/>
          <w:u w:val="single" w:color="0000FF"/>
        </w:rPr>
      </w:pPr>
      <w:hyperlink r:id="rId13" w:history="1">
        <w:r w:rsidR="0035544A" w:rsidRPr="00603B88">
          <w:rPr>
            <w:rStyle w:val="Hyperlink"/>
            <w:sz w:val="20"/>
            <w:szCs w:val="20"/>
            <w:u w:color="0000FF"/>
          </w:rPr>
          <w:t>Taxi.licensing@nottinghamcity.gov.uk</w:t>
        </w:r>
      </w:hyperlink>
      <w:r w:rsidR="0035544A" w:rsidRPr="00603B88">
        <w:rPr>
          <w:color w:val="0000FF"/>
          <w:sz w:val="20"/>
          <w:szCs w:val="20"/>
          <w:u w:val="single" w:color="0000FF"/>
        </w:rPr>
        <w:t xml:space="preserve"> </w:t>
      </w:r>
    </w:p>
    <w:p w14:paraId="558F3F72" w14:textId="7381D699" w:rsidR="00B2403A" w:rsidRDefault="00B2403A" w:rsidP="003F7500">
      <w:pPr>
        <w:spacing w:after="0" w:line="259" w:lineRule="auto"/>
        <w:ind w:left="715" w:right="737"/>
        <w:jc w:val="both"/>
        <w:rPr>
          <w:color w:val="0000FF"/>
          <w:sz w:val="20"/>
          <w:szCs w:val="20"/>
          <w:u w:val="single" w:color="0000FF"/>
        </w:rPr>
      </w:pPr>
    </w:p>
    <w:p w14:paraId="571291C8" w14:textId="7E6F9C90" w:rsidR="00B2403A" w:rsidRDefault="00B2403A" w:rsidP="003F7500">
      <w:pPr>
        <w:spacing w:after="0" w:line="259" w:lineRule="auto"/>
        <w:ind w:left="715" w:right="737"/>
        <w:jc w:val="both"/>
        <w:rPr>
          <w:color w:val="0000FF"/>
          <w:sz w:val="20"/>
          <w:szCs w:val="20"/>
          <w:u w:val="single" w:color="0000FF"/>
        </w:rPr>
      </w:pPr>
    </w:p>
    <w:p w14:paraId="1AD64AA2" w14:textId="29F9E851" w:rsidR="00B2403A" w:rsidRDefault="00B2403A" w:rsidP="003F7500">
      <w:pPr>
        <w:spacing w:after="0" w:line="259" w:lineRule="auto"/>
        <w:ind w:left="715" w:right="737"/>
        <w:jc w:val="both"/>
        <w:rPr>
          <w:color w:val="0000FF"/>
          <w:sz w:val="20"/>
          <w:szCs w:val="20"/>
          <w:u w:val="single" w:color="0000FF"/>
        </w:rPr>
      </w:pPr>
    </w:p>
    <w:p w14:paraId="73523F7E" w14:textId="355ABD56" w:rsidR="00B2403A" w:rsidRDefault="00B2403A" w:rsidP="003F7500">
      <w:pPr>
        <w:spacing w:after="0" w:line="259" w:lineRule="auto"/>
        <w:ind w:left="715" w:right="737"/>
        <w:jc w:val="both"/>
        <w:rPr>
          <w:color w:val="0000FF"/>
          <w:sz w:val="20"/>
          <w:szCs w:val="20"/>
          <w:u w:val="single" w:color="0000FF"/>
        </w:rPr>
      </w:pPr>
    </w:p>
    <w:p w14:paraId="751E49C1" w14:textId="26007630" w:rsidR="00B2403A" w:rsidRDefault="00B2403A" w:rsidP="003F7500">
      <w:pPr>
        <w:spacing w:after="0" w:line="259" w:lineRule="auto"/>
        <w:ind w:left="715" w:right="737"/>
        <w:jc w:val="both"/>
        <w:rPr>
          <w:color w:val="0000FF"/>
          <w:sz w:val="20"/>
          <w:szCs w:val="20"/>
          <w:u w:val="single" w:color="0000FF"/>
        </w:rPr>
      </w:pPr>
    </w:p>
    <w:p w14:paraId="7AC2D9B0" w14:textId="2026355E" w:rsidR="00B2403A" w:rsidRDefault="00B2403A" w:rsidP="003F7500">
      <w:pPr>
        <w:spacing w:after="0" w:line="259" w:lineRule="auto"/>
        <w:ind w:left="715" w:right="737"/>
        <w:jc w:val="both"/>
        <w:rPr>
          <w:color w:val="0000FF"/>
          <w:sz w:val="20"/>
          <w:szCs w:val="20"/>
          <w:u w:val="single" w:color="0000FF"/>
        </w:rPr>
      </w:pPr>
    </w:p>
    <w:p w14:paraId="74DA1782" w14:textId="6DC4D78D" w:rsidR="00B2403A" w:rsidRDefault="00B2403A" w:rsidP="003F7500">
      <w:pPr>
        <w:spacing w:after="0" w:line="259" w:lineRule="auto"/>
        <w:ind w:left="715" w:right="737"/>
        <w:jc w:val="both"/>
        <w:rPr>
          <w:color w:val="0000FF"/>
          <w:sz w:val="20"/>
          <w:szCs w:val="20"/>
          <w:u w:val="single" w:color="0000FF"/>
        </w:rPr>
      </w:pPr>
    </w:p>
    <w:p w14:paraId="338E29D8" w14:textId="6FE8136A" w:rsidR="00B2403A" w:rsidRDefault="00B2403A" w:rsidP="003F7500">
      <w:pPr>
        <w:spacing w:after="0" w:line="259" w:lineRule="auto"/>
        <w:ind w:left="715" w:right="737"/>
        <w:jc w:val="both"/>
        <w:rPr>
          <w:color w:val="0000FF"/>
          <w:sz w:val="20"/>
          <w:szCs w:val="20"/>
          <w:u w:val="single" w:color="0000FF"/>
        </w:rPr>
      </w:pPr>
    </w:p>
    <w:p w14:paraId="353DC271" w14:textId="1D59497C" w:rsidR="00B2403A" w:rsidRDefault="00B2403A" w:rsidP="003F7500">
      <w:pPr>
        <w:spacing w:after="0" w:line="259" w:lineRule="auto"/>
        <w:ind w:left="715" w:right="737"/>
        <w:jc w:val="both"/>
        <w:rPr>
          <w:color w:val="0000FF"/>
          <w:sz w:val="20"/>
          <w:szCs w:val="20"/>
          <w:u w:val="single" w:color="0000FF"/>
        </w:rPr>
      </w:pPr>
    </w:p>
    <w:p w14:paraId="0564EB20" w14:textId="0B9CCC45" w:rsidR="00B2403A" w:rsidRDefault="00B2403A" w:rsidP="003F7500">
      <w:pPr>
        <w:spacing w:after="0" w:line="259" w:lineRule="auto"/>
        <w:ind w:left="715" w:right="737"/>
        <w:jc w:val="both"/>
        <w:rPr>
          <w:color w:val="0000FF"/>
          <w:sz w:val="20"/>
          <w:szCs w:val="20"/>
          <w:u w:val="single" w:color="0000FF"/>
        </w:rPr>
      </w:pPr>
    </w:p>
    <w:p w14:paraId="19553BE6" w14:textId="75E7AF4F" w:rsidR="00B2403A" w:rsidRDefault="00B2403A" w:rsidP="003F7500">
      <w:pPr>
        <w:spacing w:after="0" w:line="259" w:lineRule="auto"/>
        <w:ind w:left="715" w:right="737"/>
        <w:jc w:val="both"/>
        <w:rPr>
          <w:color w:val="0000FF"/>
          <w:sz w:val="20"/>
          <w:szCs w:val="20"/>
          <w:u w:val="single" w:color="0000FF"/>
        </w:rPr>
      </w:pPr>
    </w:p>
    <w:p w14:paraId="543D51D9" w14:textId="4F79DE41" w:rsidR="00B2403A" w:rsidRDefault="00B2403A" w:rsidP="003F7500">
      <w:pPr>
        <w:spacing w:after="0" w:line="259" w:lineRule="auto"/>
        <w:ind w:left="715" w:right="737"/>
        <w:jc w:val="both"/>
        <w:rPr>
          <w:color w:val="0000FF"/>
          <w:sz w:val="20"/>
          <w:szCs w:val="20"/>
          <w:u w:val="single" w:color="0000FF"/>
        </w:rPr>
      </w:pPr>
    </w:p>
    <w:p w14:paraId="11503716" w14:textId="77777777" w:rsidR="00B2403A" w:rsidRDefault="00B2403A" w:rsidP="003F7500">
      <w:pPr>
        <w:spacing w:after="0" w:line="259" w:lineRule="auto"/>
        <w:ind w:left="715" w:right="737"/>
        <w:jc w:val="both"/>
        <w:rPr>
          <w:color w:val="0000FF"/>
          <w:sz w:val="20"/>
          <w:szCs w:val="20"/>
          <w:u w:val="single" w:color="0000FF"/>
        </w:rPr>
      </w:pPr>
    </w:p>
    <w:p w14:paraId="29C7D4BD" w14:textId="6861866C" w:rsidR="00623D12" w:rsidRPr="00603B88" w:rsidRDefault="00572B99" w:rsidP="00C90DD4">
      <w:pPr>
        <w:shd w:val="clear" w:color="auto" w:fill="FFFFFF"/>
        <w:spacing w:before="300" w:after="300" w:line="360" w:lineRule="atLeast"/>
        <w:ind w:left="360" w:right="737"/>
        <w:rPr>
          <w:b/>
          <w:sz w:val="20"/>
          <w:szCs w:val="20"/>
          <w:u w:val="single"/>
        </w:rPr>
      </w:pPr>
      <w:r>
        <w:rPr>
          <w:b/>
          <w:sz w:val="20"/>
          <w:szCs w:val="20"/>
          <w:u w:val="single"/>
        </w:rPr>
        <w:t>A</w:t>
      </w:r>
      <w:r w:rsidR="00623D12" w:rsidRPr="00603B88">
        <w:rPr>
          <w:b/>
          <w:sz w:val="20"/>
          <w:szCs w:val="20"/>
          <w:u w:val="single"/>
        </w:rPr>
        <w:t>ppendix A</w:t>
      </w:r>
    </w:p>
    <w:p w14:paraId="7239275B" w14:textId="77777777" w:rsidR="00623D12" w:rsidRPr="00603B88" w:rsidRDefault="004F7FB1" w:rsidP="00C90DD4">
      <w:pPr>
        <w:shd w:val="clear" w:color="auto" w:fill="FFFFFF"/>
        <w:spacing w:before="300" w:after="300" w:line="360" w:lineRule="atLeast"/>
        <w:ind w:left="360" w:right="737"/>
        <w:rPr>
          <w:sz w:val="20"/>
          <w:szCs w:val="20"/>
        </w:rPr>
      </w:pPr>
      <w:r w:rsidRPr="00603B88">
        <w:rPr>
          <w:b/>
          <w:sz w:val="20"/>
          <w:szCs w:val="20"/>
          <w:u w:val="single"/>
        </w:rPr>
        <w:t>P</w:t>
      </w:r>
      <w:r w:rsidR="00FB22C9" w:rsidRPr="00603B88">
        <w:rPr>
          <w:b/>
          <w:sz w:val="20"/>
          <w:szCs w:val="20"/>
          <w:u w:val="single"/>
        </w:rPr>
        <w:t>rivate Hire &amp; Hackney Carriage D</w:t>
      </w:r>
      <w:r w:rsidRPr="00603B88">
        <w:rPr>
          <w:b/>
          <w:sz w:val="20"/>
          <w:szCs w:val="20"/>
          <w:u w:val="single"/>
        </w:rPr>
        <w:t>river’</w:t>
      </w:r>
      <w:r w:rsidR="00FB22C9" w:rsidRPr="00603B88">
        <w:rPr>
          <w:b/>
          <w:sz w:val="20"/>
          <w:szCs w:val="20"/>
          <w:u w:val="single"/>
        </w:rPr>
        <w:t>s Application P</w:t>
      </w:r>
      <w:r w:rsidRPr="00603B88">
        <w:rPr>
          <w:b/>
          <w:sz w:val="20"/>
          <w:szCs w:val="20"/>
          <w:u w:val="single"/>
        </w:rPr>
        <w:t>rocedure</w:t>
      </w:r>
    </w:p>
    <w:p w14:paraId="15A7BFF4" w14:textId="77777777" w:rsidR="00623D12" w:rsidRPr="00603B88" w:rsidRDefault="00623D12" w:rsidP="00C90DD4">
      <w:pPr>
        <w:shd w:val="clear" w:color="auto" w:fill="FFFFFF"/>
        <w:spacing w:before="300" w:after="300" w:line="360" w:lineRule="atLeast"/>
        <w:ind w:left="360" w:right="737"/>
        <w:rPr>
          <w:sz w:val="20"/>
          <w:szCs w:val="20"/>
        </w:rPr>
      </w:pPr>
      <w:r w:rsidRPr="00603B88">
        <w:rPr>
          <w:sz w:val="20"/>
          <w:szCs w:val="20"/>
        </w:rPr>
        <w:t>Nottingham City Council will only issue licences to those applicants that it considers to be ‘fit and proper’ to hold a licence.</w:t>
      </w:r>
    </w:p>
    <w:p w14:paraId="5F7BAAB6" w14:textId="77777777" w:rsidR="00623D12" w:rsidRPr="00603B88" w:rsidRDefault="00B11424" w:rsidP="00C90DD4">
      <w:pPr>
        <w:shd w:val="clear" w:color="auto" w:fill="FFFFFF"/>
        <w:spacing w:before="300" w:after="300" w:line="360" w:lineRule="atLeast"/>
        <w:ind w:left="360" w:right="737"/>
        <w:rPr>
          <w:sz w:val="20"/>
          <w:szCs w:val="20"/>
        </w:rPr>
      </w:pPr>
      <w:r w:rsidRPr="00603B88">
        <w:rPr>
          <w:sz w:val="20"/>
          <w:szCs w:val="20"/>
        </w:rPr>
        <w:t>Applicants are expected to act with honest and integrity throughout the application process and must therefore fully and accurately disclose any information that is requested. This includes information regarding previous convictions, warnings and reprimands, current investigations and pending criminal proceedings.</w:t>
      </w:r>
    </w:p>
    <w:p w14:paraId="2650F55D" w14:textId="77777777" w:rsidR="00C53613" w:rsidRPr="00603B88" w:rsidRDefault="00B52EA0" w:rsidP="00C90DD4">
      <w:pPr>
        <w:shd w:val="clear" w:color="auto" w:fill="FFFFFF"/>
        <w:spacing w:before="300" w:after="300" w:line="360" w:lineRule="atLeast"/>
        <w:ind w:left="360" w:right="737"/>
        <w:rPr>
          <w:sz w:val="20"/>
          <w:szCs w:val="20"/>
        </w:rPr>
      </w:pPr>
      <w:r w:rsidRPr="00603B88">
        <w:rPr>
          <w:sz w:val="20"/>
          <w:szCs w:val="20"/>
        </w:rPr>
        <w:t>There is no statutory definition of what constitutes a ‘fit and proper’ person, however Nottingham City Council will take a number of factors into account and set specific criteria for applicants when considering a licence application. These factors and criteria are detailed below:</w:t>
      </w:r>
    </w:p>
    <w:p w14:paraId="0AE1C42F" w14:textId="77777777" w:rsidR="00B52EA0" w:rsidRPr="00603B88" w:rsidRDefault="00B52EA0" w:rsidP="00C90DD4">
      <w:pPr>
        <w:pStyle w:val="ListParagraph"/>
        <w:numPr>
          <w:ilvl w:val="0"/>
          <w:numId w:val="17"/>
        </w:numPr>
        <w:shd w:val="clear" w:color="auto" w:fill="FFFFFF"/>
        <w:spacing w:before="300" w:after="300" w:line="360" w:lineRule="atLeast"/>
        <w:ind w:right="737"/>
        <w:rPr>
          <w:sz w:val="20"/>
          <w:szCs w:val="20"/>
        </w:rPr>
      </w:pPr>
      <w:r w:rsidRPr="00603B88">
        <w:rPr>
          <w:sz w:val="20"/>
          <w:szCs w:val="20"/>
        </w:rPr>
        <w:t>Applications will only be accepted from applicants that have held a full UK driving licence for at least 12 months.</w:t>
      </w:r>
    </w:p>
    <w:p w14:paraId="122FF8EC" w14:textId="77777777" w:rsidR="00B52EA0" w:rsidRPr="00603B88" w:rsidRDefault="00B52EA0" w:rsidP="00C90DD4">
      <w:pPr>
        <w:pStyle w:val="ListParagraph"/>
        <w:numPr>
          <w:ilvl w:val="0"/>
          <w:numId w:val="17"/>
        </w:numPr>
        <w:shd w:val="clear" w:color="auto" w:fill="FFFFFF"/>
        <w:spacing w:before="300" w:after="300" w:line="360" w:lineRule="atLeast"/>
        <w:ind w:right="737"/>
        <w:rPr>
          <w:sz w:val="20"/>
          <w:szCs w:val="20"/>
        </w:rPr>
      </w:pPr>
      <w:r w:rsidRPr="00603B88">
        <w:rPr>
          <w:sz w:val="20"/>
          <w:szCs w:val="20"/>
        </w:rPr>
        <w:t xml:space="preserve">All applicants will be required to </w:t>
      </w:r>
      <w:r w:rsidR="00A33EBC" w:rsidRPr="00603B88">
        <w:rPr>
          <w:sz w:val="20"/>
          <w:szCs w:val="20"/>
        </w:rPr>
        <w:t>attend a safeguarding of children and vulnerable adults awareness briefing session.</w:t>
      </w:r>
    </w:p>
    <w:p w14:paraId="556D31E7" w14:textId="77777777" w:rsidR="00A33EBC" w:rsidRPr="00603B88" w:rsidRDefault="00A33EBC" w:rsidP="00C90DD4">
      <w:pPr>
        <w:pStyle w:val="ListParagraph"/>
        <w:numPr>
          <w:ilvl w:val="0"/>
          <w:numId w:val="17"/>
        </w:numPr>
        <w:shd w:val="clear" w:color="auto" w:fill="FFFFFF"/>
        <w:spacing w:before="300" w:after="300" w:line="360" w:lineRule="atLeast"/>
        <w:ind w:right="737"/>
        <w:rPr>
          <w:sz w:val="20"/>
          <w:szCs w:val="20"/>
        </w:rPr>
      </w:pPr>
      <w:r w:rsidRPr="00603B88">
        <w:rPr>
          <w:sz w:val="20"/>
          <w:szCs w:val="20"/>
        </w:rPr>
        <w:t>All applicants will be required to obtain an Enhanced Disclosure Certificate from the disclosure and Barring Service. The contents of this certificate will be assessed in accordance with the Council’s policy on convictions in determining the fitness and propriety of the applicant.</w:t>
      </w:r>
    </w:p>
    <w:p w14:paraId="59203F49" w14:textId="77777777" w:rsidR="0035544A" w:rsidRPr="00603B88" w:rsidRDefault="0035544A" w:rsidP="00C90DD4">
      <w:pPr>
        <w:pStyle w:val="ListParagraph"/>
        <w:shd w:val="clear" w:color="auto" w:fill="FFFFFF"/>
        <w:spacing w:before="300" w:after="300" w:line="360" w:lineRule="atLeast"/>
        <w:ind w:right="737"/>
        <w:rPr>
          <w:sz w:val="20"/>
          <w:szCs w:val="20"/>
        </w:rPr>
      </w:pPr>
    </w:p>
    <w:p w14:paraId="4528C197" w14:textId="77777777" w:rsidR="00A33EBC" w:rsidRPr="00603B88" w:rsidRDefault="00A33EBC" w:rsidP="00C90DD4">
      <w:pPr>
        <w:pStyle w:val="ListParagraph"/>
        <w:shd w:val="clear" w:color="auto" w:fill="FFFFFF"/>
        <w:spacing w:before="300" w:after="300" w:line="360" w:lineRule="atLeast"/>
        <w:ind w:right="737"/>
        <w:rPr>
          <w:sz w:val="20"/>
          <w:szCs w:val="20"/>
        </w:rPr>
      </w:pPr>
      <w:r w:rsidRPr="00603B88">
        <w:rPr>
          <w:sz w:val="20"/>
          <w:szCs w:val="20"/>
        </w:rPr>
        <w:t>Licences will not be granted unless the applicant is able to provide at least 5 years UK address history except in the following cases:</w:t>
      </w:r>
    </w:p>
    <w:p w14:paraId="4797912D" w14:textId="77777777" w:rsidR="00A33EBC" w:rsidRPr="00603B88" w:rsidRDefault="00A33EBC" w:rsidP="00C90DD4">
      <w:pPr>
        <w:pStyle w:val="ListParagraph"/>
        <w:shd w:val="clear" w:color="auto" w:fill="FFFFFF"/>
        <w:spacing w:before="300" w:after="300" w:line="360" w:lineRule="atLeast"/>
        <w:ind w:right="737"/>
        <w:rPr>
          <w:sz w:val="20"/>
          <w:szCs w:val="20"/>
        </w:rPr>
      </w:pPr>
    </w:p>
    <w:p w14:paraId="1CA94497" w14:textId="77777777" w:rsidR="00A33EBC" w:rsidRPr="00603B88" w:rsidRDefault="00A33EBC" w:rsidP="00C90DD4">
      <w:pPr>
        <w:pStyle w:val="ListParagraph"/>
        <w:numPr>
          <w:ilvl w:val="0"/>
          <w:numId w:val="18"/>
        </w:numPr>
        <w:shd w:val="clear" w:color="auto" w:fill="FFFFFF"/>
        <w:spacing w:before="300" w:after="300" w:line="360" w:lineRule="atLeast"/>
        <w:ind w:right="737"/>
        <w:rPr>
          <w:sz w:val="20"/>
          <w:szCs w:val="20"/>
        </w:rPr>
      </w:pPr>
      <w:r w:rsidRPr="00603B88">
        <w:rPr>
          <w:sz w:val="20"/>
          <w:szCs w:val="20"/>
        </w:rPr>
        <w:t>The applicant is able to provide a document from an EU member state which is the equivale</w:t>
      </w:r>
      <w:r w:rsidR="008A1494" w:rsidRPr="00603B88">
        <w:rPr>
          <w:sz w:val="20"/>
          <w:szCs w:val="20"/>
        </w:rPr>
        <w:t>nt of a UK issued Enhanced DBS C</w:t>
      </w:r>
      <w:r w:rsidRPr="00603B88">
        <w:rPr>
          <w:sz w:val="20"/>
          <w:szCs w:val="20"/>
        </w:rPr>
        <w:t>ertificate</w:t>
      </w:r>
    </w:p>
    <w:p w14:paraId="24B91525" w14:textId="77777777" w:rsidR="00A33EBC" w:rsidRPr="00603B88" w:rsidRDefault="00A33EBC" w:rsidP="00C90DD4">
      <w:pPr>
        <w:pStyle w:val="ListParagraph"/>
        <w:numPr>
          <w:ilvl w:val="0"/>
          <w:numId w:val="18"/>
        </w:numPr>
        <w:shd w:val="clear" w:color="auto" w:fill="FFFFFF"/>
        <w:spacing w:before="300" w:after="300" w:line="360" w:lineRule="atLeast"/>
        <w:ind w:right="737"/>
        <w:rPr>
          <w:sz w:val="20"/>
          <w:szCs w:val="20"/>
        </w:rPr>
      </w:pPr>
      <w:r w:rsidRPr="00603B88">
        <w:rPr>
          <w:sz w:val="20"/>
          <w:szCs w:val="20"/>
        </w:rPr>
        <w:t>If this cannot be provided then an official doc</w:t>
      </w:r>
      <w:r w:rsidR="0035544A" w:rsidRPr="00603B88">
        <w:rPr>
          <w:sz w:val="20"/>
          <w:szCs w:val="20"/>
        </w:rPr>
        <w:t>ument provided by the embassy of</w:t>
      </w:r>
      <w:r w:rsidRPr="00603B88">
        <w:rPr>
          <w:sz w:val="20"/>
          <w:szCs w:val="20"/>
        </w:rPr>
        <w:t xml:space="preserve"> a non-EU member state will be acceptable, provided that the document can be verified and is comparable to a UK issued Enhanced DBS certificate</w:t>
      </w:r>
    </w:p>
    <w:p w14:paraId="6B6D006F" w14:textId="77777777" w:rsidR="008A1494" w:rsidRPr="00603B88" w:rsidRDefault="008A1494" w:rsidP="00C90DD4">
      <w:pPr>
        <w:shd w:val="clear" w:color="auto" w:fill="FFFFFF"/>
        <w:spacing w:before="300" w:after="300" w:line="360" w:lineRule="atLeast"/>
        <w:ind w:right="737"/>
        <w:rPr>
          <w:sz w:val="20"/>
          <w:szCs w:val="20"/>
        </w:rPr>
      </w:pPr>
      <w:r w:rsidRPr="00603B88">
        <w:rPr>
          <w:sz w:val="20"/>
          <w:szCs w:val="20"/>
        </w:rPr>
        <w:t>In either case the onus is on the applicant to obtain such a document and the applicant remains liable for all associated costs.</w:t>
      </w:r>
    </w:p>
    <w:p w14:paraId="4FB693EA" w14:textId="62CC0BF3" w:rsidR="00FB2CA1" w:rsidRPr="00603B88" w:rsidRDefault="008A1494" w:rsidP="00C90DD4">
      <w:pPr>
        <w:shd w:val="clear" w:color="auto" w:fill="FFFFFF"/>
        <w:spacing w:before="300" w:after="300" w:line="360" w:lineRule="atLeast"/>
        <w:ind w:right="737"/>
        <w:rPr>
          <w:sz w:val="20"/>
          <w:szCs w:val="20"/>
        </w:rPr>
      </w:pPr>
      <w:r w:rsidRPr="00603B88">
        <w:rPr>
          <w:sz w:val="20"/>
          <w:szCs w:val="20"/>
        </w:rPr>
        <w:t xml:space="preserve">Once it has been issued by the DBS, the </w:t>
      </w:r>
      <w:r w:rsidR="0035544A" w:rsidRPr="00603B88">
        <w:rPr>
          <w:sz w:val="20"/>
          <w:szCs w:val="20"/>
        </w:rPr>
        <w:t>Licensing Authority</w:t>
      </w:r>
      <w:r w:rsidRPr="00603B88">
        <w:rPr>
          <w:sz w:val="20"/>
          <w:szCs w:val="20"/>
        </w:rPr>
        <w:t xml:space="preserve"> will consider an Enhanced Disclosure Certificate to be valid for a period of three months from the date that it was printed. This is subject to the certificate having been obtained through the Council’s licensing service as part of a driver or operator application.</w:t>
      </w:r>
      <w:r w:rsidR="008E7B18" w:rsidRPr="00603B88">
        <w:rPr>
          <w:sz w:val="20"/>
          <w:szCs w:val="20"/>
        </w:rPr>
        <w:t xml:space="preserve"> </w:t>
      </w:r>
      <w:r w:rsidR="00EA09C3" w:rsidRPr="00603B88">
        <w:rPr>
          <w:sz w:val="20"/>
          <w:szCs w:val="20"/>
        </w:rPr>
        <w:t xml:space="preserve">The </w:t>
      </w:r>
      <w:r w:rsidR="00854E13" w:rsidRPr="00603B88">
        <w:rPr>
          <w:sz w:val="20"/>
          <w:szCs w:val="20"/>
        </w:rPr>
        <w:t xml:space="preserve">Licensing Authority may accept </w:t>
      </w:r>
      <w:r w:rsidR="00855382" w:rsidRPr="00603B88">
        <w:rPr>
          <w:sz w:val="20"/>
          <w:szCs w:val="20"/>
        </w:rPr>
        <w:t xml:space="preserve">an Enhanced DBS certificate </w:t>
      </w:r>
      <w:r w:rsidR="00855BD8" w:rsidRPr="00603B88">
        <w:rPr>
          <w:sz w:val="20"/>
          <w:szCs w:val="20"/>
        </w:rPr>
        <w:t>obtained through another Council’s licensing authority at its discretion.</w:t>
      </w:r>
      <w:r w:rsidRPr="00603B88">
        <w:rPr>
          <w:sz w:val="20"/>
          <w:szCs w:val="20"/>
        </w:rPr>
        <w:t xml:space="preserve"> The Council reserves the right to request a new Enhanced DBS check should it consider it appropriate to do so.</w:t>
      </w:r>
    </w:p>
    <w:p w14:paraId="2A555FEF" w14:textId="7B9336CB" w:rsidR="00DE02C8" w:rsidRPr="00603B88" w:rsidRDefault="00DE02C8" w:rsidP="00C90DD4">
      <w:pPr>
        <w:pStyle w:val="ListParagraph"/>
        <w:numPr>
          <w:ilvl w:val="0"/>
          <w:numId w:val="17"/>
        </w:numPr>
        <w:shd w:val="clear" w:color="auto" w:fill="FFFFFF"/>
        <w:spacing w:before="300" w:after="300" w:line="360" w:lineRule="atLeast"/>
        <w:ind w:right="737"/>
        <w:rPr>
          <w:sz w:val="20"/>
          <w:szCs w:val="20"/>
        </w:rPr>
      </w:pPr>
      <w:r w:rsidRPr="00603B88">
        <w:rPr>
          <w:sz w:val="20"/>
          <w:szCs w:val="20"/>
        </w:rPr>
        <w:t xml:space="preserve">Applicants are required to have passed the Council’s topography test. This test will assess the </w:t>
      </w:r>
      <w:r w:rsidR="00EB2426" w:rsidRPr="00603B88">
        <w:rPr>
          <w:sz w:val="20"/>
          <w:szCs w:val="20"/>
        </w:rPr>
        <w:t>applicant’s</w:t>
      </w:r>
      <w:r w:rsidRPr="00603B88">
        <w:rPr>
          <w:sz w:val="20"/>
          <w:szCs w:val="20"/>
        </w:rPr>
        <w:t xml:space="preserve"> knowledge in relation to:</w:t>
      </w:r>
    </w:p>
    <w:p w14:paraId="284E2B31" w14:textId="77777777" w:rsidR="00DE02C8" w:rsidRPr="00603B88" w:rsidRDefault="001E681B" w:rsidP="00C90DD4">
      <w:pPr>
        <w:pStyle w:val="ListParagraph"/>
        <w:numPr>
          <w:ilvl w:val="0"/>
          <w:numId w:val="19"/>
        </w:numPr>
        <w:shd w:val="clear" w:color="auto" w:fill="FFFFFF"/>
        <w:spacing w:before="300" w:after="300" w:line="360" w:lineRule="atLeast"/>
        <w:ind w:right="737"/>
        <w:rPr>
          <w:sz w:val="20"/>
          <w:szCs w:val="20"/>
        </w:rPr>
      </w:pPr>
      <w:r w:rsidRPr="00603B88">
        <w:rPr>
          <w:sz w:val="20"/>
          <w:szCs w:val="20"/>
        </w:rPr>
        <w:t>Conditions of licence</w:t>
      </w:r>
    </w:p>
    <w:p w14:paraId="59DBC8B2" w14:textId="77777777" w:rsidR="00DE02C8" w:rsidRPr="00603B88" w:rsidRDefault="001E681B" w:rsidP="00C90DD4">
      <w:pPr>
        <w:pStyle w:val="ListParagraph"/>
        <w:numPr>
          <w:ilvl w:val="0"/>
          <w:numId w:val="19"/>
        </w:numPr>
        <w:shd w:val="clear" w:color="auto" w:fill="FFFFFF"/>
        <w:spacing w:before="300" w:after="300" w:line="360" w:lineRule="atLeast"/>
        <w:ind w:right="737"/>
        <w:rPr>
          <w:sz w:val="20"/>
          <w:szCs w:val="20"/>
        </w:rPr>
      </w:pPr>
      <w:r w:rsidRPr="00603B88">
        <w:rPr>
          <w:sz w:val="20"/>
          <w:szCs w:val="20"/>
        </w:rPr>
        <w:t>Literacy and numeracy</w:t>
      </w:r>
    </w:p>
    <w:p w14:paraId="5FAF42F5" w14:textId="77777777" w:rsidR="00DE02C8" w:rsidRPr="00603B88" w:rsidRDefault="001E681B" w:rsidP="00C90DD4">
      <w:pPr>
        <w:pStyle w:val="ListParagraph"/>
        <w:numPr>
          <w:ilvl w:val="0"/>
          <w:numId w:val="19"/>
        </w:numPr>
        <w:shd w:val="clear" w:color="auto" w:fill="FFFFFF"/>
        <w:spacing w:before="300" w:after="300" w:line="360" w:lineRule="atLeast"/>
        <w:ind w:right="737"/>
        <w:rPr>
          <w:sz w:val="20"/>
          <w:szCs w:val="20"/>
        </w:rPr>
      </w:pPr>
      <w:r w:rsidRPr="00603B88">
        <w:rPr>
          <w:sz w:val="20"/>
          <w:szCs w:val="20"/>
        </w:rPr>
        <w:t>Locations and</w:t>
      </w:r>
    </w:p>
    <w:p w14:paraId="61A8993A" w14:textId="77777777" w:rsidR="00DE02C8" w:rsidRPr="00603B88" w:rsidRDefault="001E681B" w:rsidP="00C90DD4">
      <w:pPr>
        <w:pStyle w:val="ListParagraph"/>
        <w:numPr>
          <w:ilvl w:val="0"/>
          <w:numId w:val="19"/>
        </w:numPr>
        <w:shd w:val="clear" w:color="auto" w:fill="FFFFFF"/>
        <w:spacing w:before="300" w:after="300" w:line="360" w:lineRule="atLeast"/>
        <w:ind w:right="737"/>
        <w:rPr>
          <w:sz w:val="20"/>
          <w:szCs w:val="20"/>
        </w:rPr>
      </w:pPr>
      <w:r w:rsidRPr="00603B88">
        <w:rPr>
          <w:sz w:val="20"/>
          <w:szCs w:val="20"/>
        </w:rPr>
        <w:t>Highway Code</w:t>
      </w:r>
      <w:r w:rsidR="00DE02C8" w:rsidRPr="00603B88">
        <w:rPr>
          <w:sz w:val="20"/>
          <w:szCs w:val="20"/>
        </w:rPr>
        <w:t>.</w:t>
      </w:r>
    </w:p>
    <w:p w14:paraId="1C0B3950" w14:textId="77777777" w:rsidR="00DE02C8" w:rsidRPr="00603B88" w:rsidRDefault="001E681B" w:rsidP="00C90DD4">
      <w:pPr>
        <w:shd w:val="clear" w:color="auto" w:fill="FFFFFF"/>
        <w:spacing w:before="300" w:after="300" w:line="360" w:lineRule="atLeast"/>
        <w:ind w:right="737"/>
        <w:rPr>
          <w:sz w:val="20"/>
          <w:szCs w:val="20"/>
        </w:rPr>
      </w:pPr>
      <w:r w:rsidRPr="00603B88">
        <w:rPr>
          <w:sz w:val="20"/>
          <w:szCs w:val="20"/>
        </w:rPr>
        <w:t>As part of this process, applicants will be required to demonstrate that they are able to converse orally and in writing in English to a standard that would reasonably expected of a person undertaking a role as a Hackney Carriage or Private Hire driver.</w:t>
      </w:r>
    </w:p>
    <w:p w14:paraId="75A27379" w14:textId="77777777" w:rsidR="001E681B" w:rsidRPr="00603B88" w:rsidRDefault="001E681B" w:rsidP="00C90DD4">
      <w:pPr>
        <w:shd w:val="clear" w:color="auto" w:fill="FFFFFF"/>
        <w:spacing w:before="300" w:after="300" w:line="360" w:lineRule="atLeast"/>
        <w:ind w:right="737"/>
        <w:rPr>
          <w:sz w:val="20"/>
          <w:szCs w:val="20"/>
        </w:rPr>
      </w:pPr>
      <w:r w:rsidRPr="00603B88">
        <w:rPr>
          <w:sz w:val="20"/>
          <w:szCs w:val="20"/>
        </w:rPr>
        <w:t>The initial application fee will only include the initial test and is non-refundable upon failure. All re-tests will be charged in accordance with the fees set by the Council and are non-refundable in the event of failure.</w:t>
      </w:r>
    </w:p>
    <w:p w14:paraId="2A6C17E4" w14:textId="77777777" w:rsidR="00DE02C8" w:rsidRPr="00603B88" w:rsidRDefault="00DE02C8" w:rsidP="00C90DD4">
      <w:pPr>
        <w:pStyle w:val="ListParagraph"/>
        <w:numPr>
          <w:ilvl w:val="0"/>
          <w:numId w:val="17"/>
        </w:numPr>
        <w:shd w:val="clear" w:color="auto" w:fill="FFFFFF"/>
        <w:spacing w:before="300" w:after="300" w:line="360" w:lineRule="atLeast"/>
        <w:ind w:right="737"/>
        <w:rPr>
          <w:sz w:val="20"/>
          <w:szCs w:val="20"/>
        </w:rPr>
      </w:pPr>
      <w:r w:rsidRPr="00603B88">
        <w:rPr>
          <w:sz w:val="20"/>
          <w:szCs w:val="20"/>
        </w:rPr>
        <w:t xml:space="preserve">Applicants are required to satisfactorily </w:t>
      </w:r>
      <w:r w:rsidR="007571AE" w:rsidRPr="00603B88">
        <w:rPr>
          <w:sz w:val="20"/>
          <w:szCs w:val="20"/>
        </w:rPr>
        <w:t>complete a driving skills test to Driver and Vehicle Standards Agency standards. Details of the test will be provided to the applicant by the Licensing Office.</w:t>
      </w:r>
    </w:p>
    <w:p w14:paraId="0FDD4D17" w14:textId="77777777" w:rsidR="007571AE" w:rsidRPr="00603B88" w:rsidRDefault="007571AE" w:rsidP="00C90DD4">
      <w:pPr>
        <w:pStyle w:val="ListParagraph"/>
        <w:numPr>
          <w:ilvl w:val="0"/>
          <w:numId w:val="17"/>
        </w:numPr>
        <w:shd w:val="clear" w:color="auto" w:fill="FFFFFF"/>
        <w:spacing w:before="300" w:after="300" w:line="360" w:lineRule="atLeast"/>
        <w:ind w:right="737"/>
        <w:rPr>
          <w:sz w:val="20"/>
          <w:szCs w:val="20"/>
        </w:rPr>
      </w:pPr>
      <w:r w:rsidRPr="00603B88">
        <w:rPr>
          <w:sz w:val="20"/>
          <w:szCs w:val="20"/>
        </w:rPr>
        <w:t>All applicants must agree to the Council verifying their DVLA driving licence.</w:t>
      </w:r>
    </w:p>
    <w:p w14:paraId="37E314DE" w14:textId="59AA041A" w:rsidR="007571AE" w:rsidRPr="00603B88" w:rsidRDefault="007571AE" w:rsidP="00C90DD4">
      <w:pPr>
        <w:pStyle w:val="ListParagraph"/>
        <w:numPr>
          <w:ilvl w:val="0"/>
          <w:numId w:val="17"/>
        </w:numPr>
        <w:shd w:val="clear" w:color="auto" w:fill="FFFFFF"/>
        <w:spacing w:before="300" w:after="300" w:line="360" w:lineRule="atLeast"/>
        <w:ind w:right="737"/>
        <w:rPr>
          <w:sz w:val="20"/>
          <w:szCs w:val="20"/>
        </w:rPr>
      </w:pPr>
      <w:r w:rsidRPr="00603B88">
        <w:rPr>
          <w:sz w:val="20"/>
          <w:szCs w:val="20"/>
        </w:rPr>
        <w:t xml:space="preserve">Applicants whose DVLA driving licence is endorsed with 9 or more penalty points will be required to attend a </w:t>
      </w:r>
      <w:r w:rsidR="00B50B30" w:rsidRPr="00603B88">
        <w:rPr>
          <w:sz w:val="20"/>
          <w:szCs w:val="20"/>
        </w:rPr>
        <w:t>fact-finding</w:t>
      </w:r>
      <w:r w:rsidRPr="00603B88">
        <w:rPr>
          <w:sz w:val="20"/>
          <w:szCs w:val="20"/>
        </w:rPr>
        <w:t xml:space="preserve"> meeting with a designated officer in order that their application to be determined.</w:t>
      </w:r>
    </w:p>
    <w:p w14:paraId="1DA45441" w14:textId="77777777" w:rsidR="007571AE" w:rsidRPr="00603B88" w:rsidRDefault="007571AE" w:rsidP="00C90DD4">
      <w:pPr>
        <w:pStyle w:val="ListParagraph"/>
        <w:numPr>
          <w:ilvl w:val="0"/>
          <w:numId w:val="17"/>
        </w:numPr>
        <w:shd w:val="clear" w:color="auto" w:fill="FFFFFF"/>
        <w:spacing w:before="300" w:after="300" w:line="360" w:lineRule="atLeast"/>
        <w:ind w:right="737"/>
        <w:rPr>
          <w:sz w:val="20"/>
          <w:szCs w:val="20"/>
        </w:rPr>
      </w:pPr>
      <w:r w:rsidRPr="00603B88">
        <w:rPr>
          <w:sz w:val="20"/>
          <w:szCs w:val="20"/>
        </w:rPr>
        <w:t>All new applicants are required to have a medical. For a renewal application the applicant is required to have a medical for the first renewal application on or after your 45</w:t>
      </w:r>
      <w:r w:rsidRPr="00603B88">
        <w:rPr>
          <w:sz w:val="20"/>
          <w:szCs w:val="20"/>
          <w:vertAlign w:val="superscript"/>
        </w:rPr>
        <w:t>th</w:t>
      </w:r>
      <w:r w:rsidRPr="00603B88">
        <w:rPr>
          <w:sz w:val="20"/>
          <w:szCs w:val="20"/>
        </w:rPr>
        <w:t>, 50</w:t>
      </w:r>
      <w:r w:rsidRPr="00603B88">
        <w:rPr>
          <w:sz w:val="20"/>
          <w:szCs w:val="20"/>
          <w:vertAlign w:val="superscript"/>
        </w:rPr>
        <w:t>th</w:t>
      </w:r>
      <w:r w:rsidRPr="00603B88">
        <w:rPr>
          <w:sz w:val="20"/>
          <w:szCs w:val="20"/>
        </w:rPr>
        <w:t>, 55</w:t>
      </w:r>
      <w:r w:rsidRPr="00603B88">
        <w:rPr>
          <w:sz w:val="20"/>
          <w:szCs w:val="20"/>
          <w:vertAlign w:val="superscript"/>
        </w:rPr>
        <w:t>th</w:t>
      </w:r>
      <w:r w:rsidRPr="00603B88">
        <w:rPr>
          <w:sz w:val="20"/>
          <w:szCs w:val="20"/>
        </w:rPr>
        <w:t>, 60</w:t>
      </w:r>
      <w:r w:rsidRPr="00603B88">
        <w:rPr>
          <w:sz w:val="20"/>
          <w:szCs w:val="20"/>
          <w:vertAlign w:val="superscript"/>
        </w:rPr>
        <w:t>th</w:t>
      </w:r>
      <w:r w:rsidRPr="00603B88">
        <w:rPr>
          <w:sz w:val="20"/>
          <w:szCs w:val="20"/>
        </w:rPr>
        <w:t>, and 65</w:t>
      </w:r>
      <w:r w:rsidRPr="00603B88">
        <w:rPr>
          <w:sz w:val="20"/>
          <w:szCs w:val="20"/>
          <w:vertAlign w:val="superscript"/>
        </w:rPr>
        <w:t>th</w:t>
      </w:r>
      <w:r w:rsidRPr="00603B88">
        <w:rPr>
          <w:sz w:val="20"/>
          <w:szCs w:val="20"/>
        </w:rPr>
        <w:t xml:space="preserve"> birthday. After your 65</w:t>
      </w:r>
      <w:r w:rsidRPr="00603B88">
        <w:rPr>
          <w:sz w:val="20"/>
          <w:szCs w:val="20"/>
          <w:vertAlign w:val="superscript"/>
        </w:rPr>
        <w:t>th</w:t>
      </w:r>
      <w:r w:rsidRPr="00603B88">
        <w:rPr>
          <w:sz w:val="20"/>
          <w:szCs w:val="20"/>
        </w:rPr>
        <w:t xml:space="preserve"> birthday you will require a medical every year.</w:t>
      </w:r>
    </w:p>
    <w:p w14:paraId="4440FFA7" w14:textId="25ACB2B5" w:rsidR="00EB1ECB" w:rsidRPr="00603B88" w:rsidRDefault="00EB1ECB" w:rsidP="00C90DD4">
      <w:pPr>
        <w:pStyle w:val="ListParagraph"/>
        <w:numPr>
          <w:ilvl w:val="0"/>
          <w:numId w:val="17"/>
        </w:numPr>
        <w:shd w:val="clear" w:color="auto" w:fill="FFFFFF"/>
        <w:spacing w:before="300" w:after="300" w:line="360" w:lineRule="atLeast"/>
        <w:ind w:right="737"/>
        <w:rPr>
          <w:sz w:val="20"/>
          <w:szCs w:val="20"/>
        </w:rPr>
      </w:pPr>
      <w:r w:rsidRPr="00603B88">
        <w:rPr>
          <w:sz w:val="20"/>
          <w:szCs w:val="20"/>
        </w:rPr>
        <w:t>In determining whether an applicant is physically and mentally fit to drive a hackney carriage and/or a private hire vehicle, the Licensing Authority will consider the medical report to assess the fitness of the applicant. The Council will also consider any relevant medical evidence of a qualified medial prac</w:t>
      </w:r>
      <w:r w:rsidR="003638BA" w:rsidRPr="00603B88">
        <w:rPr>
          <w:sz w:val="20"/>
          <w:szCs w:val="20"/>
        </w:rPr>
        <w:t>ti</w:t>
      </w:r>
      <w:r w:rsidRPr="00603B88">
        <w:rPr>
          <w:sz w:val="20"/>
          <w:szCs w:val="20"/>
        </w:rPr>
        <w:t>tioner submitted by the applicant and make take such evidence into account when determining the application.</w:t>
      </w:r>
    </w:p>
    <w:p w14:paraId="0C9C92CC" w14:textId="77777777" w:rsidR="00656F76" w:rsidRPr="00603B88" w:rsidRDefault="00656F76" w:rsidP="00C90DD4">
      <w:pPr>
        <w:shd w:val="clear" w:color="auto" w:fill="FFFFFF"/>
        <w:spacing w:before="300" w:after="300" w:line="360" w:lineRule="atLeast"/>
        <w:ind w:right="737"/>
        <w:rPr>
          <w:sz w:val="20"/>
          <w:szCs w:val="20"/>
        </w:rPr>
      </w:pPr>
      <w:r w:rsidRPr="00603B88">
        <w:rPr>
          <w:sz w:val="20"/>
          <w:szCs w:val="20"/>
        </w:rPr>
        <w:t>Applications should be made on the appropriate forms and should include the following:</w:t>
      </w:r>
    </w:p>
    <w:p w14:paraId="6DB84983" w14:textId="77777777" w:rsidR="00656F76" w:rsidRPr="00603B88" w:rsidRDefault="00656F76" w:rsidP="00C90DD4">
      <w:pPr>
        <w:pStyle w:val="ListParagraph"/>
        <w:numPr>
          <w:ilvl w:val="0"/>
          <w:numId w:val="20"/>
        </w:numPr>
        <w:shd w:val="clear" w:color="auto" w:fill="FFFFFF"/>
        <w:spacing w:before="300" w:after="300" w:line="360" w:lineRule="atLeast"/>
        <w:ind w:right="737"/>
        <w:rPr>
          <w:sz w:val="20"/>
          <w:szCs w:val="20"/>
        </w:rPr>
      </w:pPr>
      <w:r w:rsidRPr="00603B88">
        <w:rPr>
          <w:sz w:val="20"/>
          <w:szCs w:val="20"/>
        </w:rPr>
        <w:t>Two character references from someone who has known the applicant for a period of at least 5 years.</w:t>
      </w:r>
    </w:p>
    <w:p w14:paraId="51E929A3" w14:textId="77777777" w:rsidR="00656F76" w:rsidRPr="00603B88" w:rsidRDefault="00656F76" w:rsidP="00C90DD4">
      <w:pPr>
        <w:pStyle w:val="ListParagraph"/>
        <w:numPr>
          <w:ilvl w:val="0"/>
          <w:numId w:val="20"/>
        </w:numPr>
        <w:shd w:val="clear" w:color="auto" w:fill="FFFFFF"/>
        <w:spacing w:before="300" w:after="300" w:line="360" w:lineRule="atLeast"/>
        <w:ind w:right="737"/>
        <w:rPr>
          <w:sz w:val="20"/>
          <w:szCs w:val="20"/>
        </w:rPr>
      </w:pPr>
      <w:r w:rsidRPr="00603B88">
        <w:rPr>
          <w:sz w:val="20"/>
          <w:szCs w:val="20"/>
        </w:rPr>
        <w:t xml:space="preserve">A letter from the </w:t>
      </w:r>
      <w:r w:rsidR="0018654F" w:rsidRPr="00603B88">
        <w:rPr>
          <w:sz w:val="20"/>
          <w:szCs w:val="20"/>
        </w:rPr>
        <w:t>operator</w:t>
      </w:r>
      <w:r w:rsidRPr="00603B88">
        <w:rPr>
          <w:sz w:val="20"/>
          <w:szCs w:val="20"/>
        </w:rPr>
        <w:t xml:space="preserve"> the applicant intends to drive for</w:t>
      </w:r>
    </w:p>
    <w:p w14:paraId="78EF4693" w14:textId="77777777" w:rsidR="00656F76" w:rsidRPr="00603B88" w:rsidRDefault="00656F76" w:rsidP="00C90DD4">
      <w:pPr>
        <w:pStyle w:val="ListParagraph"/>
        <w:numPr>
          <w:ilvl w:val="0"/>
          <w:numId w:val="20"/>
        </w:numPr>
        <w:shd w:val="clear" w:color="auto" w:fill="FFFFFF"/>
        <w:spacing w:before="300" w:after="300" w:line="360" w:lineRule="atLeast"/>
        <w:ind w:right="737"/>
        <w:rPr>
          <w:sz w:val="20"/>
          <w:szCs w:val="20"/>
        </w:rPr>
      </w:pPr>
      <w:r w:rsidRPr="00603B88">
        <w:rPr>
          <w:sz w:val="20"/>
          <w:szCs w:val="20"/>
        </w:rPr>
        <w:t>One passport size photograph</w:t>
      </w:r>
    </w:p>
    <w:p w14:paraId="0E7378FB" w14:textId="77777777" w:rsidR="00656F76" w:rsidRPr="00603B88" w:rsidRDefault="00656F76" w:rsidP="00C90DD4">
      <w:pPr>
        <w:pStyle w:val="ListParagraph"/>
        <w:numPr>
          <w:ilvl w:val="0"/>
          <w:numId w:val="20"/>
        </w:numPr>
        <w:shd w:val="clear" w:color="auto" w:fill="FFFFFF"/>
        <w:spacing w:before="300" w:after="300" w:line="360" w:lineRule="atLeast"/>
        <w:ind w:right="737"/>
        <w:rPr>
          <w:sz w:val="20"/>
          <w:szCs w:val="20"/>
        </w:rPr>
      </w:pPr>
      <w:r w:rsidRPr="00603B88">
        <w:rPr>
          <w:sz w:val="20"/>
          <w:szCs w:val="20"/>
        </w:rPr>
        <w:t>The applicants current driving licence</w:t>
      </w:r>
    </w:p>
    <w:p w14:paraId="7EF4E728" w14:textId="77777777" w:rsidR="00656F76" w:rsidRPr="00603B88" w:rsidRDefault="00656F76" w:rsidP="00C90DD4">
      <w:pPr>
        <w:pStyle w:val="ListParagraph"/>
        <w:numPr>
          <w:ilvl w:val="0"/>
          <w:numId w:val="20"/>
        </w:numPr>
        <w:shd w:val="clear" w:color="auto" w:fill="FFFFFF"/>
        <w:spacing w:before="300" w:after="300" w:line="360" w:lineRule="atLeast"/>
        <w:ind w:right="737"/>
        <w:rPr>
          <w:sz w:val="20"/>
          <w:szCs w:val="20"/>
        </w:rPr>
      </w:pPr>
      <w:r w:rsidRPr="00603B88">
        <w:rPr>
          <w:sz w:val="20"/>
          <w:szCs w:val="20"/>
        </w:rPr>
        <w:t>The correct fees</w:t>
      </w:r>
    </w:p>
    <w:p w14:paraId="1454EFA8" w14:textId="77777777" w:rsidR="00656F76" w:rsidRPr="00603B88" w:rsidRDefault="00656F76" w:rsidP="00C90DD4">
      <w:pPr>
        <w:pStyle w:val="ListParagraph"/>
        <w:numPr>
          <w:ilvl w:val="0"/>
          <w:numId w:val="20"/>
        </w:numPr>
        <w:shd w:val="clear" w:color="auto" w:fill="FFFFFF"/>
        <w:spacing w:before="300" w:after="300" w:line="360" w:lineRule="atLeast"/>
        <w:ind w:right="737"/>
        <w:rPr>
          <w:sz w:val="20"/>
          <w:szCs w:val="20"/>
        </w:rPr>
      </w:pPr>
      <w:r w:rsidRPr="00603B88">
        <w:rPr>
          <w:sz w:val="20"/>
          <w:szCs w:val="20"/>
        </w:rPr>
        <w:t>Documents required as part of the DBS check</w:t>
      </w:r>
    </w:p>
    <w:p w14:paraId="197AB8E8" w14:textId="6A6C4B1C" w:rsidR="00656F76" w:rsidRPr="00603B88" w:rsidRDefault="00073B8C" w:rsidP="00C90DD4">
      <w:pPr>
        <w:shd w:val="clear" w:color="auto" w:fill="FFFFFF"/>
        <w:spacing w:before="300" w:after="300" w:line="360" w:lineRule="atLeast"/>
        <w:ind w:right="737"/>
        <w:rPr>
          <w:sz w:val="20"/>
          <w:szCs w:val="20"/>
        </w:rPr>
      </w:pPr>
      <w:r w:rsidRPr="00603B88">
        <w:rPr>
          <w:sz w:val="20"/>
          <w:szCs w:val="20"/>
        </w:rPr>
        <w:t xml:space="preserve">In certain cases, applications may need to be referred to a designated officer. In these </w:t>
      </w:r>
      <w:r w:rsidR="00817DD3" w:rsidRPr="00603B88">
        <w:rPr>
          <w:sz w:val="20"/>
          <w:szCs w:val="20"/>
        </w:rPr>
        <w:t>cases,</w:t>
      </w:r>
      <w:r w:rsidRPr="00603B88">
        <w:rPr>
          <w:sz w:val="20"/>
          <w:szCs w:val="20"/>
        </w:rPr>
        <w:t xml:space="preserve"> the designated officer will make a decision</w:t>
      </w:r>
      <w:r w:rsidR="00A57E78" w:rsidRPr="00603B88">
        <w:rPr>
          <w:sz w:val="20"/>
          <w:szCs w:val="20"/>
        </w:rPr>
        <w:t xml:space="preserve"> whether</w:t>
      </w:r>
      <w:r w:rsidRPr="00603B88">
        <w:rPr>
          <w:sz w:val="20"/>
          <w:szCs w:val="20"/>
        </w:rPr>
        <w:t xml:space="preserve"> to grant or to refuse a licence. This is usually if the applicant has a conviction, police caution, reprimand or warning on their DBS record, but may also be for other reasons.</w:t>
      </w:r>
    </w:p>
    <w:p w14:paraId="14144A97" w14:textId="77777777" w:rsidR="00E90A09" w:rsidRPr="00603B88" w:rsidRDefault="00E90A09" w:rsidP="00C90DD4">
      <w:pPr>
        <w:shd w:val="clear" w:color="auto" w:fill="FFFFFF"/>
        <w:spacing w:before="300" w:after="300" w:line="360" w:lineRule="atLeast"/>
        <w:ind w:right="737"/>
        <w:rPr>
          <w:sz w:val="20"/>
          <w:szCs w:val="20"/>
        </w:rPr>
      </w:pPr>
      <w:r w:rsidRPr="00603B88">
        <w:rPr>
          <w:sz w:val="20"/>
          <w:szCs w:val="20"/>
        </w:rPr>
        <w:t>Once a licence expires, the applicant will be required to complete the application as if it were for a grant of a licence, i.e. the whole process must be undertaken from the start, regardless of how many years the applicant has held a licence previously.</w:t>
      </w:r>
    </w:p>
    <w:p w14:paraId="697E4012" w14:textId="77777777" w:rsidR="00E90A09" w:rsidRPr="00603B88" w:rsidRDefault="00E90A09" w:rsidP="00C90DD4">
      <w:pPr>
        <w:shd w:val="clear" w:color="auto" w:fill="FFFFFF"/>
        <w:spacing w:before="300" w:after="300" w:line="360" w:lineRule="atLeast"/>
        <w:ind w:right="737"/>
        <w:rPr>
          <w:sz w:val="20"/>
          <w:szCs w:val="20"/>
        </w:rPr>
      </w:pPr>
      <w:r w:rsidRPr="00603B88">
        <w:rPr>
          <w:sz w:val="20"/>
          <w:szCs w:val="20"/>
        </w:rPr>
        <w:t>If a licence is not renewed prior to its expiry, or if a renewal application is received but the application is not determined prior to the expiry of the</w:t>
      </w:r>
      <w:r w:rsidR="00EB1ECB" w:rsidRPr="00603B88">
        <w:rPr>
          <w:sz w:val="20"/>
          <w:szCs w:val="20"/>
        </w:rPr>
        <w:t xml:space="preserve"> licence, then that person will n</w:t>
      </w:r>
      <w:r w:rsidRPr="00603B88">
        <w:rPr>
          <w:sz w:val="20"/>
          <w:szCs w:val="20"/>
        </w:rPr>
        <w:t>o longer be able to lawfully operate as a licensed driver.</w:t>
      </w:r>
    </w:p>
    <w:p w14:paraId="2B6CDBBD" w14:textId="77777777" w:rsidR="0018654F" w:rsidRPr="00603B88" w:rsidRDefault="0018654F" w:rsidP="00C90DD4">
      <w:pPr>
        <w:shd w:val="clear" w:color="auto" w:fill="FFFFFF"/>
        <w:spacing w:before="300" w:after="300" w:line="360" w:lineRule="atLeast"/>
        <w:ind w:right="737"/>
        <w:rPr>
          <w:b/>
          <w:sz w:val="20"/>
          <w:szCs w:val="20"/>
        </w:rPr>
      </w:pPr>
      <w:r w:rsidRPr="00603B88">
        <w:rPr>
          <w:b/>
          <w:sz w:val="20"/>
          <w:szCs w:val="20"/>
        </w:rPr>
        <w:t>Right of appeal</w:t>
      </w:r>
    </w:p>
    <w:p w14:paraId="0A36BC67" w14:textId="77777777" w:rsidR="0018654F" w:rsidRPr="00603B88" w:rsidRDefault="00A16EF1" w:rsidP="00C90DD4">
      <w:pPr>
        <w:shd w:val="clear" w:color="auto" w:fill="FFFFFF"/>
        <w:spacing w:before="300" w:after="300" w:line="360" w:lineRule="atLeast"/>
        <w:ind w:right="737"/>
        <w:rPr>
          <w:sz w:val="20"/>
          <w:szCs w:val="20"/>
        </w:rPr>
      </w:pPr>
      <w:r w:rsidRPr="00603B88">
        <w:rPr>
          <w:sz w:val="20"/>
          <w:szCs w:val="20"/>
        </w:rPr>
        <w:t>Where an application is refused, the applicant has the right to appeal to the local Magistrates Court within 21 days of notification.</w:t>
      </w:r>
    </w:p>
    <w:p w14:paraId="70E66D9E" w14:textId="77777777" w:rsidR="001133F9" w:rsidRPr="00603B88" w:rsidRDefault="001133F9" w:rsidP="00C90DD4">
      <w:pPr>
        <w:shd w:val="clear" w:color="auto" w:fill="FFFFFF"/>
        <w:spacing w:before="300" w:after="300" w:line="360" w:lineRule="atLeast"/>
        <w:ind w:right="737"/>
        <w:rPr>
          <w:sz w:val="20"/>
          <w:szCs w:val="20"/>
        </w:rPr>
      </w:pPr>
    </w:p>
    <w:p w14:paraId="53083B10" w14:textId="77777777" w:rsidR="001133F9" w:rsidRPr="00603B88" w:rsidRDefault="001133F9" w:rsidP="00656F76">
      <w:pPr>
        <w:shd w:val="clear" w:color="auto" w:fill="FFFFFF"/>
        <w:spacing w:before="300" w:after="300" w:line="360" w:lineRule="atLeast"/>
        <w:rPr>
          <w:sz w:val="20"/>
          <w:szCs w:val="20"/>
        </w:rPr>
      </w:pPr>
    </w:p>
    <w:p w14:paraId="7DCEA79B" w14:textId="1DD4642C" w:rsidR="001133F9" w:rsidRPr="00603B88" w:rsidRDefault="001133F9" w:rsidP="00656F76">
      <w:pPr>
        <w:shd w:val="clear" w:color="auto" w:fill="FFFFFF"/>
        <w:spacing w:before="300" w:after="300" w:line="360" w:lineRule="atLeast"/>
        <w:rPr>
          <w:sz w:val="20"/>
          <w:szCs w:val="20"/>
        </w:rPr>
      </w:pPr>
    </w:p>
    <w:p w14:paraId="7813B303" w14:textId="26C781C9" w:rsidR="00C90DD4" w:rsidRPr="00603B88" w:rsidRDefault="00C90DD4" w:rsidP="00656F76">
      <w:pPr>
        <w:shd w:val="clear" w:color="auto" w:fill="FFFFFF"/>
        <w:spacing w:before="300" w:after="300" w:line="360" w:lineRule="atLeast"/>
        <w:rPr>
          <w:sz w:val="20"/>
          <w:szCs w:val="20"/>
        </w:rPr>
      </w:pPr>
    </w:p>
    <w:p w14:paraId="4ECAD40F" w14:textId="56362DB2" w:rsidR="00C90DD4" w:rsidRPr="00603B88" w:rsidRDefault="00C90DD4" w:rsidP="00656F76">
      <w:pPr>
        <w:shd w:val="clear" w:color="auto" w:fill="FFFFFF"/>
        <w:spacing w:before="300" w:after="300" w:line="360" w:lineRule="atLeast"/>
        <w:rPr>
          <w:sz w:val="20"/>
          <w:szCs w:val="20"/>
        </w:rPr>
      </w:pPr>
    </w:p>
    <w:p w14:paraId="7783F53B" w14:textId="1C63C408" w:rsidR="00C90DD4" w:rsidRPr="00603B88" w:rsidRDefault="00C90DD4" w:rsidP="00656F76">
      <w:pPr>
        <w:shd w:val="clear" w:color="auto" w:fill="FFFFFF"/>
        <w:spacing w:before="300" w:after="300" w:line="360" w:lineRule="atLeast"/>
        <w:rPr>
          <w:sz w:val="20"/>
          <w:szCs w:val="20"/>
        </w:rPr>
      </w:pPr>
    </w:p>
    <w:p w14:paraId="3A643A74" w14:textId="32233BEC" w:rsidR="00C90DD4" w:rsidRPr="00603B88" w:rsidRDefault="00C90DD4" w:rsidP="00656F76">
      <w:pPr>
        <w:shd w:val="clear" w:color="auto" w:fill="FFFFFF"/>
        <w:spacing w:before="300" w:after="300" w:line="360" w:lineRule="atLeast"/>
        <w:rPr>
          <w:sz w:val="20"/>
          <w:szCs w:val="20"/>
        </w:rPr>
      </w:pPr>
    </w:p>
    <w:p w14:paraId="0CBEA707" w14:textId="091A664D" w:rsidR="00C90DD4" w:rsidRPr="00603B88" w:rsidRDefault="00C90DD4" w:rsidP="00656F76">
      <w:pPr>
        <w:shd w:val="clear" w:color="auto" w:fill="FFFFFF"/>
        <w:spacing w:before="300" w:after="300" w:line="360" w:lineRule="atLeast"/>
        <w:rPr>
          <w:sz w:val="20"/>
          <w:szCs w:val="20"/>
        </w:rPr>
      </w:pPr>
    </w:p>
    <w:p w14:paraId="54D358A3" w14:textId="3C08B187" w:rsidR="00C90DD4" w:rsidRPr="00603B88" w:rsidRDefault="00C90DD4" w:rsidP="00656F76">
      <w:pPr>
        <w:shd w:val="clear" w:color="auto" w:fill="FFFFFF"/>
        <w:spacing w:before="300" w:after="300" w:line="360" w:lineRule="atLeast"/>
        <w:rPr>
          <w:sz w:val="20"/>
          <w:szCs w:val="20"/>
        </w:rPr>
      </w:pPr>
    </w:p>
    <w:p w14:paraId="348F4A48" w14:textId="78217582" w:rsidR="002C5027" w:rsidRPr="00603B88" w:rsidRDefault="002C5027" w:rsidP="00656F76">
      <w:pPr>
        <w:shd w:val="clear" w:color="auto" w:fill="FFFFFF"/>
        <w:spacing w:before="300" w:after="300" w:line="360" w:lineRule="atLeast"/>
        <w:rPr>
          <w:sz w:val="20"/>
          <w:szCs w:val="20"/>
        </w:rPr>
      </w:pPr>
    </w:p>
    <w:p w14:paraId="36A5F5C3" w14:textId="17D2054C" w:rsidR="002C5027" w:rsidRPr="00603B88" w:rsidRDefault="002C5027" w:rsidP="00656F76">
      <w:pPr>
        <w:shd w:val="clear" w:color="auto" w:fill="FFFFFF"/>
        <w:spacing w:before="300" w:after="300" w:line="360" w:lineRule="atLeast"/>
        <w:rPr>
          <w:sz w:val="20"/>
          <w:szCs w:val="20"/>
        </w:rPr>
      </w:pPr>
    </w:p>
    <w:p w14:paraId="62A43D87" w14:textId="14E722A8" w:rsidR="00C90DD4" w:rsidRDefault="00C90DD4" w:rsidP="00656F76">
      <w:pPr>
        <w:shd w:val="clear" w:color="auto" w:fill="FFFFFF"/>
        <w:spacing w:before="300" w:after="300" w:line="360" w:lineRule="atLeast"/>
        <w:rPr>
          <w:sz w:val="20"/>
          <w:szCs w:val="20"/>
        </w:rPr>
      </w:pPr>
    </w:p>
    <w:p w14:paraId="02294AB2" w14:textId="052342F8" w:rsidR="00F47EA7" w:rsidRDefault="00F47EA7" w:rsidP="00656F76">
      <w:pPr>
        <w:shd w:val="clear" w:color="auto" w:fill="FFFFFF"/>
        <w:spacing w:before="300" w:after="300" w:line="360" w:lineRule="atLeast"/>
        <w:rPr>
          <w:sz w:val="20"/>
          <w:szCs w:val="20"/>
        </w:rPr>
      </w:pPr>
    </w:p>
    <w:p w14:paraId="58EB391F" w14:textId="4D5E07CE" w:rsidR="00F47EA7" w:rsidRDefault="00F47EA7" w:rsidP="00656F76">
      <w:pPr>
        <w:shd w:val="clear" w:color="auto" w:fill="FFFFFF"/>
        <w:spacing w:before="300" w:after="300" w:line="360" w:lineRule="atLeast"/>
        <w:rPr>
          <w:sz w:val="20"/>
          <w:szCs w:val="20"/>
        </w:rPr>
      </w:pPr>
    </w:p>
    <w:p w14:paraId="2B5E483F" w14:textId="5B066DA1" w:rsidR="00B2403A" w:rsidRDefault="00B2403A" w:rsidP="00656F76">
      <w:pPr>
        <w:shd w:val="clear" w:color="auto" w:fill="FFFFFF"/>
        <w:spacing w:before="300" w:after="300" w:line="360" w:lineRule="atLeast"/>
        <w:rPr>
          <w:sz w:val="20"/>
          <w:szCs w:val="20"/>
        </w:rPr>
      </w:pPr>
    </w:p>
    <w:p w14:paraId="20A8A40A" w14:textId="00A9D25A" w:rsidR="00B2403A" w:rsidRDefault="00B2403A" w:rsidP="00656F76">
      <w:pPr>
        <w:shd w:val="clear" w:color="auto" w:fill="FFFFFF"/>
        <w:spacing w:before="300" w:after="300" w:line="360" w:lineRule="atLeast"/>
        <w:rPr>
          <w:sz w:val="20"/>
          <w:szCs w:val="20"/>
        </w:rPr>
      </w:pPr>
    </w:p>
    <w:p w14:paraId="0DF77B73" w14:textId="6A479975" w:rsidR="00B2403A" w:rsidRDefault="00B2403A" w:rsidP="00656F76">
      <w:pPr>
        <w:shd w:val="clear" w:color="auto" w:fill="FFFFFF"/>
        <w:spacing w:before="300" w:after="300" w:line="360" w:lineRule="atLeast"/>
        <w:rPr>
          <w:sz w:val="20"/>
          <w:szCs w:val="20"/>
        </w:rPr>
      </w:pPr>
    </w:p>
    <w:p w14:paraId="57D70910" w14:textId="6F838E04" w:rsidR="00B2403A" w:rsidRDefault="00B2403A" w:rsidP="00656F76">
      <w:pPr>
        <w:shd w:val="clear" w:color="auto" w:fill="FFFFFF"/>
        <w:spacing w:before="300" w:after="300" w:line="360" w:lineRule="atLeast"/>
        <w:rPr>
          <w:sz w:val="20"/>
          <w:szCs w:val="20"/>
        </w:rPr>
      </w:pPr>
    </w:p>
    <w:p w14:paraId="24EC1C2D" w14:textId="1101B368" w:rsidR="00B2403A" w:rsidRDefault="00B2403A" w:rsidP="00656F76">
      <w:pPr>
        <w:shd w:val="clear" w:color="auto" w:fill="FFFFFF"/>
        <w:spacing w:before="300" w:after="300" w:line="360" w:lineRule="atLeast"/>
        <w:rPr>
          <w:sz w:val="20"/>
          <w:szCs w:val="20"/>
        </w:rPr>
      </w:pPr>
    </w:p>
    <w:p w14:paraId="094C5415" w14:textId="77777777" w:rsidR="00B2403A" w:rsidRDefault="00B2403A" w:rsidP="00656F76">
      <w:pPr>
        <w:shd w:val="clear" w:color="auto" w:fill="FFFFFF"/>
        <w:spacing w:before="300" w:after="300" w:line="360" w:lineRule="atLeast"/>
        <w:rPr>
          <w:sz w:val="20"/>
          <w:szCs w:val="20"/>
        </w:rPr>
      </w:pPr>
    </w:p>
    <w:p w14:paraId="5167C281" w14:textId="149DB777" w:rsidR="00ED4040" w:rsidRDefault="00ED4040" w:rsidP="00656F76">
      <w:pPr>
        <w:shd w:val="clear" w:color="auto" w:fill="FFFFFF"/>
        <w:spacing w:before="300" w:after="300" w:line="360" w:lineRule="atLeast"/>
        <w:rPr>
          <w:sz w:val="20"/>
          <w:szCs w:val="20"/>
        </w:rPr>
      </w:pPr>
    </w:p>
    <w:p w14:paraId="7C00DA7E" w14:textId="5A4D83A4" w:rsidR="001133F9" w:rsidRPr="00603B88" w:rsidRDefault="001133F9" w:rsidP="00656F76">
      <w:pPr>
        <w:shd w:val="clear" w:color="auto" w:fill="FFFFFF"/>
        <w:spacing w:before="300" w:after="300" w:line="360" w:lineRule="atLeast"/>
        <w:rPr>
          <w:b/>
          <w:sz w:val="20"/>
          <w:szCs w:val="20"/>
          <w:u w:val="single"/>
        </w:rPr>
      </w:pPr>
      <w:r w:rsidRPr="0075679A">
        <w:rPr>
          <w:b/>
          <w:sz w:val="20"/>
          <w:szCs w:val="20"/>
          <w:u w:val="single"/>
        </w:rPr>
        <w:t xml:space="preserve">Appendix </w:t>
      </w:r>
      <w:r w:rsidRPr="00603B88">
        <w:rPr>
          <w:b/>
          <w:sz w:val="20"/>
          <w:szCs w:val="20"/>
          <w:u w:val="single"/>
        </w:rPr>
        <w:t>B</w:t>
      </w:r>
    </w:p>
    <w:p w14:paraId="47CB1746" w14:textId="46F2659E" w:rsidR="001133F9" w:rsidRDefault="001133F9" w:rsidP="00C90DD4">
      <w:pPr>
        <w:shd w:val="clear" w:color="auto" w:fill="FFFFFF"/>
        <w:spacing w:before="300" w:after="300" w:line="360" w:lineRule="atLeast"/>
        <w:ind w:right="737"/>
        <w:rPr>
          <w:b/>
          <w:sz w:val="20"/>
          <w:szCs w:val="20"/>
          <w:u w:val="single"/>
        </w:rPr>
      </w:pPr>
      <w:r w:rsidRPr="00603B88">
        <w:rPr>
          <w:b/>
          <w:sz w:val="20"/>
          <w:szCs w:val="20"/>
          <w:u w:val="single"/>
        </w:rPr>
        <w:t xml:space="preserve">Disclosure &amp; Barring Service (DBS) Application </w:t>
      </w:r>
      <w:r w:rsidR="00FB22C9" w:rsidRPr="00603B88">
        <w:rPr>
          <w:b/>
          <w:sz w:val="20"/>
          <w:szCs w:val="20"/>
          <w:u w:val="single"/>
        </w:rPr>
        <w:t>Procedure</w:t>
      </w:r>
    </w:p>
    <w:p w14:paraId="4C55E12A" w14:textId="77777777" w:rsidR="00823AE6" w:rsidRDefault="00FA00E8" w:rsidP="00FA00E8">
      <w:pPr>
        <w:shd w:val="clear" w:color="auto" w:fill="FFFFFF"/>
        <w:spacing w:before="300" w:after="300" w:line="360" w:lineRule="atLeast"/>
        <w:ind w:right="737"/>
        <w:rPr>
          <w:bCs/>
          <w:sz w:val="20"/>
          <w:szCs w:val="20"/>
        </w:rPr>
      </w:pPr>
      <w:r w:rsidRPr="00FA00E8">
        <w:rPr>
          <w:bCs/>
          <w:sz w:val="20"/>
          <w:szCs w:val="20"/>
        </w:rPr>
        <w:t xml:space="preserve">A criminal record check on a driver is necessary and deemed an important safety measure. Enhanced disclosure through the Disclosure and Barring Service is required as these disclosures include details of live and spent convictions, police cautions and other relevant information that indicates whether a person poses a risk to public safety. </w:t>
      </w:r>
    </w:p>
    <w:p w14:paraId="5762C5DC" w14:textId="4B001281" w:rsidR="00FA00E8" w:rsidRDefault="00FA00E8" w:rsidP="00FA00E8">
      <w:pPr>
        <w:shd w:val="clear" w:color="auto" w:fill="FFFFFF"/>
        <w:spacing w:before="300" w:after="300" w:line="360" w:lineRule="atLeast"/>
        <w:ind w:right="737"/>
        <w:rPr>
          <w:bCs/>
          <w:sz w:val="20"/>
          <w:szCs w:val="20"/>
        </w:rPr>
      </w:pPr>
      <w:r w:rsidRPr="00FA00E8">
        <w:rPr>
          <w:bCs/>
          <w:sz w:val="20"/>
          <w:szCs w:val="20"/>
        </w:rPr>
        <w:t xml:space="preserve">Both Hackney Carriage and Private Hire drivers are deemed as ‘exceptions’ within the Rehabilitation of Offenders Act 1974 (Exceptions) Order 1975 (the ‘Exceptions Order’). </w:t>
      </w:r>
    </w:p>
    <w:p w14:paraId="5CD2BF4B" w14:textId="2B9765C2" w:rsidR="009B565F" w:rsidRPr="00FA00E8" w:rsidRDefault="00D7642E" w:rsidP="00FA00E8">
      <w:pPr>
        <w:shd w:val="clear" w:color="auto" w:fill="FFFFFF"/>
        <w:spacing w:before="300" w:after="300" w:line="360" w:lineRule="atLeast"/>
        <w:ind w:right="737"/>
        <w:rPr>
          <w:bCs/>
          <w:sz w:val="20"/>
          <w:szCs w:val="20"/>
        </w:rPr>
      </w:pPr>
      <w:r>
        <w:rPr>
          <w:bCs/>
          <w:sz w:val="20"/>
          <w:szCs w:val="20"/>
        </w:rPr>
        <w:t>For Private Hire Operators who are NOT drivers</w:t>
      </w:r>
      <w:r w:rsidR="008A0A27">
        <w:rPr>
          <w:bCs/>
          <w:sz w:val="20"/>
          <w:szCs w:val="20"/>
        </w:rPr>
        <w:t>, this will be a basic check.</w:t>
      </w:r>
    </w:p>
    <w:p w14:paraId="4B8A9C3C" w14:textId="77777777" w:rsidR="00FA00E8" w:rsidRPr="00FA00E8" w:rsidRDefault="00FA00E8" w:rsidP="00FA00E8">
      <w:pPr>
        <w:shd w:val="clear" w:color="auto" w:fill="FFFFFF"/>
        <w:spacing w:before="300" w:after="300" w:line="360" w:lineRule="atLeast"/>
        <w:ind w:right="737"/>
        <w:rPr>
          <w:bCs/>
          <w:sz w:val="20"/>
          <w:szCs w:val="20"/>
        </w:rPr>
      </w:pPr>
      <w:r w:rsidRPr="00FA00E8">
        <w:rPr>
          <w:bCs/>
          <w:sz w:val="20"/>
          <w:szCs w:val="20"/>
        </w:rPr>
        <w:t xml:space="preserve">All applicants/licensees will be asked to disclose on their application form all cautions or convictions even if it is spent for other purposes as well as any fixed penalty notices and warnings. </w:t>
      </w:r>
    </w:p>
    <w:p w14:paraId="39A5A564" w14:textId="77777777" w:rsidR="00FA00E8" w:rsidRPr="00FA00E8" w:rsidRDefault="00FA00E8" w:rsidP="00FA00E8">
      <w:pPr>
        <w:shd w:val="clear" w:color="auto" w:fill="FFFFFF"/>
        <w:spacing w:before="300" w:after="300" w:line="360" w:lineRule="atLeast"/>
        <w:ind w:right="737"/>
        <w:rPr>
          <w:bCs/>
          <w:sz w:val="20"/>
          <w:szCs w:val="20"/>
        </w:rPr>
      </w:pPr>
      <w:r w:rsidRPr="00FA00E8">
        <w:rPr>
          <w:bCs/>
          <w:sz w:val="20"/>
          <w:szCs w:val="20"/>
        </w:rPr>
        <w:t>The applicant will be responsible for funding, obtaining and providing the Licensing Authority with a copy of the DBS certificate.</w:t>
      </w:r>
    </w:p>
    <w:p w14:paraId="3C134DFA" w14:textId="77777777" w:rsidR="00FA00E8" w:rsidRPr="00FA00E8" w:rsidRDefault="00FA00E8" w:rsidP="00FA00E8">
      <w:pPr>
        <w:shd w:val="clear" w:color="auto" w:fill="FFFFFF"/>
        <w:spacing w:before="300" w:after="300" w:line="360" w:lineRule="atLeast"/>
        <w:ind w:right="737"/>
        <w:rPr>
          <w:bCs/>
          <w:sz w:val="20"/>
          <w:szCs w:val="20"/>
        </w:rPr>
      </w:pPr>
      <w:r w:rsidRPr="00FA00E8">
        <w:rPr>
          <w:bCs/>
          <w:sz w:val="20"/>
          <w:szCs w:val="20"/>
        </w:rPr>
        <w:t xml:space="preserve">Certificates should be obtained using the Licensing Authorities approved DBS process. </w:t>
      </w:r>
    </w:p>
    <w:p w14:paraId="4BA3556C" w14:textId="1732D0AF" w:rsidR="00FA00E8" w:rsidRPr="00FA00E8" w:rsidRDefault="00FA00E8" w:rsidP="00FA00E8">
      <w:pPr>
        <w:shd w:val="clear" w:color="auto" w:fill="FFFFFF"/>
        <w:spacing w:before="300" w:after="300" w:line="360" w:lineRule="atLeast"/>
        <w:ind w:right="737"/>
        <w:rPr>
          <w:bCs/>
          <w:sz w:val="20"/>
          <w:szCs w:val="20"/>
        </w:rPr>
      </w:pPr>
      <w:r w:rsidRPr="00FA00E8">
        <w:rPr>
          <w:bCs/>
          <w:sz w:val="20"/>
          <w:szCs w:val="20"/>
        </w:rPr>
        <w:t xml:space="preserve">All licence holders shall notify the Licensing Authority of any convictions or </w:t>
      </w:r>
      <w:r w:rsidR="009C170C" w:rsidRPr="00FA00E8">
        <w:rPr>
          <w:bCs/>
          <w:sz w:val="20"/>
          <w:szCs w:val="20"/>
        </w:rPr>
        <w:t>cautions,</w:t>
      </w:r>
      <w:r w:rsidRPr="00FA00E8">
        <w:rPr>
          <w:bCs/>
          <w:sz w:val="20"/>
          <w:szCs w:val="20"/>
        </w:rPr>
        <w:t xml:space="preserve"> or fixed penalty points received during their licence period. Failure to inform the Licensing Authority of any convictions, cautions and fixed penalty notices during the licensing period may result in the suspension or revocation of their licence.</w:t>
      </w:r>
    </w:p>
    <w:p w14:paraId="0A01E3BD" w14:textId="6BE6BCFC" w:rsidR="00FA00E8" w:rsidRPr="00FA00E8" w:rsidRDefault="00FA00E8" w:rsidP="00FA00E8">
      <w:pPr>
        <w:shd w:val="clear" w:color="auto" w:fill="FFFFFF"/>
        <w:spacing w:before="300" w:after="300" w:line="360" w:lineRule="atLeast"/>
        <w:ind w:right="737"/>
        <w:rPr>
          <w:bCs/>
          <w:sz w:val="20"/>
          <w:szCs w:val="20"/>
        </w:rPr>
      </w:pPr>
      <w:r w:rsidRPr="00FA00E8">
        <w:rPr>
          <w:bCs/>
          <w:sz w:val="20"/>
          <w:szCs w:val="20"/>
        </w:rPr>
        <w:t>A licence will not be granted or renewed in the absence of a current Enhanced DBS Disclosure Certificate</w:t>
      </w:r>
      <w:r w:rsidR="002F4D69">
        <w:rPr>
          <w:bCs/>
          <w:sz w:val="20"/>
          <w:szCs w:val="20"/>
        </w:rPr>
        <w:t xml:space="preserve"> or an online check</w:t>
      </w:r>
      <w:r w:rsidRPr="00FA00E8">
        <w:rPr>
          <w:bCs/>
          <w:sz w:val="20"/>
          <w:szCs w:val="20"/>
        </w:rPr>
        <w:t>.</w:t>
      </w:r>
    </w:p>
    <w:p w14:paraId="2E344AC6" w14:textId="2A578794" w:rsidR="00FA00E8" w:rsidRPr="00FA00E8" w:rsidRDefault="00FA00E8" w:rsidP="00FA00E8">
      <w:pPr>
        <w:shd w:val="clear" w:color="auto" w:fill="FFFFFF"/>
        <w:spacing w:before="300" w:after="300" w:line="360" w:lineRule="atLeast"/>
        <w:ind w:right="737"/>
        <w:rPr>
          <w:bCs/>
          <w:sz w:val="20"/>
          <w:szCs w:val="20"/>
        </w:rPr>
      </w:pPr>
      <w:r w:rsidRPr="00FA00E8">
        <w:rPr>
          <w:bCs/>
          <w:sz w:val="20"/>
          <w:szCs w:val="20"/>
        </w:rPr>
        <w:t>The Licensing Authority requires all drivers to fund, obtain and produce an enhanced DBS</w:t>
      </w:r>
      <w:r w:rsidR="0070361B">
        <w:rPr>
          <w:bCs/>
          <w:sz w:val="20"/>
          <w:szCs w:val="20"/>
        </w:rPr>
        <w:t xml:space="preserve"> or an online </w:t>
      </w:r>
      <w:r w:rsidR="009C170C">
        <w:rPr>
          <w:bCs/>
          <w:sz w:val="20"/>
          <w:szCs w:val="20"/>
        </w:rPr>
        <w:t>check</w:t>
      </w:r>
      <w:r w:rsidR="009C170C" w:rsidRPr="00FA00E8">
        <w:rPr>
          <w:bCs/>
          <w:sz w:val="20"/>
          <w:szCs w:val="20"/>
        </w:rPr>
        <w:t xml:space="preserve"> every</w:t>
      </w:r>
      <w:r w:rsidRPr="00FA00E8">
        <w:rPr>
          <w:bCs/>
          <w:sz w:val="20"/>
          <w:szCs w:val="20"/>
        </w:rPr>
        <w:t xml:space="preserve"> six months and all the details contained within this will be retained by the Licensing Authority. Licence holders are </w:t>
      </w:r>
      <w:r w:rsidR="001148C2">
        <w:rPr>
          <w:bCs/>
          <w:sz w:val="20"/>
          <w:szCs w:val="20"/>
        </w:rPr>
        <w:t>encouraged</w:t>
      </w:r>
      <w:r w:rsidRPr="00FA00E8">
        <w:rPr>
          <w:bCs/>
          <w:sz w:val="20"/>
          <w:szCs w:val="20"/>
        </w:rPr>
        <w:t xml:space="preserve"> to subscribe to the Disclosure and Barring Service Online Update</w:t>
      </w:r>
      <w:r w:rsidR="00D00DD9">
        <w:rPr>
          <w:bCs/>
          <w:sz w:val="20"/>
          <w:szCs w:val="20"/>
        </w:rPr>
        <w:t xml:space="preserve"> </w:t>
      </w:r>
      <w:hyperlink r:id="rId14" w:history="1">
        <w:r w:rsidR="00D00DD9" w:rsidRPr="00D00DD9">
          <w:rPr>
            <w:rStyle w:val="Hyperlink"/>
            <w:bCs/>
            <w:sz w:val="20"/>
            <w:szCs w:val="20"/>
          </w:rPr>
          <w:t>www.gov.uk/dbs-update-service</w:t>
        </w:r>
      </w:hyperlink>
      <w:r w:rsidRPr="00FA00E8">
        <w:rPr>
          <w:bCs/>
          <w:sz w:val="20"/>
          <w:szCs w:val="20"/>
        </w:rPr>
        <w:t xml:space="preserve">. The Update Service can be used if an application is made for renewal or a </w:t>
      </w:r>
      <w:r w:rsidR="009C170C" w:rsidRPr="00FA00E8">
        <w:rPr>
          <w:bCs/>
          <w:sz w:val="20"/>
          <w:szCs w:val="20"/>
        </w:rPr>
        <w:t>six-monthly</w:t>
      </w:r>
      <w:r w:rsidRPr="00FA00E8">
        <w:rPr>
          <w:bCs/>
          <w:sz w:val="20"/>
          <w:szCs w:val="20"/>
        </w:rPr>
        <w:t xml:space="preserve"> background check and there has been no changes. If no changes are recorded on the DBS certificate, then a full DBS check will not be required. In all other cases, a full Enhanced DBS check will be required before a licence will be renewed or issued.</w:t>
      </w:r>
    </w:p>
    <w:p w14:paraId="27256200" w14:textId="77777777" w:rsidR="00FA00E8" w:rsidRPr="00FA00E8" w:rsidRDefault="00FA00E8" w:rsidP="00FA00E8">
      <w:pPr>
        <w:shd w:val="clear" w:color="auto" w:fill="FFFFFF"/>
        <w:spacing w:before="300" w:after="300" w:line="360" w:lineRule="atLeast"/>
        <w:ind w:right="737"/>
        <w:rPr>
          <w:bCs/>
          <w:sz w:val="20"/>
          <w:szCs w:val="20"/>
        </w:rPr>
      </w:pPr>
      <w:r w:rsidRPr="00FA00E8">
        <w:rPr>
          <w:bCs/>
          <w:sz w:val="20"/>
          <w:szCs w:val="20"/>
        </w:rPr>
        <w:t>The applicant/licence holder must provide consent for the Licensing Authority to undertake checks for their DBS status as and when it is deemed appropriate to do so and failure to do this may result in an application being refused.</w:t>
      </w:r>
    </w:p>
    <w:p w14:paraId="602D6C32" w14:textId="77777777" w:rsidR="00FA00E8" w:rsidRPr="00FA00E8" w:rsidRDefault="00FA00E8" w:rsidP="00FA00E8">
      <w:pPr>
        <w:shd w:val="clear" w:color="auto" w:fill="FFFFFF"/>
        <w:spacing w:before="300" w:after="300" w:line="360" w:lineRule="atLeast"/>
        <w:ind w:right="737"/>
        <w:rPr>
          <w:bCs/>
          <w:sz w:val="20"/>
          <w:szCs w:val="20"/>
        </w:rPr>
      </w:pPr>
    </w:p>
    <w:p w14:paraId="59559296" w14:textId="346EA254" w:rsidR="00FA00E8" w:rsidRPr="00FA00E8" w:rsidRDefault="00FA00E8" w:rsidP="00FA00E8">
      <w:pPr>
        <w:shd w:val="clear" w:color="auto" w:fill="FFFFFF"/>
        <w:spacing w:before="300" w:after="300" w:line="360" w:lineRule="atLeast"/>
        <w:ind w:right="737"/>
        <w:rPr>
          <w:bCs/>
          <w:sz w:val="20"/>
          <w:szCs w:val="20"/>
        </w:rPr>
      </w:pPr>
      <w:r w:rsidRPr="00FA00E8">
        <w:rPr>
          <w:bCs/>
          <w:sz w:val="20"/>
          <w:szCs w:val="20"/>
        </w:rPr>
        <w:t>It may be necessary for the Licensing Authority to access the Update Service to monitor licence holders to be satisfied that they continue to be fit and proper to hold a licence.</w:t>
      </w:r>
    </w:p>
    <w:p w14:paraId="42E56EAA" w14:textId="77777777" w:rsidR="00FA00E8" w:rsidRPr="00FA00E8" w:rsidRDefault="00FA00E8" w:rsidP="00FA00E8">
      <w:pPr>
        <w:shd w:val="clear" w:color="auto" w:fill="FFFFFF"/>
        <w:spacing w:before="300" w:after="300" w:line="360" w:lineRule="atLeast"/>
        <w:ind w:right="737"/>
        <w:rPr>
          <w:b/>
          <w:sz w:val="20"/>
          <w:szCs w:val="20"/>
        </w:rPr>
      </w:pPr>
      <w:r w:rsidRPr="00FA00E8">
        <w:rPr>
          <w:b/>
          <w:sz w:val="20"/>
          <w:szCs w:val="20"/>
        </w:rPr>
        <w:t>Applicants with periods of residency outside the UK</w:t>
      </w:r>
    </w:p>
    <w:p w14:paraId="6165C789" w14:textId="52999C08" w:rsidR="00FA00E8" w:rsidRPr="00FA00E8" w:rsidRDefault="00FA00E8" w:rsidP="00FA00E8">
      <w:pPr>
        <w:shd w:val="clear" w:color="auto" w:fill="FFFFFF"/>
        <w:spacing w:before="300" w:after="300" w:line="360" w:lineRule="atLeast"/>
        <w:ind w:right="737"/>
        <w:rPr>
          <w:bCs/>
          <w:sz w:val="20"/>
          <w:szCs w:val="20"/>
        </w:rPr>
      </w:pPr>
      <w:r w:rsidRPr="00FA00E8">
        <w:rPr>
          <w:bCs/>
          <w:sz w:val="20"/>
          <w:szCs w:val="20"/>
        </w:rPr>
        <w:t>If an applicant has spent six continuous months or more overseas, the Licensing Authority will need to see evidence of a criminal record check from the country/countries visited during the period that the applicant was abroad.</w:t>
      </w:r>
    </w:p>
    <w:p w14:paraId="051C1932" w14:textId="4A15A74A" w:rsidR="00FA00E8" w:rsidRPr="00FA00E8" w:rsidRDefault="00FA00E8" w:rsidP="00FA00E8">
      <w:pPr>
        <w:shd w:val="clear" w:color="auto" w:fill="FFFFFF"/>
        <w:spacing w:before="300" w:after="300" w:line="360" w:lineRule="atLeast"/>
        <w:ind w:right="737"/>
        <w:rPr>
          <w:bCs/>
          <w:sz w:val="20"/>
          <w:szCs w:val="20"/>
        </w:rPr>
      </w:pPr>
      <w:r w:rsidRPr="00FA00E8">
        <w:rPr>
          <w:bCs/>
          <w:sz w:val="20"/>
          <w:szCs w:val="20"/>
        </w:rPr>
        <w:t>Because of the potential lifetime relevance for some of the most serious offences mentioned in this policy</w:t>
      </w:r>
      <w:r w:rsidR="00EE775C">
        <w:rPr>
          <w:bCs/>
          <w:sz w:val="20"/>
          <w:szCs w:val="20"/>
        </w:rPr>
        <w:t xml:space="preserve"> manual</w:t>
      </w:r>
      <w:r w:rsidRPr="00FA00E8">
        <w:rPr>
          <w:bCs/>
          <w:sz w:val="20"/>
          <w:szCs w:val="20"/>
        </w:rPr>
        <w:t>, the Licensing Authority will need to ensure that sufficient background checks are conducted for those applicants who have lived overseas.</w:t>
      </w:r>
    </w:p>
    <w:p w14:paraId="7CE11998" w14:textId="62F516CB" w:rsidR="00FA00E8" w:rsidRDefault="00FA00E8" w:rsidP="00FA00E8">
      <w:pPr>
        <w:shd w:val="clear" w:color="auto" w:fill="FFFFFF"/>
        <w:spacing w:before="300" w:after="300" w:line="360" w:lineRule="atLeast"/>
        <w:ind w:right="737"/>
        <w:rPr>
          <w:bCs/>
          <w:sz w:val="20"/>
          <w:szCs w:val="20"/>
        </w:rPr>
      </w:pPr>
      <w:r w:rsidRPr="00FA00E8">
        <w:rPr>
          <w:bCs/>
          <w:sz w:val="20"/>
          <w:szCs w:val="20"/>
        </w:rPr>
        <w:t>If the relevant checks cannot be supplied, the Licensing Authority will not be able to grant a driver’s licence.</w:t>
      </w:r>
    </w:p>
    <w:p w14:paraId="6F785A5C" w14:textId="750E8275" w:rsidR="00C36C10" w:rsidRPr="00FA00E8" w:rsidRDefault="00C36C10" w:rsidP="00FA00E8">
      <w:pPr>
        <w:shd w:val="clear" w:color="auto" w:fill="FFFFFF"/>
        <w:spacing w:before="300" w:after="300" w:line="360" w:lineRule="atLeast"/>
        <w:ind w:right="737"/>
        <w:rPr>
          <w:bCs/>
          <w:sz w:val="20"/>
          <w:szCs w:val="20"/>
        </w:rPr>
      </w:pPr>
      <w:r w:rsidRPr="00C36C10">
        <w:rPr>
          <w:bCs/>
          <w:sz w:val="20"/>
          <w:szCs w:val="20"/>
        </w:rPr>
        <w:t xml:space="preserve">It must be noted that it is the </w:t>
      </w:r>
      <w:r w:rsidRPr="00C36C10">
        <w:rPr>
          <w:b/>
          <w:bCs/>
          <w:sz w:val="20"/>
          <w:szCs w:val="20"/>
        </w:rPr>
        <w:t xml:space="preserve">responsibility </w:t>
      </w:r>
      <w:r w:rsidRPr="00C36C10">
        <w:rPr>
          <w:bCs/>
          <w:sz w:val="20"/>
          <w:szCs w:val="20"/>
        </w:rPr>
        <w:t>of the driver to submit either their DBS online unique reference number or completed DBS application to the Licensing Authority every six months. Failure to do so may lead to the driver’s licence being suspended until such time as the check has been carried out</w:t>
      </w:r>
      <w:r w:rsidR="004E1F03">
        <w:rPr>
          <w:bCs/>
          <w:sz w:val="20"/>
          <w:szCs w:val="20"/>
        </w:rPr>
        <w:t>.</w:t>
      </w:r>
    </w:p>
    <w:p w14:paraId="2A9B6430" w14:textId="45CA4325" w:rsidR="00FA00E8" w:rsidRPr="00FA00E8" w:rsidRDefault="00FA00E8" w:rsidP="00FA00E8">
      <w:pPr>
        <w:shd w:val="clear" w:color="auto" w:fill="FFFFFF"/>
        <w:spacing w:before="300" w:after="300" w:line="360" w:lineRule="atLeast"/>
        <w:ind w:right="737"/>
        <w:rPr>
          <w:bCs/>
          <w:sz w:val="20"/>
          <w:szCs w:val="20"/>
        </w:rPr>
      </w:pPr>
      <w:r w:rsidRPr="00FA00E8">
        <w:rPr>
          <w:b/>
          <w:sz w:val="20"/>
          <w:szCs w:val="20"/>
        </w:rPr>
        <w:t>DVLA Driving Licence Check</w:t>
      </w:r>
    </w:p>
    <w:p w14:paraId="3310A164" w14:textId="3A670430" w:rsidR="00FA00E8" w:rsidRPr="00FA00E8" w:rsidRDefault="00FA00E8" w:rsidP="00FA00E8">
      <w:pPr>
        <w:shd w:val="clear" w:color="auto" w:fill="FFFFFF"/>
        <w:spacing w:before="300" w:after="300" w:line="360" w:lineRule="atLeast"/>
        <w:ind w:right="737"/>
        <w:rPr>
          <w:bCs/>
          <w:sz w:val="20"/>
          <w:szCs w:val="20"/>
        </w:rPr>
      </w:pPr>
      <w:r w:rsidRPr="00FA00E8">
        <w:rPr>
          <w:bCs/>
          <w:sz w:val="20"/>
          <w:szCs w:val="20"/>
        </w:rPr>
        <w:t>All applicants for and holders of a Combined Hackney Carriage &amp; Private Hire driver’s licence, will be required to have a six monthly check of their DVLA Driver Licence record.</w:t>
      </w:r>
    </w:p>
    <w:p w14:paraId="106CF200" w14:textId="7BB2D8AD" w:rsidR="00FA00E8" w:rsidRPr="00FA00E8" w:rsidRDefault="00FA00E8" w:rsidP="00FA00E8">
      <w:pPr>
        <w:shd w:val="clear" w:color="auto" w:fill="FFFFFF"/>
        <w:spacing w:before="300" w:after="300" w:line="360" w:lineRule="atLeast"/>
        <w:ind w:right="737"/>
        <w:rPr>
          <w:bCs/>
          <w:sz w:val="20"/>
          <w:szCs w:val="20"/>
        </w:rPr>
      </w:pPr>
      <w:r w:rsidRPr="00FA00E8">
        <w:rPr>
          <w:bCs/>
          <w:sz w:val="20"/>
          <w:szCs w:val="20"/>
        </w:rPr>
        <w:t>A signed mandate will be required as part of the application process.</w:t>
      </w:r>
    </w:p>
    <w:p w14:paraId="5C3145E9" w14:textId="4F03E258" w:rsidR="00FA00E8" w:rsidRPr="00603B88" w:rsidRDefault="00FA00E8" w:rsidP="00C90DD4">
      <w:pPr>
        <w:shd w:val="clear" w:color="auto" w:fill="FFFFFF"/>
        <w:spacing w:before="300" w:after="300" w:line="360" w:lineRule="atLeast"/>
        <w:ind w:right="737"/>
        <w:rPr>
          <w:sz w:val="20"/>
          <w:szCs w:val="20"/>
        </w:rPr>
      </w:pPr>
      <w:r w:rsidRPr="00FA00E8">
        <w:rPr>
          <w:bCs/>
          <w:sz w:val="20"/>
          <w:szCs w:val="20"/>
        </w:rPr>
        <w:t>Any offences disclosed will be dealt with in accordance with the Council’s ‘Enforcement, Convictions &amp; Fitness policy’.</w:t>
      </w:r>
    </w:p>
    <w:p w14:paraId="51896FD5" w14:textId="36FEAB0E" w:rsidR="00E77A33" w:rsidRPr="00603B88" w:rsidRDefault="00E77A33" w:rsidP="00C90DD4">
      <w:pPr>
        <w:shd w:val="clear" w:color="auto" w:fill="FFFFFF"/>
        <w:spacing w:before="300" w:after="300" w:line="360" w:lineRule="atLeast"/>
        <w:ind w:right="737"/>
        <w:rPr>
          <w:sz w:val="20"/>
          <w:szCs w:val="20"/>
        </w:rPr>
      </w:pPr>
    </w:p>
    <w:p w14:paraId="2094306C" w14:textId="77777777" w:rsidR="003E67C0" w:rsidRPr="00603B88" w:rsidRDefault="003E67C0" w:rsidP="00C90DD4">
      <w:pPr>
        <w:shd w:val="clear" w:color="auto" w:fill="FFFFFF"/>
        <w:spacing w:before="300" w:after="300" w:line="360" w:lineRule="atLeast"/>
        <w:ind w:right="737"/>
        <w:rPr>
          <w:sz w:val="20"/>
          <w:szCs w:val="20"/>
        </w:rPr>
      </w:pPr>
    </w:p>
    <w:p w14:paraId="7012643E" w14:textId="77777777" w:rsidR="003E67C0" w:rsidRPr="00603B88" w:rsidRDefault="003E67C0" w:rsidP="00C90DD4">
      <w:pPr>
        <w:shd w:val="clear" w:color="auto" w:fill="FFFFFF"/>
        <w:spacing w:before="300" w:after="300" w:line="360" w:lineRule="atLeast"/>
        <w:ind w:right="737"/>
        <w:rPr>
          <w:sz w:val="20"/>
          <w:szCs w:val="20"/>
        </w:rPr>
      </w:pPr>
    </w:p>
    <w:p w14:paraId="465E6D40" w14:textId="415971B0" w:rsidR="00C90DD4" w:rsidRDefault="00C90DD4" w:rsidP="00656F76">
      <w:pPr>
        <w:shd w:val="clear" w:color="auto" w:fill="FFFFFF"/>
        <w:spacing w:before="300" w:after="300" w:line="360" w:lineRule="atLeast"/>
        <w:rPr>
          <w:b/>
          <w:sz w:val="20"/>
          <w:szCs w:val="20"/>
          <w:u w:val="single"/>
        </w:rPr>
      </w:pPr>
    </w:p>
    <w:p w14:paraId="1F6B45BB" w14:textId="715ED3C6" w:rsidR="00B423AC" w:rsidRDefault="00B423AC" w:rsidP="00656F76">
      <w:pPr>
        <w:shd w:val="clear" w:color="auto" w:fill="FFFFFF"/>
        <w:spacing w:before="300" w:after="300" w:line="360" w:lineRule="atLeast"/>
        <w:rPr>
          <w:b/>
          <w:sz w:val="20"/>
          <w:szCs w:val="20"/>
          <w:u w:val="single"/>
        </w:rPr>
      </w:pPr>
    </w:p>
    <w:p w14:paraId="5DEF3FA6" w14:textId="50425F0D" w:rsidR="00B423AC" w:rsidRDefault="00B423AC" w:rsidP="00656F76">
      <w:pPr>
        <w:shd w:val="clear" w:color="auto" w:fill="FFFFFF"/>
        <w:spacing w:before="300" w:after="300" w:line="360" w:lineRule="atLeast"/>
        <w:rPr>
          <w:b/>
          <w:sz w:val="20"/>
          <w:szCs w:val="20"/>
          <w:u w:val="single"/>
        </w:rPr>
      </w:pPr>
    </w:p>
    <w:p w14:paraId="1D45631F" w14:textId="09F8573C" w:rsidR="00B2403A" w:rsidRDefault="00B2403A" w:rsidP="00656F76">
      <w:pPr>
        <w:shd w:val="clear" w:color="auto" w:fill="FFFFFF"/>
        <w:spacing w:before="300" w:after="300" w:line="360" w:lineRule="atLeast"/>
        <w:rPr>
          <w:b/>
          <w:sz w:val="20"/>
          <w:szCs w:val="20"/>
          <w:u w:val="single"/>
        </w:rPr>
      </w:pPr>
    </w:p>
    <w:p w14:paraId="17374A67" w14:textId="3F2E0E56" w:rsidR="00B2403A" w:rsidRDefault="00B2403A" w:rsidP="00656F76">
      <w:pPr>
        <w:shd w:val="clear" w:color="auto" w:fill="FFFFFF"/>
        <w:spacing w:before="300" w:after="300" w:line="360" w:lineRule="atLeast"/>
        <w:rPr>
          <w:b/>
          <w:sz w:val="20"/>
          <w:szCs w:val="20"/>
          <w:u w:val="single"/>
        </w:rPr>
      </w:pPr>
    </w:p>
    <w:p w14:paraId="64E8C691" w14:textId="77777777" w:rsidR="00B2403A" w:rsidRDefault="00B2403A" w:rsidP="00656F76">
      <w:pPr>
        <w:shd w:val="clear" w:color="auto" w:fill="FFFFFF"/>
        <w:spacing w:before="300" w:after="300" w:line="360" w:lineRule="atLeast"/>
        <w:rPr>
          <w:b/>
          <w:sz w:val="20"/>
          <w:szCs w:val="20"/>
          <w:u w:val="single"/>
        </w:rPr>
      </w:pPr>
    </w:p>
    <w:p w14:paraId="77FA40DD" w14:textId="076D047D" w:rsidR="00B423AC" w:rsidRDefault="00B423AC" w:rsidP="00656F76">
      <w:pPr>
        <w:shd w:val="clear" w:color="auto" w:fill="FFFFFF"/>
        <w:spacing w:before="300" w:after="300" w:line="360" w:lineRule="atLeast"/>
        <w:rPr>
          <w:b/>
          <w:sz w:val="20"/>
          <w:szCs w:val="20"/>
          <w:u w:val="single"/>
        </w:rPr>
      </w:pPr>
    </w:p>
    <w:p w14:paraId="51D18E88" w14:textId="6BECAA4D" w:rsidR="00D3403D" w:rsidRPr="00603B88" w:rsidRDefault="00D3403D" w:rsidP="00D3403D">
      <w:pPr>
        <w:shd w:val="clear" w:color="auto" w:fill="FFFFFF"/>
        <w:spacing w:before="240" w:line="360" w:lineRule="atLeast"/>
        <w:ind w:left="75"/>
        <w:rPr>
          <w:rFonts w:eastAsia="Times New Roman"/>
          <w:b/>
          <w:color w:val="FF0000"/>
          <w:sz w:val="20"/>
          <w:szCs w:val="20"/>
          <w:u w:val="single"/>
          <w:lang w:eastAsia="en-GB"/>
        </w:rPr>
      </w:pPr>
      <w:r w:rsidRPr="00603B88">
        <w:rPr>
          <w:rFonts w:eastAsia="Times New Roman"/>
          <w:b/>
          <w:sz w:val="20"/>
          <w:szCs w:val="20"/>
          <w:u w:val="single"/>
          <w:lang w:eastAsia="en-GB"/>
        </w:rPr>
        <w:t xml:space="preserve">Appendix </w:t>
      </w:r>
      <w:r w:rsidR="0061281B">
        <w:rPr>
          <w:rFonts w:eastAsia="Times New Roman"/>
          <w:b/>
          <w:sz w:val="20"/>
          <w:szCs w:val="20"/>
          <w:u w:val="single"/>
          <w:lang w:eastAsia="en-GB"/>
        </w:rPr>
        <w:t>C</w:t>
      </w:r>
    </w:p>
    <w:p w14:paraId="6F55CDDF" w14:textId="610FC123" w:rsidR="00D3403D" w:rsidRPr="00603B88" w:rsidRDefault="00D3403D" w:rsidP="00D3403D">
      <w:pPr>
        <w:rPr>
          <w:b/>
          <w:sz w:val="20"/>
          <w:szCs w:val="20"/>
          <w:u w:val="single"/>
        </w:rPr>
      </w:pPr>
      <w:r w:rsidRPr="00603B88">
        <w:rPr>
          <w:b/>
          <w:sz w:val="20"/>
          <w:szCs w:val="20"/>
          <w:u w:val="single"/>
        </w:rPr>
        <w:t xml:space="preserve">C I T </w:t>
      </w:r>
      <w:r w:rsidR="00B52773" w:rsidRPr="00603B88">
        <w:rPr>
          <w:b/>
          <w:sz w:val="20"/>
          <w:szCs w:val="20"/>
          <w:u w:val="single"/>
        </w:rPr>
        <w:t>Y O</w:t>
      </w:r>
      <w:r w:rsidRPr="00603B88">
        <w:rPr>
          <w:b/>
          <w:sz w:val="20"/>
          <w:szCs w:val="20"/>
          <w:u w:val="single"/>
        </w:rPr>
        <w:t xml:space="preserve"> </w:t>
      </w:r>
      <w:r w:rsidR="006C24A1" w:rsidRPr="00603B88">
        <w:rPr>
          <w:b/>
          <w:sz w:val="20"/>
          <w:szCs w:val="20"/>
          <w:u w:val="single"/>
        </w:rPr>
        <w:t>F N</w:t>
      </w:r>
      <w:r w:rsidRPr="00603B88">
        <w:rPr>
          <w:b/>
          <w:sz w:val="20"/>
          <w:szCs w:val="20"/>
          <w:u w:val="single"/>
        </w:rPr>
        <w:t xml:space="preserve"> O T </w:t>
      </w:r>
      <w:proofErr w:type="spellStart"/>
      <w:r w:rsidRPr="00603B88">
        <w:rPr>
          <w:b/>
          <w:sz w:val="20"/>
          <w:szCs w:val="20"/>
          <w:u w:val="single"/>
        </w:rPr>
        <w:t>T</w:t>
      </w:r>
      <w:proofErr w:type="spellEnd"/>
      <w:r w:rsidRPr="00603B88">
        <w:rPr>
          <w:b/>
          <w:sz w:val="20"/>
          <w:szCs w:val="20"/>
          <w:u w:val="single"/>
        </w:rPr>
        <w:t xml:space="preserve"> I N G H A M</w:t>
      </w:r>
      <w:r w:rsidRPr="00603B88">
        <w:rPr>
          <w:b/>
          <w:sz w:val="20"/>
          <w:szCs w:val="20"/>
        </w:rPr>
        <w:tab/>
      </w:r>
      <w:r w:rsidRPr="00603B88">
        <w:rPr>
          <w:b/>
          <w:sz w:val="20"/>
          <w:szCs w:val="20"/>
        </w:rPr>
        <w:tab/>
      </w:r>
      <w:r w:rsidRPr="00603B88">
        <w:rPr>
          <w:b/>
          <w:sz w:val="20"/>
          <w:szCs w:val="20"/>
        </w:rPr>
        <w:tab/>
      </w:r>
      <w:r w:rsidRPr="00603B88">
        <w:rPr>
          <w:b/>
          <w:noProof/>
          <w:sz w:val="20"/>
          <w:szCs w:val="20"/>
          <w:lang w:eastAsia="en-GB"/>
        </w:rPr>
        <w:drawing>
          <wp:inline distT="0" distB="0" distL="0" distR="0" wp14:anchorId="08B95FE7" wp14:editId="4AA0E2EE">
            <wp:extent cx="1592580" cy="571500"/>
            <wp:effectExtent l="0" t="0" r="7620" b="0"/>
            <wp:docPr id="1" name="Picture 1" descr="Logo-mon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ono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2580" cy="571500"/>
                    </a:xfrm>
                    <a:prstGeom prst="rect">
                      <a:avLst/>
                    </a:prstGeom>
                    <a:noFill/>
                    <a:ln>
                      <a:noFill/>
                    </a:ln>
                  </pic:spPr>
                </pic:pic>
              </a:graphicData>
            </a:graphic>
          </wp:inline>
        </w:drawing>
      </w:r>
    </w:p>
    <w:p w14:paraId="49C7D561" w14:textId="77777777" w:rsidR="00D3403D" w:rsidRPr="00603B88" w:rsidRDefault="00D3403D" w:rsidP="00D3403D">
      <w:pPr>
        <w:rPr>
          <w:b/>
          <w:sz w:val="20"/>
          <w:szCs w:val="20"/>
          <w:u w:val="single"/>
        </w:rPr>
      </w:pPr>
      <w:r w:rsidRPr="00603B88">
        <w:rPr>
          <w:b/>
          <w:sz w:val="20"/>
          <w:szCs w:val="20"/>
          <w:u w:val="single"/>
        </w:rPr>
        <w:t xml:space="preserve">Hackney Carriage and Private Hire </w:t>
      </w:r>
    </w:p>
    <w:p w14:paraId="1251BD56" w14:textId="77777777" w:rsidR="00D3403D" w:rsidRPr="00603B88" w:rsidRDefault="00D3403D" w:rsidP="00D3403D">
      <w:pPr>
        <w:rPr>
          <w:b/>
          <w:sz w:val="20"/>
          <w:szCs w:val="20"/>
          <w:u w:val="single"/>
        </w:rPr>
      </w:pPr>
      <w:r w:rsidRPr="00603B88">
        <w:rPr>
          <w:b/>
          <w:sz w:val="20"/>
          <w:szCs w:val="20"/>
          <w:u w:val="single"/>
        </w:rPr>
        <w:t>Enforcement, Convictions and Fitness Policy</w:t>
      </w:r>
    </w:p>
    <w:p w14:paraId="64D95093" w14:textId="77777777" w:rsidR="00D3403D" w:rsidRPr="00603B88" w:rsidRDefault="00D3403D" w:rsidP="00BB1EC3">
      <w:pPr>
        <w:numPr>
          <w:ilvl w:val="0"/>
          <w:numId w:val="65"/>
        </w:numPr>
        <w:autoSpaceDE w:val="0"/>
        <w:autoSpaceDN w:val="0"/>
        <w:adjustRightInd w:val="0"/>
        <w:spacing w:after="0" w:line="240" w:lineRule="auto"/>
        <w:ind w:hanging="720"/>
        <w:contextualSpacing/>
        <w:jc w:val="both"/>
        <w:rPr>
          <w:b/>
          <w:bCs/>
          <w:sz w:val="20"/>
          <w:szCs w:val="20"/>
        </w:rPr>
      </w:pPr>
      <w:r w:rsidRPr="00603B88">
        <w:rPr>
          <w:b/>
          <w:bCs/>
          <w:sz w:val="20"/>
          <w:szCs w:val="20"/>
        </w:rPr>
        <w:t>Introduction</w:t>
      </w:r>
    </w:p>
    <w:p w14:paraId="7FF50A6A" w14:textId="77777777" w:rsidR="00D3403D" w:rsidRPr="00603B88" w:rsidRDefault="00D3403D" w:rsidP="00BB1EC3">
      <w:pPr>
        <w:autoSpaceDE w:val="0"/>
        <w:autoSpaceDN w:val="0"/>
        <w:adjustRightInd w:val="0"/>
        <w:spacing w:after="0" w:line="240" w:lineRule="auto"/>
        <w:jc w:val="both"/>
        <w:rPr>
          <w:sz w:val="20"/>
          <w:szCs w:val="20"/>
        </w:rPr>
      </w:pPr>
    </w:p>
    <w:p w14:paraId="769D7DBD" w14:textId="595B76D0" w:rsidR="00D3403D" w:rsidRPr="00603B88" w:rsidRDefault="00D3403D" w:rsidP="0051140D">
      <w:pPr>
        <w:numPr>
          <w:ilvl w:val="1"/>
          <w:numId w:val="65"/>
        </w:numPr>
        <w:autoSpaceDE w:val="0"/>
        <w:autoSpaceDN w:val="0"/>
        <w:adjustRightInd w:val="0"/>
        <w:spacing w:after="0" w:line="240" w:lineRule="auto"/>
        <w:ind w:right="567" w:hanging="765"/>
        <w:contextualSpacing/>
        <w:jc w:val="both"/>
        <w:rPr>
          <w:sz w:val="20"/>
          <w:szCs w:val="20"/>
        </w:rPr>
      </w:pPr>
      <w:r w:rsidRPr="00603B88">
        <w:rPr>
          <w:sz w:val="20"/>
          <w:szCs w:val="20"/>
        </w:rPr>
        <w:t xml:space="preserve">It is the responsibility of Nottingham City Council (referred to as the Council) to issue Hackney Carriage and Private Hire licences under the Local Government (Miscellaneous Provisions) Act 1976 and the Town Police Clauses Act 1847. In exercising this </w:t>
      </w:r>
      <w:r w:rsidR="00A356AC" w:rsidRPr="00603B88">
        <w:rPr>
          <w:sz w:val="20"/>
          <w:szCs w:val="20"/>
        </w:rPr>
        <w:t>duty,</w:t>
      </w:r>
      <w:r w:rsidRPr="00603B88">
        <w:rPr>
          <w:sz w:val="20"/>
          <w:szCs w:val="20"/>
        </w:rPr>
        <w:t xml:space="preserve"> the Council will consider the safety of the public as its primary consideration. This Policy gives guidance to those exercising the Council’s powers in relation to Hackney Carriage and Private Hire licensing in determining whether or not an applicant or existing licence holder is fit and proper to hold such a licence.</w:t>
      </w:r>
    </w:p>
    <w:p w14:paraId="12EDB7F8" w14:textId="77777777" w:rsidR="00D3403D" w:rsidRPr="00603B88" w:rsidRDefault="00D3403D" w:rsidP="0051140D">
      <w:pPr>
        <w:autoSpaceDE w:val="0"/>
        <w:autoSpaceDN w:val="0"/>
        <w:adjustRightInd w:val="0"/>
        <w:spacing w:after="0" w:line="240" w:lineRule="auto"/>
        <w:ind w:right="567"/>
        <w:jc w:val="both"/>
        <w:rPr>
          <w:sz w:val="20"/>
          <w:szCs w:val="20"/>
        </w:rPr>
      </w:pPr>
    </w:p>
    <w:p w14:paraId="44B765C2" w14:textId="4BADCF64" w:rsidR="00D3403D" w:rsidRPr="00603B88" w:rsidRDefault="00D3403D" w:rsidP="0051140D">
      <w:pPr>
        <w:numPr>
          <w:ilvl w:val="1"/>
          <w:numId w:val="65"/>
        </w:numPr>
        <w:autoSpaceDE w:val="0"/>
        <w:autoSpaceDN w:val="0"/>
        <w:adjustRightInd w:val="0"/>
        <w:spacing w:after="0" w:line="240" w:lineRule="auto"/>
        <w:ind w:right="567" w:hanging="765"/>
        <w:contextualSpacing/>
        <w:jc w:val="both"/>
        <w:rPr>
          <w:sz w:val="20"/>
          <w:szCs w:val="20"/>
        </w:rPr>
      </w:pPr>
      <w:r w:rsidRPr="00603B88">
        <w:rPr>
          <w:sz w:val="20"/>
          <w:szCs w:val="20"/>
        </w:rPr>
        <w:t xml:space="preserve">In the interest of public safety and to safeguard vulnerable </w:t>
      </w:r>
      <w:r w:rsidR="00BD4FF7" w:rsidRPr="00603B88">
        <w:rPr>
          <w:sz w:val="20"/>
          <w:szCs w:val="20"/>
        </w:rPr>
        <w:t>persons,</w:t>
      </w:r>
      <w:r w:rsidRPr="00603B88">
        <w:rPr>
          <w:sz w:val="20"/>
          <w:szCs w:val="20"/>
        </w:rPr>
        <w:t xml:space="preserve"> the licensing authority seek to ensure:</w:t>
      </w:r>
    </w:p>
    <w:p w14:paraId="4AC793F3" w14:textId="77777777" w:rsidR="00D3403D" w:rsidRPr="00603B88" w:rsidRDefault="00D3403D" w:rsidP="0051140D">
      <w:pPr>
        <w:tabs>
          <w:tab w:val="left" w:pos="3000"/>
        </w:tabs>
        <w:autoSpaceDE w:val="0"/>
        <w:autoSpaceDN w:val="0"/>
        <w:adjustRightInd w:val="0"/>
        <w:spacing w:after="0" w:line="240" w:lineRule="auto"/>
        <w:ind w:right="567"/>
        <w:jc w:val="both"/>
        <w:rPr>
          <w:sz w:val="20"/>
          <w:szCs w:val="20"/>
        </w:rPr>
      </w:pPr>
      <w:r w:rsidRPr="00603B88">
        <w:rPr>
          <w:sz w:val="20"/>
          <w:szCs w:val="20"/>
        </w:rPr>
        <w:tab/>
      </w:r>
    </w:p>
    <w:p w14:paraId="6583AE43" w14:textId="77777777" w:rsidR="00D3403D" w:rsidRPr="00603B88" w:rsidRDefault="00D3403D" w:rsidP="0051140D">
      <w:pPr>
        <w:numPr>
          <w:ilvl w:val="0"/>
          <w:numId w:val="68"/>
        </w:numPr>
        <w:autoSpaceDE w:val="0"/>
        <w:autoSpaceDN w:val="0"/>
        <w:adjustRightInd w:val="0"/>
        <w:spacing w:after="0" w:line="240" w:lineRule="auto"/>
        <w:ind w:left="1701" w:right="567" w:hanging="567"/>
        <w:contextualSpacing/>
        <w:jc w:val="both"/>
        <w:rPr>
          <w:sz w:val="20"/>
          <w:szCs w:val="20"/>
        </w:rPr>
      </w:pPr>
      <w:r w:rsidRPr="00603B88">
        <w:rPr>
          <w:sz w:val="20"/>
          <w:szCs w:val="20"/>
        </w:rPr>
        <w:t>That a person is a fit and proper person in accordance with Sections 51 and 59 of the Local Government (Miscellaneous Provisions) Act 1976 (Part II)</w:t>
      </w:r>
    </w:p>
    <w:p w14:paraId="07C12A24" w14:textId="77777777" w:rsidR="00D3403D" w:rsidRPr="00603B88" w:rsidRDefault="00D3403D" w:rsidP="0051140D">
      <w:pPr>
        <w:autoSpaceDE w:val="0"/>
        <w:autoSpaceDN w:val="0"/>
        <w:adjustRightInd w:val="0"/>
        <w:spacing w:after="0" w:line="240" w:lineRule="auto"/>
        <w:ind w:right="567"/>
        <w:jc w:val="both"/>
        <w:rPr>
          <w:sz w:val="20"/>
          <w:szCs w:val="20"/>
        </w:rPr>
      </w:pPr>
    </w:p>
    <w:p w14:paraId="187A6CD7" w14:textId="77777777" w:rsidR="00D3403D" w:rsidRPr="00603B88" w:rsidRDefault="00D3403D" w:rsidP="0051140D">
      <w:pPr>
        <w:numPr>
          <w:ilvl w:val="0"/>
          <w:numId w:val="68"/>
        </w:numPr>
        <w:autoSpaceDE w:val="0"/>
        <w:autoSpaceDN w:val="0"/>
        <w:adjustRightInd w:val="0"/>
        <w:spacing w:after="0" w:line="240" w:lineRule="auto"/>
        <w:ind w:left="1701" w:right="567" w:hanging="567"/>
        <w:contextualSpacing/>
        <w:jc w:val="both"/>
        <w:rPr>
          <w:sz w:val="20"/>
          <w:szCs w:val="20"/>
        </w:rPr>
      </w:pPr>
      <w:r w:rsidRPr="00603B88">
        <w:rPr>
          <w:sz w:val="20"/>
          <w:szCs w:val="20"/>
        </w:rPr>
        <w:t>That the person does not pose a threat to the public</w:t>
      </w:r>
    </w:p>
    <w:p w14:paraId="2BAE2BB4" w14:textId="77777777" w:rsidR="00D3403D" w:rsidRPr="00603B88" w:rsidRDefault="00D3403D" w:rsidP="0051140D">
      <w:pPr>
        <w:autoSpaceDE w:val="0"/>
        <w:autoSpaceDN w:val="0"/>
        <w:adjustRightInd w:val="0"/>
        <w:spacing w:after="0" w:line="240" w:lineRule="auto"/>
        <w:ind w:right="567"/>
        <w:jc w:val="both"/>
        <w:rPr>
          <w:sz w:val="20"/>
          <w:szCs w:val="20"/>
        </w:rPr>
      </w:pPr>
    </w:p>
    <w:p w14:paraId="53CF69B0" w14:textId="77777777" w:rsidR="00D3403D" w:rsidRPr="00603B88" w:rsidRDefault="00D3403D" w:rsidP="0051140D">
      <w:pPr>
        <w:numPr>
          <w:ilvl w:val="0"/>
          <w:numId w:val="68"/>
        </w:numPr>
        <w:autoSpaceDE w:val="0"/>
        <w:autoSpaceDN w:val="0"/>
        <w:adjustRightInd w:val="0"/>
        <w:spacing w:after="0" w:line="240" w:lineRule="auto"/>
        <w:ind w:left="1701" w:right="567" w:hanging="567"/>
        <w:contextualSpacing/>
        <w:jc w:val="both"/>
        <w:rPr>
          <w:sz w:val="20"/>
          <w:szCs w:val="20"/>
        </w:rPr>
      </w:pPr>
      <w:r w:rsidRPr="00603B88">
        <w:rPr>
          <w:sz w:val="20"/>
          <w:szCs w:val="20"/>
        </w:rPr>
        <w:t>That the public are safeguarded from dishonest persons</w:t>
      </w:r>
    </w:p>
    <w:p w14:paraId="571661D9" w14:textId="77777777" w:rsidR="00D3403D" w:rsidRPr="00603B88" w:rsidRDefault="00D3403D" w:rsidP="0051140D">
      <w:pPr>
        <w:autoSpaceDE w:val="0"/>
        <w:autoSpaceDN w:val="0"/>
        <w:adjustRightInd w:val="0"/>
        <w:spacing w:after="0" w:line="240" w:lineRule="auto"/>
        <w:ind w:right="567"/>
        <w:jc w:val="both"/>
        <w:rPr>
          <w:sz w:val="20"/>
          <w:szCs w:val="20"/>
        </w:rPr>
      </w:pPr>
    </w:p>
    <w:p w14:paraId="10B4A4AA" w14:textId="77777777" w:rsidR="00D3403D" w:rsidRPr="00603B88" w:rsidRDefault="00D3403D" w:rsidP="0051140D">
      <w:pPr>
        <w:numPr>
          <w:ilvl w:val="0"/>
          <w:numId w:val="68"/>
        </w:numPr>
        <w:autoSpaceDE w:val="0"/>
        <w:autoSpaceDN w:val="0"/>
        <w:adjustRightInd w:val="0"/>
        <w:spacing w:after="0" w:line="240" w:lineRule="auto"/>
        <w:ind w:left="1701" w:right="567" w:hanging="567"/>
        <w:contextualSpacing/>
        <w:jc w:val="both"/>
        <w:rPr>
          <w:sz w:val="20"/>
          <w:szCs w:val="20"/>
        </w:rPr>
      </w:pPr>
      <w:r w:rsidRPr="00603B88">
        <w:rPr>
          <w:sz w:val="20"/>
          <w:szCs w:val="20"/>
        </w:rPr>
        <w:t>The safety of children, young persons and vulnerable adults</w:t>
      </w:r>
    </w:p>
    <w:p w14:paraId="7D1DD7A2" w14:textId="77777777" w:rsidR="00D3403D" w:rsidRPr="00603B88" w:rsidRDefault="00D3403D" w:rsidP="0051140D">
      <w:pPr>
        <w:autoSpaceDE w:val="0"/>
        <w:autoSpaceDN w:val="0"/>
        <w:adjustRightInd w:val="0"/>
        <w:spacing w:after="0" w:line="240" w:lineRule="auto"/>
        <w:ind w:right="567"/>
        <w:jc w:val="both"/>
        <w:rPr>
          <w:sz w:val="20"/>
          <w:szCs w:val="20"/>
        </w:rPr>
      </w:pPr>
    </w:p>
    <w:p w14:paraId="7CE665CC"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1.3 </w:t>
      </w:r>
      <w:r w:rsidRPr="00603B88">
        <w:rPr>
          <w:sz w:val="20"/>
          <w:szCs w:val="20"/>
        </w:rPr>
        <w:tab/>
        <w:t>The term “Fit and Proper Person” for the purposes of licensing is not legally defined and in assessing whether someone may be “Fit &amp; Proper” the Licensing Authority will consider the following, and take any other relevant information into account:</w:t>
      </w:r>
    </w:p>
    <w:p w14:paraId="2DDC3E5E" w14:textId="77777777" w:rsidR="00D3403D" w:rsidRPr="00603B88" w:rsidRDefault="00D3403D" w:rsidP="0051140D">
      <w:pPr>
        <w:autoSpaceDE w:val="0"/>
        <w:autoSpaceDN w:val="0"/>
        <w:adjustRightInd w:val="0"/>
        <w:spacing w:after="0" w:line="240" w:lineRule="auto"/>
        <w:ind w:right="567"/>
        <w:contextualSpacing/>
        <w:jc w:val="both"/>
        <w:rPr>
          <w:sz w:val="20"/>
          <w:szCs w:val="20"/>
        </w:rPr>
      </w:pPr>
    </w:p>
    <w:p w14:paraId="75516E58" w14:textId="77777777" w:rsidR="00D3403D" w:rsidRPr="00603B88" w:rsidRDefault="00D3403D" w:rsidP="0051140D">
      <w:pPr>
        <w:numPr>
          <w:ilvl w:val="0"/>
          <w:numId w:val="76"/>
        </w:numPr>
        <w:autoSpaceDE w:val="0"/>
        <w:autoSpaceDN w:val="0"/>
        <w:adjustRightInd w:val="0"/>
        <w:spacing w:after="0" w:line="240" w:lineRule="auto"/>
        <w:ind w:left="1701" w:right="567" w:hanging="567"/>
        <w:contextualSpacing/>
        <w:jc w:val="both"/>
        <w:rPr>
          <w:sz w:val="20"/>
          <w:szCs w:val="20"/>
        </w:rPr>
      </w:pPr>
      <w:r w:rsidRPr="00603B88">
        <w:rPr>
          <w:sz w:val="20"/>
          <w:szCs w:val="20"/>
        </w:rPr>
        <w:t>Criminality</w:t>
      </w:r>
    </w:p>
    <w:p w14:paraId="500309C6" w14:textId="77777777" w:rsidR="00D3403D" w:rsidRPr="00603B88" w:rsidRDefault="00D3403D" w:rsidP="0051140D">
      <w:pPr>
        <w:autoSpaceDE w:val="0"/>
        <w:autoSpaceDN w:val="0"/>
        <w:adjustRightInd w:val="0"/>
        <w:spacing w:after="0" w:line="240" w:lineRule="auto"/>
        <w:ind w:right="567"/>
        <w:jc w:val="both"/>
        <w:rPr>
          <w:sz w:val="20"/>
          <w:szCs w:val="20"/>
        </w:rPr>
      </w:pPr>
    </w:p>
    <w:p w14:paraId="1F9AC8AC" w14:textId="77777777" w:rsidR="00D3403D" w:rsidRPr="00603B88" w:rsidRDefault="00D3403D" w:rsidP="0051140D">
      <w:pPr>
        <w:numPr>
          <w:ilvl w:val="0"/>
          <w:numId w:val="76"/>
        </w:numPr>
        <w:autoSpaceDE w:val="0"/>
        <w:autoSpaceDN w:val="0"/>
        <w:adjustRightInd w:val="0"/>
        <w:spacing w:after="0" w:line="240" w:lineRule="auto"/>
        <w:ind w:left="1701" w:right="567" w:hanging="567"/>
        <w:contextualSpacing/>
        <w:jc w:val="both"/>
        <w:rPr>
          <w:sz w:val="20"/>
          <w:szCs w:val="20"/>
        </w:rPr>
      </w:pPr>
      <w:r w:rsidRPr="00603B88">
        <w:rPr>
          <w:sz w:val="20"/>
          <w:szCs w:val="20"/>
        </w:rPr>
        <w:t>Human Rights</w:t>
      </w:r>
    </w:p>
    <w:p w14:paraId="10113CDD" w14:textId="77777777" w:rsidR="00D3403D" w:rsidRPr="00603B88" w:rsidRDefault="00D3403D" w:rsidP="0051140D">
      <w:pPr>
        <w:autoSpaceDE w:val="0"/>
        <w:autoSpaceDN w:val="0"/>
        <w:adjustRightInd w:val="0"/>
        <w:spacing w:after="0" w:line="240" w:lineRule="auto"/>
        <w:ind w:right="567"/>
        <w:jc w:val="both"/>
        <w:rPr>
          <w:sz w:val="20"/>
          <w:szCs w:val="20"/>
        </w:rPr>
      </w:pPr>
    </w:p>
    <w:p w14:paraId="00589D9E" w14:textId="77777777" w:rsidR="00D3403D" w:rsidRPr="00603B88" w:rsidRDefault="00D3403D" w:rsidP="0051140D">
      <w:pPr>
        <w:numPr>
          <w:ilvl w:val="0"/>
          <w:numId w:val="76"/>
        </w:numPr>
        <w:autoSpaceDE w:val="0"/>
        <w:autoSpaceDN w:val="0"/>
        <w:adjustRightInd w:val="0"/>
        <w:spacing w:after="0" w:line="240" w:lineRule="auto"/>
        <w:ind w:left="1701" w:right="567" w:hanging="567"/>
        <w:contextualSpacing/>
        <w:jc w:val="both"/>
        <w:rPr>
          <w:sz w:val="20"/>
          <w:szCs w:val="20"/>
        </w:rPr>
      </w:pPr>
      <w:r w:rsidRPr="00603B88">
        <w:rPr>
          <w:sz w:val="20"/>
          <w:szCs w:val="20"/>
        </w:rPr>
        <w:t>Period of holding a driver’s licence</w:t>
      </w:r>
    </w:p>
    <w:p w14:paraId="62A353C5" w14:textId="77777777" w:rsidR="00D3403D" w:rsidRPr="00603B88" w:rsidRDefault="00D3403D" w:rsidP="0051140D">
      <w:pPr>
        <w:autoSpaceDE w:val="0"/>
        <w:autoSpaceDN w:val="0"/>
        <w:adjustRightInd w:val="0"/>
        <w:spacing w:after="0" w:line="240" w:lineRule="auto"/>
        <w:ind w:right="567"/>
        <w:jc w:val="both"/>
        <w:rPr>
          <w:sz w:val="20"/>
          <w:szCs w:val="20"/>
        </w:rPr>
      </w:pPr>
    </w:p>
    <w:p w14:paraId="2ED18E33" w14:textId="77777777" w:rsidR="00D3403D" w:rsidRPr="00603B88" w:rsidRDefault="00D3403D" w:rsidP="0051140D">
      <w:pPr>
        <w:numPr>
          <w:ilvl w:val="0"/>
          <w:numId w:val="76"/>
        </w:numPr>
        <w:autoSpaceDE w:val="0"/>
        <w:autoSpaceDN w:val="0"/>
        <w:adjustRightInd w:val="0"/>
        <w:spacing w:after="0" w:line="240" w:lineRule="auto"/>
        <w:ind w:left="1701" w:right="567" w:hanging="567"/>
        <w:contextualSpacing/>
        <w:jc w:val="both"/>
        <w:rPr>
          <w:sz w:val="20"/>
          <w:szCs w:val="20"/>
        </w:rPr>
      </w:pPr>
      <w:r w:rsidRPr="00603B88">
        <w:rPr>
          <w:sz w:val="20"/>
          <w:szCs w:val="20"/>
        </w:rPr>
        <w:t>Number of endorsed driving licence penalty points</w:t>
      </w:r>
    </w:p>
    <w:p w14:paraId="38491664" w14:textId="77777777" w:rsidR="00D3403D" w:rsidRPr="00603B88" w:rsidRDefault="00D3403D" w:rsidP="0051140D">
      <w:pPr>
        <w:autoSpaceDE w:val="0"/>
        <w:autoSpaceDN w:val="0"/>
        <w:adjustRightInd w:val="0"/>
        <w:spacing w:after="0" w:line="240" w:lineRule="auto"/>
        <w:ind w:right="567"/>
        <w:jc w:val="both"/>
        <w:rPr>
          <w:sz w:val="20"/>
          <w:szCs w:val="20"/>
        </w:rPr>
      </w:pPr>
    </w:p>
    <w:p w14:paraId="66ECC854" w14:textId="77777777" w:rsidR="00D3403D" w:rsidRPr="00603B88" w:rsidRDefault="00D3403D" w:rsidP="0051140D">
      <w:pPr>
        <w:numPr>
          <w:ilvl w:val="0"/>
          <w:numId w:val="76"/>
        </w:numPr>
        <w:autoSpaceDE w:val="0"/>
        <w:autoSpaceDN w:val="0"/>
        <w:adjustRightInd w:val="0"/>
        <w:spacing w:after="0" w:line="240" w:lineRule="auto"/>
        <w:ind w:left="1701" w:right="567" w:hanging="567"/>
        <w:contextualSpacing/>
        <w:jc w:val="both"/>
        <w:rPr>
          <w:sz w:val="20"/>
          <w:szCs w:val="20"/>
        </w:rPr>
      </w:pPr>
      <w:r w:rsidRPr="00603B88">
        <w:rPr>
          <w:sz w:val="20"/>
          <w:szCs w:val="20"/>
        </w:rPr>
        <w:t>Right to work</w:t>
      </w:r>
    </w:p>
    <w:p w14:paraId="24CE1BBA" w14:textId="77777777" w:rsidR="00D3403D" w:rsidRPr="00603B88" w:rsidRDefault="00D3403D" w:rsidP="0051140D">
      <w:pPr>
        <w:autoSpaceDE w:val="0"/>
        <w:autoSpaceDN w:val="0"/>
        <w:adjustRightInd w:val="0"/>
        <w:spacing w:after="0" w:line="240" w:lineRule="auto"/>
        <w:ind w:right="567"/>
        <w:jc w:val="both"/>
        <w:rPr>
          <w:sz w:val="20"/>
          <w:szCs w:val="20"/>
        </w:rPr>
      </w:pPr>
    </w:p>
    <w:p w14:paraId="120A86EA" w14:textId="77777777" w:rsidR="00D3403D" w:rsidRPr="00603B88" w:rsidRDefault="00D3403D" w:rsidP="0051140D">
      <w:pPr>
        <w:numPr>
          <w:ilvl w:val="0"/>
          <w:numId w:val="76"/>
        </w:numPr>
        <w:autoSpaceDE w:val="0"/>
        <w:autoSpaceDN w:val="0"/>
        <w:adjustRightInd w:val="0"/>
        <w:spacing w:after="0" w:line="240" w:lineRule="auto"/>
        <w:ind w:left="1701" w:right="567" w:hanging="567"/>
        <w:contextualSpacing/>
        <w:jc w:val="both"/>
        <w:rPr>
          <w:sz w:val="20"/>
          <w:szCs w:val="20"/>
        </w:rPr>
      </w:pPr>
      <w:r w:rsidRPr="00603B88">
        <w:rPr>
          <w:sz w:val="20"/>
          <w:szCs w:val="20"/>
        </w:rPr>
        <w:t>Medical fitness</w:t>
      </w:r>
    </w:p>
    <w:p w14:paraId="38E67867" w14:textId="77777777" w:rsidR="00D3403D" w:rsidRPr="00603B88" w:rsidRDefault="00D3403D" w:rsidP="0051140D">
      <w:pPr>
        <w:ind w:right="567"/>
        <w:contextualSpacing/>
        <w:rPr>
          <w:sz w:val="20"/>
          <w:szCs w:val="20"/>
        </w:rPr>
      </w:pPr>
    </w:p>
    <w:p w14:paraId="7CA5E680" w14:textId="77777777" w:rsidR="00D3403D" w:rsidRPr="00603B88" w:rsidRDefault="00D3403D" w:rsidP="0051140D">
      <w:pPr>
        <w:numPr>
          <w:ilvl w:val="0"/>
          <w:numId w:val="76"/>
        </w:numPr>
        <w:autoSpaceDE w:val="0"/>
        <w:autoSpaceDN w:val="0"/>
        <w:adjustRightInd w:val="0"/>
        <w:spacing w:after="0" w:line="240" w:lineRule="auto"/>
        <w:ind w:left="1701" w:right="567" w:hanging="567"/>
        <w:contextualSpacing/>
        <w:jc w:val="both"/>
        <w:rPr>
          <w:sz w:val="20"/>
          <w:szCs w:val="20"/>
        </w:rPr>
      </w:pPr>
      <w:r w:rsidRPr="00603B88">
        <w:rPr>
          <w:sz w:val="20"/>
          <w:szCs w:val="20"/>
        </w:rPr>
        <w:t>Driving ability test</w:t>
      </w:r>
    </w:p>
    <w:p w14:paraId="0388A999" w14:textId="77777777" w:rsidR="00D3403D" w:rsidRPr="00603B88" w:rsidRDefault="00D3403D" w:rsidP="0051140D">
      <w:pPr>
        <w:autoSpaceDE w:val="0"/>
        <w:autoSpaceDN w:val="0"/>
        <w:adjustRightInd w:val="0"/>
        <w:spacing w:after="0" w:line="240" w:lineRule="auto"/>
        <w:ind w:right="567"/>
        <w:jc w:val="both"/>
        <w:rPr>
          <w:sz w:val="20"/>
          <w:szCs w:val="20"/>
        </w:rPr>
      </w:pPr>
    </w:p>
    <w:p w14:paraId="2CDF180B" w14:textId="77777777" w:rsidR="00D3403D" w:rsidRPr="00603B88" w:rsidRDefault="00D3403D" w:rsidP="0051140D">
      <w:pPr>
        <w:numPr>
          <w:ilvl w:val="0"/>
          <w:numId w:val="76"/>
        </w:numPr>
        <w:autoSpaceDE w:val="0"/>
        <w:autoSpaceDN w:val="0"/>
        <w:adjustRightInd w:val="0"/>
        <w:spacing w:after="0" w:line="240" w:lineRule="auto"/>
        <w:ind w:left="1701" w:right="567" w:hanging="567"/>
        <w:contextualSpacing/>
        <w:jc w:val="both"/>
        <w:rPr>
          <w:sz w:val="20"/>
          <w:szCs w:val="20"/>
        </w:rPr>
      </w:pPr>
      <w:r w:rsidRPr="00603B88">
        <w:rPr>
          <w:sz w:val="20"/>
          <w:szCs w:val="20"/>
        </w:rPr>
        <w:t>The fitness and propriet</w:t>
      </w:r>
      <w:r w:rsidRPr="00603B88">
        <w:rPr>
          <w:strike/>
          <w:sz w:val="20"/>
          <w:szCs w:val="20"/>
        </w:rPr>
        <w:t>ar</w:t>
      </w:r>
      <w:r w:rsidRPr="00603B88">
        <w:rPr>
          <w:sz w:val="20"/>
          <w:szCs w:val="20"/>
        </w:rPr>
        <w:t>y of Private Hire Operators, ensuring the business is run in a safe and professional manner, having regard to management controls, compliance with the law and that drivers are properly monitored to ensure that they behave in an appropriate manner and comply with their duties and responsibilities, including the monitoring of drivers hours</w:t>
      </w:r>
    </w:p>
    <w:p w14:paraId="05AA2016" w14:textId="77777777" w:rsidR="00D3403D" w:rsidRPr="00603B88" w:rsidRDefault="00D3403D" w:rsidP="0051140D">
      <w:pPr>
        <w:autoSpaceDE w:val="0"/>
        <w:autoSpaceDN w:val="0"/>
        <w:adjustRightInd w:val="0"/>
        <w:spacing w:after="0" w:line="240" w:lineRule="auto"/>
        <w:ind w:right="567"/>
        <w:jc w:val="both"/>
        <w:rPr>
          <w:sz w:val="20"/>
          <w:szCs w:val="20"/>
        </w:rPr>
      </w:pPr>
    </w:p>
    <w:p w14:paraId="6A9DA768" w14:textId="77777777" w:rsidR="00D3403D" w:rsidRPr="00603B88" w:rsidRDefault="00D3403D" w:rsidP="0051140D">
      <w:pPr>
        <w:numPr>
          <w:ilvl w:val="0"/>
          <w:numId w:val="76"/>
        </w:numPr>
        <w:autoSpaceDE w:val="0"/>
        <w:autoSpaceDN w:val="0"/>
        <w:adjustRightInd w:val="0"/>
        <w:spacing w:after="0" w:line="240" w:lineRule="auto"/>
        <w:ind w:left="1701" w:right="567" w:hanging="567"/>
        <w:contextualSpacing/>
        <w:jc w:val="both"/>
        <w:rPr>
          <w:sz w:val="20"/>
          <w:szCs w:val="20"/>
        </w:rPr>
      </w:pPr>
      <w:r w:rsidRPr="00603B88">
        <w:rPr>
          <w:sz w:val="20"/>
          <w:szCs w:val="20"/>
        </w:rPr>
        <w:t>The conduct of the applicant in making the application (e.g. whether     they have acted with openness and integrity during the application process).</w:t>
      </w:r>
    </w:p>
    <w:p w14:paraId="3D2C428F" w14:textId="77777777" w:rsidR="00D3403D" w:rsidRPr="00603B88" w:rsidRDefault="00D3403D" w:rsidP="0051140D">
      <w:pPr>
        <w:autoSpaceDE w:val="0"/>
        <w:autoSpaceDN w:val="0"/>
        <w:adjustRightInd w:val="0"/>
        <w:spacing w:after="0" w:line="240" w:lineRule="auto"/>
        <w:ind w:right="567"/>
        <w:jc w:val="both"/>
        <w:rPr>
          <w:sz w:val="20"/>
          <w:szCs w:val="20"/>
        </w:rPr>
      </w:pPr>
    </w:p>
    <w:p w14:paraId="66023280" w14:textId="24E9DF6F" w:rsidR="00D3403D" w:rsidRPr="00603B88" w:rsidRDefault="00D3403D" w:rsidP="0051140D">
      <w:pPr>
        <w:numPr>
          <w:ilvl w:val="0"/>
          <w:numId w:val="76"/>
        </w:numPr>
        <w:autoSpaceDE w:val="0"/>
        <w:autoSpaceDN w:val="0"/>
        <w:adjustRightInd w:val="0"/>
        <w:spacing w:after="0" w:line="240" w:lineRule="auto"/>
        <w:ind w:left="1701" w:right="567" w:hanging="567"/>
        <w:contextualSpacing/>
        <w:jc w:val="both"/>
        <w:rPr>
          <w:sz w:val="20"/>
          <w:szCs w:val="20"/>
        </w:rPr>
      </w:pPr>
      <w:r w:rsidRPr="00603B88">
        <w:rPr>
          <w:sz w:val="20"/>
          <w:szCs w:val="20"/>
        </w:rPr>
        <w:t xml:space="preserve">The previous licensing history of existing / former licence holders and any complaints made against them </w:t>
      </w:r>
      <w:r w:rsidR="00893431" w:rsidRPr="00603B88">
        <w:rPr>
          <w:sz w:val="20"/>
          <w:szCs w:val="20"/>
        </w:rPr>
        <w:t>and investigated</w:t>
      </w:r>
      <w:r w:rsidRPr="00603B88">
        <w:rPr>
          <w:sz w:val="20"/>
          <w:szCs w:val="20"/>
        </w:rPr>
        <w:t xml:space="preserve"> by any local authority licensing service</w:t>
      </w:r>
    </w:p>
    <w:p w14:paraId="7D584E6F" w14:textId="77777777" w:rsidR="00D3403D" w:rsidRPr="00603B88" w:rsidRDefault="00D3403D" w:rsidP="0051140D">
      <w:pPr>
        <w:autoSpaceDE w:val="0"/>
        <w:autoSpaceDN w:val="0"/>
        <w:adjustRightInd w:val="0"/>
        <w:spacing w:after="0" w:line="240" w:lineRule="auto"/>
        <w:ind w:right="567"/>
        <w:jc w:val="both"/>
        <w:rPr>
          <w:sz w:val="20"/>
          <w:szCs w:val="20"/>
        </w:rPr>
      </w:pPr>
    </w:p>
    <w:p w14:paraId="3FC5F4C8" w14:textId="3B2D5EF2"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In </w:t>
      </w:r>
      <w:r w:rsidR="00893431" w:rsidRPr="00603B88">
        <w:rPr>
          <w:sz w:val="20"/>
          <w:szCs w:val="20"/>
        </w:rPr>
        <w:t>addition,</w:t>
      </w:r>
      <w:r w:rsidRPr="00603B88">
        <w:rPr>
          <w:sz w:val="20"/>
          <w:szCs w:val="20"/>
        </w:rPr>
        <w:t xml:space="preserve"> the Council will also consider further information if it is before it from sources such as the Police, Children and Adult Safeguarding Boards and other statutory agencies.</w:t>
      </w:r>
    </w:p>
    <w:p w14:paraId="284C6B42" w14:textId="77777777" w:rsidR="00D3403D" w:rsidRPr="00603B88" w:rsidRDefault="00D3403D" w:rsidP="00BB1EC3">
      <w:pPr>
        <w:autoSpaceDE w:val="0"/>
        <w:autoSpaceDN w:val="0"/>
        <w:adjustRightInd w:val="0"/>
        <w:spacing w:after="0" w:line="240" w:lineRule="auto"/>
        <w:jc w:val="both"/>
        <w:rPr>
          <w:sz w:val="20"/>
          <w:szCs w:val="20"/>
        </w:rPr>
      </w:pPr>
    </w:p>
    <w:p w14:paraId="16BB8B36"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1.4 </w:t>
      </w:r>
      <w:r w:rsidRPr="00603B88">
        <w:rPr>
          <w:sz w:val="20"/>
          <w:szCs w:val="20"/>
        </w:rPr>
        <w:tab/>
        <w:t>This policy provides guidance to any person with an interest in taxi and private hire licensing. In particular, but not exclusively:</w:t>
      </w:r>
    </w:p>
    <w:p w14:paraId="33D84DFE" w14:textId="77777777" w:rsidR="00D3403D" w:rsidRPr="00603B88" w:rsidRDefault="00D3403D" w:rsidP="0051140D">
      <w:pPr>
        <w:autoSpaceDE w:val="0"/>
        <w:autoSpaceDN w:val="0"/>
        <w:adjustRightInd w:val="0"/>
        <w:spacing w:after="0" w:line="240" w:lineRule="auto"/>
        <w:ind w:right="567"/>
        <w:jc w:val="both"/>
        <w:rPr>
          <w:sz w:val="20"/>
          <w:szCs w:val="20"/>
        </w:rPr>
      </w:pPr>
    </w:p>
    <w:p w14:paraId="0C34C5AB" w14:textId="77777777" w:rsidR="00D3403D" w:rsidRPr="00603B88" w:rsidRDefault="00D3403D" w:rsidP="0051140D">
      <w:pPr>
        <w:numPr>
          <w:ilvl w:val="2"/>
          <w:numId w:val="69"/>
        </w:numPr>
        <w:autoSpaceDE w:val="0"/>
        <w:autoSpaceDN w:val="0"/>
        <w:adjustRightInd w:val="0"/>
        <w:spacing w:after="0" w:line="240" w:lineRule="auto"/>
        <w:ind w:left="1701" w:right="567" w:hanging="567"/>
        <w:contextualSpacing/>
        <w:jc w:val="both"/>
        <w:rPr>
          <w:sz w:val="20"/>
          <w:szCs w:val="20"/>
        </w:rPr>
      </w:pPr>
      <w:r w:rsidRPr="00603B88">
        <w:rPr>
          <w:sz w:val="20"/>
          <w:szCs w:val="20"/>
        </w:rPr>
        <w:t>Applicants for a driver’s licence</w:t>
      </w:r>
    </w:p>
    <w:p w14:paraId="5F8FF408" w14:textId="77777777" w:rsidR="00D3403D" w:rsidRPr="00603B88" w:rsidRDefault="00D3403D" w:rsidP="0051140D">
      <w:pPr>
        <w:autoSpaceDE w:val="0"/>
        <w:autoSpaceDN w:val="0"/>
        <w:adjustRightInd w:val="0"/>
        <w:spacing w:after="0" w:line="240" w:lineRule="auto"/>
        <w:ind w:right="567"/>
        <w:contextualSpacing/>
        <w:jc w:val="both"/>
        <w:rPr>
          <w:sz w:val="20"/>
          <w:szCs w:val="20"/>
        </w:rPr>
      </w:pPr>
    </w:p>
    <w:p w14:paraId="3091B89D" w14:textId="77777777" w:rsidR="00D3403D" w:rsidRPr="00603B88" w:rsidRDefault="00D3403D" w:rsidP="0051140D">
      <w:pPr>
        <w:numPr>
          <w:ilvl w:val="2"/>
          <w:numId w:val="69"/>
        </w:numPr>
        <w:spacing w:after="0"/>
        <w:ind w:left="1701" w:right="567" w:hanging="567"/>
        <w:contextualSpacing/>
        <w:rPr>
          <w:sz w:val="20"/>
          <w:szCs w:val="20"/>
        </w:rPr>
      </w:pPr>
      <w:r w:rsidRPr="00603B88">
        <w:rPr>
          <w:sz w:val="20"/>
          <w:szCs w:val="20"/>
        </w:rPr>
        <w:t>Existing licensed drivers whose licences are being reviewed</w:t>
      </w:r>
    </w:p>
    <w:p w14:paraId="6164337A" w14:textId="77777777" w:rsidR="00D3403D" w:rsidRPr="00603B88" w:rsidRDefault="00D3403D" w:rsidP="0051140D">
      <w:pPr>
        <w:autoSpaceDE w:val="0"/>
        <w:autoSpaceDN w:val="0"/>
        <w:adjustRightInd w:val="0"/>
        <w:spacing w:after="0" w:line="240" w:lineRule="auto"/>
        <w:ind w:right="567"/>
        <w:jc w:val="both"/>
        <w:rPr>
          <w:sz w:val="20"/>
          <w:szCs w:val="20"/>
        </w:rPr>
      </w:pPr>
    </w:p>
    <w:p w14:paraId="5C17C45B" w14:textId="77777777" w:rsidR="00D3403D" w:rsidRPr="00603B88" w:rsidRDefault="00D3403D" w:rsidP="0051140D">
      <w:pPr>
        <w:numPr>
          <w:ilvl w:val="2"/>
          <w:numId w:val="69"/>
        </w:numPr>
        <w:autoSpaceDE w:val="0"/>
        <w:autoSpaceDN w:val="0"/>
        <w:adjustRightInd w:val="0"/>
        <w:spacing w:after="0" w:line="240" w:lineRule="auto"/>
        <w:ind w:left="1701" w:right="567" w:hanging="567"/>
        <w:contextualSpacing/>
        <w:jc w:val="both"/>
        <w:rPr>
          <w:sz w:val="20"/>
          <w:szCs w:val="20"/>
        </w:rPr>
      </w:pPr>
      <w:r w:rsidRPr="00603B88">
        <w:rPr>
          <w:sz w:val="20"/>
          <w:szCs w:val="20"/>
        </w:rPr>
        <w:t>The holders of Private Hire Operators licences</w:t>
      </w:r>
    </w:p>
    <w:p w14:paraId="16D4CCA0" w14:textId="77777777" w:rsidR="00D3403D" w:rsidRPr="00603B88" w:rsidRDefault="00D3403D" w:rsidP="0051140D">
      <w:pPr>
        <w:autoSpaceDE w:val="0"/>
        <w:autoSpaceDN w:val="0"/>
        <w:adjustRightInd w:val="0"/>
        <w:spacing w:after="0" w:line="240" w:lineRule="auto"/>
        <w:ind w:right="567"/>
        <w:jc w:val="both"/>
        <w:rPr>
          <w:sz w:val="20"/>
          <w:szCs w:val="20"/>
        </w:rPr>
      </w:pPr>
    </w:p>
    <w:p w14:paraId="7CBAC95F" w14:textId="77777777" w:rsidR="00D3403D" w:rsidRPr="00603B88" w:rsidRDefault="00D3403D" w:rsidP="0051140D">
      <w:pPr>
        <w:numPr>
          <w:ilvl w:val="2"/>
          <w:numId w:val="69"/>
        </w:numPr>
        <w:autoSpaceDE w:val="0"/>
        <w:autoSpaceDN w:val="0"/>
        <w:adjustRightInd w:val="0"/>
        <w:spacing w:after="0" w:line="240" w:lineRule="auto"/>
        <w:ind w:left="1701" w:right="567" w:hanging="567"/>
        <w:contextualSpacing/>
        <w:jc w:val="both"/>
        <w:rPr>
          <w:sz w:val="20"/>
          <w:szCs w:val="20"/>
        </w:rPr>
      </w:pPr>
      <w:r w:rsidRPr="00603B88">
        <w:rPr>
          <w:sz w:val="20"/>
          <w:szCs w:val="20"/>
        </w:rPr>
        <w:t>Licensing officers</w:t>
      </w:r>
    </w:p>
    <w:p w14:paraId="24CC4B02" w14:textId="77777777" w:rsidR="00D3403D" w:rsidRPr="00603B88" w:rsidRDefault="00D3403D" w:rsidP="0051140D">
      <w:pPr>
        <w:autoSpaceDE w:val="0"/>
        <w:autoSpaceDN w:val="0"/>
        <w:adjustRightInd w:val="0"/>
        <w:spacing w:after="0" w:line="240" w:lineRule="auto"/>
        <w:ind w:right="567"/>
        <w:jc w:val="both"/>
        <w:rPr>
          <w:sz w:val="20"/>
          <w:szCs w:val="20"/>
        </w:rPr>
      </w:pPr>
    </w:p>
    <w:p w14:paraId="4C664B31" w14:textId="77777777" w:rsidR="00D3403D" w:rsidRPr="00603B88" w:rsidRDefault="00D3403D" w:rsidP="0051140D">
      <w:pPr>
        <w:numPr>
          <w:ilvl w:val="2"/>
          <w:numId w:val="69"/>
        </w:numPr>
        <w:autoSpaceDE w:val="0"/>
        <w:autoSpaceDN w:val="0"/>
        <w:adjustRightInd w:val="0"/>
        <w:spacing w:after="0" w:line="240" w:lineRule="auto"/>
        <w:ind w:left="1701" w:right="567" w:hanging="567"/>
        <w:contextualSpacing/>
        <w:jc w:val="both"/>
        <w:rPr>
          <w:sz w:val="20"/>
          <w:szCs w:val="20"/>
        </w:rPr>
      </w:pPr>
      <w:r w:rsidRPr="00603B88">
        <w:rPr>
          <w:sz w:val="20"/>
          <w:szCs w:val="20"/>
        </w:rPr>
        <w:t>Members of the Regulatory and Appeals Committee</w:t>
      </w:r>
    </w:p>
    <w:p w14:paraId="0B5F6AE0" w14:textId="77777777" w:rsidR="00D3403D" w:rsidRPr="00603B88" w:rsidRDefault="00D3403D" w:rsidP="0051140D">
      <w:pPr>
        <w:autoSpaceDE w:val="0"/>
        <w:autoSpaceDN w:val="0"/>
        <w:adjustRightInd w:val="0"/>
        <w:spacing w:after="0" w:line="240" w:lineRule="auto"/>
        <w:ind w:right="567"/>
        <w:jc w:val="both"/>
        <w:rPr>
          <w:sz w:val="20"/>
          <w:szCs w:val="20"/>
        </w:rPr>
      </w:pPr>
    </w:p>
    <w:p w14:paraId="6693BF35" w14:textId="77777777" w:rsidR="00D3403D" w:rsidRPr="00603B88" w:rsidRDefault="00D3403D" w:rsidP="0051140D">
      <w:pPr>
        <w:numPr>
          <w:ilvl w:val="2"/>
          <w:numId w:val="69"/>
        </w:numPr>
        <w:autoSpaceDE w:val="0"/>
        <w:autoSpaceDN w:val="0"/>
        <w:adjustRightInd w:val="0"/>
        <w:spacing w:after="0" w:line="240" w:lineRule="auto"/>
        <w:ind w:left="1701" w:right="567" w:hanging="567"/>
        <w:contextualSpacing/>
        <w:jc w:val="both"/>
        <w:rPr>
          <w:sz w:val="20"/>
          <w:szCs w:val="20"/>
        </w:rPr>
      </w:pPr>
      <w:r w:rsidRPr="00603B88">
        <w:rPr>
          <w:sz w:val="20"/>
          <w:szCs w:val="20"/>
        </w:rPr>
        <w:t>Magistrates hearing appeals against local authority decisions</w:t>
      </w:r>
    </w:p>
    <w:p w14:paraId="4D1B380F" w14:textId="77777777" w:rsidR="00D3403D" w:rsidRPr="00603B88" w:rsidRDefault="00D3403D" w:rsidP="0051140D">
      <w:pPr>
        <w:autoSpaceDE w:val="0"/>
        <w:autoSpaceDN w:val="0"/>
        <w:adjustRightInd w:val="0"/>
        <w:spacing w:after="0" w:line="240" w:lineRule="auto"/>
        <w:ind w:right="567"/>
        <w:jc w:val="both"/>
        <w:rPr>
          <w:sz w:val="20"/>
          <w:szCs w:val="20"/>
        </w:rPr>
      </w:pPr>
    </w:p>
    <w:p w14:paraId="28426F31"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1.5 </w:t>
      </w:r>
      <w:r w:rsidRPr="00603B88">
        <w:rPr>
          <w:sz w:val="20"/>
          <w:szCs w:val="20"/>
        </w:rPr>
        <w:tab/>
        <w:t>In considering this guidance the Council will be mindful that each case must be considered on its individual merits and, where the circumstances demand, the committee may depart from the guidelines. Where an applicant has been convicted of a criminal offence, the licensing authority cannot review the merits of the conviction [Nottingham City v Mohammed Farooq (1998)]</w:t>
      </w:r>
    </w:p>
    <w:p w14:paraId="17B0792E" w14:textId="77777777" w:rsidR="00D3403D" w:rsidRPr="00603B88" w:rsidRDefault="00D3403D" w:rsidP="0051140D">
      <w:pPr>
        <w:autoSpaceDE w:val="0"/>
        <w:autoSpaceDN w:val="0"/>
        <w:adjustRightInd w:val="0"/>
        <w:spacing w:after="0" w:line="240" w:lineRule="auto"/>
        <w:ind w:right="567"/>
        <w:jc w:val="both"/>
        <w:rPr>
          <w:sz w:val="20"/>
          <w:szCs w:val="20"/>
        </w:rPr>
      </w:pPr>
    </w:p>
    <w:p w14:paraId="68258D09" w14:textId="56A0378A"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1.6 </w:t>
      </w:r>
      <w:r w:rsidRPr="00603B88">
        <w:rPr>
          <w:sz w:val="20"/>
          <w:szCs w:val="20"/>
        </w:rPr>
        <w:tab/>
        <w:t xml:space="preserve">In this policy ‘from date sentence has ended’ is taken to be the date which is reached once the whole of the period as sentenced by the court has elapsed and not necessarily the length of time served by the applicant. For example, if a sentence is five years imprisonment then the date that the sentence ends will be five years from the date of sentencing – regardless of the amount of time actually served in prison by the applicant.  If the sentence is amended by a court at a later </w:t>
      </w:r>
      <w:r w:rsidR="0073539B" w:rsidRPr="00603B88">
        <w:rPr>
          <w:sz w:val="20"/>
          <w:szCs w:val="20"/>
        </w:rPr>
        <w:t>date,</w:t>
      </w:r>
      <w:r w:rsidRPr="00603B88">
        <w:rPr>
          <w:sz w:val="20"/>
          <w:szCs w:val="20"/>
        </w:rPr>
        <w:t xml:space="preserve"> then this new sentence becomes relevant for the purposes of this policy. The term ‘since completion of sentence’ is to be construed in a similar way.</w:t>
      </w:r>
    </w:p>
    <w:p w14:paraId="03A07C5F" w14:textId="77777777" w:rsidR="00D3403D" w:rsidRPr="00603B88" w:rsidRDefault="00D3403D" w:rsidP="0051140D">
      <w:pPr>
        <w:autoSpaceDE w:val="0"/>
        <w:autoSpaceDN w:val="0"/>
        <w:adjustRightInd w:val="0"/>
        <w:spacing w:after="0" w:line="240" w:lineRule="auto"/>
        <w:ind w:right="567"/>
        <w:jc w:val="both"/>
        <w:rPr>
          <w:sz w:val="20"/>
          <w:szCs w:val="20"/>
        </w:rPr>
      </w:pPr>
    </w:p>
    <w:p w14:paraId="3ED003C8"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1.7</w:t>
      </w:r>
      <w:r w:rsidRPr="00603B88">
        <w:rPr>
          <w:sz w:val="20"/>
          <w:szCs w:val="20"/>
        </w:rPr>
        <w:tab/>
        <w:t xml:space="preserve">In this policy information other than convictions will be taken into account and can include but is not restricted to, cautions, warnings, reprimands, fixed penalty notices and driver behaviour. </w:t>
      </w:r>
    </w:p>
    <w:p w14:paraId="4D2DDD22" w14:textId="77777777" w:rsidR="00D3403D" w:rsidRPr="00603B88" w:rsidRDefault="00D3403D" w:rsidP="0051140D">
      <w:pPr>
        <w:autoSpaceDE w:val="0"/>
        <w:autoSpaceDN w:val="0"/>
        <w:adjustRightInd w:val="0"/>
        <w:spacing w:after="0" w:line="240" w:lineRule="auto"/>
        <w:ind w:right="567"/>
        <w:jc w:val="both"/>
        <w:rPr>
          <w:sz w:val="20"/>
          <w:szCs w:val="20"/>
        </w:rPr>
      </w:pPr>
    </w:p>
    <w:p w14:paraId="73893425"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1.8</w:t>
      </w:r>
      <w:r w:rsidRPr="00603B88">
        <w:rPr>
          <w:sz w:val="20"/>
          <w:szCs w:val="20"/>
        </w:rPr>
        <w:tab/>
        <w:t>In this policy the word ‘applicant’ refers to either new applicants existing licence holders seeking to renew licences and existing licence holders whose licences are being reviewed.</w:t>
      </w:r>
      <w:r w:rsidRPr="00603B88" w:rsidDel="00167EAF">
        <w:rPr>
          <w:sz w:val="20"/>
          <w:szCs w:val="20"/>
        </w:rPr>
        <w:t xml:space="preserve"> </w:t>
      </w:r>
    </w:p>
    <w:p w14:paraId="71A264A0" w14:textId="77777777" w:rsidR="00D3403D" w:rsidRPr="00603B88" w:rsidRDefault="00D3403D" w:rsidP="0051140D">
      <w:pPr>
        <w:autoSpaceDE w:val="0"/>
        <w:autoSpaceDN w:val="0"/>
        <w:adjustRightInd w:val="0"/>
        <w:spacing w:after="0" w:line="240" w:lineRule="auto"/>
        <w:ind w:right="567"/>
        <w:jc w:val="both"/>
        <w:rPr>
          <w:sz w:val="20"/>
          <w:szCs w:val="20"/>
        </w:rPr>
      </w:pPr>
    </w:p>
    <w:p w14:paraId="7DFB519F" w14:textId="77777777" w:rsidR="00D3403D" w:rsidRPr="00603B88" w:rsidRDefault="00D3403D" w:rsidP="0051140D">
      <w:pPr>
        <w:autoSpaceDE w:val="0"/>
        <w:autoSpaceDN w:val="0"/>
        <w:adjustRightInd w:val="0"/>
        <w:spacing w:after="0" w:line="240" w:lineRule="auto"/>
        <w:ind w:right="567"/>
        <w:jc w:val="both"/>
        <w:rPr>
          <w:b/>
          <w:bCs/>
          <w:sz w:val="20"/>
          <w:szCs w:val="20"/>
        </w:rPr>
      </w:pPr>
      <w:r w:rsidRPr="00603B88">
        <w:rPr>
          <w:b/>
          <w:bCs/>
          <w:sz w:val="20"/>
          <w:szCs w:val="20"/>
        </w:rPr>
        <w:t>2.</w:t>
      </w:r>
      <w:r w:rsidRPr="00603B88">
        <w:rPr>
          <w:b/>
          <w:bCs/>
          <w:sz w:val="20"/>
          <w:szCs w:val="20"/>
        </w:rPr>
        <w:tab/>
        <w:t>General Policy</w:t>
      </w:r>
    </w:p>
    <w:p w14:paraId="2D773893" w14:textId="77777777" w:rsidR="00D3403D" w:rsidRPr="00603B88" w:rsidRDefault="00D3403D" w:rsidP="0051140D">
      <w:pPr>
        <w:autoSpaceDE w:val="0"/>
        <w:autoSpaceDN w:val="0"/>
        <w:adjustRightInd w:val="0"/>
        <w:spacing w:after="0" w:line="240" w:lineRule="auto"/>
        <w:ind w:right="567"/>
        <w:jc w:val="both"/>
        <w:rPr>
          <w:sz w:val="20"/>
          <w:szCs w:val="20"/>
        </w:rPr>
      </w:pPr>
    </w:p>
    <w:p w14:paraId="51C223F6" w14:textId="77777777" w:rsidR="00D3403D" w:rsidRPr="00603B88" w:rsidRDefault="00D3403D" w:rsidP="0051140D">
      <w:pPr>
        <w:numPr>
          <w:ilvl w:val="1"/>
          <w:numId w:val="67"/>
        </w:numPr>
        <w:autoSpaceDE w:val="0"/>
        <w:autoSpaceDN w:val="0"/>
        <w:adjustRightInd w:val="0"/>
        <w:spacing w:after="0" w:line="240" w:lineRule="auto"/>
        <w:ind w:left="709" w:right="567" w:hanging="709"/>
        <w:contextualSpacing/>
        <w:jc w:val="both"/>
        <w:rPr>
          <w:b/>
          <w:bCs/>
          <w:sz w:val="20"/>
          <w:szCs w:val="20"/>
        </w:rPr>
      </w:pPr>
      <w:r w:rsidRPr="00603B88">
        <w:rPr>
          <w:sz w:val="20"/>
          <w:szCs w:val="20"/>
        </w:rPr>
        <w:t>Whilst the Council may consider that a person with a conviction for a serious offence may not need to be automatically barred from obtaining a licence, it is however to be normally expected that the applicant would be required to:</w:t>
      </w:r>
    </w:p>
    <w:p w14:paraId="1FEA75ED" w14:textId="77777777" w:rsidR="00D3403D" w:rsidRPr="00603B88" w:rsidRDefault="00D3403D" w:rsidP="0051140D">
      <w:pPr>
        <w:autoSpaceDE w:val="0"/>
        <w:autoSpaceDN w:val="0"/>
        <w:adjustRightInd w:val="0"/>
        <w:spacing w:after="0" w:line="240" w:lineRule="auto"/>
        <w:ind w:right="567"/>
        <w:contextualSpacing/>
        <w:jc w:val="both"/>
        <w:rPr>
          <w:sz w:val="20"/>
          <w:szCs w:val="20"/>
        </w:rPr>
      </w:pPr>
    </w:p>
    <w:p w14:paraId="00BACB9C" w14:textId="77777777" w:rsidR="00D3403D" w:rsidRPr="00603B88" w:rsidRDefault="00D3403D" w:rsidP="0051140D">
      <w:pPr>
        <w:numPr>
          <w:ilvl w:val="0"/>
          <w:numId w:val="66"/>
        </w:numPr>
        <w:autoSpaceDE w:val="0"/>
        <w:autoSpaceDN w:val="0"/>
        <w:adjustRightInd w:val="0"/>
        <w:spacing w:after="0" w:line="240" w:lineRule="auto"/>
        <w:ind w:right="567"/>
        <w:contextualSpacing/>
        <w:jc w:val="both"/>
        <w:rPr>
          <w:sz w:val="20"/>
          <w:szCs w:val="20"/>
        </w:rPr>
      </w:pPr>
      <w:r w:rsidRPr="00603B88">
        <w:rPr>
          <w:sz w:val="20"/>
          <w:szCs w:val="20"/>
        </w:rPr>
        <w:t>Remain free of conviction for an appropriate period as detailed below; and</w:t>
      </w:r>
    </w:p>
    <w:p w14:paraId="1921D03A" w14:textId="77777777" w:rsidR="00D3403D" w:rsidRPr="00603B88" w:rsidRDefault="00D3403D" w:rsidP="0051140D">
      <w:pPr>
        <w:autoSpaceDE w:val="0"/>
        <w:autoSpaceDN w:val="0"/>
        <w:adjustRightInd w:val="0"/>
        <w:spacing w:after="0" w:line="240" w:lineRule="auto"/>
        <w:ind w:right="567"/>
        <w:jc w:val="both"/>
        <w:rPr>
          <w:sz w:val="20"/>
          <w:szCs w:val="20"/>
        </w:rPr>
      </w:pPr>
    </w:p>
    <w:p w14:paraId="413E0F86" w14:textId="77777777" w:rsidR="00D3403D" w:rsidRPr="00603B88" w:rsidRDefault="00D3403D" w:rsidP="0051140D">
      <w:pPr>
        <w:numPr>
          <w:ilvl w:val="0"/>
          <w:numId w:val="66"/>
        </w:numPr>
        <w:autoSpaceDE w:val="0"/>
        <w:autoSpaceDN w:val="0"/>
        <w:adjustRightInd w:val="0"/>
        <w:spacing w:after="0" w:line="240" w:lineRule="auto"/>
        <w:ind w:right="567"/>
        <w:contextualSpacing/>
        <w:jc w:val="both"/>
        <w:rPr>
          <w:sz w:val="20"/>
          <w:szCs w:val="20"/>
        </w:rPr>
      </w:pPr>
      <w:r w:rsidRPr="00603B88">
        <w:rPr>
          <w:sz w:val="20"/>
          <w:szCs w:val="20"/>
        </w:rPr>
        <w:t>Show adequate evidence that they are a fit and proper person to hold a licence (the onus will be on the applicant to produce such evidence).</w:t>
      </w:r>
    </w:p>
    <w:p w14:paraId="04E64D7B" w14:textId="77777777" w:rsidR="00D3403D" w:rsidRPr="00603B88" w:rsidRDefault="00D3403D" w:rsidP="0051140D">
      <w:pPr>
        <w:autoSpaceDE w:val="0"/>
        <w:autoSpaceDN w:val="0"/>
        <w:adjustRightInd w:val="0"/>
        <w:spacing w:after="0" w:line="240" w:lineRule="auto"/>
        <w:ind w:right="567"/>
        <w:jc w:val="both"/>
        <w:rPr>
          <w:sz w:val="20"/>
          <w:szCs w:val="20"/>
        </w:rPr>
      </w:pPr>
    </w:p>
    <w:p w14:paraId="12370F8C"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Simply remaining free of conviction may not generally be regarded as adequate evidence that a person is a fit and proper person to hold a licence.</w:t>
      </w:r>
    </w:p>
    <w:p w14:paraId="655C399C" w14:textId="77777777" w:rsidR="00D3403D" w:rsidRPr="00603B88" w:rsidRDefault="00D3403D" w:rsidP="0051140D">
      <w:pPr>
        <w:autoSpaceDE w:val="0"/>
        <w:autoSpaceDN w:val="0"/>
        <w:adjustRightInd w:val="0"/>
        <w:spacing w:after="0" w:line="240" w:lineRule="auto"/>
        <w:ind w:right="567"/>
        <w:jc w:val="both"/>
        <w:rPr>
          <w:sz w:val="20"/>
          <w:szCs w:val="20"/>
        </w:rPr>
      </w:pPr>
    </w:p>
    <w:p w14:paraId="1E1B0804" w14:textId="77777777" w:rsidR="00D3403D" w:rsidRPr="00603B88" w:rsidRDefault="00D3403D" w:rsidP="0051140D">
      <w:pPr>
        <w:numPr>
          <w:ilvl w:val="1"/>
          <w:numId w:val="67"/>
        </w:numPr>
        <w:autoSpaceDE w:val="0"/>
        <w:autoSpaceDN w:val="0"/>
        <w:adjustRightInd w:val="0"/>
        <w:spacing w:after="0" w:line="240" w:lineRule="auto"/>
        <w:ind w:left="709" w:right="567" w:hanging="709"/>
        <w:contextualSpacing/>
        <w:jc w:val="both"/>
        <w:rPr>
          <w:sz w:val="20"/>
          <w:szCs w:val="20"/>
        </w:rPr>
      </w:pPr>
      <w:r w:rsidRPr="00603B88">
        <w:rPr>
          <w:sz w:val="20"/>
          <w:szCs w:val="20"/>
        </w:rPr>
        <w:t>The Council may depart from this policy if good reasons exist. The otherwise good character and driving record of the applicant or licence holder will not ordinarily be considered as exceptional circumstances</w:t>
      </w:r>
    </w:p>
    <w:p w14:paraId="0E0F3BFA" w14:textId="77777777" w:rsidR="00D3403D" w:rsidRPr="00603B88" w:rsidRDefault="00D3403D" w:rsidP="0051140D">
      <w:pPr>
        <w:autoSpaceDE w:val="0"/>
        <w:autoSpaceDN w:val="0"/>
        <w:adjustRightInd w:val="0"/>
        <w:spacing w:after="0" w:line="240" w:lineRule="auto"/>
        <w:ind w:right="567"/>
        <w:jc w:val="both"/>
        <w:rPr>
          <w:sz w:val="20"/>
          <w:szCs w:val="20"/>
        </w:rPr>
      </w:pPr>
    </w:p>
    <w:p w14:paraId="797C93F9" w14:textId="77777777" w:rsidR="00D3403D" w:rsidRPr="00603B88" w:rsidRDefault="00D3403D" w:rsidP="0051140D">
      <w:pPr>
        <w:autoSpaceDE w:val="0"/>
        <w:autoSpaceDN w:val="0"/>
        <w:adjustRightInd w:val="0"/>
        <w:spacing w:after="0" w:line="240" w:lineRule="auto"/>
        <w:ind w:right="567"/>
        <w:jc w:val="both"/>
        <w:rPr>
          <w:b/>
          <w:sz w:val="20"/>
          <w:szCs w:val="20"/>
        </w:rPr>
      </w:pPr>
      <w:r w:rsidRPr="00603B88">
        <w:rPr>
          <w:b/>
          <w:sz w:val="20"/>
          <w:szCs w:val="20"/>
        </w:rPr>
        <w:t>2.3</w:t>
      </w:r>
      <w:r w:rsidRPr="00603B88">
        <w:rPr>
          <w:b/>
          <w:sz w:val="20"/>
          <w:szCs w:val="20"/>
        </w:rPr>
        <w:tab/>
        <w:t>Outstanding Charges or Summonses</w:t>
      </w:r>
    </w:p>
    <w:p w14:paraId="3B45B377" w14:textId="77777777" w:rsidR="00D3403D" w:rsidRPr="00603B88" w:rsidRDefault="00D3403D" w:rsidP="0051140D">
      <w:pPr>
        <w:autoSpaceDE w:val="0"/>
        <w:autoSpaceDN w:val="0"/>
        <w:adjustRightInd w:val="0"/>
        <w:spacing w:after="0" w:line="240" w:lineRule="auto"/>
        <w:ind w:right="567"/>
        <w:jc w:val="both"/>
        <w:rPr>
          <w:sz w:val="20"/>
          <w:szCs w:val="20"/>
        </w:rPr>
      </w:pPr>
    </w:p>
    <w:p w14:paraId="7C02A761" w14:textId="7F489EDC"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If an outstanding charge or summons involves a serious offence and/or the </w:t>
      </w:r>
      <w:r w:rsidRPr="00603B88">
        <w:rPr>
          <w:sz w:val="20"/>
          <w:szCs w:val="20"/>
        </w:rPr>
        <w:tab/>
        <w:t>individual’s</w:t>
      </w:r>
      <w:r w:rsidR="00BD626F" w:rsidRPr="00603B88">
        <w:rPr>
          <w:sz w:val="20"/>
          <w:szCs w:val="20"/>
        </w:rPr>
        <w:t xml:space="preserve"> </w:t>
      </w:r>
      <w:r w:rsidRPr="00603B88">
        <w:rPr>
          <w:sz w:val="20"/>
          <w:szCs w:val="20"/>
        </w:rPr>
        <w:t xml:space="preserve">conviction history indicates a possible pattern of unlawful behaviour or </w:t>
      </w:r>
      <w:r w:rsidRPr="00603B88">
        <w:rPr>
          <w:sz w:val="20"/>
          <w:szCs w:val="20"/>
        </w:rPr>
        <w:tab/>
        <w:t xml:space="preserve">character trait, then in the interests of public safety the application  should normally </w:t>
      </w:r>
      <w:r w:rsidRPr="00603B88">
        <w:rPr>
          <w:sz w:val="20"/>
          <w:szCs w:val="20"/>
        </w:rPr>
        <w:tab/>
        <w:t>be put on hold until proceedings are concluded or the licence may be refused.</w:t>
      </w:r>
    </w:p>
    <w:p w14:paraId="0CDC3B90" w14:textId="77777777" w:rsidR="00D3403D" w:rsidRPr="00603B88" w:rsidRDefault="00D3403D" w:rsidP="0051140D">
      <w:pPr>
        <w:autoSpaceDE w:val="0"/>
        <w:autoSpaceDN w:val="0"/>
        <w:adjustRightInd w:val="0"/>
        <w:spacing w:after="0" w:line="240" w:lineRule="auto"/>
        <w:ind w:right="567"/>
        <w:jc w:val="both"/>
        <w:rPr>
          <w:sz w:val="20"/>
          <w:szCs w:val="20"/>
        </w:rPr>
      </w:pPr>
    </w:p>
    <w:p w14:paraId="77E5B895" w14:textId="77777777" w:rsidR="00D3403D" w:rsidRPr="00603B88" w:rsidRDefault="00D3403D" w:rsidP="0051140D">
      <w:pPr>
        <w:autoSpaceDE w:val="0"/>
        <w:autoSpaceDN w:val="0"/>
        <w:adjustRightInd w:val="0"/>
        <w:spacing w:after="0" w:line="240" w:lineRule="auto"/>
        <w:ind w:right="567"/>
        <w:jc w:val="both"/>
        <w:rPr>
          <w:b/>
          <w:sz w:val="20"/>
          <w:szCs w:val="20"/>
        </w:rPr>
      </w:pPr>
      <w:r w:rsidRPr="00603B88">
        <w:rPr>
          <w:b/>
          <w:sz w:val="20"/>
          <w:szCs w:val="20"/>
        </w:rPr>
        <w:t>2.4</w:t>
      </w:r>
      <w:r w:rsidRPr="00603B88">
        <w:rPr>
          <w:b/>
          <w:sz w:val="20"/>
          <w:szCs w:val="20"/>
        </w:rPr>
        <w:tab/>
        <w:t xml:space="preserve"> Additional information</w:t>
      </w:r>
    </w:p>
    <w:p w14:paraId="42E731F3" w14:textId="77777777" w:rsidR="00D3403D" w:rsidRPr="00603B88" w:rsidRDefault="00D3403D" w:rsidP="0051140D">
      <w:pPr>
        <w:autoSpaceDE w:val="0"/>
        <w:autoSpaceDN w:val="0"/>
        <w:adjustRightInd w:val="0"/>
        <w:spacing w:after="0" w:line="240" w:lineRule="auto"/>
        <w:ind w:right="567"/>
        <w:jc w:val="both"/>
        <w:rPr>
          <w:sz w:val="20"/>
          <w:szCs w:val="20"/>
        </w:rPr>
      </w:pPr>
    </w:p>
    <w:p w14:paraId="3A742100"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The Council retains a discretion to take into account any other information relating to an applicant’s behaviour, notwithstanding the fact that the matter(s) have not resulted in criminal proceedings. </w:t>
      </w:r>
    </w:p>
    <w:p w14:paraId="1422E228" w14:textId="77777777" w:rsidR="00D3403D" w:rsidRPr="00603B88" w:rsidRDefault="00D3403D" w:rsidP="0051140D">
      <w:pPr>
        <w:autoSpaceDE w:val="0"/>
        <w:autoSpaceDN w:val="0"/>
        <w:adjustRightInd w:val="0"/>
        <w:spacing w:after="0" w:line="240" w:lineRule="auto"/>
        <w:ind w:right="567"/>
        <w:jc w:val="both"/>
        <w:rPr>
          <w:sz w:val="20"/>
          <w:szCs w:val="20"/>
        </w:rPr>
      </w:pPr>
    </w:p>
    <w:p w14:paraId="194AD440"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2.5</w:t>
      </w:r>
      <w:r w:rsidRPr="00603B88">
        <w:rPr>
          <w:sz w:val="20"/>
          <w:szCs w:val="20"/>
        </w:rPr>
        <w:tab/>
        <w:t>In assessing the action to take, the safety of the public must be the paramount concern.</w:t>
      </w:r>
    </w:p>
    <w:p w14:paraId="66BD6C2C" w14:textId="77777777" w:rsidR="00D3403D" w:rsidRPr="00603B88" w:rsidRDefault="00D3403D" w:rsidP="00BB1EC3">
      <w:pPr>
        <w:autoSpaceDE w:val="0"/>
        <w:autoSpaceDN w:val="0"/>
        <w:adjustRightInd w:val="0"/>
        <w:spacing w:after="0" w:line="240" w:lineRule="auto"/>
        <w:jc w:val="both"/>
        <w:rPr>
          <w:sz w:val="20"/>
          <w:szCs w:val="20"/>
        </w:rPr>
      </w:pPr>
    </w:p>
    <w:p w14:paraId="0BEBB46C" w14:textId="0E756F1B" w:rsidR="00D3403D" w:rsidRDefault="00D3403D" w:rsidP="0051140D">
      <w:pPr>
        <w:autoSpaceDE w:val="0"/>
        <w:autoSpaceDN w:val="0"/>
        <w:adjustRightInd w:val="0"/>
        <w:spacing w:after="0" w:line="240" w:lineRule="auto"/>
        <w:ind w:right="567"/>
        <w:jc w:val="both"/>
        <w:rPr>
          <w:sz w:val="20"/>
          <w:szCs w:val="20"/>
        </w:rPr>
      </w:pPr>
      <w:r w:rsidRPr="00603B88">
        <w:rPr>
          <w:sz w:val="20"/>
          <w:szCs w:val="20"/>
        </w:rPr>
        <w:t>2.6</w:t>
      </w:r>
      <w:r w:rsidRPr="00603B88">
        <w:rPr>
          <w:sz w:val="20"/>
          <w:szCs w:val="20"/>
        </w:rPr>
        <w:tab/>
        <w:t>Where an applicant has had a Hackney Carriage/Private hire driver’s licence revoked by another local authority, the Council will not normally grant a licence unless sufficient time has passed or circumstances have changed since the revocation took place and the Council is satisfied that the applicant is a fit and proper person</w:t>
      </w:r>
    </w:p>
    <w:p w14:paraId="4A34070C" w14:textId="48FF3698" w:rsidR="006D031D" w:rsidRDefault="006D031D" w:rsidP="0051140D">
      <w:pPr>
        <w:autoSpaceDE w:val="0"/>
        <w:autoSpaceDN w:val="0"/>
        <w:adjustRightInd w:val="0"/>
        <w:spacing w:after="0" w:line="240" w:lineRule="auto"/>
        <w:ind w:right="567"/>
        <w:jc w:val="both"/>
        <w:rPr>
          <w:sz w:val="20"/>
          <w:szCs w:val="20"/>
        </w:rPr>
      </w:pPr>
    </w:p>
    <w:p w14:paraId="01DE39E4" w14:textId="455F9D0B" w:rsidR="006D031D" w:rsidRDefault="006D031D" w:rsidP="0051140D">
      <w:pPr>
        <w:autoSpaceDE w:val="0"/>
        <w:autoSpaceDN w:val="0"/>
        <w:adjustRightInd w:val="0"/>
        <w:spacing w:after="0" w:line="240" w:lineRule="auto"/>
        <w:ind w:right="567"/>
        <w:jc w:val="both"/>
        <w:rPr>
          <w:sz w:val="20"/>
          <w:szCs w:val="20"/>
        </w:rPr>
      </w:pPr>
    </w:p>
    <w:p w14:paraId="00189834" w14:textId="77777777" w:rsidR="006D031D" w:rsidRPr="00603B88" w:rsidRDefault="006D031D" w:rsidP="0051140D">
      <w:pPr>
        <w:autoSpaceDE w:val="0"/>
        <w:autoSpaceDN w:val="0"/>
        <w:adjustRightInd w:val="0"/>
        <w:spacing w:after="0" w:line="240" w:lineRule="auto"/>
        <w:ind w:right="567"/>
        <w:jc w:val="both"/>
        <w:rPr>
          <w:sz w:val="20"/>
          <w:szCs w:val="20"/>
        </w:rPr>
      </w:pPr>
    </w:p>
    <w:p w14:paraId="1A5BD2CE" w14:textId="77777777" w:rsidR="00DD7B1B" w:rsidRPr="00603B88" w:rsidRDefault="00DD7B1B" w:rsidP="0051140D">
      <w:pPr>
        <w:autoSpaceDE w:val="0"/>
        <w:autoSpaceDN w:val="0"/>
        <w:adjustRightInd w:val="0"/>
        <w:spacing w:after="0" w:line="240" w:lineRule="auto"/>
        <w:ind w:right="567"/>
        <w:jc w:val="both"/>
        <w:rPr>
          <w:sz w:val="20"/>
          <w:szCs w:val="20"/>
        </w:rPr>
      </w:pPr>
    </w:p>
    <w:p w14:paraId="68D634EB" w14:textId="77777777" w:rsidR="00D3403D" w:rsidRPr="00603B88" w:rsidRDefault="00D3403D" w:rsidP="0051140D">
      <w:pPr>
        <w:autoSpaceDE w:val="0"/>
        <w:autoSpaceDN w:val="0"/>
        <w:adjustRightInd w:val="0"/>
        <w:spacing w:after="0" w:line="240" w:lineRule="auto"/>
        <w:ind w:right="567"/>
        <w:jc w:val="both"/>
        <w:rPr>
          <w:b/>
          <w:bCs/>
          <w:sz w:val="20"/>
          <w:szCs w:val="20"/>
        </w:rPr>
      </w:pPr>
      <w:r w:rsidRPr="00603B88">
        <w:rPr>
          <w:b/>
          <w:bCs/>
          <w:sz w:val="20"/>
          <w:szCs w:val="20"/>
        </w:rPr>
        <w:t xml:space="preserve">3. </w:t>
      </w:r>
      <w:r w:rsidRPr="00603B88">
        <w:rPr>
          <w:b/>
          <w:bCs/>
          <w:sz w:val="20"/>
          <w:szCs w:val="20"/>
        </w:rPr>
        <w:tab/>
        <w:t>Powers</w:t>
      </w:r>
    </w:p>
    <w:p w14:paraId="7CB90AA3" w14:textId="77777777" w:rsidR="00D3403D" w:rsidRPr="00603B88" w:rsidRDefault="00D3403D" w:rsidP="0051140D">
      <w:pPr>
        <w:autoSpaceDE w:val="0"/>
        <w:autoSpaceDN w:val="0"/>
        <w:adjustRightInd w:val="0"/>
        <w:spacing w:after="0" w:line="240" w:lineRule="auto"/>
        <w:ind w:right="567"/>
        <w:jc w:val="both"/>
        <w:rPr>
          <w:sz w:val="20"/>
          <w:szCs w:val="20"/>
        </w:rPr>
      </w:pPr>
    </w:p>
    <w:p w14:paraId="61DA054D"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3.1 </w:t>
      </w:r>
      <w:r w:rsidRPr="00603B88">
        <w:rPr>
          <w:sz w:val="20"/>
          <w:szCs w:val="20"/>
        </w:rPr>
        <w:tab/>
        <w:t>Section 61 and Section 62 of the Local Government (Miscellaneous Provisions) Act 1976 allow the licensing authority to suspend, revoke or refuse to renew a licence under certain circumstances.</w:t>
      </w:r>
    </w:p>
    <w:p w14:paraId="040A3F02"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  </w:t>
      </w:r>
      <w:r w:rsidRPr="00603B88">
        <w:rPr>
          <w:sz w:val="20"/>
          <w:szCs w:val="20"/>
        </w:rPr>
        <w:tab/>
      </w:r>
    </w:p>
    <w:p w14:paraId="181FCFA6" w14:textId="5B7F89DD"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3.2 </w:t>
      </w:r>
      <w:r w:rsidRPr="00603B88">
        <w:rPr>
          <w:sz w:val="20"/>
          <w:szCs w:val="20"/>
        </w:rPr>
        <w:tab/>
        <w:t xml:space="preserve">The Rehabilitation of Offenders Act 1974 (Exceptions)(Amendment) Order 2002, allows the licensing authority to take into account all convictions recorded against an applicant or the holder of a Private Hire Vehicle or Hackney Carriage driver’s licence, whether spent or not. </w:t>
      </w:r>
      <w:r w:rsidR="0073539B" w:rsidRPr="00603B88">
        <w:rPr>
          <w:sz w:val="20"/>
          <w:szCs w:val="20"/>
        </w:rPr>
        <w:t>Therefore,</w:t>
      </w:r>
      <w:r w:rsidRPr="00603B88">
        <w:rPr>
          <w:sz w:val="20"/>
          <w:szCs w:val="20"/>
        </w:rPr>
        <w:t xml:space="preserve"> the licensing authority will have regard to all relevant convictions, particularly where there is a long history of offending or a recent pattern of repeat offending. In accordance with this Act, all convictions, cautions, warnings and reprimands must be declared by the Applicant.</w:t>
      </w:r>
    </w:p>
    <w:p w14:paraId="176DD552" w14:textId="77777777" w:rsidR="00D3403D" w:rsidRPr="00603B88" w:rsidRDefault="00D3403D" w:rsidP="0051140D">
      <w:pPr>
        <w:autoSpaceDE w:val="0"/>
        <w:autoSpaceDN w:val="0"/>
        <w:adjustRightInd w:val="0"/>
        <w:spacing w:after="0" w:line="240" w:lineRule="auto"/>
        <w:ind w:right="567"/>
        <w:jc w:val="both"/>
        <w:rPr>
          <w:sz w:val="20"/>
          <w:szCs w:val="20"/>
        </w:rPr>
      </w:pPr>
    </w:p>
    <w:p w14:paraId="6B9D5F3D"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3.3 </w:t>
      </w:r>
      <w:r w:rsidRPr="00603B88">
        <w:rPr>
          <w:sz w:val="20"/>
          <w:szCs w:val="20"/>
        </w:rPr>
        <w:tab/>
        <w:t>Under the provisions of Sections 51, 55 and 59, Local Government (Miscellaneous Provisions) Act 1976, the licensing authority is required to be satisfied that an applicant for the grant or renewal of a Hackney Carriage and/or a Private Hire Vehicle driver’s licence and/or Private Hire Vehicle Operator’s licence is a “fit and proper” person to hold such a licence. The authority will consider:</w:t>
      </w:r>
    </w:p>
    <w:p w14:paraId="0F5B86B2" w14:textId="77777777" w:rsidR="00D3403D" w:rsidRPr="00603B88" w:rsidRDefault="00D3403D" w:rsidP="0051140D">
      <w:pPr>
        <w:autoSpaceDE w:val="0"/>
        <w:autoSpaceDN w:val="0"/>
        <w:adjustRightInd w:val="0"/>
        <w:spacing w:after="0" w:line="240" w:lineRule="auto"/>
        <w:ind w:right="567"/>
        <w:jc w:val="both"/>
        <w:rPr>
          <w:sz w:val="20"/>
          <w:szCs w:val="20"/>
        </w:rPr>
      </w:pPr>
    </w:p>
    <w:p w14:paraId="454B24EB" w14:textId="77777777" w:rsidR="00D3403D" w:rsidRPr="00603B88" w:rsidRDefault="00D3403D" w:rsidP="0051140D">
      <w:pPr>
        <w:numPr>
          <w:ilvl w:val="0"/>
          <w:numId w:val="79"/>
        </w:numPr>
        <w:autoSpaceDE w:val="0"/>
        <w:autoSpaceDN w:val="0"/>
        <w:adjustRightInd w:val="0"/>
        <w:spacing w:after="0" w:line="240" w:lineRule="auto"/>
        <w:ind w:left="1701" w:right="567" w:hanging="567"/>
        <w:contextualSpacing/>
        <w:jc w:val="both"/>
        <w:rPr>
          <w:sz w:val="20"/>
          <w:szCs w:val="20"/>
        </w:rPr>
      </w:pPr>
      <w:r w:rsidRPr="00603B88">
        <w:rPr>
          <w:sz w:val="20"/>
          <w:szCs w:val="20"/>
        </w:rPr>
        <w:t>How relevant any recorded/reported offence(s) are to the licence being applied for</w:t>
      </w:r>
    </w:p>
    <w:p w14:paraId="6ED4256F" w14:textId="77777777" w:rsidR="00D3403D" w:rsidRPr="00603B88" w:rsidRDefault="00D3403D" w:rsidP="0051140D">
      <w:pPr>
        <w:autoSpaceDE w:val="0"/>
        <w:autoSpaceDN w:val="0"/>
        <w:adjustRightInd w:val="0"/>
        <w:spacing w:after="0" w:line="240" w:lineRule="auto"/>
        <w:ind w:right="567"/>
        <w:jc w:val="both"/>
        <w:rPr>
          <w:sz w:val="20"/>
          <w:szCs w:val="20"/>
        </w:rPr>
      </w:pPr>
    </w:p>
    <w:p w14:paraId="5BACF9E6" w14:textId="77777777" w:rsidR="00D3403D" w:rsidRPr="00603B88" w:rsidRDefault="00D3403D" w:rsidP="0051140D">
      <w:pPr>
        <w:numPr>
          <w:ilvl w:val="1"/>
          <w:numId w:val="79"/>
        </w:numPr>
        <w:autoSpaceDE w:val="0"/>
        <w:autoSpaceDN w:val="0"/>
        <w:adjustRightInd w:val="0"/>
        <w:spacing w:after="0" w:line="240" w:lineRule="auto"/>
        <w:ind w:right="567"/>
        <w:contextualSpacing/>
        <w:jc w:val="both"/>
        <w:rPr>
          <w:sz w:val="20"/>
          <w:szCs w:val="20"/>
        </w:rPr>
      </w:pPr>
      <w:r w:rsidRPr="00603B88">
        <w:rPr>
          <w:sz w:val="20"/>
          <w:szCs w:val="20"/>
        </w:rPr>
        <w:t>How serious the offence(s) are/were</w:t>
      </w:r>
    </w:p>
    <w:p w14:paraId="15FBE006" w14:textId="77777777" w:rsidR="00D3403D" w:rsidRPr="00603B88" w:rsidRDefault="00D3403D" w:rsidP="0051140D">
      <w:pPr>
        <w:autoSpaceDE w:val="0"/>
        <w:autoSpaceDN w:val="0"/>
        <w:adjustRightInd w:val="0"/>
        <w:spacing w:after="0" w:line="240" w:lineRule="auto"/>
        <w:ind w:right="567"/>
        <w:jc w:val="both"/>
        <w:rPr>
          <w:sz w:val="20"/>
          <w:szCs w:val="20"/>
        </w:rPr>
      </w:pPr>
    </w:p>
    <w:p w14:paraId="7ACDF621" w14:textId="77777777" w:rsidR="00D3403D" w:rsidRPr="00603B88" w:rsidRDefault="00D3403D" w:rsidP="0051140D">
      <w:pPr>
        <w:numPr>
          <w:ilvl w:val="1"/>
          <w:numId w:val="79"/>
        </w:numPr>
        <w:autoSpaceDE w:val="0"/>
        <w:autoSpaceDN w:val="0"/>
        <w:adjustRightInd w:val="0"/>
        <w:spacing w:after="0" w:line="240" w:lineRule="auto"/>
        <w:ind w:right="567"/>
        <w:contextualSpacing/>
        <w:jc w:val="both"/>
        <w:rPr>
          <w:sz w:val="20"/>
          <w:szCs w:val="20"/>
        </w:rPr>
      </w:pPr>
      <w:r w:rsidRPr="00603B88">
        <w:rPr>
          <w:sz w:val="20"/>
          <w:szCs w:val="20"/>
        </w:rPr>
        <w:t>When the offence(s) were committed</w:t>
      </w:r>
    </w:p>
    <w:p w14:paraId="4A6859C8" w14:textId="77777777" w:rsidR="00D3403D" w:rsidRPr="00603B88" w:rsidRDefault="00D3403D" w:rsidP="0051140D">
      <w:pPr>
        <w:ind w:right="567"/>
        <w:contextualSpacing/>
        <w:rPr>
          <w:sz w:val="20"/>
          <w:szCs w:val="20"/>
        </w:rPr>
      </w:pPr>
    </w:p>
    <w:p w14:paraId="204928FF" w14:textId="77777777" w:rsidR="00D3403D" w:rsidRPr="00603B88" w:rsidRDefault="00D3403D" w:rsidP="0051140D">
      <w:pPr>
        <w:numPr>
          <w:ilvl w:val="1"/>
          <w:numId w:val="79"/>
        </w:numPr>
        <w:autoSpaceDE w:val="0"/>
        <w:autoSpaceDN w:val="0"/>
        <w:adjustRightInd w:val="0"/>
        <w:spacing w:after="0" w:line="240" w:lineRule="auto"/>
        <w:ind w:right="567"/>
        <w:contextualSpacing/>
        <w:jc w:val="both"/>
        <w:rPr>
          <w:sz w:val="20"/>
          <w:szCs w:val="20"/>
        </w:rPr>
      </w:pPr>
      <w:r w:rsidRPr="00603B88">
        <w:rPr>
          <w:sz w:val="20"/>
          <w:szCs w:val="20"/>
        </w:rPr>
        <w:t>The date of conviction</w:t>
      </w:r>
    </w:p>
    <w:p w14:paraId="31B68239" w14:textId="77777777" w:rsidR="00D3403D" w:rsidRPr="00603B88" w:rsidRDefault="00D3403D" w:rsidP="0051140D">
      <w:pPr>
        <w:autoSpaceDE w:val="0"/>
        <w:autoSpaceDN w:val="0"/>
        <w:adjustRightInd w:val="0"/>
        <w:spacing w:after="0" w:line="240" w:lineRule="auto"/>
        <w:ind w:right="567"/>
        <w:jc w:val="both"/>
        <w:rPr>
          <w:sz w:val="20"/>
          <w:szCs w:val="20"/>
        </w:rPr>
      </w:pPr>
    </w:p>
    <w:p w14:paraId="41AE9867" w14:textId="77777777" w:rsidR="00D3403D" w:rsidRPr="00603B88" w:rsidRDefault="00D3403D" w:rsidP="0051140D">
      <w:pPr>
        <w:numPr>
          <w:ilvl w:val="1"/>
          <w:numId w:val="79"/>
        </w:numPr>
        <w:autoSpaceDE w:val="0"/>
        <w:autoSpaceDN w:val="0"/>
        <w:adjustRightInd w:val="0"/>
        <w:spacing w:after="0" w:line="240" w:lineRule="auto"/>
        <w:ind w:right="567"/>
        <w:contextualSpacing/>
        <w:jc w:val="both"/>
        <w:rPr>
          <w:sz w:val="20"/>
          <w:szCs w:val="20"/>
        </w:rPr>
      </w:pPr>
      <w:r w:rsidRPr="00603B88">
        <w:rPr>
          <w:sz w:val="20"/>
          <w:szCs w:val="20"/>
        </w:rPr>
        <w:t>Circumstances of the individual concerned</w:t>
      </w:r>
    </w:p>
    <w:p w14:paraId="62197D22" w14:textId="77777777" w:rsidR="00D3403D" w:rsidRPr="00603B88" w:rsidRDefault="00D3403D" w:rsidP="0051140D">
      <w:pPr>
        <w:autoSpaceDE w:val="0"/>
        <w:autoSpaceDN w:val="0"/>
        <w:adjustRightInd w:val="0"/>
        <w:spacing w:after="0" w:line="240" w:lineRule="auto"/>
        <w:ind w:right="567"/>
        <w:jc w:val="both"/>
        <w:rPr>
          <w:sz w:val="20"/>
          <w:szCs w:val="20"/>
        </w:rPr>
      </w:pPr>
    </w:p>
    <w:p w14:paraId="06E279C4" w14:textId="77777777" w:rsidR="00D3403D" w:rsidRPr="00603B88" w:rsidRDefault="00D3403D" w:rsidP="0051140D">
      <w:pPr>
        <w:numPr>
          <w:ilvl w:val="1"/>
          <w:numId w:val="79"/>
        </w:numPr>
        <w:autoSpaceDE w:val="0"/>
        <w:autoSpaceDN w:val="0"/>
        <w:adjustRightInd w:val="0"/>
        <w:spacing w:after="0" w:line="240" w:lineRule="auto"/>
        <w:ind w:right="567"/>
        <w:contextualSpacing/>
        <w:jc w:val="both"/>
        <w:rPr>
          <w:sz w:val="20"/>
          <w:szCs w:val="20"/>
        </w:rPr>
      </w:pPr>
      <w:r w:rsidRPr="00603B88">
        <w:rPr>
          <w:sz w:val="20"/>
          <w:szCs w:val="20"/>
        </w:rPr>
        <w:t>Sentence imposed by the court</w:t>
      </w:r>
    </w:p>
    <w:p w14:paraId="396603B5" w14:textId="77777777" w:rsidR="00D3403D" w:rsidRPr="00603B88" w:rsidRDefault="00D3403D" w:rsidP="0051140D">
      <w:pPr>
        <w:autoSpaceDE w:val="0"/>
        <w:autoSpaceDN w:val="0"/>
        <w:adjustRightInd w:val="0"/>
        <w:spacing w:after="0" w:line="240" w:lineRule="auto"/>
        <w:ind w:right="567"/>
        <w:jc w:val="both"/>
        <w:rPr>
          <w:sz w:val="20"/>
          <w:szCs w:val="20"/>
        </w:rPr>
      </w:pPr>
    </w:p>
    <w:p w14:paraId="19A916BD" w14:textId="77777777" w:rsidR="00D3403D" w:rsidRPr="00603B88" w:rsidRDefault="00D3403D" w:rsidP="0051140D">
      <w:pPr>
        <w:numPr>
          <w:ilvl w:val="1"/>
          <w:numId w:val="79"/>
        </w:numPr>
        <w:autoSpaceDE w:val="0"/>
        <w:autoSpaceDN w:val="0"/>
        <w:adjustRightInd w:val="0"/>
        <w:spacing w:after="0" w:line="240" w:lineRule="auto"/>
        <w:ind w:right="567"/>
        <w:contextualSpacing/>
        <w:jc w:val="both"/>
        <w:rPr>
          <w:sz w:val="20"/>
          <w:szCs w:val="20"/>
        </w:rPr>
      </w:pPr>
      <w:r w:rsidRPr="00603B88">
        <w:rPr>
          <w:sz w:val="20"/>
          <w:szCs w:val="20"/>
        </w:rPr>
        <w:t>The applicant’s age at the time of conviction</w:t>
      </w:r>
    </w:p>
    <w:p w14:paraId="06DA1E4A" w14:textId="77777777" w:rsidR="00D3403D" w:rsidRPr="00603B88" w:rsidRDefault="00D3403D" w:rsidP="0051140D">
      <w:pPr>
        <w:autoSpaceDE w:val="0"/>
        <w:autoSpaceDN w:val="0"/>
        <w:adjustRightInd w:val="0"/>
        <w:spacing w:after="0" w:line="240" w:lineRule="auto"/>
        <w:ind w:right="567"/>
        <w:jc w:val="both"/>
        <w:rPr>
          <w:sz w:val="20"/>
          <w:szCs w:val="20"/>
        </w:rPr>
      </w:pPr>
    </w:p>
    <w:p w14:paraId="78C8B740" w14:textId="77777777" w:rsidR="00D3403D" w:rsidRPr="00603B88" w:rsidRDefault="00D3403D" w:rsidP="0051140D">
      <w:pPr>
        <w:numPr>
          <w:ilvl w:val="1"/>
          <w:numId w:val="79"/>
        </w:numPr>
        <w:autoSpaceDE w:val="0"/>
        <w:autoSpaceDN w:val="0"/>
        <w:adjustRightInd w:val="0"/>
        <w:spacing w:after="0" w:line="240" w:lineRule="auto"/>
        <w:ind w:right="567"/>
        <w:contextualSpacing/>
        <w:jc w:val="both"/>
        <w:rPr>
          <w:sz w:val="20"/>
          <w:szCs w:val="20"/>
        </w:rPr>
      </w:pPr>
      <w:r w:rsidRPr="00603B88">
        <w:rPr>
          <w:sz w:val="20"/>
          <w:szCs w:val="20"/>
        </w:rPr>
        <w:t>Whether they form part of a pattern of offending</w:t>
      </w:r>
    </w:p>
    <w:p w14:paraId="472AFF32" w14:textId="77777777" w:rsidR="00D3403D" w:rsidRPr="00603B88" w:rsidRDefault="00D3403D" w:rsidP="0051140D">
      <w:pPr>
        <w:autoSpaceDE w:val="0"/>
        <w:autoSpaceDN w:val="0"/>
        <w:adjustRightInd w:val="0"/>
        <w:spacing w:after="0" w:line="240" w:lineRule="auto"/>
        <w:ind w:right="567"/>
        <w:jc w:val="both"/>
        <w:rPr>
          <w:sz w:val="20"/>
          <w:szCs w:val="20"/>
        </w:rPr>
      </w:pPr>
    </w:p>
    <w:p w14:paraId="578CFF33" w14:textId="77777777" w:rsidR="00D3403D" w:rsidRPr="00603B88" w:rsidRDefault="00D3403D" w:rsidP="0051140D">
      <w:pPr>
        <w:numPr>
          <w:ilvl w:val="0"/>
          <w:numId w:val="79"/>
        </w:numPr>
        <w:autoSpaceDE w:val="0"/>
        <w:autoSpaceDN w:val="0"/>
        <w:adjustRightInd w:val="0"/>
        <w:spacing w:after="0" w:line="240" w:lineRule="auto"/>
        <w:ind w:left="1701" w:right="567" w:hanging="567"/>
        <w:contextualSpacing/>
        <w:jc w:val="both"/>
        <w:rPr>
          <w:sz w:val="20"/>
          <w:szCs w:val="20"/>
        </w:rPr>
      </w:pPr>
      <w:r w:rsidRPr="00603B88">
        <w:rPr>
          <w:sz w:val="20"/>
          <w:szCs w:val="20"/>
        </w:rPr>
        <w:t>Any other character check considered reasonable (e.g. personal references)</w:t>
      </w:r>
    </w:p>
    <w:p w14:paraId="57271FCB" w14:textId="77777777" w:rsidR="00D3403D" w:rsidRPr="00603B88" w:rsidRDefault="00D3403D" w:rsidP="0051140D">
      <w:pPr>
        <w:autoSpaceDE w:val="0"/>
        <w:autoSpaceDN w:val="0"/>
        <w:adjustRightInd w:val="0"/>
        <w:spacing w:after="0" w:line="240" w:lineRule="auto"/>
        <w:ind w:right="567"/>
        <w:jc w:val="both"/>
        <w:rPr>
          <w:sz w:val="20"/>
          <w:szCs w:val="20"/>
        </w:rPr>
      </w:pPr>
    </w:p>
    <w:p w14:paraId="12FB878A" w14:textId="77777777" w:rsidR="00D3403D" w:rsidRPr="00603B88" w:rsidRDefault="00D3403D" w:rsidP="0051140D">
      <w:pPr>
        <w:numPr>
          <w:ilvl w:val="0"/>
          <w:numId w:val="79"/>
        </w:numPr>
        <w:autoSpaceDE w:val="0"/>
        <w:autoSpaceDN w:val="0"/>
        <w:adjustRightInd w:val="0"/>
        <w:spacing w:after="0" w:line="240" w:lineRule="auto"/>
        <w:ind w:left="1701" w:right="567" w:hanging="567"/>
        <w:contextualSpacing/>
        <w:jc w:val="both"/>
        <w:rPr>
          <w:sz w:val="20"/>
          <w:szCs w:val="20"/>
        </w:rPr>
      </w:pPr>
      <w:r w:rsidRPr="00603B88">
        <w:rPr>
          <w:sz w:val="20"/>
          <w:szCs w:val="20"/>
        </w:rPr>
        <w:t>Any other factors that might be relevant, for example:</w:t>
      </w:r>
    </w:p>
    <w:p w14:paraId="568B75F9" w14:textId="77777777" w:rsidR="00D3403D" w:rsidRPr="00603B88" w:rsidRDefault="00D3403D" w:rsidP="0051140D">
      <w:pPr>
        <w:numPr>
          <w:ilvl w:val="0"/>
          <w:numId w:val="80"/>
        </w:numPr>
        <w:autoSpaceDE w:val="0"/>
        <w:autoSpaceDN w:val="0"/>
        <w:adjustRightInd w:val="0"/>
        <w:spacing w:after="0" w:line="240" w:lineRule="auto"/>
        <w:ind w:left="2127" w:right="567" w:hanging="426"/>
        <w:contextualSpacing/>
        <w:jc w:val="both"/>
        <w:rPr>
          <w:sz w:val="20"/>
          <w:szCs w:val="20"/>
        </w:rPr>
      </w:pPr>
      <w:r w:rsidRPr="00603B88">
        <w:rPr>
          <w:sz w:val="20"/>
          <w:szCs w:val="20"/>
        </w:rPr>
        <w:t>The previous conduct of an existing or former licence holder,</w:t>
      </w:r>
    </w:p>
    <w:p w14:paraId="3F39BE2E" w14:textId="77777777" w:rsidR="00D3403D" w:rsidRPr="00603B88" w:rsidRDefault="00D3403D" w:rsidP="0051140D">
      <w:pPr>
        <w:numPr>
          <w:ilvl w:val="0"/>
          <w:numId w:val="80"/>
        </w:numPr>
        <w:autoSpaceDE w:val="0"/>
        <w:autoSpaceDN w:val="0"/>
        <w:adjustRightInd w:val="0"/>
        <w:spacing w:after="0" w:line="240" w:lineRule="auto"/>
        <w:ind w:left="2127" w:right="567" w:hanging="426"/>
        <w:contextualSpacing/>
        <w:jc w:val="both"/>
        <w:rPr>
          <w:sz w:val="20"/>
          <w:szCs w:val="20"/>
        </w:rPr>
      </w:pPr>
      <w:r w:rsidRPr="00603B88">
        <w:rPr>
          <w:sz w:val="20"/>
          <w:szCs w:val="20"/>
        </w:rPr>
        <w:t>Whether the applicant has intentionally misled the council or lied as part of the application process,</w:t>
      </w:r>
    </w:p>
    <w:p w14:paraId="2541B3B1" w14:textId="77777777" w:rsidR="00D3403D" w:rsidRPr="00603B88" w:rsidRDefault="00D3403D" w:rsidP="0051140D">
      <w:pPr>
        <w:numPr>
          <w:ilvl w:val="0"/>
          <w:numId w:val="80"/>
        </w:numPr>
        <w:autoSpaceDE w:val="0"/>
        <w:autoSpaceDN w:val="0"/>
        <w:adjustRightInd w:val="0"/>
        <w:spacing w:after="0" w:line="240" w:lineRule="auto"/>
        <w:ind w:left="2127" w:right="567" w:hanging="426"/>
        <w:contextualSpacing/>
        <w:jc w:val="both"/>
        <w:rPr>
          <w:sz w:val="20"/>
          <w:szCs w:val="20"/>
        </w:rPr>
      </w:pPr>
      <w:r w:rsidRPr="00603B88">
        <w:rPr>
          <w:sz w:val="20"/>
          <w:szCs w:val="20"/>
        </w:rPr>
        <w:t>Information provided by other agencies / council departments,</w:t>
      </w:r>
    </w:p>
    <w:p w14:paraId="649763FE" w14:textId="77777777" w:rsidR="00D3403D" w:rsidRPr="00603B88" w:rsidRDefault="00D3403D" w:rsidP="0051140D">
      <w:pPr>
        <w:numPr>
          <w:ilvl w:val="0"/>
          <w:numId w:val="80"/>
        </w:numPr>
        <w:autoSpaceDE w:val="0"/>
        <w:autoSpaceDN w:val="0"/>
        <w:adjustRightInd w:val="0"/>
        <w:spacing w:after="0" w:line="240" w:lineRule="auto"/>
        <w:ind w:left="2127" w:right="567" w:hanging="426"/>
        <w:contextualSpacing/>
        <w:jc w:val="both"/>
        <w:rPr>
          <w:sz w:val="20"/>
          <w:szCs w:val="20"/>
        </w:rPr>
      </w:pPr>
      <w:r w:rsidRPr="00603B88">
        <w:rPr>
          <w:sz w:val="20"/>
          <w:szCs w:val="20"/>
        </w:rPr>
        <w:t>Whether the applicant has been subject to warning/suspension by the Licensing Office.</w:t>
      </w:r>
    </w:p>
    <w:p w14:paraId="1EE3E72F" w14:textId="77777777" w:rsidR="00D3403D" w:rsidRPr="00603B88" w:rsidRDefault="00D3403D" w:rsidP="0051140D">
      <w:pPr>
        <w:autoSpaceDE w:val="0"/>
        <w:autoSpaceDN w:val="0"/>
        <w:adjustRightInd w:val="0"/>
        <w:spacing w:after="0" w:line="240" w:lineRule="auto"/>
        <w:ind w:right="567"/>
        <w:contextualSpacing/>
        <w:jc w:val="both"/>
        <w:rPr>
          <w:sz w:val="20"/>
          <w:szCs w:val="20"/>
        </w:rPr>
      </w:pPr>
    </w:p>
    <w:p w14:paraId="2828BCBC" w14:textId="46D8D03B"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It may also be appropriate to consider the sentencing powers engaged by the court in disposing of criminal proceedings and Judges </w:t>
      </w:r>
      <w:r w:rsidR="0073539B" w:rsidRPr="00603B88">
        <w:rPr>
          <w:sz w:val="20"/>
          <w:szCs w:val="20"/>
        </w:rPr>
        <w:t>reasons for</w:t>
      </w:r>
      <w:r w:rsidRPr="00603B88">
        <w:rPr>
          <w:sz w:val="20"/>
          <w:szCs w:val="20"/>
        </w:rPr>
        <w:t xml:space="preserve"> coming to that decision.</w:t>
      </w:r>
    </w:p>
    <w:p w14:paraId="3DDD36CA" w14:textId="77777777" w:rsidR="00D3403D" w:rsidRPr="00603B88" w:rsidRDefault="00D3403D" w:rsidP="0051140D">
      <w:pPr>
        <w:autoSpaceDE w:val="0"/>
        <w:autoSpaceDN w:val="0"/>
        <w:adjustRightInd w:val="0"/>
        <w:spacing w:after="0" w:line="240" w:lineRule="auto"/>
        <w:ind w:right="567"/>
        <w:jc w:val="both"/>
        <w:rPr>
          <w:sz w:val="20"/>
          <w:szCs w:val="20"/>
        </w:rPr>
      </w:pPr>
    </w:p>
    <w:p w14:paraId="6A8BA997"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3.4 </w:t>
      </w:r>
      <w:r w:rsidRPr="00603B88">
        <w:rPr>
          <w:sz w:val="20"/>
          <w:szCs w:val="20"/>
        </w:rPr>
        <w:tab/>
        <w:t>Existing holders of driver’s licences are required to notify the licensing authority in writing within seven days of receiving a driving licence endorsement, fixed penalty notice or criminal conviction (including cautions and arrests). Failure to do so will raise concerns as to the honesty of the licence holder and may be taken into account as part of any subsequent renewal applications or reviews.</w:t>
      </w:r>
    </w:p>
    <w:p w14:paraId="0AF5E744" w14:textId="77777777" w:rsidR="00D3403D" w:rsidRPr="00603B88" w:rsidRDefault="00D3403D" w:rsidP="0051140D">
      <w:pPr>
        <w:autoSpaceDE w:val="0"/>
        <w:autoSpaceDN w:val="0"/>
        <w:adjustRightInd w:val="0"/>
        <w:spacing w:after="0" w:line="240" w:lineRule="auto"/>
        <w:ind w:right="567"/>
        <w:jc w:val="both"/>
        <w:rPr>
          <w:sz w:val="20"/>
          <w:szCs w:val="20"/>
        </w:rPr>
      </w:pPr>
    </w:p>
    <w:p w14:paraId="16B5D447"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3.5 </w:t>
      </w:r>
      <w:r w:rsidRPr="00603B88">
        <w:rPr>
          <w:sz w:val="20"/>
          <w:szCs w:val="20"/>
        </w:rPr>
        <w:tab/>
        <w:t>Applicants can informally discuss further what effect a caution/conviction may have on any application or existing licence by contacting the Licensing Service, details of which are available on the Nottingham City Councils website   The Council will not be bound by any advice given and reserve its full powers</w:t>
      </w:r>
    </w:p>
    <w:p w14:paraId="589D6096" w14:textId="77777777" w:rsidR="00D3403D" w:rsidRPr="00603B88" w:rsidRDefault="00D3403D" w:rsidP="0051140D">
      <w:pPr>
        <w:autoSpaceDE w:val="0"/>
        <w:autoSpaceDN w:val="0"/>
        <w:adjustRightInd w:val="0"/>
        <w:spacing w:after="0" w:line="240" w:lineRule="auto"/>
        <w:ind w:right="567"/>
        <w:jc w:val="both"/>
        <w:rPr>
          <w:sz w:val="20"/>
          <w:szCs w:val="20"/>
        </w:rPr>
      </w:pPr>
    </w:p>
    <w:p w14:paraId="288F4E8F" w14:textId="06B94553"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3.6 </w:t>
      </w:r>
      <w:r w:rsidRPr="00603B88">
        <w:rPr>
          <w:sz w:val="20"/>
          <w:szCs w:val="20"/>
        </w:rPr>
        <w:tab/>
        <w:t xml:space="preserve">The Council conducts enhanced disclosures from the Disclosure and Barring Service (DBS) of any applicant for a driver’s licence. Applicants applying for the grant or a renewal of a driver’s licence will be required to obtain an enhanced disclosure at their </w:t>
      </w:r>
      <w:r w:rsidR="0073539B" w:rsidRPr="00603B88">
        <w:rPr>
          <w:sz w:val="20"/>
          <w:szCs w:val="20"/>
        </w:rPr>
        <w:t>expense or</w:t>
      </w:r>
      <w:r w:rsidRPr="00603B88">
        <w:rPr>
          <w:sz w:val="20"/>
          <w:szCs w:val="20"/>
        </w:rPr>
        <w:t xml:space="preserve"> subscribe to the update service and also at other times as determined by the Council.  Where an applicant does not sign up to the DBS update service, they will be required to complete a manual form on an annual basis again at their own expense and also risk a delay is response from the DBS.</w:t>
      </w:r>
    </w:p>
    <w:p w14:paraId="1CC5854A" w14:textId="77777777" w:rsidR="00D3403D" w:rsidRPr="00603B88" w:rsidRDefault="00D3403D" w:rsidP="0051140D">
      <w:pPr>
        <w:autoSpaceDE w:val="0"/>
        <w:autoSpaceDN w:val="0"/>
        <w:adjustRightInd w:val="0"/>
        <w:spacing w:after="0" w:line="240" w:lineRule="auto"/>
        <w:ind w:right="567"/>
        <w:jc w:val="both"/>
        <w:rPr>
          <w:sz w:val="20"/>
          <w:szCs w:val="20"/>
        </w:rPr>
      </w:pPr>
    </w:p>
    <w:p w14:paraId="60972A58"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3.7 </w:t>
      </w:r>
      <w:r w:rsidRPr="00603B88">
        <w:rPr>
          <w:sz w:val="20"/>
          <w:szCs w:val="20"/>
        </w:rPr>
        <w:tab/>
        <w:t>The Council is also entitled to use other records and information that may be available to it in determining applications or an entitlement to continue holding a licence.  This may include information held by the Council or other licensing authorities, and information disclosed by the police.</w:t>
      </w:r>
    </w:p>
    <w:p w14:paraId="2240503B" w14:textId="77777777" w:rsidR="00D3403D" w:rsidRPr="00603B88" w:rsidRDefault="00D3403D" w:rsidP="0051140D">
      <w:pPr>
        <w:autoSpaceDE w:val="0"/>
        <w:autoSpaceDN w:val="0"/>
        <w:adjustRightInd w:val="0"/>
        <w:spacing w:after="0" w:line="240" w:lineRule="auto"/>
        <w:ind w:right="567"/>
        <w:jc w:val="both"/>
        <w:rPr>
          <w:sz w:val="20"/>
          <w:szCs w:val="20"/>
        </w:rPr>
      </w:pPr>
    </w:p>
    <w:p w14:paraId="1852AE3E"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3.8 </w:t>
      </w:r>
      <w:r w:rsidRPr="00603B88">
        <w:rPr>
          <w:sz w:val="20"/>
          <w:szCs w:val="20"/>
        </w:rPr>
        <w:tab/>
        <w:t>It is an offence for any person knowingly or recklessly to make a false declaration or to omit any material particular in giving information required by the application for a licence. Section 57(3) Local Government (Miscellaneous Provisions) Act 1976 Where an applicant has made a false statement or a false declaration on their application for the grant or renewal of a licence, the licence will normally be refused.</w:t>
      </w:r>
    </w:p>
    <w:p w14:paraId="36F34CF4" w14:textId="77777777" w:rsidR="00D3403D" w:rsidRPr="00603B88" w:rsidRDefault="00D3403D" w:rsidP="0051140D">
      <w:pPr>
        <w:autoSpaceDE w:val="0"/>
        <w:autoSpaceDN w:val="0"/>
        <w:adjustRightInd w:val="0"/>
        <w:spacing w:after="0" w:line="240" w:lineRule="auto"/>
        <w:ind w:right="567"/>
        <w:jc w:val="both"/>
        <w:rPr>
          <w:sz w:val="20"/>
          <w:szCs w:val="20"/>
        </w:rPr>
      </w:pPr>
    </w:p>
    <w:p w14:paraId="2EDBEA9C" w14:textId="33F60C8C"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3.9 </w:t>
      </w:r>
      <w:r w:rsidRPr="00603B88">
        <w:rPr>
          <w:sz w:val="20"/>
          <w:szCs w:val="20"/>
        </w:rPr>
        <w:tab/>
        <w:t>The Council is not prohibited from taking offences or other information which is not specifically identified in this Policy into account.</w:t>
      </w:r>
    </w:p>
    <w:p w14:paraId="45C41E77" w14:textId="77777777" w:rsidR="00D3403D" w:rsidRPr="00603B88" w:rsidRDefault="00D3403D" w:rsidP="0051140D">
      <w:pPr>
        <w:autoSpaceDE w:val="0"/>
        <w:autoSpaceDN w:val="0"/>
        <w:adjustRightInd w:val="0"/>
        <w:spacing w:after="0" w:line="240" w:lineRule="auto"/>
        <w:ind w:right="567"/>
        <w:jc w:val="both"/>
        <w:rPr>
          <w:b/>
          <w:sz w:val="20"/>
          <w:szCs w:val="20"/>
        </w:rPr>
      </w:pPr>
    </w:p>
    <w:p w14:paraId="0FD19320" w14:textId="77777777" w:rsidR="00D3403D" w:rsidRPr="00603B88" w:rsidRDefault="00D3403D" w:rsidP="0051140D">
      <w:pPr>
        <w:autoSpaceDE w:val="0"/>
        <w:autoSpaceDN w:val="0"/>
        <w:adjustRightInd w:val="0"/>
        <w:spacing w:after="0" w:line="240" w:lineRule="auto"/>
        <w:ind w:right="567"/>
        <w:jc w:val="both"/>
        <w:rPr>
          <w:b/>
          <w:sz w:val="20"/>
          <w:szCs w:val="20"/>
        </w:rPr>
      </w:pPr>
      <w:r w:rsidRPr="00603B88">
        <w:rPr>
          <w:b/>
          <w:sz w:val="20"/>
          <w:szCs w:val="20"/>
        </w:rPr>
        <w:t>4</w:t>
      </w:r>
      <w:r w:rsidRPr="00603B88">
        <w:rPr>
          <w:b/>
          <w:sz w:val="20"/>
          <w:szCs w:val="20"/>
        </w:rPr>
        <w:tab/>
        <w:t>Policy on immediate revocation/suspension of driver’s licence</w:t>
      </w:r>
    </w:p>
    <w:p w14:paraId="7605E892" w14:textId="77777777" w:rsidR="00D3403D" w:rsidRPr="00603B88" w:rsidRDefault="00D3403D" w:rsidP="0051140D">
      <w:pPr>
        <w:autoSpaceDE w:val="0"/>
        <w:autoSpaceDN w:val="0"/>
        <w:adjustRightInd w:val="0"/>
        <w:spacing w:after="0" w:line="240" w:lineRule="auto"/>
        <w:ind w:right="567"/>
        <w:jc w:val="both"/>
        <w:rPr>
          <w:sz w:val="20"/>
          <w:szCs w:val="20"/>
        </w:rPr>
      </w:pPr>
    </w:p>
    <w:p w14:paraId="5BB820D9"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4.1</w:t>
      </w:r>
      <w:r w:rsidRPr="00603B88">
        <w:rPr>
          <w:sz w:val="20"/>
          <w:szCs w:val="20"/>
        </w:rPr>
        <w:tab/>
        <w:t>If the Council decides to revoke or suspend a driver’s licence, it will then have to consider whether that revocation/suspension should take immediate effect under Section 61(2B) of the Local Government (Miscellaneous Provisions) Act 1976.</w:t>
      </w:r>
    </w:p>
    <w:p w14:paraId="41D10FC1" w14:textId="77777777" w:rsidR="00D3403D" w:rsidRPr="00603B88" w:rsidRDefault="00D3403D" w:rsidP="0051140D">
      <w:pPr>
        <w:autoSpaceDE w:val="0"/>
        <w:autoSpaceDN w:val="0"/>
        <w:adjustRightInd w:val="0"/>
        <w:spacing w:after="0" w:line="240" w:lineRule="auto"/>
        <w:ind w:right="567"/>
        <w:jc w:val="both"/>
        <w:rPr>
          <w:sz w:val="20"/>
          <w:szCs w:val="20"/>
        </w:rPr>
      </w:pPr>
    </w:p>
    <w:p w14:paraId="0C5640AC"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4.2</w:t>
      </w:r>
      <w:r w:rsidRPr="00603B88">
        <w:rPr>
          <w:sz w:val="20"/>
          <w:szCs w:val="20"/>
        </w:rPr>
        <w:tab/>
        <w:t>The Council only has the power to resolve that the revocation/suspension will take immediate effect if it appears that the interests of public safety require the suspension or revocation of the licence to have immediate effect. The phrase “interests of public safety” is not defined and is for the Council to determine. However, regard will be had to any risks to public safety arising from concerns about the licence-holder’s driving standards, his character including but not limited to dishonesty, violent behaviour, involvement in drink or drugs, inappropriate sexual conduct, any relevant previous convictions and any other matters the Council  may deem relevant.</w:t>
      </w:r>
    </w:p>
    <w:p w14:paraId="63FBCCFD" w14:textId="77777777" w:rsidR="00D3403D" w:rsidRPr="00603B88" w:rsidRDefault="00D3403D" w:rsidP="0051140D">
      <w:pPr>
        <w:autoSpaceDE w:val="0"/>
        <w:autoSpaceDN w:val="0"/>
        <w:adjustRightInd w:val="0"/>
        <w:spacing w:after="0" w:line="240" w:lineRule="auto"/>
        <w:ind w:right="567"/>
        <w:jc w:val="both"/>
        <w:rPr>
          <w:sz w:val="20"/>
          <w:szCs w:val="20"/>
        </w:rPr>
      </w:pPr>
    </w:p>
    <w:p w14:paraId="4DF40331" w14:textId="77777777" w:rsidR="00D3403D" w:rsidRPr="006D031D" w:rsidRDefault="00D3403D" w:rsidP="0051140D">
      <w:pPr>
        <w:autoSpaceDE w:val="0"/>
        <w:autoSpaceDN w:val="0"/>
        <w:adjustRightInd w:val="0"/>
        <w:spacing w:after="0" w:line="240" w:lineRule="auto"/>
        <w:ind w:right="567"/>
        <w:jc w:val="both"/>
        <w:rPr>
          <w:sz w:val="20"/>
          <w:szCs w:val="20"/>
        </w:rPr>
      </w:pPr>
      <w:r w:rsidRPr="006D031D">
        <w:rPr>
          <w:sz w:val="20"/>
          <w:szCs w:val="20"/>
        </w:rPr>
        <w:t>4.3</w:t>
      </w:r>
      <w:r w:rsidRPr="006D031D">
        <w:rPr>
          <w:sz w:val="20"/>
          <w:szCs w:val="20"/>
        </w:rPr>
        <w:tab/>
        <w:t>Before reaching a decision, where practicable, the Council shall give the licence holder the opportunity to make representations as to whether or not the revocation/suspension will have immediate effect.</w:t>
      </w:r>
    </w:p>
    <w:p w14:paraId="252B3D41" w14:textId="77777777" w:rsidR="00D3403D" w:rsidRPr="00603B88" w:rsidRDefault="00D3403D" w:rsidP="0051140D">
      <w:pPr>
        <w:autoSpaceDE w:val="0"/>
        <w:autoSpaceDN w:val="0"/>
        <w:adjustRightInd w:val="0"/>
        <w:spacing w:after="0" w:line="240" w:lineRule="auto"/>
        <w:ind w:right="567"/>
        <w:jc w:val="both"/>
        <w:rPr>
          <w:sz w:val="20"/>
          <w:szCs w:val="20"/>
        </w:rPr>
      </w:pPr>
    </w:p>
    <w:p w14:paraId="06D9A0E9"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4.4</w:t>
      </w:r>
      <w:r w:rsidRPr="00603B88">
        <w:rPr>
          <w:sz w:val="20"/>
          <w:szCs w:val="20"/>
        </w:rPr>
        <w:tab/>
        <w:t xml:space="preserve">The overriding consideration shall always be the safety and protection of passengers and the general public. </w:t>
      </w:r>
    </w:p>
    <w:p w14:paraId="65FECA42" w14:textId="77777777" w:rsidR="00D3403D" w:rsidRPr="00603B88" w:rsidRDefault="00D3403D" w:rsidP="0051140D">
      <w:pPr>
        <w:autoSpaceDE w:val="0"/>
        <w:autoSpaceDN w:val="0"/>
        <w:adjustRightInd w:val="0"/>
        <w:spacing w:after="0" w:line="240" w:lineRule="auto"/>
        <w:ind w:right="567"/>
        <w:jc w:val="both"/>
        <w:rPr>
          <w:sz w:val="20"/>
          <w:szCs w:val="20"/>
        </w:rPr>
      </w:pPr>
    </w:p>
    <w:p w14:paraId="7AA227FB"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4.5</w:t>
      </w:r>
      <w:r w:rsidRPr="00603B88">
        <w:rPr>
          <w:sz w:val="20"/>
          <w:szCs w:val="20"/>
        </w:rPr>
        <w:tab/>
        <w:t>Matters such as unemployment and home circumstances will not be taken into account when determining whether the revocation or suspension will take place immediately and therefore shall not outweigh the public safety factor.</w:t>
      </w:r>
    </w:p>
    <w:p w14:paraId="39E4B880" w14:textId="77777777" w:rsidR="00D3403D" w:rsidRPr="00603B88" w:rsidRDefault="00D3403D" w:rsidP="0051140D">
      <w:pPr>
        <w:autoSpaceDE w:val="0"/>
        <w:autoSpaceDN w:val="0"/>
        <w:adjustRightInd w:val="0"/>
        <w:spacing w:after="0" w:line="240" w:lineRule="auto"/>
        <w:ind w:right="567"/>
        <w:jc w:val="both"/>
        <w:rPr>
          <w:sz w:val="20"/>
          <w:szCs w:val="20"/>
        </w:rPr>
      </w:pPr>
    </w:p>
    <w:p w14:paraId="1686EB22"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4.6</w:t>
      </w:r>
      <w:r w:rsidRPr="00603B88">
        <w:rPr>
          <w:sz w:val="20"/>
          <w:szCs w:val="20"/>
        </w:rPr>
        <w:tab/>
        <w:t>If it appears that the interests of public safety require the suspension or revocation of the licence to have immediate effect, the Council will give notice to the driver, which includes a statement to that effect and an explanation why, the suspension or revocation takes effect when the notice is given to the driver.</w:t>
      </w:r>
    </w:p>
    <w:p w14:paraId="50F728A7" w14:textId="77777777" w:rsidR="00D3403D" w:rsidRPr="00603B88" w:rsidRDefault="00D3403D" w:rsidP="0051140D">
      <w:pPr>
        <w:autoSpaceDE w:val="0"/>
        <w:autoSpaceDN w:val="0"/>
        <w:adjustRightInd w:val="0"/>
        <w:spacing w:after="0" w:line="240" w:lineRule="auto"/>
        <w:ind w:right="567"/>
        <w:contextualSpacing/>
        <w:jc w:val="both"/>
        <w:rPr>
          <w:sz w:val="20"/>
          <w:szCs w:val="20"/>
        </w:rPr>
      </w:pPr>
    </w:p>
    <w:p w14:paraId="34DF7C70" w14:textId="77777777" w:rsidR="00D3403D" w:rsidRPr="00603B88" w:rsidRDefault="00D3403D" w:rsidP="0051140D">
      <w:pPr>
        <w:autoSpaceDE w:val="0"/>
        <w:autoSpaceDN w:val="0"/>
        <w:adjustRightInd w:val="0"/>
        <w:spacing w:after="0" w:line="240" w:lineRule="auto"/>
        <w:ind w:right="567"/>
        <w:jc w:val="both"/>
        <w:rPr>
          <w:b/>
          <w:bCs/>
          <w:sz w:val="20"/>
          <w:szCs w:val="20"/>
        </w:rPr>
      </w:pPr>
      <w:r w:rsidRPr="00603B88">
        <w:rPr>
          <w:b/>
          <w:bCs/>
          <w:sz w:val="20"/>
          <w:szCs w:val="20"/>
        </w:rPr>
        <w:t xml:space="preserve">4.7  </w:t>
      </w:r>
      <w:r w:rsidRPr="00603B88">
        <w:rPr>
          <w:b/>
          <w:bCs/>
          <w:sz w:val="20"/>
          <w:szCs w:val="20"/>
        </w:rPr>
        <w:tab/>
        <w:t>Appeals</w:t>
      </w:r>
    </w:p>
    <w:p w14:paraId="7CB5B27F" w14:textId="77777777" w:rsidR="00D3403D" w:rsidRPr="00603B88" w:rsidRDefault="00D3403D" w:rsidP="0051140D">
      <w:pPr>
        <w:autoSpaceDE w:val="0"/>
        <w:autoSpaceDN w:val="0"/>
        <w:adjustRightInd w:val="0"/>
        <w:spacing w:after="0" w:line="240" w:lineRule="auto"/>
        <w:ind w:right="567"/>
        <w:contextualSpacing/>
        <w:jc w:val="both"/>
        <w:rPr>
          <w:b/>
          <w:bCs/>
          <w:sz w:val="20"/>
          <w:szCs w:val="20"/>
        </w:rPr>
      </w:pPr>
    </w:p>
    <w:p w14:paraId="618D9BDC"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Any applicant refused a driver’s licence, or who has their licence suspended or revoked has a right to appeal to the Magistrate’s Court within 21 days of the notice of refusal [Local Government (Miscellaneous Provisions) Act 1976, s77)].</w:t>
      </w:r>
    </w:p>
    <w:p w14:paraId="10A12C27" w14:textId="77777777" w:rsidR="00D3403D" w:rsidRPr="00603B88" w:rsidRDefault="00D3403D" w:rsidP="0051140D">
      <w:pPr>
        <w:autoSpaceDE w:val="0"/>
        <w:autoSpaceDN w:val="0"/>
        <w:adjustRightInd w:val="0"/>
        <w:spacing w:after="0" w:line="240" w:lineRule="auto"/>
        <w:ind w:right="567"/>
        <w:jc w:val="both"/>
        <w:rPr>
          <w:sz w:val="20"/>
          <w:szCs w:val="20"/>
        </w:rPr>
      </w:pPr>
    </w:p>
    <w:p w14:paraId="122796DB" w14:textId="77777777" w:rsidR="00D3403D" w:rsidRPr="00603B88" w:rsidRDefault="00D3403D" w:rsidP="0051140D">
      <w:pPr>
        <w:autoSpaceDE w:val="0"/>
        <w:autoSpaceDN w:val="0"/>
        <w:adjustRightInd w:val="0"/>
        <w:spacing w:after="0" w:line="240" w:lineRule="auto"/>
        <w:ind w:right="567"/>
        <w:jc w:val="both"/>
        <w:rPr>
          <w:b/>
          <w:bCs/>
          <w:sz w:val="20"/>
          <w:szCs w:val="20"/>
        </w:rPr>
      </w:pPr>
      <w:r w:rsidRPr="00603B88">
        <w:rPr>
          <w:b/>
          <w:bCs/>
          <w:sz w:val="20"/>
          <w:szCs w:val="20"/>
        </w:rPr>
        <w:t xml:space="preserve">5. </w:t>
      </w:r>
      <w:r w:rsidRPr="00603B88">
        <w:rPr>
          <w:b/>
          <w:bCs/>
          <w:sz w:val="20"/>
          <w:szCs w:val="20"/>
        </w:rPr>
        <w:tab/>
        <w:t xml:space="preserve">Considerations given to Offences </w:t>
      </w:r>
    </w:p>
    <w:p w14:paraId="13D31C5D" w14:textId="77777777" w:rsidR="00D3403D" w:rsidRPr="00603B88" w:rsidRDefault="00D3403D" w:rsidP="0051140D">
      <w:pPr>
        <w:autoSpaceDE w:val="0"/>
        <w:autoSpaceDN w:val="0"/>
        <w:adjustRightInd w:val="0"/>
        <w:spacing w:after="0" w:line="240" w:lineRule="auto"/>
        <w:ind w:right="567"/>
        <w:jc w:val="both"/>
        <w:rPr>
          <w:b/>
          <w:bCs/>
          <w:sz w:val="20"/>
          <w:szCs w:val="20"/>
        </w:rPr>
      </w:pPr>
    </w:p>
    <w:p w14:paraId="24F3D63B" w14:textId="77777777" w:rsidR="00D3403D" w:rsidRPr="00603B88" w:rsidRDefault="00D3403D" w:rsidP="0051140D">
      <w:pPr>
        <w:autoSpaceDE w:val="0"/>
        <w:autoSpaceDN w:val="0"/>
        <w:adjustRightInd w:val="0"/>
        <w:spacing w:after="0" w:line="240" w:lineRule="auto"/>
        <w:ind w:right="567"/>
        <w:jc w:val="both"/>
        <w:rPr>
          <w:b/>
          <w:bCs/>
          <w:sz w:val="20"/>
          <w:szCs w:val="20"/>
        </w:rPr>
      </w:pPr>
      <w:r w:rsidRPr="00603B88">
        <w:rPr>
          <w:b/>
          <w:bCs/>
          <w:sz w:val="20"/>
          <w:szCs w:val="20"/>
        </w:rPr>
        <w:tab/>
      </w:r>
      <w:r w:rsidRPr="00603B88">
        <w:rPr>
          <w:bCs/>
          <w:sz w:val="20"/>
          <w:szCs w:val="20"/>
        </w:rPr>
        <w:t xml:space="preserve">This section deals with various types of offences and applies to </w:t>
      </w:r>
      <w:r w:rsidRPr="00603B88">
        <w:rPr>
          <w:b/>
          <w:bCs/>
          <w:sz w:val="20"/>
          <w:szCs w:val="20"/>
        </w:rPr>
        <w:t>new and renewal applications</w:t>
      </w:r>
      <w:r w:rsidRPr="00603B88">
        <w:rPr>
          <w:bCs/>
          <w:sz w:val="20"/>
          <w:szCs w:val="20"/>
        </w:rPr>
        <w:t xml:space="preserve">, and upon </w:t>
      </w:r>
      <w:r w:rsidRPr="00603B88">
        <w:rPr>
          <w:b/>
          <w:bCs/>
          <w:sz w:val="20"/>
          <w:szCs w:val="20"/>
        </w:rPr>
        <w:t>review</w:t>
      </w:r>
      <w:r w:rsidRPr="00603B88">
        <w:rPr>
          <w:bCs/>
          <w:sz w:val="20"/>
          <w:szCs w:val="20"/>
        </w:rPr>
        <w:t xml:space="preserve"> of a current licence. Although the following sections mainly refer to the “grant” of a licence, references to the period to have passed since the completion of any sentence gives an indication of the seriousness with which the Council is likely to treat the matter and the period the Council would expect to lapse before any subsequent application may be likely to be successful.</w:t>
      </w:r>
    </w:p>
    <w:p w14:paraId="396E62FC" w14:textId="77777777" w:rsidR="00D3403D" w:rsidRPr="00603B88" w:rsidRDefault="00D3403D" w:rsidP="0051140D">
      <w:pPr>
        <w:autoSpaceDE w:val="0"/>
        <w:autoSpaceDN w:val="0"/>
        <w:adjustRightInd w:val="0"/>
        <w:spacing w:after="0" w:line="240" w:lineRule="auto"/>
        <w:ind w:right="567"/>
        <w:jc w:val="both"/>
        <w:rPr>
          <w:b/>
          <w:bCs/>
          <w:sz w:val="20"/>
          <w:szCs w:val="20"/>
        </w:rPr>
      </w:pPr>
    </w:p>
    <w:p w14:paraId="5AD8374F" w14:textId="77777777" w:rsidR="00D3403D" w:rsidRPr="00603B88" w:rsidRDefault="00D3403D" w:rsidP="0051140D">
      <w:pPr>
        <w:autoSpaceDE w:val="0"/>
        <w:autoSpaceDN w:val="0"/>
        <w:adjustRightInd w:val="0"/>
        <w:spacing w:after="0" w:line="240" w:lineRule="auto"/>
        <w:ind w:right="567"/>
        <w:jc w:val="both"/>
        <w:rPr>
          <w:b/>
          <w:bCs/>
          <w:sz w:val="20"/>
          <w:szCs w:val="20"/>
        </w:rPr>
      </w:pPr>
      <w:r w:rsidRPr="00603B88">
        <w:rPr>
          <w:b/>
          <w:bCs/>
          <w:sz w:val="20"/>
          <w:szCs w:val="20"/>
        </w:rPr>
        <w:t>5.1</w:t>
      </w:r>
      <w:r w:rsidRPr="00603B88">
        <w:rPr>
          <w:b/>
          <w:bCs/>
          <w:sz w:val="20"/>
          <w:szCs w:val="20"/>
        </w:rPr>
        <w:tab/>
        <w:t>Serious offences involving violence</w:t>
      </w:r>
    </w:p>
    <w:p w14:paraId="33CEC2C4" w14:textId="77777777" w:rsidR="00D3403D" w:rsidRPr="00603B88" w:rsidRDefault="00D3403D" w:rsidP="0051140D">
      <w:pPr>
        <w:autoSpaceDE w:val="0"/>
        <w:autoSpaceDN w:val="0"/>
        <w:adjustRightInd w:val="0"/>
        <w:spacing w:after="0" w:line="240" w:lineRule="auto"/>
        <w:ind w:right="567"/>
        <w:jc w:val="both"/>
        <w:rPr>
          <w:b/>
          <w:bCs/>
          <w:sz w:val="20"/>
          <w:szCs w:val="20"/>
        </w:rPr>
      </w:pPr>
    </w:p>
    <w:p w14:paraId="1E12B6B7" w14:textId="5F46E958"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ab/>
        <w:t>Licensed drivers have close regular contact with the public. A firm line will be taken with those who have convictions for offences involving violence. A</w:t>
      </w:r>
      <w:r w:rsidR="00063453">
        <w:rPr>
          <w:sz w:val="20"/>
          <w:szCs w:val="20"/>
        </w:rPr>
        <w:t xml:space="preserve"> licence</w:t>
      </w:r>
      <w:r w:rsidRPr="00603B88">
        <w:rPr>
          <w:sz w:val="20"/>
          <w:szCs w:val="20"/>
        </w:rPr>
        <w:t xml:space="preserve"> will</w:t>
      </w:r>
      <w:r w:rsidR="00F62C36">
        <w:rPr>
          <w:sz w:val="20"/>
          <w:szCs w:val="20"/>
        </w:rPr>
        <w:t xml:space="preserve"> not</w:t>
      </w:r>
      <w:r w:rsidRPr="00603B88">
        <w:rPr>
          <w:sz w:val="20"/>
          <w:szCs w:val="20"/>
        </w:rPr>
        <w:t xml:space="preserve"> normally be </w:t>
      </w:r>
      <w:r w:rsidR="00F62C36">
        <w:rPr>
          <w:sz w:val="20"/>
          <w:szCs w:val="20"/>
        </w:rPr>
        <w:t>granted</w:t>
      </w:r>
      <w:r w:rsidRPr="00603B88">
        <w:rPr>
          <w:sz w:val="20"/>
          <w:szCs w:val="20"/>
        </w:rPr>
        <w:t xml:space="preserve"> if the applicant has a conviction for an offence that involved the loss of life.</w:t>
      </w:r>
    </w:p>
    <w:p w14:paraId="4EF85855" w14:textId="77777777" w:rsidR="00D3403D" w:rsidRPr="00603B88" w:rsidRDefault="00D3403D" w:rsidP="0051140D">
      <w:pPr>
        <w:autoSpaceDE w:val="0"/>
        <w:autoSpaceDN w:val="0"/>
        <w:adjustRightInd w:val="0"/>
        <w:spacing w:after="0" w:line="240" w:lineRule="auto"/>
        <w:ind w:right="567"/>
        <w:jc w:val="both"/>
        <w:rPr>
          <w:sz w:val="20"/>
          <w:szCs w:val="20"/>
        </w:rPr>
      </w:pPr>
    </w:p>
    <w:p w14:paraId="28618428" w14:textId="77777777" w:rsidR="00D3403D" w:rsidRPr="002A6D59" w:rsidRDefault="00D3403D" w:rsidP="0051140D">
      <w:pPr>
        <w:autoSpaceDE w:val="0"/>
        <w:autoSpaceDN w:val="0"/>
        <w:adjustRightInd w:val="0"/>
        <w:spacing w:after="0" w:line="240" w:lineRule="auto"/>
        <w:ind w:right="567"/>
        <w:jc w:val="both"/>
        <w:rPr>
          <w:b/>
          <w:sz w:val="20"/>
          <w:szCs w:val="20"/>
        </w:rPr>
      </w:pPr>
      <w:r w:rsidRPr="002A6D59">
        <w:rPr>
          <w:sz w:val="20"/>
          <w:szCs w:val="20"/>
        </w:rPr>
        <w:t>5.1(a)</w:t>
      </w:r>
      <w:r w:rsidRPr="002A6D59">
        <w:rPr>
          <w:sz w:val="20"/>
          <w:szCs w:val="20"/>
        </w:rPr>
        <w:tab/>
      </w:r>
      <w:r w:rsidRPr="002A6D59">
        <w:rPr>
          <w:b/>
          <w:sz w:val="20"/>
          <w:szCs w:val="20"/>
        </w:rPr>
        <w:t>Exploitation</w:t>
      </w:r>
    </w:p>
    <w:p w14:paraId="4017ACC0" w14:textId="77777777" w:rsidR="00D3403D" w:rsidRPr="002A6D59" w:rsidRDefault="00D3403D" w:rsidP="0051140D">
      <w:pPr>
        <w:autoSpaceDE w:val="0"/>
        <w:autoSpaceDN w:val="0"/>
        <w:adjustRightInd w:val="0"/>
        <w:spacing w:after="0" w:line="240" w:lineRule="auto"/>
        <w:ind w:right="567"/>
        <w:jc w:val="both"/>
        <w:rPr>
          <w:b/>
          <w:sz w:val="20"/>
          <w:szCs w:val="20"/>
        </w:rPr>
      </w:pPr>
      <w:r w:rsidRPr="002A6D59">
        <w:rPr>
          <w:b/>
          <w:sz w:val="20"/>
          <w:szCs w:val="20"/>
        </w:rPr>
        <w:tab/>
      </w:r>
    </w:p>
    <w:p w14:paraId="674B20C2" w14:textId="0CA5251F" w:rsidR="00D3403D" w:rsidRPr="002A6D59" w:rsidRDefault="00D3403D" w:rsidP="0051140D">
      <w:pPr>
        <w:autoSpaceDE w:val="0"/>
        <w:autoSpaceDN w:val="0"/>
        <w:adjustRightInd w:val="0"/>
        <w:spacing w:after="0" w:line="240" w:lineRule="auto"/>
        <w:ind w:right="567"/>
        <w:jc w:val="both"/>
        <w:rPr>
          <w:sz w:val="20"/>
          <w:szCs w:val="20"/>
        </w:rPr>
      </w:pPr>
      <w:r w:rsidRPr="002A6D59">
        <w:rPr>
          <w:b/>
          <w:sz w:val="20"/>
          <w:szCs w:val="20"/>
        </w:rPr>
        <w:tab/>
      </w:r>
      <w:r w:rsidRPr="002A6D59">
        <w:rPr>
          <w:sz w:val="20"/>
          <w:szCs w:val="20"/>
        </w:rPr>
        <w:t>Where an applicant or a licence holder has been convicted of a crime involving, related to, or has any connection with abuse, exploitation, use or treatment of another individual irrespective of whether the victim or victims were adults or children, they will not normally be</w:t>
      </w:r>
      <w:r w:rsidR="00FF2C17" w:rsidRPr="002A6D59">
        <w:rPr>
          <w:sz w:val="20"/>
          <w:szCs w:val="20"/>
        </w:rPr>
        <w:t xml:space="preserve"> granted a</w:t>
      </w:r>
      <w:r w:rsidRPr="002A6D59">
        <w:rPr>
          <w:sz w:val="20"/>
          <w:szCs w:val="20"/>
        </w:rPr>
        <w:t xml:space="preserve"> license. This includes slavery, child sexual abuse, exploitation, grooming, psychological, emotional or financial abuse. Such offences include but are not limited to:</w:t>
      </w:r>
    </w:p>
    <w:p w14:paraId="4834989B" w14:textId="77777777" w:rsidR="00D3403D" w:rsidRPr="002A6D59" w:rsidRDefault="00D3403D" w:rsidP="00BB1EC3">
      <w:pPr>
        <w:autoSpaceDE w:val="0"/>
        <w:autoSpaceDN w:val="0"/>
        <w:adjustRightInd w:val="0"/>
        <w:spacing w:after="0" w:line="240" w:lineRule="auto"/>
        <w:jc w:val="both"/>
        <w:rPr>
          <w:sz w:val="20"/>
          <w:szCs w:val="20"/>
        </w:rPr>
      </w:pPr>
    </w:p>
    <w:p w14:paraId="24CF3BE4" w14:textId="77777777" w:rsidR="00D3403D" w:rsidRPr="002A6D59" w:rsidRDefault="00D3403D" w:rsidP="00BB1EC3">
      <w:pPr>
        <w:autoSpaceDE w:val="0"/>
        <w:autoSpaceDN w:val="0"/>
        <w:adjustRightInd w:val="0"/>
        <w:spacing w:after="0" w:line="240" w:lineRule="auto"/>
        <w:jc w:val="both"/>
        <w:rPr>
          <w:sz w:val="20"/>
          <w:szCs w:val="20"/>
        </w:rPr>
      </w:pPr>
      <w:r w:rsidRPr="002A6D59">
        <w:rPr>
          <w:sz w:val="20"/>
          <w:szCs w:val="20"/>
        </w:rPr>
        <w:tab/>
        <w:t>1. Slavery</w:t>
      </w:r>
      <w:r w:rsidRPr="002A6D59">
        <w:rPr>
          <w:sz w:val="20"/>
          <w:szCs w:val="20"/>
        </w:rPr>
        <w:tab/>
      </w:r>
    </w:p>
    <w:p w14:paraId="3D395B8A" w14:textId="77777777" w:rsidR="00D3403D" w:rsidRPr="002A6D59" w:rsidRDefault="00D3403D" w:rsidP="00BB1EC3">
      <w:pPr>
        <w:autoSpaceDE w:val="0"/>
        <w:autoSpaceDN w:val="0"/>
        <w:adjustRightInd w:val="0"/>
        <w:spacing w:after="0" w:line="240" w:lineRule="auto"/>
        <w:jc w:val="both"/>
        <w:rPr>
          <w:sz w:val="20"/>
          <w:szCs w:val="20"/>
        </w:rPr>
      </w:pPr>
      <w:r w:rsidRPr="002A6D59">
        <w:rPr>
          <w:sz w:val="20"/>
          <w:szCs w:val="20"/>
        </w:rPr>
        <w:tab/>
        <w:t>2. Trafficking</w:t>
      </w:r>
      <w:r w:rsidRPr="002A6D59">
        <w:rPr>
          <w:sz w:val="20"/>
          <w:szCs w:val="20"/>
        </w:rPr>
        <w:tab/>
      </w:r>
    </w:p>
    <w:p w14:paraId="5C79A26F" w14:textId="77777777" w:rsidR="00D3403D" w:rsidRPr="002A6D59" w:rsidRDefault="00D3403D" w:rsidP="00BB1EC3">
      <w:pPr>
        <w:autoSpaceDE w:val="0"/>
        <w:autoSpaceDN w:val="0"/>
        <w:adjustRightInd w:val="0"/>
        <w:spacing w:after="0" w:line="240" w:lineRule="auto"/>
        <w:jc w:val="both"/>
        <w:rPr>
          <w:sz w:val="20"/>
          <w:szCs w:val="20"/>
        </w:rPr>
      </w:pPr>
      <w:r w:rsidRPr="002A6D59">
        <w:rPr>
          <w:sz w:val="20"/>
          <w:szCs w:val="20"/>
        </w:rPr>
        <w:tab/>
        <w:t>3. Child sexual abuse</w:t>
      </w:r>
      <w:r w:rsidRPr="002A6D59">
        <w:rPr>
          <w:sz w:val="20"/>
          <w:szCs w:val="20"/>
        </w:rPr>
        <w:tab/>
      </w:r>
    </w:p>
    <w:p w14:paraId="41596C58" w14:textId="77777777" w:rsidR="00D3403D" w:rsidRPr="002A6D59" w:rsidRDefault="00D3403D" w:rsidP="00BB1EC3">
      <w:pPr>
        <w:autoSpaceDE w:val="0"/>
        <w:autoSpaceDN w:val="0"/>
        <w:adjustRightInd w:val="0"/>
        <w:spacing w:after="0" w:line="240" w:lineRule="auto"/>
        <w:jc w:val="both"/>
        <w:rPr>
          <w:sz w:val="20"/>
          <w:szCs w:val="20"/>
        </w:rPr>
      </w:pPr>
      <w:r w:rsidRPr="002A6D59">
        <w:rPr>
          <w:sz w:val="20"/>
          <w:szCs w:val="20"/>
        </w:rPr>
        <w:tab/>
        <w:t>4. Exploitation</w:t>
      </w:r>
    </w:p>
    <w:p w14:paraId="1E9E34A7" w14:textId="77777777" w:rsidR="00D3403D" w:rsidRPr="002A6D59" w:rsidRDefault="00D3403D" w:rsidP="00BB1EC3">
      <w:pPr>
        <w:autoSpaceDE w:val="0"/>
        <w:autoSpaceDN w:val="0"/>
        <w:adjustRightInd w:val="0"/>
        <w:spacing w:after="0" w:line="240" w:lineRule="auto"/>
        <w:jc w:val="both"/>
        <w:rPr>
          <w:sz w:val="20"/>
          <w:szCs w:val="20"/>
        </w:rPr>
      </w:pPr>
      <w:r w:rsidRPr="002A6D59">
        <w:rPr>
          <w:sz w:val="20"/>
          <w:szCs w:val="20"/>
        </w:rPr>
        <w:tab/>
        <w:t>5. Grooming</w:t>
      </w:r>
    </w:p>
    <w:p w14:paraId="3656A57D" w14:textId="77777777" w:rsidR="00D3403D" w:rsidRPr="002A6D59" w:rsidRDefault="00D3403D" w:rsidP="00BB1EC3">
      <w:pPr>
        <w:autoSpaceDE w:val="0"/>
        <w:autoSpaceDN w:val="0"/>
        <w:adjustRightInd w:val="0"/>
        <w:spacing w:after="0" w:line="240" w:lineRule="auto"/>
        <w:jc w:val="both"/>
        <w:rPr>
          <w:sz w:val="20"/>
          <w:szCs w:val="20"/>
        </w:rPr>
      </w:pPr>
      <w:r w:rsidRPr="002A6D59">
        <w:rPr>
          <w:sz w:val="20"/>
          <w:szCs w:val="20"/>
        </w:rPr>
        <w:tab/>
        <w:t>6. Psychological, emotional or financial abuse</w:t>
      </w:r>
    </w:p>
    <w:p w14:paraId="35177671" w14:textId="77777777" w:rsidR="00D3403D" w:rsidRPr="002A6D59" w:rsidRDefault="00D3403D" w:rsidP="00BB1EC3">
      <w:pPr>
        <w:autoSpaceDE w:val="0"/>
        <w:autoSpaceDN w:val="0"/>
        <w:adjustRightInd w:val="0"/>
        <w:spacing w:after="0" w:line="240" w:lineRule="auto"/>
        <w:jc w:val="both"/>
        <w:rPr>
          <w:sz w:val="20"/>
          <w:szCs w:val="20"/>
        </w:rPr>
      </w:pPr>
      <w:r w:rsidRPr="002A6D59">
        <w:rPr>
          <w:sz w:val="20"/>
          <w:szCs w:val="20"/>
        </w:rPr>
        <w:tab/>
        <w:t>7. Kidnapping or abduction</w:t>
      </w:r>
    </w:p>
    <w:p w14:paraId="60279235" w14:textId="37C023D6" w:rsidR="00D3403D" w:rsidRDefault="00D3403D" w:rsidP="00E32F3D">
      <w:pPr>
        <w:autoSpaceDE w:val="0"/>
        <w:autoSpaceDN w:val="0"/>
        <w:adjustRightInd w:val="0"/>
        <w:spacing w:after="0" w:line="240" w:lineRule="auto"/>
        <w:ind w:right="113"/>
        <w:jc w:val="both"/>
        <w:rPr>
          <w:sz w:val="20"/>
          <w:szCs w:val="20"/>
        </w:rPr>
      </w:pPr>
      <w:r w:rsidRPr="002A6D59">
        <w:rPr>
          <w:sz w:val="20"/>
          <w:szCs w:val="20"/>
        </w:rPr>
        <w:tab/>
        <w:t>8. Or any similar offences (including attempted or conspiracy to commit) offences which may replace the above.</w:t>
      </w:r>
    </w:p>
    <w:p w14:paraId="612BA979" w14:textId="631173E7" w:rsidR="002A6D59" w:rsidRDefault="002A6D59" w:rsidP="00E32F3D">
      <w:pPr>
        <w:autoSpaceDE w:val="0"/>
        <w:autoSpaceDN w:val="0"/>
        <w:adjustRightInd w:val="0"/>
        <w:spacing w:after="0" w:line="240" w:lineRule="auto"/>
        <w:ind w:right="113"/>
        <w:jc w:val="both"/>
        <w:rPr>
          <w:sz w:val="20"/>
          <w:szCs w:val="20"/>
        </w:rPr>
      </w:pPr>
    </w:p>
    <w:p w14:paraId="2F9842CE" w14:textId="77777777" w:rsidR="002A6D59" w:rsidRPr="002A6D59" w:rsidRDefault="002A6D59" w:rsidP="00E32F3D">
      <w:pPr>
        <w:autoSpaceDE w:val="0"/>
        <w:autoSpaceDN w:val="0"/>
        <w:adjustRightInd w:val="0"/>
        <w:spacing w:after="0" w:line="240" w:lineRule="auto"/>
        <w:ind w:right="113"/>
        <w:jc w:val="both"/>
        <w:rPr>
          <w:sz w:val="20"/>
          <w:szCs w:val="20"/>
        </w:rPr>
      </w:pPr>
    </w:p>
    <w:p w14:paraId="6920EE31" w14:textId="77777777" w:rsidR="00D3403D" w:rsidRPr="00603B88" w:rsidRDefault="00D3403D" w:rsidP="00BB1EC3">
      <w:pPr>
        <w:autoSpaceDE w:val="0"/>
        <w:autoSpaceDN w:val="0"/>
        <w:adjustRightInd w:val="0"/>
        <w:spacing w:after="0" w:line="240" w:lineRule="auto"/>
        <w:jc w:val="both"/>
        <w:rPr>
          <w:color w:val="FF0000"/>
          <w:sz w:val="20"/>
          <w:szCs w:val="20"/>
        </w:rPr>
      </w:pPr>
    </w:p>
    <w:p w14:paraId="2F5EC011" w14:textId="4E5EA18F"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5.2</w:t>
      </w:r>
      <w:r w:rsidRPr="00603B88">
        <w:rPr>
          <w:sz w:val="20"/>
          <w:szCs w:val="20"/>
        </w:rPr>
        <w:tab/>
        <w:t xml:space="preserve"> </w:t>
      </w:r>
      <w:r w:rsidR="00932B78">
        <w:rPr>
          <w:sz w:val="20"/>
          <w:szCs w:val="20"/>
        </w:rPr>
        <w:t>A</w:t>
      </w:r>
      <w:r w:rsidRPr="00603B88">
        <w:rPr>
          <w:sz w:val="20"/>
          <w:szCs w:val="20"/>
        </w:rPr>
        <w:t xml:space="preserve"> licence will </w:t>
      </w:r>
      <w:r w:rsidRPr="00603B88">
        <w:rPr>
          <w:b/>
          <w:sz w:val="20"/>
          <w:szCs w:val="20"/>
        </w:rPr>
        <w:t>not normally</w:t>
      </w:r>
      <w:r w:rsidRPr="00603B88">
        <w:rPr>
          <w:sz w:val="20"/>
          <w:szCs w:val="20"/>
        </w:rPr>
        <w:t xml:space="preserve"> be granted where the applicant has a conviction for an offence such as:</w:t>
      </w:r>
    </w:p>
    <w:p w14:paraId="60FB2617" w14:textId="4FB2F27D" w:rsidR="00D3403D" w:rsidRDefault="00D3403D" w:rsidP="0051140D">
      <w:pPr>
        <w:autoSpaceDE w:val="0"/>
        <w:autoSpaceDN w:val="0"/>
        <w:adjustRightInd w:val="0"/>
        <w:spacing w:after="0" w:line="240" w:lineRule="auto"/>
        <w:ind w:right="567"/>
        <w:jc w:val="both"/>
        <w:rPr>
          <w:sz w:val="20"/>
          <w:szCs w:val="20"/>
        </w:rPr>
      </w:pPr>
    </w:p>
    <w:p w14:paraId="1F0D9475" w14:textId="77777777" w:rsidR="00DD7B1B" w:rsidRPr="00603B88" w:rsidRDefault="00DD7B1B" w:rsidP="0051140D">
      <w:pPr>
        <w:autoSpaceDE w:val="0"/>
        <w:autoSpaceDN w:val="0"/>
        <w:adjustRightInd w:val="0"/>
        <w:spacing w:after="0" w:line="240" w:lineRule="auto"/>
        <w:ind w:right="567"/>
        <w:jc w:val="both"/>
        <w:rPr>
          <w:sz w:val="20"/>
          <w:szCs w:val="20"/>
        </w:rPr>
      </w:pPr>
    </w:p>
    <w:p w14:paraId="1DF118FF" w14:textId="77777777" w:rsidR="00D3403D" w:rsidRPr="00603B88" w:rsidRDefault="00D3403D" w:rsidP="0051140D">
      <w:pPr>
        <w:numPr>
          <w:ilvl w:val="0"/>
          <w:numId w:val="77"/>
        </w:numPr>
        <w:autoSpaceDE w:val="0"/>
        <w:autoSpaceDN w:val="0"/>
        <w:adjustRightInd w:val="0"/>
        <w:spacing w:after="0" w:line="240" w:lineRule="auto"/>
        <w:ind w:left="1701" w:right="567" w:hanging="567"/>
        <w:contextualSpacing/>
        <w:jc w:val="both"/>
        <w:rPr>
          <w:sz w:val="20"/>
          <w:szCs w:val="20"/>
        </w:rPr>
      </w:pPr>
      <w:r w:rsidRPr="00603B88">
        <w:rPr>
          <w:sz w:val="20"/>
          <w:szCs w:val="20"/>
        </w:rPr>
        <w:t>Murder</w:t>
      </w:r>
    </w:p>
    <w:p w14:paraId="4558C3E8" w14:textId="77777777" w:rsidR="00D3403D" w:rsidRPr="00603B88" w:rsidRDefault="00D3403D" w:rsidP="0051140D">
      <w:pPr>
        <w:numPr>
          <w:ilvl w:val="0"/>
          <w:numId w:val="77"/>
        </w:numPr>
        <w:autoSpaceDE w:val="0"/>
        <w:autoSpaceDN w:val="0"/>
        <w:adjustRightInd w:val="0"/>
        <w:spacing w:after="0" w:line="240" w:lineRule="auto"/>
        <w:ind w:left="1701" w:right="567" w:hanging="567"/>
        <w:contextualSpacing/>
        <w:jc w:val="both"/>
        <w:rPr>
          <w:sz w:val="20"/>
          <w:szCs w:val="20"/>
        </w:rPr>
      </w:pPr>
      <w:r w:rsidRPr="00603B88">
        <w:rPr>
          <w:sz w:val="20"/>
          <w:szCs w:val="20"/>
        </w:rPr>
        <w:t>Manslaughter</w:t>
      </w:r>
    </w:p>
    <w:p w14:paraId="796069E1" w14:textId="77777777" w:rsidR="00D3403D" w:rsidRPr="00603B88" w:rsidRDefault="00D3403D" w:rsidP="0051140D">
      <w:pPr>
        <w:numPr>
          <w:ilvl w:val="0"/>
          <w:numId w:val="77"/>
        </w:numPr>
        <w:autoSpaceDE w:val="0"/>
        <w:autoSpaceDN w:val="0"/>
        <w:adjustRightInd w:val="0"/>
        <w:spacing w:after="0" w:line="240" w:lineRule="auto"/>
        <w:ind w:left="1701" w:right="567" w:hanging="567"/>
        <w:contextualSpacing/>
        <w:jc w:val="both"/>
        <w:rPr>
          <w:sz w:val="20"/>
          <w:szCs w:val="20"/>
        </w:rPr>
      </w:pPr>
      <w:r w:rsidRPr="00603B88">
        <w:rPr>
          <w:sz w:val="20"/>
          <w:szCs w:val="20"/>
        </w:rPr>
        <w:t>Manslaughter or culpable homicide while driving</w:t>
      </w:r>
    </w:p>
    <w:p w14:paraId="02CACB56" w14:textId="77777777" w:rsidR="00D3403D" w:rsidRPr="00603B88" w:rsidRDefault="00D3403D" w:rsidP="0051140D">
      <w:pPr>
        <w:numPr>
          <w:ilvl w:val="0"/>
          <w:numId w:val="77"/>
        </w:numPr>
        <w:autoSpaceDE w:val="0"/>
        <w:autoSpaceDN w:val="0"/>
        <w:adjustRightInd w:val="0"/>
        <w:spacing w:after="0" w:line="240" w:lineRule="auto"/>
        <w:ind w:left="1701" w:right="567" w:hanging="567"/>
        <w:contextualSpacing/>
        <w:jc w:val="both"/>
        <w:rPr>
          <w:sz w:val="20"/>
          <w:szCs w:val="20"/>
        </w:rPr>
      </w:pPr>
      <w:r w:rsidRPr="00603B88">
        <w:rPr>
          <w:sz w:val="20"/>
          <w:szCs w:val="20"/>
        </w:rPr>
        <w:t>Terrorism offences</w:t>
      </w:r>
    </w:p>
    <w:p w14:paraId="38E7599D" w14:textId="77777777" w:rsidR="00D3403D" w:rsidRPr="00603B88" w:rsidRDefault="00D3403D" w:rsidP="0051140D">
      <w:pPr>
        <w:numPr>
          <w:ilvl w:val="0"/>
          <w:numId w:val="77"/>
        </w:numPr>
        <w:autoSpaceDE w:val="0"/>
        <w:autoSpaceDN w:val="0"/>
        <w:adjustRightInd w:val="0"/>
        <w:spacing w:after="0" w:line="240" w:lineRule="auto"/>
        <w:ind w:left="1701" w:right="567" w:hanging="567"/>
        <w:contextualSpacing/>
        <w:jc w:val="both"/>
        <w:rPr>
          <w:sz w:val="20"/>
          <w:szCs w:val="20"/>
        </w:rPr>
      </w:pPr>
      <w:r w:rsidRPr="00603B88">
        <w:rPr>
          <w:sz w:val="20"/>
          <w:szCs w:val="20"/>
        </w:rPr>
        <w:t>Kidnapping or abduction</w:t>
      </w:r>
    </w:p>
    <w:p w14:paraId="1E65BECC" w14:textId="4ED525D1" w:rsidR="00D3403D" w:rsidRPr="00603B88" w:rsidRDefault="00D3403D" w:rsidP="0051140D">
      <w:pPr>
        <w:numPr>
          <w:ilvl w:val="0"/>
          <w:numId w:val="77"/>
        </w:numPr>
        <w:autoSpaceDE w:val="0"/>
        <w:autoSpaceDN w:val="0"/>
        <w:adjustRightInd w:val="0"/>
        <w:spacing w:after="0" w:line="240" w:lineRule="auto"/>
        <w:ind w:left="1701" w:right="567" w:hanging="567"/>
        <w:contextualSpacing/>
        <w:jc w:val="both"/>
        <w:rPr>
          <w:sz w:val="20"/>
          <w:szCs w:val="20"/>
        </w:rPr>
      </w:pPr>
      <w:r w:rsidRPr="00603B88">
        <w:rPr>
          <w:sz w:val="20"/>
          <w:szCs w:val="20"/>
        </w:rPr>
        <w:t xml:space="preserve">Or any similar offences (including attempted or conspiracy to </w:t>
      </w:r>
      <w:r w:rsidR="00FE5EBD" w:rsidRPr="00603B88">
        <w:rPr>
          <w:sz w:val="20"/>
          <w:szCs w:val="20"/>
        </w:rPr>
        <w:t>commit) offences</w:t>
      </w:r>
      <w:r w:rsidRPr="00603B88">
        <w:rPr>
          <w:sz w:val="20"/>
          <w:szCs w:val="20"/>
        </w:rPr>
        <w:t xml:space="preserve"> which replace the above</w:t>
      </w:r>
    </w:p>
    <w:p w14:paraId="40554BA9" w14:textId="77777777" w:rsidR="00D3403D" w:rsidRPr="00603B88" w:rsidRDefault="00D3403D" w:rsidP="0051140D">
      <w:pPr>
        <w:autoSpaceDE w:val="0"/>
        <w:autoSpaceDN w:val="0"/>
        <w:adjustRightInd w:val="0"/>
        <w:spacing w:after="0" w:line="240" w:lineRule="auto"/>
        <w:ind w:right="567"/>
        <w:jc w:val="both"/>
        <w:rPr>
          <w:sz w:val="20"/>
          <w:szCs w:val="20"/>
        </w:rPr>
      </w:pPr>
    </w:p>
    <w:p w14:paraId="23446B09"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5.3 </w:t>
      </w:r>
      <w:r w:rsidRPr="00603B88">
        <w:rPr>
          <w:sz w:val="20"/>
          <w:szCs w:val="20"/>
        </w:rPr>
        <w:tab/>
        <w:t xml:space="preserve">A licence will not normally be granted where the applicant has a conviction for an offence or similar offence(s) to those below until at least </w:t>
      </w:r>
      <w:r w:rsidRPr="00603B88">
        <w:rPr>
          <w:b/>
          <w:sz w:val="20"/>
          <w:szCs w:val="20"/>
        </w:rPr>
        <w:t>10 years</w:t>
      </w:r>
      <w:r w:rsidRPr="00603B88">
        <w:rPr>
          <w:sz w:val="20"/>
          <w:szCs w:val="20"/>
        </w:rPr>
        <w:t xml:space="preserve"> have passed since the completion of any sentence: </w:t>
      </w:r>
    </w:p>
    <w:p w14:paraId="12CB0D8A" w14:textId="77777777" w:rsidR="00D3403D" w:rsidRPr="00603B88" w:rsidRDefault="00D3403D" w:rsidP="0051140D">
      <w:pPr>
        <w:autoSpaceDE w:val="0"/>
        <w:autoSpaceDN w:val="0"/>
        <w:adjustRightInd w:val="0"/>
        <w:spacing w:after="0" w:line="240" w:lineRule="auto"/>
        <w:ind w:right="567"/>
        <w:jc w:val="both"/>
        <w:rPr>
          <w:sz w:val="20"/>
          <w:szCs w:val="20"/>
        </w:rPr>
      </w:pPr>
    </w:p>
    <w:p w14:paraId="12D335BC"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Arson</w:t>
      </w:r>
    </w:p>
    <w:p w14:paraId="4BC13587"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Malicious wounding or grievous bodily harm which is racially aggravated</w:t>
      </w:r>
    </w:p>
    <w:p w14:paraId="4E2F59C7"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Actual bodily harm which is racially aggravated</w:t>
      </w:r>
    </w:p>
    <w:p w14:paraId="09940A0D"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Grievous bodily harm with intent</w:t>
      </w:r>
    </w:p>
    <w:p w14:paraId="0F5257A3"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Robbery</w:t>
      </w:r>
    </w:p>
    <w:p w14:paraId="64F8C38E"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Possession of firearm</w:t>
      </w:r>
    </w:p>
    <w:p w14:paraId="36731965"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Riot</w:t>
      </w:r>
    </w:p>
    <w:p w14:paraId="78A2065D"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Assault Police</w:t>
      </w:r>
    </w:p>
    <w:p w14:paraId="7ADB1358"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Common assault with racially aggravated</w:t>
      </w:r>
    </w:p>
    <w:p w14:paraId="41821705"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Violent disorder</w:t>
      </w:r>
    </w:p>
    <w:p w14:paraId="36BA04FE"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Threats to kill</w:t>
      </w:r>
    </w:p>
    <w:p w14:paraId="195E4683"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Resisting arrest</w:t>
      </w:r>
    </w:p>
    <w:p w14:paraId="50C3D8F2"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Hate crime against a person</w:t>
      </w:r>
    </w:p>
    <w:p w14:paraId="04668F17" w14:textId="77777777" w:rsidR="00D3403D" w:rsidRPr="00603B88" w:rsidRDefault="00D3403D" w:rsidP="0051140D">
      <w:pPr>
        <w:numPr>
          <w:ilvl w:val="0"/>
          <w:numId w:val="70"/>
        </w:numPr>
        <w:autoSpaceDE w:val="0"/>
        <w:autoSpaceDN w:val="0"/>
        <w:adjustRightInd w:val="0"/>
        <w:spacing w:after="0" w:line="240" w:lineRule="auto"/>
        <w:ind w:left="1701" w:right="567" w:hanging="567"/>
        <w:contextualSpacing/>
        <w:jc w:val="both"/>
        <w:rPr>
          <w:sz w:val="20"/>
          <w:szCs w:val="20"/>
        </w:rPr>
      </w:pPr>
      <w:r w:rsidRPr="00603B88">
        <w:rPr>
          <w:sz w:val="20"/>
          <w:szCs w:val="20"/>
        </w:rPr>
        <w:t>Or any similar offences (including attempted or conspiracy to commit) offences which replace the above.</w:t>
      </w:r>
    </w:p>
    <w:p w14:paraId="6D8C0A4B" w14:textId="77777777" w:rsidR="00D3403D" w:rsidRPr="00603B88" w:rsidRDefault="00D3403D" w:rsidP="0051140D">
      <w:pPr>
        <w:autoSpaceDE w:val="0"/>
        <w:autoSpaceDN w:val="0"/>
        <w:adjustRightInd w:val="0"/>
        <w:spacing w:after="0" w:line="240" w:lineRule="auto"/>
        <w:ind w:right="567"/>
        <w:contextualSpacing/>
        <w:jc w:val="both"/>
        <w:rPr>
          <w:sz w:val="20"/>
          <w:szCs w:val="20"/>
        </w:rPr>
      </w:pPr>
    </w:p>
    <w:p w14:paraId="3073CE24"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5.4 </w:t>
      </w:r>
      <w:r w:rsidRPr="00603B88">
        <w:rPr>
          <w:sz w:val="20"/>
          <w:szCs w:val="20"/>
        </w:rPr>
        <w:tab/>
        <w:t xml:space="preserve">A licence will not normally be granted where the applicant has a conviction for an offence or similar offence(s) which replace the offences below until at </w:t>
      </w:r>
      <w:r w:rsidRPr="00A577BA">
        <w:rPr>
          <w:sz w:val="20"/>
          <w:szCs w:val="20"/>
        </w:rPr>
        <w:t xml:space="preserve">least </w:t>
      </w:r>
      <w:r w:rsidRPr="00A577BA">
        <w:rPr>
          <w:b/>
          <w:sz w:val="20"/>
          <w:szCs w:val="20"/>
        </w:rPr>
        <w:t>7 years</w:t>
      </w:r>
      <w:r w:rsidRPr="00A577BA">
        <w:rPr>
          <w:sz w:val="20"/>
          <w:szCs w:val="20"/>
        </w:rPr>
        <w:t xml:space="preserve"> </w:t>
      </w:r>
      <w:r w:rsidRPr="00603B88">
        <w:rPr>
          <w:sz w:val="20"/>
          <w:szCs w:val="20"/>
        </w:rPr>
        <w:t>have passed since the completion of any sentence:</w:t>
      </w:r>
    </w:p>
    <w:p w14:paraId="65B80E52" w14:textId="77777777" w:rsidR="00D3403D" w:rsidRPr="00603B88" w:rsidRDefault="00D3403D" w:rsidP="0051140D">
      <w:pPr>
        <w:autoSpaceDE w:val="0"/>
        <w:autoSpaceDN w:val="0"/>
        <w:adjustRightInd w:val="0"/>
        <w:spacing w:after="0" w:line="240" w:lineRule="auto"/>
        <w:ind w:right="567"/>
        <w:jc w:val="both"/>
        <w:rPr>
          <w:sz w:val="20"/>
          <w:szCs w:val="20"/>
        </w:rPr>
      </w:pPr>
    </w:p>
    <w:p w14:paraId="610A586C" w14:textId="79951CEA" w:rsidR="00D3403D" w:rsidRPr="00603B88" w:rsidRDefault="00D91FEF" w:rsidP="0051140D">
      <w:pPr>
        <w:numPr>
          <w:ilvl w:val="0"/>
          <w:numId w:val="71"/>
        </w:numPr>
        <w:autoSpaceDE w:val="0"/>
        <w:autoSpaceDN w:val="0"/>
        <w:adjustRightInd w:val="0"/>
        <w:spacing w:after="0" w:line="240" w:lineRule="auto"/>
        <w:ind w:left="1701" w:right="567" w:hanging="567"/>
        <w:contextualSpacing/>
        <w:jc w:val="both"/>
        <w:rPr>
          <w:sz w:val="20"/>
          <w:szCs w:val="20"/>
        </w:rPr>
      </w:pPr>
      <w:r w:rsidRPr="00603B88">
        <w:rPr>
          <w:sz w:val="20"/>
          <w:szCs w:val="20"/>
        </w:rPr>
        <w:t>Racially aggravated</w:t>
      </w:r>
      <w:r w:rsidR="00D3403D" w:rsidRPr="00603B88">
        <w:rPr>
          <w:sz w:val="20"/>
          <w:szCs w:val="20"/>
        </w:rPr>
        <w:t xml:space="preserve"> criminal damage</w:t>
      </w:r>
    </w:p>
    <w:p w14:paraId="64EF1201" w14:textId="688330C5" w:rsidR="00D3403D" w:rsidRPr="00603B88" w:rsidRDefault="00D91FEF" w:rsidP="0051140D">
      <w:pPr>
        <w:numPr>
          <w:ilvl w:val="0"/>
          <w:numId w:val="71"/>
        </w:numPr>
        <w:autoSpaceDE w:val="0"/>
        <w:autoSpaceDN w:val="0"/>
        <w:adjustRightInd w:val="0"/>
        <w:spacing w:after="0" w:line="240" w:lineRule="auto"/>
        <w:ind w:left="1701" w:right="567" w:hanging="567"/>
        <w:contextualSpacing/>
        <w:jc w:val="both"/>
        <w:rPr>
          <w:sz w:val="20"/>
          <w:szCs w:val="20"/>
        </w:rPr>
      </w:pPr>
      <w:r w:rsidRPr="00603B88">
        <w:rPr>
          <w:sz w:val="20"/>
          <w:szCs w:val="20"/>
        </w:rPr>
        <w:t>Racially aggravated</w:t>
      </w:r>
      <w:r w:rsidR="00D3403D" w:rsidRPr="00603B88">
        <w:rPr>
          <w:sz w:val="20"/>
          <w:szCs w:val="20"/>
        </w:rPr>
        <w:t xml:space="preserve"> offence</w:t>
      </w:r>
    </w:p>
    <w:p w14:paraId="4292AA59" w14:textId="77777777" w:rsidR="00D3403D" w:rsidRPr="00A577BA" w:rsidRDefault="00D3403D" w:rsidP="0051140D">
      <w:pPr>
        <w:numPr>
          <w:ilvl w:val="0"/>
          <w:numId w:val="71"/>
        </w:numPr>
        <w:autoSpaceDE w:val="0"/>
        <w:autoSpaceDN w:val="0"/>
        <w:adjustRightInd w:val="0"/>
        <w:spacing w:after="0" w:line="240" w:lineRule="auto"/>
        <w:ind w:left="1701" w:right="567" w:hanging="567"/>
        <w:contextualSpacing/>
        <w:jc w:val="both"/>
        <w:rPr>
          <w:sz w:val="20"/>
          <w:szCs w:val="20"/>
        </w:rPr>
      </w:pPr>
      <w:r w:rsidRPr="00A577BA">
        <w:rPr>
          <w:sz w:val="20"/>
          <w:szCs w:val="20"/>
        </w:rPr>
        <w:t>Hate crime against a person or persons</w:t>
      </w:r>
    </w:p>
    <w:p w14:paraId="0F9DE716" w14:textId="77777777" w:rsidR="00D3403D" w:rsidRPr="00603B88" w:rsidRDefault="00D3403D" w:rsidP="0051140D">
      <w:pPr>
        <w:numPr>
          <w:ilvl w:val="0"/>
          <w:numId w:val="71"/>
        </w:numPr>
        <w:autoSpaceDE w:val="0"/>
        <w:autoSpaceDN w:val="0"/>
        <w:adjustRightInd w:val="0"/>
        <w:spacing w:after="0" w:line="240" w:lineRule="auto"/>
        <w:ind w:left="1701" w:right="567" w:hanging="567"/>
        <w:contextualSpacing/>
        <w:jc w:val="both"/>
        <w:rPr>
          <w:sz w:val="20"/>
          <w:szCs w:val="20"/>
        </w:rPr>
      </w:pPr>
      <w:r w:rsidRPr="00603B88">
        <w:rPr>
          <w:sz w:val="20"/>
          <w:szCs w:val="20"/>
        </w:rPr>
        <w:t>Hate crime against property</w:t>
      </w:r>
    </w:p>
    <w:p w14:paraId="37B6E6CC" w14:textId="00B4B04C" w:rsidR="00D3403D" w:rsidRPr="00603B88" w:rsidRDefault="00D3403D" w:rsidP="0051140D">
      <w:pPr>
        <w:numPr>
          <w:ilvl w:val="0"/>
          <w:numId w:val="71"/>
        </w:numPr>
        <w:autoSpaceDE w:val="0"/>
        <w:autoSpaceDN w:val="0"/>
        <w:adjustRightInd w:val="0"/>
        <w:spacing w:after="0" w:line="240" w:lineRule="auto"/>
        <w:ind w:left="1701" w:right="567" w:hanging="567"/>
        <w:contextualSpacing/>
        <w:jc w:val="both"/>
        <w:rPr>
          <w:sz w:val="20"/>
          <w:szCs w:val="20"/>
        </w:rPr>
      </w:pPr>
      <w:r w:rsidRPr="00603B88">
        <w:rPr>
          <w:sz w:val="20"/>
          <w:szCs w:val="20"/>
        </w:rPr>
        <w:t xml:space="preserve">Or any similar offences (including attempted or conspiracy to </w:t>
      </w:r>
      <w:r w:rsidR="00D91FEF" w:rsidRPr="00603B88">
        <w:rPr>
          <w:sz w:val="20"/>
          <w:szCs w:val="20"/>
        </w:rPr>
        <w:t>commit) offences</w:t>
      </w:r>
      <w:r w:rsidRPr="00603B88">
        <w:rPr>
          <w:sz w:val="20"/>
          <w:szCs w:val="20"/>
        </w:rPr>
        <w:t xml:space="preserve"> which replace the above.</w:t>
      </w:r>
    </w:p>
    <w:p w14:paraId="7EC0F599" w14:textId="77777777" w:rsidR="00D3403D" w:rsidRPr="00603B88" w:rsidRDefault="00D3403D" w:rsidP="0051140D">
      <w:pPr>
        <w:autoSpaceDE w:val="0"/>
        <w:autoSpaceDN w:val="0"/>
        <w:adjustRightInd w:val="0"/>
        <w:spacing w:after="0" w:line="240" w:lineRule="auto"/>
        <w:ind w:right="567"/>
        <w:jc w:val="both"/>
        <w:rPr>
          <w:sz w:val="20"/>
          <w:szCs w:val="20"/>
        </w:rPr>
      </w:pPr>
    </w:p>
    <w:p w14:paraId="4B9AF873"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5.5 </w:t>
      </w:r>
      <w:r w:rsidRPr="00603B88">
        <w:rPr>
          <w:sz w:val="20"/>
          <w:szCs w:val="20"/>
        </w:rPr>
        <w:tab/>
        <w:t xml:space="preserve">A licence will not normally be granted where the applicant has a conviction for an offence or similar offence(s) which replace the offences below until at </w:t>
      </w:r>
      <w:r w:rsidRPr="00A577BA">
        <w:rPr>
          <w:sz w:val="20"/>
          <w:szCs w:val="20"/>
        </w:rPr>
        <w:t xml:space="preserve">least </w:t>
      </w:r>
      <w:r w:rsidRPr="00A577BA">
        <w:rPr>
          <w:b/>
          <w:sz w:val="20"/>
          <w:szCs w:val="20"/>
        </w:rPr>
        <w:t>10 years</w:t>
      </w:r>
      <w:r w:rsidRPr="00A577BA">
        <w:rPr>
          <w:sz w:val="20"/>
          <w:szCs w:val="20"/>
        </w:rPr>
        <w:t xml:space="preserve"> have </w:t>
      </w:r>
      <w:r w:rsidRPr="00603B88">
        <w:rPr>
          <w:sz w:val="20"/>
          <w:szCs w:val="20"/>
        </w:rPr>
        <w:t>passed since the completion of any sentence and/or licence period:</w:t>
      </w:r>
    </w:p>
    <w:p w14:paraId="133A3603" w14:textId="77777777" w:rsidR="00D3403D" w:rsidRPr="00603B88" w:rsidRDefault="00D3403D" w:rsidP="0051140D">
      <w:pPr>
        <w:autoSpaceDE w:val="0"/>
        <w:autoSpaceDN w:val="0"/>
        <w:adjustRightInd w:val="0"/>
        <w:spacing w:after="0" w:line="240" w:lineRule="auto"/>
        <w:ind w:right="567"/>
        <w:jc w:val="both"/>
        <w:rPr>
          <w:sz w:val="20"/>
          <w:szCs w:val="20"/>
        </w:rPr>
      </w:pPr>
    </w:p>
    <w:p w14:paraId="3B36C996" w14:textId="77777777" w:rsidR="00D3403D" w:rsidRPr="00603B88" w:rsidRDefault="00D3403D" w:rsidP="0051140D">
      <w:pPr>
        <w:numPr>
          <w:ilvl w:val="0"/>
          <w:numId w:val="72"/>
        </w:numPr>
        <w:autoSpaceDE w:val="0"/>
        <w:autoSpaceDN w:val="0"/>
        <w:adjustRightInd w:val="0"/>
        <w:spacing w:after="0" w:line="240" w:lineRule="auto"/>
        <w:ind w:left="1701" w:right="567" w:hanging="567"/>
        <w:contextualSpacing/>
        <w:jc w:val="both"/>
        <w:rPr>
          <w:sz w:val="20"/>
          <w:szCs w:val="20"/>
        </w:rPr>
      </w:pPr>
      <w:r w:rsidRPr="00603B88">
        <w:rPr>
          <w:sz w:val="20"/>
          <w:szCs w:val="20"/>
        </w:rPr>
        <w:t>Common assault/Battery</w:t>
      </w:r>
    </w:p>
    <w:p w14:paraId="3FE057AF" w14:textId="77777777" w:rsidR="00D3403D" w:rsidRPr="00603B88" w:rsidRDefault="00D3403D" w:rsidP="0051140D">
      <w:pPr>
        <w:numPr>
          <w:ilvl w:val="0"/>
          <w:numId w:val="72"/>
        </w:numPr>
        <w:autoSpaceDE w:val="0"/>
        <w:autoSpaceDN w:val="0"/>
        <w:adjustRightInd w:val="0"/>
        <w:spacing w:after="0" w:line="240" w:lineRule="auto"/>
        <w:ind w:left="1701" w:right="567" w:hanging="567"/>
        <w:contextualSpacing/>
        <w:jc w:val="both"/>
        <w:rPr>
          <w:sz w:val="20"/>
          <w:szCs w:val="20"/>
        </w:rPr>
      </w:pPr>
      <w:r w:rsidRPr="00603B88">
        <w:rPr>
          <w:sz w:val="20"/>
          <w:szCs w:val="20"/>
        </w:rPr>
        <w:t>Assault occasioning actual bodily harm</w:t>
      </w:r>
    </w:p>
    <w:p w14:paraId="1C90A666" w14:textId="77777777" w:rsidR="00D3403D" w:rsidRPr="00603B88" w:rsidRDefault="00D3403D" w:rsidP="0051140D">
      <w:pPr>
        <w:numPr>
          <w:ilvl w:val="0"/>
          <w:numId w:val="72"/>
        </w:numPr>
        <w:autoSpaceDE w:val="0"/>
        <w:autoSpaceDN w:val="0"/>
        <w:adjustRightInd w:val="0"/>
        <w:spacing w:after="0" w:line="240" w:lineRule="auto"/>
        <w:ind w:left="1701" w:right="567" w:hanging="567"/>
        <w:contextualSpacing/>
        <w:jc w:val="both"/>
        <w:rPr>
          <w:sz w:val="20"/>
          <w:szCs w:val="20"/>
        </w:rPr>
      </w:pPr>
      <w:r w:rsidRPr="00603B88">
        <w:rPr>
          <w:sz w:val="20"/>
          <w:szCs w:val="20"/>
        </w:rPr>
        <w:t>Affray</w:t>
      </w:r>
    </w:p>
    <w:p w14:paraId="744C5804" w14:textId="77777777" w:rsidR="00D3403D" w:rsidRPr="00603B88" w:rsidRDefault="00D3403D" w:rsidP="0051140D">
      <w:pPr>
        <w:numPr>
          <w:ilvl w:val="0"/>
          <w:numId w:val="72"/>
        </w:numPr>
        <w:autoSpaceDE w:val="0"/>
        <w:autoSpaceDN w:val="0"/>
        <w:adjustRightInd w:val="0"/>
        <w:spacing w:after="0" w:line="240" w:lineRule="auto"/>
        <w:ind w:left="1701" w:right="567" w:hanging="567"/>
        <w:contextualSpacing/>
        <w:jc w:val="both"/>
        <w:rPr>
          <w:sz w:val="20"/>
          <w:szCs w:val="20"/>
        </w:rPr>
      </w:pPr>
      <w:r w:rsidRPr="00603B88">
        <w:rPr>
          <w:sz w:val="20"/>
          <w:szCs w:val="20"/>
        </w:rPr>
        <w:t>S5 Public Order Act 1986 offence (harassment, alarm or distress)</w:t>
      </w:r>
    </w:p>
    <w:p w14:paraId="2FD97DCD" w14:textId="77777777" w:rsidR="00D3403D" w:rsidRPr="00603B88" w:rsidRDefault="00D3403D" w:rsidP="0051140D">
      <w:pPr>
        <w:numPr>
          <w:ilvl w:val="0"/>
          <w:numId w:val="72"/>
        </w:numPr>
        <w:autoSpaceDE w:val="0"/>
        <w:autoSpaceDN w:val="0"/>
        <w:adjustRightInd w:val="0"/>
        <w:spacing w:after="0" w:line="240" w:lineRule="auto"/>
        <w:ind w:left="1701" w:right="567" w:hanging="567"/>
        <w:contextualSpacing/>
        <w:jc w:val="both"/>
        <w:rPr>
          <w:sz w:val="20"/>
          <w:szCs w:val="20"/>
        </w:rPr>
      </w:pPr>
      <w:r w:rsidRPr="00603B88">
        <w:rPr>
          <w:sz w:val="20"/>
          <w:szCs w:val="20"/>
        </w:rPr>
        <w:t>S.4 Public Order Act 1986 offence (fear of provocation of violence)</w:t>
      </w:r>
    </w:p>
    <w:p w14:paraId="45BBEE20" w14:textId="77777777" w:rsidR="00D3403D" w:rsidRPr="00603B88" w:rsidRDefault="00D3403D" w:rsidP="0051140D">
      <w:pPr>
        <w:numPr>
          <w:ilvl w:val="0"/>
          <w:numId w:val="72"/>
        </w:numPr>
        <w:autoSpaceDE w:val="0"/>
        <w:autoSpaceDN w:val="0"/>
        <w:adjustRightInd w:val="0"/>
        <w:spacing w:after="0" w:line="240" w:lineRule="auto"/>
        <w:ind w:left="1701" w:right="567" w:hanging="567"/>
        <w:contextualSpacing/>
        <w:jc w:val="both"/>
        <w:rPr>
          <w:sz w:val="20"/>
          <w:szCs w:val="20"/>
        </w:rPr>
      </w:pPr>
      <w:r w:rsidRPr="00603B88">
        <w:rPr>
          <w:sz w:val="20"/>
          <w:szCs w:val="20"/>
        </w:rPr>
        <w:t>S4A Public Order Act 1986 offence (intentional harassment, alarm or distress)</w:t>
      </w:r>
    </w:p>
    <w:p w14:paraId="55AB147F" w14:textId="77777777" w:rsidR="00D3403D" w:rsidRPr="00603B88" w:rsidRDefault="00D3403D" w:rsidP="0051140D">
      <w:pPr>
        <w:numPr>
          <w:ilvl w:val="0"/>
          <w:numId w:val="72"/>
        </w:numPr>
        <w:autoSpaceDE w:val="0"/>
        <w:autoSpaceDN w:val="0"/>
        <w:adjustRightInd w:val="0"/>
        <w:spacing w:after="0" w:line="240" w:lineRule="auto"/>
        <w:ind w:left="1701" w:right="567" w:hanging="567"/>
        <w:contextualSpacing/>
        <w:jc w:val="both"/>
        <w:rPr>
          <w:sz w:val="20"/>
          <w:szCs w:val="20"/>
        </w:rPr>
      </w:pPr>
      <w:r w:rsidRPr="00603B88">
        <w:rPr>
          <w:sz w:val="20"/>
          <w:szCs w:val="20"/>
        </w:rPr>
        <w:t>Obstruction</w:t>
      </w:r>
    </w:p>
    <w:p w14:paraId="1F3E21EF" w14:textId="77777777" w:rsidR="00D3403D" w:rsidRPr="00603B88" w:rsidRDefault="00D3403D" w:rsidP="0051140D">
      <w:pPr>
        <w:numPr>
          <w:ilvl w:val="0"/>
          <w:numId w:val="72"/>
        </w:numPr>
        <w:autoSpaceDE w:val="0"/>
        <w:autoSpaceDN w:val="0"/>
        <w:adjustRightInd w:val="0"/>
        <w:spacing w:after="0" w:line="240" w:lineRule="auto"/>
        <w:ind w:left="1701" w:hanging="567"/>
        <w:contextualSpacing/>
        <w:jc w:val="both"/>
        <w:rPr>
          <w:sz w:val="20"/>
          <w:szCs w:val="20"/>
        </w:rPr>
      </w:pPr>
      <w:r w:rsidRPr="00603B88">
        <w:rPr>
          <w:sz w:val="20"/>
          <w:szCs w:val="20"/>
        </w:rPr>
        <w:t>Criminal damage</w:t>
      </w:r>
    </w:p>
    <w:p w14:paraId="2DA8807A" w14:textId="77777777" w:rsidR="00D3403D" w:rsidRPr="00603B88" w:rsidRDefault="00D3403D" w:rsidP="0051140D">
      <w:pPr>
        <w:numPr>
          <w:ilvl w:val="0"/>
          <w:numId w:val="72"/>
        </w:numPr>
        <w:autoSpaceDE w:val="0"/>
        <w:autoSpaceDN w:val="0"/>
        <w:adjustRightInd w:val="0"/>
        <w:spacing w:after="0" w:line="240" w:lineRule="auto"/>
        <w:ind w:left="1701" w:hanging="567"/>
        <w:contextualSpacing/>
        <w:jc w:val="both"/>
        <w:rPr>
          <w:sz w:val="20"/>
          <w:szCs w:val="20"/>
        </w:rPr>
      </w:pPr>
      <w:r w:rsidRPr="00603B88">
        <w:rPr>
          <w:sz w:val="20"/>
          <w:szCs w:val="20"/>
        </w:rPr>
        <w:t>Harassment</w:t>
      </w:r>
    </w:p>
    <w:p w14:paraId="34559A11" w14:textId="77777777" w:rsidR="00D3403D" w:rsidRPr="00603B88" w:rsidRDefault="00D3403D" w:rsidP="0051140D">
      <w:pPr>
        <w:numPr>
          <w:ilvl w:val="0"/>
          <w:numId w:val="72"/>
        </w:numPr>
        <w:autoSpaceDE w:val="0"/>
        <w:autoSpaceDN w:val="0"/>
        <w:adjustRightInd w:val="0"/>
        <w:spacing w:after="0" w:line="240" w:lineRule="auto"/>
        <w:ind w:left="1701" w:hanging="567"/>
        <w:contextualSpacing/>
        <w:jc w:val="both"/>
        <w:rPr>
          <w:sz w:val="20"/>
          <w:szCs w:val="20"/>
        </w:rPr>
      </w:pPr>
      <w:r w:rsidRPr="00603B88">
        <w:rPr>
          <w:sz w:val="20"/>
          <w:szCs w:val="20"/>
        </w:rPr>
        <w:t xml:space="preserve">Offences involving anti-social behaviour </w:t>
      </w:r>
    </w:p>
    <w:p w14:paraId="53045E88" w14:textId="77777777" w:rsidR="00D3403D" w:rsidRPr="00603B88" w:rsidRDefault="00D3403D" w:rsidP="0051140D">
      <w:pPr>
        <w:numPr>
          <w:ilvl w:val="0"/>
          <w:numId w:val="72"/>
        </w:numPr>
        <w:autoSpaceDE w:val="0"/>
        <w:autoSpaceDN w:val="0"/>
        <w:adjustRightInd w:val="0"/>
        <w:spacing w:after="0" w:line="240" w:lineRule="auto"/>
        <w:ind w:left="1701" w:right="567" w:hanging="567"/>
        <w:contextualSpacing/>
        <w:jc w:val="both"/>
        <w:rPr>
          <w:sz w:val="20"/>
          <w:szCs w:val="20"/>
        </w:rPr>
      </w:pPr>
      <w:r w:rsidRPr="00603B88">
        <w:rPr>
          <w:sz w:val="20"/>
          <w:szCs w:val="20"/>
        </w:rPr>
        <w:t>Or any similar offences (including attempted or conspiracy to commit) offences which replace the above</w:t>
      </w:r>
    </w:p>
    <w:p w14:paraId="69AB77DF" w14:textId="77777777" w:rsidR="00D3403D" w:rsidRPr="00603B88" w:rsidRDefault="00D3403D" w:rsidP="0051140D">
      <w:pPr>
        <w:autoSpaceDE w:val="0"/>
        <w:autoSpaceDN w:val="0"/>
        <w:adjustRightInd w:val="0"/>
        <w:spacing w:after="0" w:line="240" w:lineRule="auto"/>
        <w:jc w:val="both"/>
        <w:rPr>
          <w:sz w:val="20"/>
          <w:szCs w:val="20"/>
        </w:rPr>
      </w:pPr>
    </w:p>
    <w:p w14:paraId="72229880"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5.6 </w:t>
      </w:r>
      <w:r w:rsidRPr="00603B88">
        <w:rPr>
          <w:sz w:val="20"/>
          <w:szCs w:val="20"/>
        </w:rPr>
        <w:tab/>
        <w:t xml:space="preserve">A licence will not normally be granted if an applicant has more than one conviction in the last </w:t>
      </w:r>
      <w:r w:rsidRPr="00603B88">
        <w:rPr>
          <w:b/>
          <w:sz w:val="20"/>
          <w:szCs w:val="20"/>
        </w:rPr>
        <w:t>10 years</w:t>
      </w:r>
      <w:r w:rsidRPr="00603B88">
        <w:rPr>
          <w:sz w:val="20"/>
          <w:szCs w:val="20"/>
        </w:rPr>
        <w:t xml:space="preserve"> for an offence of a violent nature.</w:t>
      </w:r>
    </w:p>
    <w:p w14:paraId="34415552" w14:textId="77777777" w:rsidR="00D3403D" w:rsidRPr="00603B88" w:rsidRDefault="00D3403D" w:rsidP="0051140D">
      <w:pPr>
        <w:autoSpaceDE w:val="0"/>
        <w:autoSpaceDN w:val="0"/>
        <w:adjustRightInd w:val="0"/>
        <w:spacing w:after="0" w:line="240" w:lineRule="auto"/>
        <w:ind w:right="567"/>
        <w:jc w:val="both"/>
        <w:rPr>
          <w:sz w:val="20"/>
          <w:szCs w:val="20"/>
        </w:rPr>
      </w:pPr>
    </w:p>
    <w:p w14:paraId="4972F724" w14:textId="70CC2F82" w:rsidR="00D3403D"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5.7 </w:t>
      </w:r>
      <w:r w:rsidRPr="00603B88">
        <w:rPr>
          <w:sz w:val="20"/>
          <w:szCs w:val="20"/>
        </w:rPr>
        <w:tab/>
        <w:t>In the event of a licence being granted, despite convictions against the Applicant, a strict warning both verbally and in writing should be administered. If a warning is issued, this will remain in place for a period commensurate with the time periods in the relevant sections above.</w:t>
      </w:r>
    </w:p>
    <w:p w14:paraId="6447709B" w14:textId="23B7D72E" w:rsidR="00A577BA" w:rsidRDefault="00A577BA" w:rsidP="0051140D">
      <w:pPr>
        <w:autoSpaceDE w:val="0"/>
        <w:autoSpaceDN w:val="0"/>
        <w:adjustRightInd w:val="0"/>
        <w:spacing w:after="0" w:line="240" w:lineRule="auto"/>
        <w:ind w:right="567"/>
        <w:jc w:val="both"/>
        <w:rPr>
          <w:sz w:val="20"/>
          <w:szCs w:val="20"/>
        </w:rPr>
      </w:pPr>
    </w:p>
    <w:p w14:paraId="5EC6D6A0" w14:textId="0D24ACF1" w:rsidR="00A577BA" w:rsidRDefault="00A577BA" w:rsidP="0051140D">
      <w:pPr>
        <w:autoSpaceDE w:val="0"/>
        <w:autoSpaceDN w:val="0"/>
        <w:adjustRightInd w:val="0"/>
        <w:spacing w:after="0" w:line="240" w:lineRule="auto"/>
        <w:ind w:right="567"/>
        <w:jc w:val="both"/>
        <w:rPr>
          <w:sz w:val="20"/>
          <w:szCs w:val="20"/>
        </w:rPr>
      </w:pPr>
    </w:p>
    <w:p w14:paraId="530B53D8" w14:textId="77777777" w:rsidR="00A577BA" w:rsidRPr="00603B88" w:rsidRDefault="00A577BA" w:rsidP="0051140D">
      <w:pPr>
        <w:autoSpaceDE w:val="0"/>
        <w:autoSpaceDN w:val="0"/>
        <w:adjustRightInd w:val="0"/>
        <w:spacing w:after="0" w:line="240" w:lineRule="auto"/>
        <w:ind w:right="567"/>
        <w:jc w:val="both"/>
        <w:rPr>
          <w:sz w:val="20"/>
          <w:szCs w:val="20"/>
        </w:rPr>
      </w:pPr>
    </w:p>
    <w:p w14:paraId="5A7FFD70" w14:textId="77777777" w:rsidR="00D3403D" w:rsidRPr="00603B88" w:rsidRDefault="00D3403D" w:rsidP="0051140D">
      <w:pPr>
        <w:autoSpaceDE w:val="0"/>
        <w:autoSpaceDN w:val="0"/>
        <w:adjustRightInd w:val="0"/>
        <w:spacing w:after="0" w:line="240" w:lineRule="auto"/>
        <w:jc w:val="both"/>
        <w:rPr>
          <w:b/>
          <w:bCs/>
          <w:sz w:val="20"/>
          <w:szCs w:val="20"/>
        </w:rPr>
      </w:pPr>
    </w:p>
    <w:p w14:paraId="7B2A97F6" w14:textId="77777777" w:rsidR="00D3403D" w:rsidRPr="00603B88" w:rsidRDefault="00D3403D" w:rsidP="0051140D">
      <w:pPr>
        <w:autoSpaceDE w:val="0"/>
        <w:autoSpaceDN w:val="0"/>
        <w:adjustRightInd w:val="0"/>
        <w:spacing w:after="0" w:line="240" w:lineRule="auto"/>
        <w:ind w:right="567"/>
        <w:jc w:val="both"/>
        <w:rPr>
          <w:b/>
          <w:bCs/>
          <w:sz w:val="20"/>
          <w:szCs w:val="20"/>
        </w:rPr>
      </w:pPr>
      <w:r w:rsidRPr="00603B88">
        <w:rPr>
          <w:b/>
          <w:bCs/>
          <w:sz w:val="20"/>
          <w:szCs w:val="20"/>
        </w:rPr>
        <w:t>5.8</w:t>
      </w:r>
      <w:r w:rsidRPr="00603B88">
        <w:rPr>
          <w:b/>
          <w:bCs/>
          <w:sz w:val="20"/>
          <w:szCs w:val="20"/>
        </w:rPr>
        <w:tab/>
        <w:t>Possession of a weapon</w:t>
      </w:r>
    </w:p>
    <w:p w14:paraId="2C14B640" w14:textId="77777777" w:rsidR="00D3403D" w:rsidRPr="00603B88" w:rsidRDefault="00D3403D" w:rsidP="0051140D">
      <w:pPr>
        <w:autoSpaceDE w:val="0"/>
        <w:autoSpaceDN w:val="0"/>
        <w:adjustRightInd w:val="0"/>
        <w:spacing w:after="0" w:line="240" w:lineRule="auto"/>
        <w:ind w:right="567"/>
        <w:jc w:val="both"/>
        <w:rPr>
          <w:b/>
          <w:bCs/>
          <w:sz w:val="20"/>
          <w:szCs w:val="20"/>
        </w:rPr>
      </w:pPr>
    </w:p>
    <w:p w14:paraId="31A06EB9" w14:textId="1F87DCEA"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 </w:t>
      </w:r>
      <w:r w:rsidRPr="00603B88">
        <w:rPr>
          <w:sz w:val="20"/>
          <w:szCs w:val="20"/>
        </w:rPr>
        <w:tab/>
        <w:t xml:space="preserve">If an applicant has been convicted of possession of a weapon or any other weapon related offence, depending on the circumstances of the offence, at </w:t>
      </w:r>
      <w:r w:rsidRPr="00A577BA">
        <w:rPr>
          <w:sz w:val="20"/>
          <w:szCs w:val="20"/>
        </w:rPr>
        <w:t xml:space="preserve">least </w:t>
      </w:r>
      <w:r w:rsidRPr="00A577BA">
        <w:rPr>
          <w:b/>
          <w:sz w:val="20"/>
          <w:szCs w:val="20"/>
        </w:rPr>
        <w:t>7 years</w:t>
      </w:r>
      <w:r w:rsidRPr="00A577BA">
        <w:rPr>
          <w:sz w:val="20"/>
          <w:szCs w:val="20"/>
        </w:rPr>
        <w:t xml:space="preserve"> </w:t>
      </w:r>
      <w:r w:rsidRPr="00603B88">
        <w:rPr>
          <w:sz w:val="20"/>
          <w:szCs w:val="20"/>
        </w:rPr>
        <w:t>must have passed since the completion of the sentence, before a licence is granted.</w:t>
      </w:r>
    </w:p>
    <w:p w14:paraId="3A32CA2F" w14:textId="67050752" w:rsidR="005A476F" w:rsidRDefault="005A476F" w:rsidP="0051140D">
      <w:pPr>
        <w:autoSpaceDE w:val="0"/>
        <w:autoSpaceDN w:val="0"/>
        <w:adjustRightInd w:val="0"/>
        <w:spacing w:after="0" w:line="240" w:lineRule="auto"/>
        <w:ind w:right="567"/>
        <w:jc w:val="both"/>
        <w:rPr>
          <w:sz w:val="20"/>
          <w:szCs w:val="20"/>
        </w:rPr>
      </w:pPr>
    </w:p>
    <w:p w14:paraId="74DF302A" w14:textId="77777777" w:rsidR="00D3403D" w:rsidRPr="00603B88" w:rsidRDefault="00D3403D" w:rsidP="0051140D">
      <w:pPr>
        <w:autoSpaceDE w:val="0"/>
        <w:autoSpaceDN w:val="0"/>
        <w:adjustRightInd w:val="0"/>
        <w:spacing w:after="0" w:line="240" w:lineRule="auto"/>
        <w:ind w:right="567"/>
        <w:jc w:val="both"/>
        <w:rPr>
          <w:b/>
          <w:bCs/>
          <w:sz w:val="20"/>
          <w:szCs w:val="20"/>
        </w:rPr>
      </w:pPr>
      <w:r w:rsidRPr="00603B88">
        <w:rPr>
          <w:b/>
          <w:bCs/>
          <w:sz w:val="20"/>
          <w:szCs w:val="20"/>
        </w:rPr>
        <w:t>5.</w:t>
      </w:r>
      <w:r w:rsidRPr="00603B88" w:rsidDel="00814F78">
        <w:rPr>
          <w:b/>
          <w:bCs/>
          <w:sz w:val="20"/>
          <w:szCs w:val="20"/>
        </w:rPr>
        <w:t xml:space="preserve"> </w:t>
      </w:r>
      <w:r w:rsidRPr="00603B88">
        <w:rPr>
          <w:b/>
          <w:bCs/>
          <w:sz w:val="20"/>
          <w:szCs w:val="20"/>
        </w:rPr>
        <w:t xml:space="preserve">9 </w:t>
      </w:r>
      <w:r w:rsidRPr="00603B88">
        <w:rPr>
          <w:b/>
          <w:bCs/>
          <w:sz w:val="20"/>
          <w:szCs w:val="20"/>
        </w:rPr>
        <w:tab/>
        <w:t>Sexual and indecency offences</w:t>
      </w:r>
    </w:p>
    <w:p w14:paraId="3147A788" w14:textId="77777777" w:rsidR="00D3403D" w:rsidRPr="00603B88" w:rsidRDefault="00D3403D" w:rsidP="0051140D">
      <w:pPr>
        <w:autoSpaceDE w:val="0"/>
        <w:autoSpaceDN w:val="0"/>
        <w:adjustRightInd w:val="0"/>
        <w:spacing w:after="0" w:line="240" w:lineRule="auto"/>
        <w:ind w:right="567"/>
        <w:jc w:val="both"/>
        <w:rPr>
          <w:b/>
          <w:bCs/>
          <w:sz w:val="20"/>
          <w:szCs w:val="20"/>
        </w:rPr>
      </w:pPr>
    </w:p>
    <w:p w14:paraId="24F2D204" w14:textId="57EA77C5"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 </w:t>
      </w:r>
      <w:r w:rsidRPr="00603B88">
        <w:rPr>
          <w:sz w:val="20"/>
          <w:szCs w:val="20"/>
        </w:rPr>
        <w:tab/>
        <w:t>As licensed drivers often carry unaccompanied and vulnerable passengers, applicants with convictions for sexual offences must be closely scrutinised. All sexual offences should be considered as serious. Applicants with convictions for sexual offences will</w:t>
      </w:r>
      <w:r w:rsidR="006A2947">
        <w:rPr>
          <w:sz w:val="20"/>
          <w:szCs w:val="20"/>
        </w:rPr>
        <w:t xml:space="preserve"> not</w:t>
      </w:r>
      <w:r w:rsidRPr="00603B88">
        <w:rPr>
          <w:sz w:val="20"/>
          <w:szCs w:val="20"/>
        </w:rPr>
        <w:t xml:space="preserve"> </w:t>
      </w:r>
      <w:r w:rsidRPr="00603B88">
        <w:rPr>
          <w:b/>
          <w:sz w:val="20"/>
          <w:szCs w:val="20"/>
        </w:rPr>
        <w:t xml:space="preserve">normally be </w:t>
      </w:r>
      <w:r w:rsidR="006A2947">
        <w:rPr>
          <w:b/>
          <w:sz w:val="20"/>
          <w:szCs w:val="20"/>
        </w:rPr>
        <w:t>granted</w:t>
      </w:r>
      <w:r w:rsidRPr="00603B88">
        <w:rPr>
          <w:b/>
          <w:sz w:val="20"/>
          <w:szCs w:val="20"/>
        </w:rPr>
        <w:t xml:space="preserve"> a licence upon application, renewal or review</w:t>
      </w:r>
      <w:r w:rsidRPr="00603B88">
        <w:rPr>
          <w:sz w:val="20"/>
          <w:szCs w:val="20"/>
        </w:rPr>
        <w:t xml:space="preserve">. </w:t>
      </w:r>
    </w:p>
    <w:p w14:paraId="126FB37B"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Such offences include:</w:t>
      </w:r>
    </w:p>
    <w:p w14:paraId="624528DC" w14:textId="77777777" w:rsidR="00D3403D" w:rsidRPr="00603B88" w:rsidRDefault="00D3403D" w:rsidP="0051140D">
      <w:pPr>
        <w:autoSpaceDE w:val="0"/>
        <w:autoSpaceDN w:val="0"/>
        <w:adjustRightInd w:val="0"/>
        <w:spacing w:after="0" w:line="240" w:lineRule="auto"/>
        <w:ind w:right="567"/>
        <w:jc w:val="both"/>
        <w:rPr>
          <w:sz w:val="20"/>
          <w:szCs w:val="20"/>
        </w:rPr>
      </w:pPr>
    </w:p>
    <w:p w14:paraId="123D5C16" w14:textId="77777777" w:rsidR="00D3403D" w:rsidRPr="00603B88"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603B88">
        <w:rPr>
          <w:sz w:val="20"/>
          <w:szCs w:val="20"/>
        </w:rPr>
        <w:t>Rape</w:t>
      </w:r>
    </w:p>
    <w:p w14:paraId="57027B80" w14:textId="77777777" w:rsidR="00D3403D" w:rsidRPr="00603B88"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603B88">
        <w:rPr>
          <w:sz w:val="20"/>
          <w:szCs w:val="20"/>
        </w:rPr>
        <w:t>Assault by penetration</w:t>
      </w:r>
    </w:p>
    <w:p w14:paraId="1548D098" w14:textId="77777777" w:rsidR="00D3403D" w:rsidRPr="00603B88"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603B88">
        <w:rPr>
          <w:sz w:val="20"/>
          <w:szCs w:val="20"/>
        </w:rPr>
        <w:t>Offences involving children or vulnerable adults</w:t>
      </w:r>
    </w:p>
    <w:p w14:paraId="25770AB2" w14:textId="77777777" w:rsidR="00D3403D" w:rsidRPr="00603B88"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603B88">
        <w:rPr>
          <w:sz w:val="20"/>
          <w:szCs w:val="20"/>
        </w:rPr>
        <w:t>Grooming, Trafficking or other Sexual Exploitation related offences (adults and/or children)</w:t>
      </w:r>
    </w:p>
    <w:p w14:paraId="62E22056" w14:textId="77777777" w:rsidR="00D3403D" w:rsidRPr="00603B88"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603B88">
        <w:rPr>
          <w:sz w:val="20"/>
          <w:szCs w:val="20"/>
        </w:rPr>
        <w:t>Making or distributing obscene material</w:t>
      </w:r>
    </w:p>
    <w:p w14:paraId="17FF5CA2" w14:textId="77777777" w:rsidR="00D3403D" w:rsidRPr="00603B88"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603B88">
        <w:rPr>
          <w:sz w:val="20"/>
          <w:szCs w:val="20"/>
        </w:rPr>
        <w:t>Possession of indecent photographs depicting child pornography.</w:t>
      </w:r>
    </w:p>
    <w:p w14:paraId="3A918114" w14:textId="77777777" w:rsidR="00D3403D" w:rsidRPr="00603B88"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603B88">
        <w:rPr>
          <w:sz w:val="20"/>
          <w:szCs w:val="20"/>
        </w:rPr>
        <w:t>Sexual assault</w:t>
      </w:r>
    </w:p>
    <w:p w14:paraId="7B11A804" w14:textId="77777777" w:rsidR="00D3403D" w:rsidRPr="00603B88"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603B88">
        <w:rPr>
          <w:sz w:val="20"/>
          <w:szCs w:val="20"/>
        </w:rPr>
        <w:t>Indecent assault</w:t>
      </w:r>
    </w:p>
    <w:p w14:paraId="6F6793CB" w14:textId="77777777" w:rsidR="00D3403D" w:rsidRPr="00603B88"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603B88">
        <w:rPr>
          <w:sz w:val="20"/>
          <w:szCs w:val="20"/>
        </w:rPr>
        <w:t>Exploitation of prostitution</w:t>
      </w:r>
    </w:p>
    <w:p w14:paraId="739DB3C7" w14:textId="77777777" w:rsidR="00D3403D" w:rsidRPr="0053550F"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53550F">
        <w:rPr>
          <w:sz w:val="20"/>
          <w:szCs w:val="20"/>
        </w:rPr>
        <w:t>Making indecent telephone calls</w:t>
      </w:r>
    </w:p>
    <w:p w14:paraId="0406BBD4" w14:textId="77777777" w:rsidR="00D3403D" w:rsidRPr="0053550F"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53550F">
        <w:rPr>
          <w:sz w:val="20"/>
          <w:szCs w:val="20"/>
        </w:rPr>
        <w:t>Importuning</w:t>
      </w:r>
    </w:p>
    <w:p w14:paraId="1160621A" w14:textId="77777777" w:rsidR="00D3403D" w:rsidRPr="0053550F"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53550F">
        <w:rPr>
          <w:sz w:val="20"/>
          <w:szCs w:val="20"/>
        </w:rPr>
        <w:t>Indecent exposure</w:t>
      </w:r>
    </w:p>
    <w:p w14:paraId="39A027C2" w14:textId="77777777" w:rsidR="00D3403D" w:rsidRPr="0053550F"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53550F">
        <w:rPr>
          <w:sz w:val="20"/>
          <w:szCs w:val="20"/>
        </w:rPr>
        <w:t>Soliciting (kerb crawling)</w:t>
      </w:r>
    </w:p>
    <w:p w14:paraId="50220CAD" w14:textId="77777777" w:rsidR="00D3403D" w:rsidRPr="00603B88" w:rsidRDefault="00D3403D" w:rsidP="0051140D">
      <w:pPr>
        <w:numPr>
          <w:ilvl w:val="0"/>
          <w:numId w:val="73"/>
        </w:numPr>
        <w:autoSpaceDE w:val="0"/>
        <w:autoSpaceDN w:val="0"/>
        <w:adjustRightInd w:val="0"/>
        <w:spacing w:after="0" w:line="240" w:lineRule="auto"/>
        <w:ind w:left="1701" w:right="567" w:hanging="567"/>
        <w:contextualSpacing/>
        <w:jc w:val="both"/>
        <w:rPr>
          <w:sz w:val="20"/>
          <w:szCs w:val="20"/>
        </w:rPr>
      </w:pPr>
      <w:r w:rsidRPr="00603B88">
        <w:rPr>
          <w:sz w:val="20"/>
          <w:szCs w:val="20"/>
        </w:rPr>
        <w:t>Any similar offences (including attempted or conspiracy to commit) offences which replace the above</w:t>
      </w:r>
    </w:p>
    <w:p w14:paraId="454D2276" w14:textId="77777777" w:rsidR="00D3403D" w:rsidRPr="00603B88" w:rsidRDefault="00D3403D" w:rsidP="0051140D">
      <w:pPr>
        <w:autoSpaceDE w:val="0"/>
        <w:autoSpaceDN w:val="0"/>
        <w:adjustRightInd w:val="0"/>
        <w:spacing w:after="0" w:line="240" w:lineRule="auto"/>
        <w:ind w:right="567"/>
        <w:jc w:val="both"/>
        <w:rPr>
          <w:sz w:val="20"/>
          <w:szCs w:val="20"/>
        </w:rPr>
      </w:pPr>
    </w:p>
    <w:p w14:paraId="3B2FEBFF"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5.10</w:t>
      </w:r>
      <w:r w:rsidRPr="00603B88">
        <w:rPr>
          <w:sz w:val="20"/>
          <w:szCs w:val="20"/>
        </w:rPr>
        <w:tab/>
        <w:t xml:space="preserve">In addition to the above the licensing authority will </w:t>
      </w:r>
      <w:r w:rsidRPr="00603B88">
        <w:rPr>
          <w:b/>
          <w:sz w:val="20"/>
          <w:szCs w:val="20"/>
        </w:rPr>
        <w:t>not normally grant a licence</w:t>
      </w:r>
      <w:r w:rsidRPr="00603B88">
        <w:rPr>
          <w:sz w:val="20"/>
          <w:szCs w:val="20"/>
        </w:rPr>
        <w:t xml:space="preserve"> to any applicant who is currently on the Sex Offenders Register or any other similar register.</w:t>
      </w:r>
    </w:p>
    <w:p w14:paraId="387D7B64" w14:textId="77777777" w:rsidR="00D3403D" w:rsidRPr="00603B88" w:rsidRDefault="00D3403D" w:rsidP="0051140D">
      <w:pPr>
        <w:autoSpaceDE w:val="0"/>
        <w:autoSpaceDN w:val="0"/>
        <w:adjustRightInd w:val="0"/>
        <w:spacing w:after="0" w:line="240" w:lineRule="auto"/>
        <w:ind w:right="567"/>
        <w:jc w:val="both"/>
        <w:rPr>
          <w:sz w:val="20"/>
          <w:szCs w:val="20"/>
        </w:rPr>
      </w:pPr>
    </w:p>
    <w:p w14:paraId="40F3786E" w14:textId="77777777" w:rsidR="00D3403D" w:rsidRPr="00603B88" w:rsidRDefault="00D3403D" w:rsidP="0051140D">
      <w:pPr>
        <w:autoSpaceDE w:val="0"/>
        <w:autoSpaceDN w:val="0"/>
        <w:adjustRightInd w:val="0"/>
        <w:spacing w:after="0" w:line="240" w:lineRule="auto"/>
        <w:ind w:right="567"/>
        <w:jc w:val="both"/>
        <w:rPr>
          <w:b/>
          <w:bCs/>
          <w:sz w:val="20"/>
          <w:szCs w:val="20"/>
        </w:rPr>
      </w:pPr>
      <w:r w:rsidRPr="00603B88">
        <w:rPr>
          <w:b/>
          <w:bCs/>
          <w:sz w:val="20"/>
          <w:szCs w:val="20"/>
        </w:rPr>
        <w:t xml:space="preserve">5.11 </w:t>
      </w:r>
      <w:r w:rsidRPr="00603B88">
        <w:rPr>
          <w:b/>
          <w:bCs/>
          <w:sz w:val="20"/>
          <w:szCs w:val="20"/>
        </w:rPr>
        <w:tab/>
        <w:t>Dishonesty</w:t>
      </w:r>
    </w:p>
    <w:p w14:paraId="575FEA47" w14:textId="77777777" w:rsidR="00D3403D" w:rsidRPr="00603B88" w:rsidRDefault="00D3403D" w:rsidP="0051140D">
      <w:pPr>
        <w:autoSpaceDE w:val="0"/>
        <w:autoSpaceDN w:val="0"/>
        <w:adjustRightInd w:val="0"/>
        <w:spacing w:after="0" w:line="240" w:lineRule="auto"/>
        <w:ind w:right="567"/>
        <w:jc w:val="both"/>
        <w:rPr>
          <w:b/>
          <w:bCs/>
          <w:sz w:val="20"/>
          <w:szCs w:val="20"/>
        </w:rPr>
      </w:pPr>
    </w:p>
    <w:p w14:paraId="15AB893A"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 </w:t>
      </w:r>
      <w:r w:rsidRPr="00603B88">
        <w:rPr>
          <w:sz w:val="20"/>
          <w:szCs w:val="20"/>
        </w:rPr>
        <w:tab/>
        <w:t>A licensed driver is expected to be trustworthy. In the course of their working duties drivers will deal with cash transactions and valuable property may be left in their vehicles. Drivers may well deal with customers who are vulnerable or intoxicated and potentially easily confused. For these reasons, a serious view is taken of any conviction involving dishonesty.</w:t>
      </w:r>
    </w:p>
    <w:p w14:paraId="70BC2AF8" w14:textId="77777777" w:rsidR="00D3403D" w:rsidRPr="00603B88" w:rsidRDefault="00D3403D" w:rsidP="0051140D">
      <w:pPr>
        <w:autoSpaceDE w:val="0"/>
        <w:autoSpaceDN w:val="0"/>
        <w:adjustRightInd w:val="0"/>
        <w:spacing w:after="0" w:line="240" w:lineRule="auto"/>
        <w:ind w:right="567"/>
        <w:jc w:val="both"/>
        <w:rPr>
          <w:sz w:val="20"/>
          <w:szCs w:val="20"/>
        </w:rPr>
      </w:pPr>
    </w:p>
    <w:p w14:paraId="7DC94F12" w14:textId="77777777" w:rsidR="00D3403D" w:rsidRPr="00603B88" w:rsidRDefault="00D3403D" w:rsidP="0051140D">
      <w:pPr>
        <w:autoSpaceDE w:val="0"/>
        <w:autoSpaceDN w:val="0"/>
        <w:adjustRightInd w:val="0"/>
        <w:spacing w:after="0" w:line="240" w:lineRule="auto"/>
        <w:ind w:right="567"/>
        <w:jc w:val="both"/>
        <w:rPr>
          <w:sz w:val="20"/>
          <w:szCs w:val="20"/>
        </w:rPr>
      </w:pPr>
    </w:p>
    <w:p w14:paraId="2EEB63CB" w14:textId="77777777" w:rsidR="00D3403D" w:rsidRPr="00853177" w:rsidRDefault="00D3403D" w:rsidP="0051140D">
      <w:pPr>
        <w:autoSpaceDE w:val="0"/>
        <w:autoSpaceDN w:val="0"/>
        <w:adjustRightInd w:val="0"/>
        <w:spacing w:after="0" w:line="240" w:lineRule="auto"/>
        <w:ind w:right="567"/>
        <w:jc w:val="both"/>
        <w:rPr>
          <w:sz w:val="20"/>
          <w:szCs w:val="20"/>
        </w:rPr>
      </w:pPr>
      <w:r w:rsidRPr="00853177">
        <w:rPr>
          <w:sz w:val="20"/>
          <w:szCs w:val="20"/>
        </w:rPr>
        <w:t>5.12</w:t>
      </w:r>
      <w:r w:rsidRPr="00853177">
        <w:rPr>
          <w:sz w:val="20"/>
          <w:szCs w:val="20"/>
        </w:rPr>
        <w:tab/>
        <w:t>Where an applicant has a conviction for any offence where dishonesty is an element of the offence, a licence will not be granted until at least 7 years have elapsed since the completion of any sentence imposed. Offences involving dishonesty include but not limited to:</w:t>
      </w:r>
    </w:p>
    <w:p w14:paraId="17603F23" w14:textId="77777777" w:rsidR="00D3403D" w:rsidRPr="00603B88" w:rsidRDefault="00D3403D" w:rsidP="0051140D">
      <w:pPr>
        <w:autoSpaceDE w:val="0"/>
        <w:autoSpaceDN w:val="0"/>
        <w:adjustRightInd w:val="0"/>
        <w:spacing w:after="0" w:line="240" w:lineRule="auto"/>
        <w:jc w:val="both"/>
        <w:rPr>
          <w:sz w:val="20"/>
          <w:szCs w:val="20"/>
        </w:rPr>
      </w:pPr>
    </w:p>
    <w:p w14:paraId="6262D3C4" w14:textId="77777777" w:rsidR="00D3403D" w:rsidRPr="00603B88" w:rsidRDefault="00D3403D" w:rsidP="0051140D">
      <w:pPr>
        <w:numPr>
          <w:ilvl w:val="0"/>
          <w:numId w:val="74"/>
        </w:numPr>
        <w:autoSpaceDE w:val="0"/>
        <w:autoSpaceDN w:val="0"/>
        <w:adjustRightInd w:val="0"/>
        <w:spacing w:after="0" w:line="240" w:lineRule="auto"/>
        <w:ind w:left="1701" w:hanging="567"/>
        <w:contextualSpacing/>
        <w:jc w:val="both"/>
        <w:rPr>
          <w:sz w:val="20"/>
          <w:szCs w:val="20"/>
        </w:rPr>
      </w:pPr>
      <w:r w:rsidRPr="00603B88">
        <w:rPr>
          <w:sz w:val="20"/>
          <w:szCs w:val="20"/>
        </w:rPr>
        <w:t>theft</w:t>
      </w:r>
    </w:p>
    <w:p w14:paraId="0462ECEF" w14:textId="77777777" w:rsidR="00D3403D" w:rsidRPr="00603B88" w:rsidRDefault="00D3403D" w:rsidP="0051140D">
      <w:pPr>
        <w:numPr>
          <w:ilvl w:val="0"/>
          <w:numId w:val="74"/>
        </w:numPr>
        <w:autoSpaceDE w:val="0"/>
        <w:autoSpaceDN w:val="0"/>
        <w:adjustRightInd w:val="0"/>
        <w:spacing w:after="0" w:line="240" w:lineRule="auto"/>
        <w:ind w:left="1701" w:hanging="567"/>
        <w:contextualSpacing/>
        <w:jc w:val="both"/>
        <w:rPr>
          <w:sz w:val="20"/>
          <w:szCs w:val="20"/>
        </w:rPr>
      </w:pPr>
      <w:r w:rsidRPr="00603B88">
        <w:rPr>
          <w:sz w:val="20"/>
          <w:szCs w:val="20"/>
        </w:rPr>
        <w:t>burglary</w:t>
      </w:r>
    </w:p>
    <w:p w14:paraId="6228416C" w14:textId="77777777" w:rsidR="00D3403D" w:rsidRPr="00603B88" w:rsidRDefault="00D3403D" w:rsidP="0051140D">
      <w:pPr>
        <w:numPr>
          <w:ilvl w:val="0"/>
          <w:numId w:val="74"/>
        </w:numPr>
        <w:autoSpaceDE w:val="0"/>
        <w:autoSpaceDN w:val="0"/>
        <w:adjustRightInd w:val="0"/>
        <w:spacing w:after="0" w:line="240" w:lineRule="auto"/>
        <w:ind w:left="1701" w:hanging="567"/>
        <w:contextualSpacing/>
        <w:jc w:val="both"/>
        <w:rPr>
          <w:sz w:val="20"/>
          <w:szCs w:val="20"/>
        </w:rPr>
      </w:pPr>
      <w:r w:rsidRPr="00603B88">
        <w:rPr>
          <w:sz w:val="20"/>
          <w:szCs w:val="20"/>
        </w:rPr>
        <w:t>fraud</w:t>
      </w:r>
    </w:p>
    <w:p w14:paraId="3D62B9B5" w14:textId="77777777" w:rsidR="00D3403D" w:rsidRPr="00603B88" w:rsidRDefault="00D3403D" w:rsidP="0051140D">
      <w:pPr>
        <w:numPr>
          <w:ilvl w:val="0"/>
          <w:numId w:val="74"/>
        </w:numPr>
        <w:autoSpaceDE w:val="0"/>
        <w:autoSpaceDN w:val="0"/>
        <w:adjustRightInd w:val="0"/>
        <w:spacing w:after="0" w:line="240" w:lineRule="auto"/>
        <w:ind w:left="1701" w:hanging="567"/>
        <w:contextualSpacing/>
        <w:jc w:val="both"/>
        <w:rPr>
          <w:sz w:val="20"/>
          <w:szCs w:val="20"/>
        </w:rPr>
      </w:pPr>
      <w:r w:rsidRPr="00603B88">
        <w:rPr>
          <w:sz w:val="20"/>
          <w:szCs w:val="20"/>
        </w:rPr>
        <w:t>benefit fraud</w:t>
      </w:r>
    </w:p>
    <w:p w14:paraId="0F7B16B2" w14:textId="77777777" w:rsidR="00D3403D" w:rsidRPr="00603B88" w:rsidRDefault="00D3403D" w:rsidP="0051140D">
      <w:pPr>
        <w:numPr>
          <w:ilvl w:val="0"/>
          <w:numId w:val="74"/>
        </w:numPr>
        <w:autoSpaceDE w:val="0"/>
        <w:autoSpaceDN w:val="0"/>
        <w:adjustRightInd w:val="0"/>
        <w:spacing w:after="0" w:line="240" w:lineRule="auto"/>
        <w:ind w:left="1701" w:hanging="567"/>
        <w:contextualSpacing/>
        <w:jc w:val="both"/>
        <w:rPr>
          <w:sz w:val="20"/>
          <w:szCs w:val="20"/>
        </w:rPr>
      </w:pPr>
      <w:r w:rsidRPr="00603B88">
        <w:rPr>
          <w:sz w:val="20"/>
          <w:szCs w:val="20"/>
        </w:rPr>
        <w:t>handling or receiving stolen goods</w:t>
      </w:r>
    </w:p>
    <w:p w14:paraId="00225826" w14:textId="77777777" w:rsidR="00D3403D" w:rsidRPr="00603B88" w:rsidRDefault="00D3403D" w:rsidP="0051140D">
      <w:pPr>
        <w:numPr>
          <w:ilvl w:val="0"/>
          <w:numId w:val="74"/>
        </w:numPr>
        <w:autoSpaceDE w:val="0"/>
        <w:autoSpaceDN w:val="0"/>
        <w:adjustRightInd w:val="0"/>
        <w:spacing w:after="0" w:line="240" w:lineRule="auto"/>
        <w:ind w:left="1701" w:hanging="567"/>
        <w:contextualSpacing/>
        <w:jc w:val="both"/>
        <w:rPr>
          <w:sz w:val="20"/>
          <w:szCs w:val="20"/>
        </w:rPr>
      </w:pPr>
      <w:r w:rsidRPr="00603B88">
        <w:rPr>
          <w:sz w:val="20"/>
          <w:szCs w:val="20"/>
        </w:rPr>
        <w:t>forgery</w:t>
      </w:r>
    </w:p>
    <w:p w14:paraId="409C6719" w14:textId="77777777" w:rsidR="00D3403D" w:rsidRPr="00603B88" w:rsidRDefault="00D3403D" w:rsidP="0051140D">
      <w:pPr>
        <w:numPr>
          <w:ilvl w:val="0"/>
          <w:numId w:val="74"/>
        </w:numPr>
        <w:autoSpaceDE w:val="0"/>
        <w:autoSpaceDN w:val="0"/>
        <w:adjustRightInd w:val="0"/>
        <w:spacing w:after="0" w:line="240" w:lineRule="auto"/>
        <w:ind w:left="1701" w:hanging="567"/>
        <w:contextualSpacing/>
        <w:jc w:val="both"/>
        <w:rPr>
          <w:sz w:val="20"/>
          <w:szCs w:val="20"/>
        </w:rPr>
      </w:pPr>
      <w:r w:rsidRPr="00603B88">
        <w:rPr>
          <w:sz w:val="20"/>
          <w:szCs w:val="20"/>
        </w:rPr>
        <w:t>conspiracy to defraud</w:t>
      </w:r>
    </w:p>
    <w:p w14:paraId="4B2BF3E3" w14:textId="77777777" w:rsidR="00D3403D" w:rsidRPr="00603B88" w:rsidRDefault="00D3403D" w:rsidP="0051140D">
      <w:pPr>
        <w:numPr>
          <w:ilvl w:val="0"/>
          <w:numId w:val="74"/>
        </w:numPr>
        <w:autoSpaceDE w:val="0"/>
        <w:autoSpaceDN w:val="0"/>
        <w:adjustRightInd w:val="0"/>
        <w:spacing w:after="0" w:line="240" w:lineRule="auto"/>
        <w:ind w:left="1701" w:hanging="567"/>
        <w:contextualSpacing/>
        <w:jc w:val="both"/>
        <w:rPr>
          <w:sz w:val="20"/>
          <w:szCs w:val="20"/>
        </w:rPr>
      </w:pPr>
      <w:r w:rsidRPr="00603B88">
        <w:rPr>
          <w:sz w:val="20"/>
          <w:szCs w:val="20"/>
        </w:rPr>
        <w:t>obtaining money or property by deception</w:t>
      </w:r>
    </w:p>
    <w:p w14:paraId="70383077" w14:textId="77777777" w:rsidR="00D3403D" w:rsidRPr="00603B88" w:rsidRDefault="00D3403D" w:rsidP="0051140D">
      <w:pPr>
        <w:numPr>
          <w:ilvl w:val="0"/>
          <w:numId w:val="74"/>
        </w:numPr>
        <w:autoSpaceDE w:val="0"/>
        <w:autoSpaceDN w:val="0"/>
        <w:adjustRightInd w:val="0"/>
        <w:spacing w:after="0" w:line="240" w:lineRule="auto"/>
        <w:ind w:left="1701" w:hanging="567"/>
        <w:contextualSpacing/>
        <w:jc w:val="both"/>
        <w:rPr>
          <w:sz w:val="20"/>
          <w:szCs w:val="20"/>
        </w:rPr>
      </w:pPr>
      <w:r w:rsidRPr="00603B88">
        <w:rPr>
          <w:sz w:val="20"/>
          <w:szCs w:val="20"/>
        </w:rPr>
        <w:t>other deception</w:t>
      </w:r>
    </w:p>
    <w:p w14:paraId="36A83FBD" w14:textId="77777777" w:rsidR="00D3403D" w:rsidRPr="00603B88" w:rsidRDefault="00D3403D" w:rsidP="0051140D">
      <w:pPr>
        <w:numPr>
          <w:ilvl w:val="0"/>
          <w:numId w:val="74"/>
        </w:numPr>
        <w:autoSpaceDE w:val="0"/>
        <w:autoSpaceDN w:val="0"/>
        <w:adjustRightInd w:val="0"/>
        <w:spacing w:after="0" w:line="240" w:lineRule="auto"/>
        <w:ind w:left="1701" w:hanging="567"/>
        <w:contextualSpacing/>
        <w:jc w:val="both"/>
        <w:rPr>
          <w:sz w:val="20"/>
          <w:szCs w:val="20"/>
        </w:rPr>
      </w:pPr>
      <w:r w:rsidRPr="00603B88">
        <w:rPr>
          <w:sz w:val="20"/>
          <w:szCs w:val="20"/>
        </w:rPr>
        <w:t>taking a vehicle without consent</w:t>
      </w:r>
    </w:p>
    <w:p w14:paraId="6FA20EE6" w14:textId="77777777" w:rsidR="00D3403D" w:rsidRPr="00603B88" w:rsidRDefault="00D3403D" w:rsidP="0051140D">
      <w:pPr>
        <w:numPr>
          <w:ilvl w:val="0"/>
          <w:numId w:val="74"/>
        </w:numPr>
        <w:autoSpaceDE w:val="0"/>
        <w:autoSpaceDN w:val="0"/>
        <w:adjustRightInd w:val="0"/>
        <w:spacing w:after="0" w:line="240" w:lineRule="auto"/>
        <w:ind w:left="1701" w:right="567" w:hanging="567"/>
        <w:contextualSpacing/>
        <w:jc w:val="both"/>
        <w:rPr>
          <w:sz w:val="20"/>
          <w:szCs w:val="20"/>
        </w:rPr>
      </w:pPr>
      <w:r w:rsidRPr="00603B88">
        <w:rPr>
          <w:sz w:val="20"/>
          <w:szCs w:val="20"/>
        </w:rPr>
        <w:t>or any similar offences (including attempted or conspiracy to commit) offences which replace the above</w:t>
      </w:r>
    </w:p>
    <w:p w14:paraId="37227435" w14:textId="77777777" w:rsidR="00D3403D" w:rsidRPr="00603B88" w:rsidRDefault="00D3403D" w:rsidP="0051140D">
      <w:pPr>
        <w:autoSpaceDE w:val="0"/>
        <w:autoSpaceDN w:val="0"/>
        <w:adjustRightInd w:val="0"/>
        <w:spacing w:after="0" w:line="240" w:lineRule="auto"/>
        <w:ind w:right="567"/>
        <w:jc w:val="both"/>
        <w:rPr>
          <w:sz w:val="20"/>
          <w:szCs w:val="20"/>
        </w:rPr>
      </w:pPr>
    </w:p>
    <w:p w14:paraId="3FD0E966" w14:textId="447F0392"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5.13 </w:t>
      </w:r>
      <w:r w:rsidRPr="00603B88">
        <w:rPr>
          <w:sz w:val="20"/>
          <w:szCs w:val="20"/>
        </w:rPr>
        <w:tab/>
        <w:t>Applicants or existing licence holders that are found to have intentionally misled the council, or lied as part of the application process, will not normally be issued with a licence.</w:t>
      </w:r>
    </w:p>
    <w:p w14:paraId="57B8D77F" w14:textId="69300CB5" w:rsidR="005A476F" w:rsidRPr="00603B88" w:rsidRDefault="005A476F" w:rsidP="0051140D">
      <w:pPr>
        <w:autoSpaceDE w:val="0"/>
        <w:autoSpaceDN w:val="0"/>
        <w:adjustRightInd w:val="0"/>
        <w:spacing w:after="0" w:line="240" w:lineRule="auto"/>
        <w:ind w:right="567"/>
        <w:jc w:val="both"/>
        <w:rPr>
          <w:sz w:val="20"/>
          <w:szCs w:val="20"/>
        </w:rPr>
      </w:pPr>
    </w:p>
    <w:p w14:paraId="4C96C738" w14:textId="77777777" w:rsidR="00D3403D" w:rsidRPr="00603B88" w:rsidRDefault="00D3403D" w:rsidP="0051140D">
      <w:pPr>
        <w:autoSpaceDE w:val="0"/>
        <w:autoSpaceDN w:val="0"/>
        <w:adjustRightInd w:val="0"/>
        <w:spacing w:after="0" w:line="240" w:lineRule="auto"/>
        <w:ind w:right="567"/>
        <w:jc w:val="both"/>
        <w:rPr>
          <w:sz w:val="20"/>
          <w:szCs w:val="20"/>
        </w:rPr>
      </w:pPr>
    </w:p>
    <w:p w14:paraId="4F658F07" w14:textId="77777777" w:rsidR="00D3403D" w:rsidRPr="00603B88" w:rsidRDefault="00D3403D" w:rsidP="0051140D">
      <w:pPr>
        <w:autoSpaceDE w:val="0"/>
        <w:autoSpaceDN w:val="0"/>
        <w:adjustRightInd w:val="0"/>
        <w:spacing w:after="0" w:line="240" w:lineRule="auto"/>
        <w:ind w:right="567"/>
        <w:jc w:val="both"/>
        <w:rPr>
          <w:b/>
          <w:bCs/>
          <w:sz w:val="20"/>
          <w:szCs w:val="20"/>
        </w:rPr>
      </w:pPr>
      <w:r w:rsidRPr="00603B88">
        <w:rPr>
          <w:b/>
          <w:bCs/>
          <w:sz w:val="20"/>
          <w:szCs w:val="20"/>
        </w:rPr>
        <w:t xml:space="preserve">5.14 </w:t>
      </w:r>
      <w:r w:rsidRPr="00603B88">
        <w:rPr>
          <w:b/>
          <w:bCs/>
          <w:sz w:val="20"/>
          <w:szCs w:val="20"/>
        </w:rPr>
        <w:tab/>
        <w:t>Alcohol and Drugs</w:t>
      </w:r>
    </w:p>
    <w:p w14:paraId="062CD7AA" w14:textId="77777777" w:rsidR="00D3403D" w:rsidRPr="00603B88" w:rsidRDefault="00D3403D" w:rsidP="0051140D">
      <w:pPr>
        <w:autoSpaceDE w:val="0"/>
        <w:autoSpaceDN w:val="0"/>
        <w:adjustRightInd w:val="0"/>
        <w:spacing w:after="0" w:line="240" w:lineRule="auto"/>
        <w:ind w:right="567"/>
        <w:jc w:val="both"/>
        <w:rPr>
          <w:b/>
          <w:bCs/>
          <w:sz w:val="20"/>
          <w:szCs w:val="20"/>
        </w:rPr>
      </w:pPr>
    </w:p>
    <w:p w14:paraId="015A3941" w14:textId="77777777" w:rsidR="00D3403D" w:rsidRPr="00603B88" w:rsidRDefault="00D3403D" w:rsidP="0051140D">
      <w:pPr>
        <w:autoSpaceDE w:val="0"/>
        <w:autoSpaceDN w:val="0"/>
        <w:adjustRightInd w:val="0"/>
        <w:spacing w:after="0" w:line="240" w:lineRule="auto"/>
        <w:ind w:right="567"/>
        <w:jc w:val="both"/>
        <w:rPr>
          <w:bCs/>
          <w:sz w:val="20"/>
          <w:szCs w:val="20"/>
        </w:rPr>
      </w:pPr>
      <w:r w:rsidRPr="00603B88">
        <w:rPr>
          <w:bCs/>
          <w:sz w:val="20"/>
          <w:szCs w:val="20"/>
        </w:rPr>
        <w:tab/>
        <w:t xml:space="preserve">An isolated conviction for drunkenness need not debar an applicant from gaining a licence.  In some cases, a warning may be appropriate.  However, a number of convictions for drunkenness, including drunk and disorderly or drunk and incapable, could indicate a medical problem necessitating critical examination and refusal of licence.  </w:t>
      </w:r>
    </w:p>
    <w:p w14:paraId="7D531155" w14:textId="77777777" w:rsidR="00D3403D" w:rsidRPr="00603B88" w:rsidRDefault="00D3403D" w:rsidP="0051140D">
      <w:pPr>
        <w:autoSpaceDE w:val="0"/>
        <w:autoSpaceDN w:val="0"/>
        <w:adjustRightInd w:val="0"/>
        <w:spacing w:after="0" w:line="240" w:lineRule="auto"/>
        <w:ind w:right="567"/>
        <w:jc w:val="both"/>
        <w:rPr>
          <w:bCs/>
          <w:sz w:val="20"/>
          <w:szCs w:val="20"/>
        </w:rPr>
      </w:pPr>
    </w:p>
    <w:p w14:paraId="76CCD5D9" w14:textId="77777777" w:rsidR="00D3403D" w:rsidRPr="00603B88" w:rsidRDefault="00D3403D" w:rsidP="0051140D">
      <w:pPr>
        <w:autoSpaceDE w:val="0"/>
        <w:autoSpaceDN w:val="0"/>
        <w:adjustRightInd w:val="0"/>
        <w:spacing w:after="0" w:line="240" w:lineRule="auto"/>
        <w:ind w:right="567"/>
        <w:jc w:val="both"/>
        <w:rPr>
          <w:bCs/>
          <w:sz w:val="20"/>
          <w:szCs w:val="20"/>
        </w:rPr>
      </w:pPr>
      <w:r w:rsidRPr="00603B88">
        <w:rPr>
          <w:bCs/>
          <w:sz w:val="20"/>
          <w:szCs w:val="20"/>
        </w:rPr>
        <w:t>5.15</w:t>
      </w:r>
      <w:r w:rsidRPr="00603B88">
        <w:rPr>
          <w:bCs/>
          <w:sz w:val="20"/>
          <w:szCs w:val="20"/>
        </w:rPr>
        <w:tab/>
        <w:t xml:space="preserve">In addition, the applicant will normally be required to show a period of </w:t>
      </w:r>
      <w:r w:rsidRPr="00603B88">
        <w:rPr>
          <w:b/>
          <w:bCs/>
          <w:sz w:val="20"/>
          <w:szCs w:val="20"/>
        </w:rPr>
        <w:t>10 years</w:t>
      </w:r>
      <w:r w:rsidRPr="00603B88">
        <w:rPr>
          <w:bCs/>
          <w:sz w:val="20"/>
          <w:szCs w:val="20"/>
        </w:rPr>
        <w:t xml:space="preserve"> has elapsed after completion of detoxification treatment if (s)he was an alcoholic.</w:t>
      </w:r>
    </w:p>
    <w:p w14:paraId="2B34E7D6" w14:textId="77777777" w:rsidR="00D3403D" w:rsidRPr="00603B88" w:rsidRDefault="00D3403D" w:rsidP="0051140D">
      <w:pPr>
        <w:autoSpaceDE w:val="0"/>
        <w:autoSpaceDN w:val="0"/>
        <w:adjustRightInd w:val="0"/>
        <w:spacing w:after="0" w:line="240" w:lineRule="auto"/>
        <w:ind w:right="567"/>
        <w:jc w:val="both"/>
        <w:rPr>
          <w:bCs/>
          <w:sz w:val="20"/>
          <w:szCs w:val="20"/>
        </w:rPr>
      </w:pPr>
    </w:p>
    <w:p w14:paraId="27AEB5EA" w14:textId="77777777" w:rsidR="00D3403D" w:rsidRPr="00603B88" w:rsidRDefault="00D3403D" w:rsidP="0051140D">
      <w:pPr>
        <w:autoSpaceDE w:val="0"/>
        <w:autoSpaceDN w:val="0"/>
        <w:adjustRightInd w:val="0"/>
        <w:spacing w:after="0" w:line="240" w:lineRule="auto"/>
        <w:ind w:right="567"/>
        <w:jc w:val="both"/>
        <w:rPr>
          <w:bCs/>
          <w:sz w:val="20"/>
          <w:szCs w:val="20"/>
        </w:rPr>
      </w:pPr>
      <w:r w:rsidRPr="00603B88">
        <w:rPr>
          <w:bCs/>
          <w:sz w:val="20"/>
          <w:szCs w:val="20"/>
        </w:rPr>
        <w:t>5.16</w:t>
      </w:r>
      <w:r w:rsidRPr="00603B88">
        <w:rPr>
          <w:bCs/>
          <w:sz w:val="20"/>
          <w:szCs w:val="20"/>
        </w:rPr>
        <w:tab/>
        <w:t>A serious view is taken of any drug related offence.  The nature and quantity of the drugs, whether for personal use or supply are issues which should be considered.</w:t>
      </w:r>
    </w:p>
    <w:p w14:paraId="74859C2F" w14:textId="77777777" w:rsidR="00D3403D" w:rsidRPr="00603B88" w:rsidRDefault="00D3403D" w:rsidP="0051140D">
      <w:pPr>
        <w:autoSpaceDE w:val="0"/>
        <w:autoSpaceDN w:val="0"/>
        <w:adjustRightInd w:val="0"/>
        <w:spacing w:after="0" w:line="240" w:lineRule="auto"/>
        <w:ind w:right="567"/>
        <w:jc w:val="both"/>
        <w:rPr>
          <w:bCs/>
          <w:sz w:val="20"/>
          <w:szCs w:val="20"/>
        </w:rPr>
      </w:pPr>
    </w:p>
    <w:p w14:paraId="44C5B088" w14:textId="77777777" w:rsidR="00D3403D" w:rsidRPr="002D2937" w:rsidRDefault="00D3403D" w:rsidP="0051140D">
      <w:pPr>
        <w:autoSpaceDE w:val="0"/>
        <w:autoSpaceDN w:val="0"/>
        <w:adjustRightInd w:val="0"/>
        <w:spacing w:after="0" w:line="240" w:lineRule="auto"/>
        <w:ind w:right="567"/>
        <w:jc w:val="both"/>
        <w:rPr>
          <w:bCs/>
          <w:sz w:val="20"/>
          <w:szCs w:val="20"/>
        </w:rPr>
      </w:pPr>
      <w:r w:rsidRPr="002D2937">
        <w:rPr>
          <w:bCs/>
          <w:sz w:val="20"/>
          <w:szCs w:val="20"/>
        </w:rPr>
        <w:t>5.17</w:t>
      </w:r>
      <w:r w:rsidRPr="002D2937">
        <w:rPr>
          <w:bCs/>
          <w:sz w:val="20"/>
          <w:szCs w:val="20"/>
        </w:rPr>
        <w:tab/>
        <w:t>Where an applicant has any conviction for, or related to, the supply of drugs, or possession with intent to supply or connected with possession with intent to supply, a licence will not be granted until at least 10 years have elapsed since the completion of any sentence imposed.</w:t>
      </w:r>
    </w:p>
    <w:p w14:paraId="6F123C2D" w14:textId="77777777" w:rsidR="00D3403D" w:rsidRPr="002D2937" w:rsidRDefault="00D3403D" w:rsidP="0051140D">
      <w:pPr>
        <w:autoSpaceDE w:val="0"/>
        <w:autoSpaceDN w:val="0"/>
        <w:adjustRightInd w:val="0"/>
        <w:spacing w:after="0" w:line="240" w:lineRule="auto"/>
        <w:ind w:right="567"/>
        <w:jc w:val="both"/>
        <w:rPr>
          <w:bCs/>
          <w:sz w:val="20"/>
          <w:szCs w:val="20"/>
        </w:rPr>
      </w:pPr>
    </w:p>
    <w:p w14:paraId="299B8455" w14:textId="77777777" w:rsidR="00D3403D" w:rsidRPr="002D2937" w:rsidRDefault="00D3403D" w:rsidP="0051140D">
      <w:pPr>
        <w:autoSpaceDE w:val="0"/>
        <w:autoSpaceDN w:val="0"/>
        <w:adjustRightInd w:val="0"/>
        <w:spacing w:after="0" w:line="240" w:lineRule="auto"/>
        <w:ind w:right="567"/>
        <w:jc w:val="both"/>
        <w:rPr>
          <w:bCs/>
          <w:sz w:val="20"/>
          <w:szCs w:val="20"/>
        </w:rPr>
      </w:pPr>
      <w:r w:rsidRPr="002D2937">
        <w:rPr>
          <w:bCs/>
          <w:sz w:val="20"/>
          <w:szCs w:val="20"/>
        </w:rPr>
        <w:t>5.18</w:t>
      </w:r>
      <w:r w:rsidRPr="002D2937">
        <w:rPr>
          <w:bCs/>
          <w:sz w:val="20"/>
          <w:szCs w:val="20"/>
        </w:rPr>
        <w:tab/>
        <w:t xml:space="preserve">Where an applicant has a conviction of possession of drugs, or related to the possession of drugs, a licence will not be granted until at least 5 years have elapsed since the completion of any sentence imposed. </w:t>
      </w:r>
    </w:p>
    <w:p w14:paraId="4E307FA1" w14:textId="77777777" w:rsidR="00D3403D" w:rsidRPr="00603B88" w:rsidRDefault="00D3403D" w:rsidP="0051140D">
      <w:pPr>
        <w:autoSpaceDE w:val="0"/>
        <w:autoSpaceDN w:val="0"/>
        <w:adjustRightInd w:val="0"/>
        <w:spacing w:after="0" w:line="240" w:lineRule="auto"/>
        <w:ind w:right="567"/>
        <w:jc w:val="both"/>
        <w:rPr>
          <w:bCs/>
          <w:sz w:val="20"/>
          <w:szCs w:val="20"/>
        </w:rPr>
      </w:pPr>
    </w:p>
    <w:p w14:paraId="359D19A8" w14:textId="77777777" w:rsidR="00D3403D" w:rsidRPr="00603B88" w:rsidRDefault="00D3403D" w:rsidP="0051140D">
      <w:pPr>
        <w:autoSpaceDE w:val="0"/>
        <w:autoSpaceDN w:val="0"/>
        <w:adjustRightInd w:val="0"/>
        <w:spacing w:after="0" w:line="240" w:lineRule="auto"/>
        <w:ind w:right="567"/>
        <w:jc w:val="both"/>
        <w:rPr>
          <w:bCs/>
          <w:sz w:val="20"/>
          <w:szCs w:val="20"/>
        </w:rPr>
      </w:pPr>
    </w:p>
    <w:p w14:paraId="66EE1786" w14:textId="77777777" w:rsidR="00D3403D" w:rsidRPr="00603B88" w:rsidRDefault="00D3403D" w:rsidP="0051140D">
      <w:pPr>
        <w:autoSpaceDE w:val="0"/>
        <w:autoSpaceDN w:val="0"/>
        <w:adjustRightInd w:val="0"/>
        <w:spacing w:after="0" w:line="240" w:lineRule="auto"/>
        <w:ind w:right="567"/>
        <w:jc w:val="both"/>
        <w:rPr>
          <w:bCs/>
          <w:sz w:val="20"/>
          <w:szCs w:val="20"/>
        </w:rPr>
      </w:pPr>
      <w:r w:rsidRPr="00603B88">
        <w:rPr>
          <w:bCs/>
          <w:sz w:val="20"/>
          <w:szCs w:val="20"/>
        </w:rPr>
        <w:t>5.19</w:t>
      </w:r>
      <w:r w:rsidRPr="00603B88">
        <w:rPr>
          <w:bCs/>
          <w:sz w:val="20"/>
          <w:szCs w:val="20"/>
        </w:rPr>
        <w:tab/>
        <w:t xml:space="preserve">If there is evidence of persistent drug use, misuse or dependency, a specialist examination (in accordance with the DVLA group two medical standards) may be required before the licence is granted.  If the applicant was an addict then they would normally be required to show evidence of </w:t>
      </w:r>
      <w:r w:rsidRPr="00603B88">
        <w:rPr>
          <w:b/>
          <w:bCs/>
          <w:sz w:val="20"/>
          <w:szCs w:val="20"/>
        </w:rPr>
        <w:t>5 years</w:t>
      </w:r>
      <w:r w:rsidRPr="00603B88">
        <w:rPr>
          <w:bCs/>
          <w:sz w:val="20"/>
          <w:szCs w:val="20"/>
        </w:rPr>
        <w:t xml:space="preserve"> free from drug taking after detoxification treatment before a licence is granted.</w:t>
      </w:r>
    </w:p>
    <w:p w14:paraId="5709532F" w14:textId="77777777" w:rsidR="00D3403D" w:rsidRPr="00603B88" w:rsidRDefault="00D3403D" w:rsidP="0051140D">
      <w:pPr>
        <w:autoSpaceDE w:val="0"/>
        <w:autoSpaceDN w:val="0"/>
        <w:adjustRightInd w:val="0"/>
        <w:spacing w:after="0" w:line="240" w:lineRule="auto"/>
        <w:ind w:right="567"/>
        <w:jc w:val="both"/>
        <w:rPr>
          <w:b/>
          <w:bCs/>
          <w:sz w:val="20"/>
          <w:szCs w:val="20"/>
        </w:rPr>
      </w:pPr>
    </w:p>
    <w:p w14:paraId="1BC9144F" w14:textId="77777777" w:rsidR="00D3403D" w:rsidRPr="00603B88" w:rsidRDefault="00D3403D" w:rsidP="0051140D">
      <w:pPr>
        <w:autoSpaceDE w:val="0"/>
        <w:autoSpaceDN w:val="0"/>
        <w:adjustRightInd w:val="0"/>
        <w:spacing w:after="0" w:line="240" w:lineRule="auto"/>
        <w:ind w:right="567"/>
        <w:jc w:val="both"/>
        <w:rPr>
          <w:b/>
          <w:bCs/>
          <w:sz w:val="20"/>
          <w:szCs w:val="20"/>
        </w:rPr>
      </w:pPr>
    </w:p>
    <w:p w14:paraId="0C1CD333" w14:textId="77777777" w:rsidR="00D3403D" w:rsidRPr="00603B88" w:rsidRDefault="00D3403D" w:rsidP="0051140D">
      <w:pPr>
        <w:autoSpaceDE w:val="0"/>
        <w:autoSpaceDN w:val="0"/>
        <w:adjustRightInd w:val="0"/>
        <w:spacing w:after="0" w:line="240" w:lineRule="auto"/>
        <w:ind w:right="567"/>
        <w:jc w:val="both"/>
        <w:rPr>
          <w:b/>
          <w:bCs/>
          <w:sz w:val="20"/>
          <w:szCs w:val="20"/>
        </w:rPr>
      </w:pPr>
      <w:r w:rsidRPr="00603B88">
        <w:rPr>
          <w:b/>
          <w:bCs/>
          <w:sz w:val="20"/>
          <w:szCs w:val="20"/>
        </w:rPr>
        <w:t xml:space="preserve">5.20 </w:t>
      </w:r>
      <w:r w:rsidRPr="00603B88">
        <w:rPr>
          <w:b/>
          <w:bCs/>
          <w:sz w:val="20"/>
          <w:szCs w:val="20"/>
        </w:rPr>
        <w:tab/>
        <w:t>Driving offences involving the loss of life</w:t>
      </w:r>
    </w:p>
    <w:p w14:paraId="48DEFD5B" w14:textId="77777777" w:rsidR="00D3403D" w:rsidRPr="00603B88" w:rsidRDefault="00D3403D" w:rsidP="0051140D">
      <w:pPr>
        <w:autoSpaceDE w:val="0"/>
        <w:autoSpaceDN w:val="0"/>
        <w:adjustRightInd w:val="0"/>
        <w:spacing w:after="0" w:line="240" w:lineRule="auto"/>
        <w:ind w:right="567"/>
        <w:jc w:val="both"/>
        <w:rPr>
          <w:b/>
          <w:bCs/>
          <w:sz w:val="20"/>
          <w:szCs w:val="20"/>
        </w:rPr>
      </w:pPr>
    </w:p>
    <w:p w14:paraId="2DAA5DE2"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ab/>
        <w:t>A very serious view is to be taken of any applicant who has been convicted of a driving offence that resulted in the loss of life.  A licence will not normally be granted if the applicant has a conviction for:</w:t>
      </w:r>
    </w:p>
    <w:p w14:paraId="7BE06810" w14:textId="77777777" w:rsidR="00D3403D" w:rsidRPr="00603B88" w:rsidRDefault="00D3403D" w:rsidP="0051140D">
      <w:pPr>
        <w:autoSpaceDE w:val="0"/>
        <w:autoSpaceDN w:val="0"/>
        <w:adjustRightInd w:val="0"/>
        <w:spacing w:after="0" w:line="240" w:lineRule="auto"/>
        <w:ind w:right="567"/>
        <w:jc w:val="both"/>
        <w:rPr>
          <w:sz w:val="20"/>
          <w:szCs w:val="20"/>
        </w:rPr>
      </w:pPr>
    </w:p>
    <w:p w14:paraId="6B051A28" w14:textId="77777777" w:rsidR="00D3403D" w:rsidRPr="00603B88" w:rsidRDefault="00D3403D" w:rsidP="0051140D">
      <w:pPr>
        <w:numPr>
          <w:ilvl w:val="0"/>
          <w:numId w:val="75"/>
        </w:numPr>
        <w:autoSpaceDE w:val="0"/>
        <w:autoSpaceDN w:val="0"/>
        <w:adjustRightInd w:val="0"/>
        <w:spacing w:after="0" w:line="240" w:lineRule="auto"/>
        <w:ind w:left="1701" w:right="567" w:hanging="567"/>
        <w:contextualSpacing/>
        <w:jc w:val="both"/>
        <w:rPr>
          <w:sz w:val="20"/>
          <w:szCs w:val="20"/>
        </w:rPr>
      </w:pPr>
      <w:r w:rsidRPr="00603B88">
        <w:rPr>
          <w:sz w:val="20"/>
          <w:szCs w:val="20"/>
        </w:rPr>
        <w:t>Causing death by dangerous driving</w:t>
      </w:r>
    </w:p>
    <w:p w14:paraId="3DC9638C" w14:textId="77777777" w:rsidR="00D3403D" w:rsidRPr="00603B88" w:rsidRDefault="00D3403D" w:rsidP="0051140D">
      <w:pPr>
        <w:numPr>
          <w:ilvl w:val="0"/>
          <w:numId w:val="75"/>
        </w:numPr>
        <w:autoSpaceDE w:val="0"/>
        <w:autoSpaceDN w:val="0"/>
        <w:adjustRightInd w:val="0"/>
        <w:spacing w:after="0" w:line="240" w:lineRule="auto"/>
        <w:ind w:left="1701" w:right="567" w:hanging="567"/>
        <w:contextualSpacing/>
        <w:jc w:val="both"/>
        <w:rPr>
          <w:sz w:val="20"/>
          <w:szCs w:val="20"/>
        </w:rPr>
      </w:pPr>
      <w:r w:rsidRPr="00603B88">
        <w:rPr>
          <w:sz w:val="20"/>
          <w:szCs w:val="20"/>
        </w:rPr>
        <w:t>Causing death by careless driving whilst under the influence of drink or drugs</w:t>
      </w:r>
    </w:p>
    <w:p w14:paraId="71FCC4CD" w14:textId="77777777" w:rsidR="00D3403D" w:rsidRPr="00603B88" w:rsidRDefault="00D3403D" w:rsidP="0051140D">
      <w:pPr>
        <w:numPr>
          <w:ilvl w:val="0"/>
          <w:numId w:val="75"/>
        </w:numPr>
        <w:autoSpaceDE w:val="0"/>
        <w:autoSpaceDN w:val="0"/>
        <w:adjustRightInd w:val="0"/>
        <w:spacing w:after="0" w:line="240" w:lineRule="auto"/>
        <w:ind w:left="1701" w:right="567" w:hanging="567"/>
        <w:contextualSpacing/>
        <w:jc w:val="both"/>
        <w:rPr>
          <w:sz w:val="20"/>
          <w:szCs w:val="20"/>
        </w:rPr>
      </w:pPr>
      <w:r w:rsidRPr="00603B88">
        <w:rPr>
          <w:sz w:val="20"/>
          <w:szCs w:val="20"/>
        </w:rPr>
        <w:t>Causing death by driving: unlicensed, disqualified or uninsured drivers</w:t>
      </w:r>
    </w:p>
    <w:p w14:paraId="0916EF9A" w14:textId="77777777" w:rsidR="00D3403D" w:rsidRPr="00603B88" w:rsidRDefault="00D3403D" w:rsidP="0051140D">
      <w:pPr>
        <w:numPr>
          <w:ilvl w:val="0"/>
          <w:numId w:val="75"/>
        </w:numPr>
        <w:autoSpaceDE w:val="0"/>
        <w:autoSpaceDN w:val="0"/>
        <w:adjustRightInd w:val="0"/>
        <w:spacing w:after="0" w:line="240" w:lineRule="auto"/>
        <w:ind w:left="1701" w:right="567" w:hanging="567"/>
        <w:contextualSpacing/>
        <w:jc w:val="both"/>
        <w:rPr>
          <w:sz w:val="20"/>
          <w:szCs w:val="20"/>
        </w:rPr>
      </w:pPr>
      <w:r w:rsidRPr="00603B88">
        <w:rPr>
          <w:sz w:val="20"/>
          <w:szCs w:val="20"/>
        </w:rPr>
        <w:t>Or any similar offences (including attempted or conspiracy to commit) offences which replace the above.</w:t>
      </w:r>
    </w:p>
    <w:p w14:paraId="4FF295A0" w14:textId="77777777" w:rsidR="00D3403D" w:rsidRPr="00603B88" w:rsidRDefault="00D3403D" w:rsidP="0051140D">
      <w:pPr>
        <w:autoSpaceDE w:val="0"/>
        <w:autoSpaceDN w:val="0"/>
        <w:adjustRightInd w:val="0"/>
        <w:spacing w:after="0" w:line="240" w:lineRule="auto"/>
        <w:ind w:right="567"/>
        <w:jc w:val="both"/>
        <w:rPr>
          <w:sz w:val="20"/>
          <w:szCs w:val="20"/>
        </w:rPr>
      </w:pPr>
    </w:p>
    <w:p w14:paraId="2862FB2F"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5.21 </w:t>
      </w:r>
      <w:r w:rsidRPr="00603B88">
        <w:rPr>
          <w:sz w:val="20"/>
          <w:szCs w:val="20"/>
        </w:rPr>
        <w:tab/>
        <w:t xml:space="preserve">Before a licence is granted, an applicant should be free of conviction for </w:t>
      </w:r>
      <w:r w:rsidRPr="00603B88">
        <w:rPr>
          <w:b/>
          <w:sz w:val="20"/>
          <w:szCs w:val="20"/>
        </w:rPr>
        <w:t>10 years</w:t>
      </w:r>
      <w:r w:rsidRPr="00603B88">
        <w:rPr>
          <w:sz w:val="20"/>
          <w:szCs w:val="20"/>
        </w:rPr>
        <w:t xml:space="preserve"> (or at least </w:t>
      </w:r>
      <w:r w:rsidRPr="00603B88">
        <w:rPr>
          <w:b/>
          <w:sz w:val="20"/>
          <w:szCs w:val="20"/>
        </w:rPr>
        <w:t>10 years</w:t>
      </w:r>
      <w:r w:rsidRPr="00603B88">
        <w:rPr>
          <w:sz w:val="20"/>
          <w:szCs w:val="20"/>
        </w:rPr>
        <w:t xml:space="preserve"> must have passed since the completion of the sentence, whichever is longer) if the applicant has a conviction for:</w:t>
      </w:r>
    </w:p>
    <w:p w14:paraId="784B0EAA" w14:textId="77777777" w:rsidR="00D3403D" w:rsidRPr="00603B88" w:rsidRDefault="00D3403D" w:rsidP="0051140D">
      <w:pPr>
        <w:autoSpaceDE w:val="0"/>
        <w:autoSpaceDN w:val="0"/>
        <w:adjustRightInd w:val="0"/>
        <w:spacing w:after="0" w:line="240" w:lineRule="auto"/>
        <w:ind w:right="567"/>
        <w:jc w:val="both"/>
        <w:rPr>
          <w:sz w:val="20"/>
          <w:szCs w:val="20"/>
        </w:rPr>
      </w:pPr>
    </w:p>
    <w:p w14:paraId="727E92BB" w14:textId="77777777" w:rsidR="00D3403D" w:rsidRPr="00603B88" w:rsidRDefault="00D3403D" w:rsidP="0051140D">
      <w:pPr>
        <w:numPr>
          <w:ilvl w:val="0"/>
          <w:numId w:val="78"/>
        </w:numPr>
        <w:autoSpaceDE w:val="0"/>
        <w:autoSpaceDN w:val="0"/>
        <w:adjustRightInd w:val="0"/>
        <w:spacing w:after="0" w:line="240" w:lineRule="auto"/>
        <w:ind w:left="1701" w:right="567" w:hanging="567"/>
        <w:contextualSpacing/>
        <w:jc w:val="both"/>
        <w:rPr>
          <w:sz w:val="20"/>
          <w:szCs w:val="20"/>
        </w:rPr>
      </w:pPr>
      <w:r w:rsidRPr="00603B88">
        <w:rPr>
          <w:sz w:val="20"/>
          <w:szCs w:val="20"/>
        </w:rPr>
        <w:t>Causing death by careless driving</w:t>
      </w:r>
    </w:p>
    <w:p w14:paraId="7CCFFD40" w14:textId="77777777" w:rsidR="00D3403D" w:rsidRPr="00603B88" w:rsidRDefault="00D3403D" w:rsidP="0051140D">
      <w:pPr>
        <w:numPr>
          <w:ilvl w:val="0"/>
          <w:numId w:val="78"/>
        </w:numPr>
        <w:tabs>
          <w:tab w:val="left" w:pos="851"/>
        </w:tabs>
        <w:autoSpaceDE w:val="0"/>
        <w:autoSpaceDN w:val="0"/>
        <w:adjustRightInd w:val="0"/>
        <w:spacing w:after="0" w:line="240" w:lineRule="auto"/>
        <w:ind w:left="1701" w:right="567" w:hanging="567"/>
        <w:contextualSpacing/>
        <w:jc w:val="both"/>
        <w:rPr>
          <w:sz w:val="20"/>
          <w:szCs w:val="20"/>
        </w:rPr>
      </w:pPr>
      <w:r w:rsidRPr="00603B88">
        <w:rPr>
          <w:sz w:val="20"/>
          <w:szCs w:val="20"/>
        </w:rPr>
        <w:t>Causing death by driving: unlicensed, disqualified or uninsured drivers.</w:t>
      </w:r>
    </w:p>
    <w:p w14:paraId="5233810D" w14:textId="77777777" w:rsidR="00D3403D" w:rsidRPr="00603B88" w:rsidRDefault="00D3403D" w:rsidP="0051140D">
      <w:pPr>
        <w:autoSpaceDE w:val="0"/>
        <w:autoSpaceDN w:val="0"/>
        <w:adjustRightInd w:val="0"/>
        <w:spacing w:after="0" w:line="240" w:lineRule="auto"/>
        <w:ind w:right="567"/>
        <w:jc w:val="both"/>
        <w:rPr>
          <w:sz w:val="20"/>
          <w:szCs w:val="20"/>
        </w:rPr>
      </w:pPr>
    </w:p>
    <w:p w14:paraId="1CEAB2DB" w14:textId="77777777" w:rsidR="00D3403D" w:rsidRPr="00603B88" w:rsidRDefault="00D3403D" w:rsidP="0051140D">
      <w:pPr>
        <w:autoSpaceDE w:val="0"/>
        <w:autoSpaceDN w:val="0"/>
        <w:adjustRightInd w:val="0"/>
        <w:spacing w:after="0" w:line="240" w:lineRule="auto"/>
        <w:ind w:right="567"/>
        <w:jc w:val="both"/>
        <w:rPr>
          <w:sz w:val="20"/>
          <w:szCs w:val="20"/>
        </w:rPr>
      </w:pPr>
    </w:p>
    <w:p w14:paraId="72DC3AF2" w14:textId="77777777" w:rsidR="00D3403D" w:rsidRPr="00603B88" w:rsidRDefault="00D3403D" w:rsidP="0051140D">
      <w:pPr>
        <w:autoSpaceDE w:val="0"/>
        <w:autoSpaceDN w:val="0"/>
        <w:adjustRightInd w:val="0"/>
        <w:spacing w:after="0" w:line="240" w:lineRule="auto"/>
        <w:ind w:right="567"/>
        <w:jc w:val="both"/>
        <w:rPr>
          <w:b/>
          <w:sz w:val="20"/>
          <w:szCs w:val="20"/>
        </w:rPr>
      </w:pPr>
      <w:r w:rsidRPr="00603B88">
        <w:rPr>
          <w:b/>
          <w:sz w:val="20"/>
          <w:szCs w:val="20"/>
        </w:rPr>
        <w:t>5.22</w:t>
      </w:r>
      <w:r w:rsidRPr="00603B88">
        <w:rPr>
          <w:b/>
          <w:sz w:val="20"/>
          <w:szCs w:val="20"/>
        </w:rPr>
        <w:tab/>
        <w:t>Driving offences involving alcohol and/or drugs</w:t>
      </w:r>
    </w:p>
    <w:p w14:paraId="05CE4962" w14:textId="77777777" w:rsidR="00D3403D" w:rsidRPr="00603B88" w:rsidRDefault="00D3403D" w:rsidP="0051140D">
      <w:pPr>
        <w:autoSpaceDE w:val="0"/>
        <w:autoSpaceDN w:val="0"/>
        <w:adjustRightInd w:val="0"/>
        <w:spacing w:after="0" w:line="240" w:lineRule="auto"/>
        <w:ind w:right="567"/>
        <w:jc w:val="both"/>
        <w:rPr>
          <w:sz w:val="20"/>
          <w:szCs w:val="20"/>
        </w:rPr>
      </w:pPr>
    </w:p>
    <w:p w14:paraId="55E1E4A1" w14:textId="77777777" w:rsidR="00D3403D" w:rsidRPr="006C23B3" w:rsidRDefault="00D3403D" w:rsidP="0051140D">
      <w:pPr>
        <w:autoSpaceDE w:val="0"/>
        <w:autoSpaceDN w:val="0"/>
        <w:adjustRightInd w:val="0"/>
        <w:spacing w:after="0" w:line="240" w:lineRule="auto"/>
        <w:ind w:right="567"/>
        <w:jc w:val="both"/>
        <w:rPr>
          <w:sz w:val="20"/>
          <w:szCs w:val="20"/>
        </w:rPr>
      </w:pPr>
      <w:r w:rsidRPr="006C23B3">
        <w:rPr>
          <w:sz w:val="20"/>
          <w:szCs w:val="20"/>
        </w:rPr>
        <w:t>A serious view will be taken of convictions of driving, or attempting to drive, or being in charge of a vehicle while under the influence of drink or drugs.  Where an applicant has a conviction for drink driving or driving under the influence of drugs, a licence will not be granted until at least 7 years have elapsed since the completion of any sentence or driving ban imposed.</w:t>
      </w:r>
    </w:p>
    <w:p w14:paraId="560CDEE3" w14:textId="77777777" w:rsidR="00D3403D" w:rsidRPr="006C23B3" w:rsidRDefault="00D3403D" w:rsidP="0051140D">
      <w:pPr>
        <w:autoSpaceDE w:val="0"/>
        <w:autoSpaceDN w:val="0"/>
        <w:adjustRightInd w:val="0"/>
        <w:spacing w:after="0" w:line="240" w:lineRule="auto"/>
        <w:ind w:right="567"/>
        <w:jc w:val="both"/>
        <w:rPr>
          <w:sz w:val="20"/>
          <w:szCs w:val="20"/>
        </w:rPr>
      </w:pPr>
    </w:p>
    <w:p w14:paraId="46CF819B" w14:textId="77777777" w:rsidR="00D3403D" w:rsidRPr="006C23B3" w:rsidRDefault="00D3403D" w:rsidP="0051140D">
      <w:pPr>
        <w:autoSpaceDE w:val="0"/>
        <w:autoSpaceDN w:val="0"/>
        <w:adjustRightInd w:val="0"/>
        <w:spacing w:after="0" w:line="240" w:lineRule="auto"/>
        <w:ind w:right="567"/>
        <w:jc w:val="both"/>
        <w:rPr>
          <w:sz w:val="20"/>
          <w:szCs w:val="20"/>
        </w:rPr>
      </w:pPr>
      <w:r w:rsidRPr="006C23B3">
        <w:rPr>
          <w:sz w:val="20"/>
          <w:szCs w:val="20"/>
        </w:rPr>
        <w:t>In the case of driving under the influence of drugs, any applicant or licence holder may also have to undergo drugs testing at their own expense to demonstrate that they are not using controlled drugs.</w:t>
      </w:r>
    </w:p>
    <w:p w14:paraId="21ABFAAA" w14:textId="77777777" w:rsidR="00D3403D" w:rsidRPr="006C23B3" w:rsidRDefault="00D3403D" w:rsidP="0051140D">
      <w:pPr>
        <w:autoSpaceDE w:val="0"/>
        <w:autoSpaceDN w:val="0"/>
        <w:adjustRightInd w:val="0"/>
        <w:spacing w:after="0" w:line="240" w:lineRule="auto"/>
        <w:ind w:right="567"/>
        <w:jc w:val="both"/>
        <w:rPr>
          <w:sz w:val="20"/>
          <w:szCs w:val="20"/>
        </w:rPr>
      </w:pPr>
    </w:p>
    <w:p w14:paraId="5DBC200D" w14:textId="77777777" w:rsidR="00D3403D" w:rsidRPr="006C23B3" w:rsidRDefault="00D3403D" w:rsidP="0051140D">
      <w:pPr>
        <w:autoSpaceDE w:val="0"/>
        <w:autoSpaceDN w:val="0"/>
        <w:adjustRightInd w:val="0"/>
        <w:spacing w:after="0" w:line="240" w:lineRule="auto"/>
        <w:ind w:right="567"/>
        <w:jc w:val="both"/>
        <w:rPr>
          <w:sz w:val="20"/>
          <w:szCs w:val="20"/>
        </w:rPr>
      </w:pPr>
      <w:r w:rsidRPr="006C23B3">
        <w:rPr>
          <w:sz w:val="20"/>
          <w:szCs w:val="20"/>
        </w:rPr>
        <w:t>5.23</w:t>
      </w:r>
      <w:r w:rsidRPr="006C23B3">
        <w:rPr>
          <w:sz w:val="20"/>
          <w:szCs w:val="20"/>
        </w:rPr>
        <w:tab/>
        <w:t xml:space="preserve">More than one conviction for this type of offence or one such offence within the last </w:t>
      </w:r>
      <w:r w:rsidRPr="006C23B3">
        <w:rPr>
          <w:b/>
          <w:sz w:val="20"/>
          <w:szCs w:val="20"/>
        </w:rPr>
        <w:t>7 years</w:t>
      </w:r>
      <w:r w:rsidRPr="006C23B3">
        <w:rPr>
          <w:sz w:val="20"/>
          <w:szCs w:val="20"/>
        </w:rPr>
        <w:t xml:space="preserve"> is likely to merit refusal.</w:t>
      </w:r>
    </w:p>
    <w:p w14:paraId="152679D4" w14:textId="77777777" w:rsidR="00D3403D" w:rsidRPr="006C23B3" w:rsidRDefault="00D3403D" w:rsidP="0051140D">
      <w:pPr>
        <w:autoSpaceDE w:val="0"/>
        <w:autoSpaceDN w:val="0"/>
        <w:adjustRightInd w:val="0"/>
        <w:spacing w:after="0" w:line="240" w:lineRule="auto"/>
        <w:jc w:val="both"/>
        <w:rPr>
          <w:sz w:val="20"/>
          <w:szCs w:val="20"/>
        </w:rPr>
      </w:pPr>
    </w:p>
    <w:p w14:paraId="001C6B19" w14:textId="77777777" w:rsidR="00D3403D" w:rsidRPr="006C23B3" w:rsidRDefault="00D3403D" w:rsidP="0051140D">
      <w:pPr>
        <w:autoSpaceDE w:val="0"/>
        <w:autoSpaceDN w:val="0"/>
        <w:adjustRightInd w:val="0"/>
        <w:spacing w:after="0" w:line="240" w:lineRule="auto"/>
        <w:ind w:right="567"/>
        <w:jc w:val="both"/>
        <w:rPr>
          <w:sz w:val="20"/>
          <w:szCs w:val="20"/>
        </w:rPr>
      </w:pPr>
      <w:r w:rsidRPr="006C23B3">
        <w:rPr>
          <w:sz w:val="20"/>
          <w:szCs w:val="20"/>
        </w:rPr>
        <w:t xml:space="preserve">In addition, applicants will normally be required to show a period of at least </w:t>
      </w:r>
      <w:r w:rsidRPr="006C23B3">
        <w:rPr>
          <w:b/>
          <w:sz w:val="20"/>
          <w:szCs w:val="20"/>
        </w:rPr>
        <w:t>7 years</w:t>
      </w:r>
      <w:r w:rsidRPr="006C23B3">
        <w:rPr>
          <w:sz w:val="20"/>
          <w:szCs w:val="20"/>
        </w:rPr>
        <w:t xml:space="preserve"> has elapsed after completion of detoxification treatment if (s)he was an alcoholic or drug addict.</w:t>
      </w:r>
    </w:p>
    <w:p w14:paraId="5D455095" w14:textId="77777777" w:rsidR="00D3403D" w:rsidRPr="00603B88" w:rsidRDefault="00D3403D" w:rsidP="0051140D">
      <w:pPr>
        <w:autoSpaceDE w:val="0"/>
        <w:autoSpaceDN w:val="0"/>
        <w:adjustRightInd w:val="0"/>
        <w:spacing w:after="0" w:line="240" w:lineRule="auto"/>
        <w:ind w:right="567"/>
        <w:jc w:val="both"/>
        <w:rPr>
          <w:sz w:val="20"/>
          <w:szCs w:val="20"/>
        </w:rPr>
      </w:pPr>
    </w:p>
    <w:p w14:paraId="47314E4E" w14:textId="19226B84" w:rsidR="00D3403D" w:rsidRDefault="00D3403D" w:rsidP="0051140D">
      <w:pPr>
        <w:autoSpaceDE w:val="0"/>
        <w:autoSpaceDN w:val="0"/>
        <w:adjustRightInd w:val="0"/>
        <w:spacing w:after="0" w:line="240" w:lineRule="auto"/>
        <w:ind w:right="567"/>
        <w:jc w:val="both"/>
        <w:rPr>
          <w:sz w:val="20"/>
          <w:szCs w:val="20"/>
        </w:rPr>
      </w:pPr>
      <w:r w:rsidRPr="00603B88">
        <w:rPr>
          <w:sz w:val="20"/>
          <w:szCs w:val="20"/>
        </w:rPr>
        <w:t>5.24</w:t>
      </w:r>
      <w:r w:rsidRPr="00603B88">
        <w:rPr>
          <w:sz w:val="20"/>
          <w:szCs w:val="20"/>
        </w:rPr>
        <w:tab/>
        <w:t>Appendix one sets out the traffic offences which may be considered to fall within this section.</w:t>
      </w:r>
    </w:p>
    <w:p w14:paraId="5883607F" w14:textId="4319D528" w:rsidR="00602EB2" w:rsidRDefault="00602EB2" w:rsidP="0051140D">
      <w:pPr>
        <w:autoSpaceDE w:val="0"/>
        <w:autoSpaceDN w:val="0"/>
        <w:adjustRightInd w:val="0"/>
        <w:spacing w:after="0" w:line="240" w:lineRule="auto"/>
        <w:ind w:right="567"/>
        <w:jc w:val="both"/>
        <w:rPr>
          <w:sz w:val="20"/>
          <w:szCs w:val="20"/>
        </w:rPr>
      </w:pPr>
    </w:p>
    <w:p w14:paraId="262DBECE" w14:textId="2A527716" w:rsidR="00010D36" w:rsidRPr="00717705" w:rsidRDefault="000509DE" w:rsidP="00010D36">
      <w:pPr>
        <w:autoSpaceDE w:val="0"/>
        <w:autoSpaceDN w:val="0"/>
        <w:adjustRightInd w:val="0"/>
        <w:spacing w:after="0" w:line="240" w:lineRule="auto"/>
        <w:ind w:right="567"/>
        <w:jc w:val="both"/>
        <w:rPr>
          <w:b/>
          <w:bCs/>
          <w:sz w:val="20"/>
          <w:szCs w:val="20"/>
        </w:rPr>
      </w:pPr>
      <w:r w:rsidRPr="00717705">
        <w:rPr>
          <w:sz w:val="20"/>
          <w:szCs w:val="20"/>
        </w:rPr>
        <w:t xml:space="preserve">5.25      </w:t>
      </w:r>
      <w:r w:rsidR="00010D36" w:rsidRPr="00717705">
        <w:rPr>
          <w:b/>
          <w:bCs/>
          <w:i/>
          <w:iCs/>
          <w:sz w:val="20"/>
          <w:szCs w:val="20"/>
        </w:rPr>
        <w:t> </w:t>
      </w:r>
      <w:r w:rsidR="00010D36" w:rsidRPr="00717705">
        <w:rPr>
          <w:b/>
          <w:bCs/>
          <w:sz w:val="20"/>
          <w:szCs w:val="20"/>
        </w:rPr>
        <w:t>Discrimination</w:t>
      </w:r>
    </w:p>
    <w:p w14:paraId="38AF4DA6" w14:textId="77777777" w:rsidR="00A226A8" w:rsidRPr="00717705" w:rsidRDefault="00A226A8" w:rsidP="00010D36">
      <w:pPr>
        <w:autoSpaceDE w:val="0"/>
        <w:autoSpaceDN w:val="0"/>
        <w:adjustRightInd w:val="0"/>
        <w:spacing w:after="0" w:line="240" w:lineRule="auto"/>
        <w:ind w:right="567"/>
        <w:jc w:val="both"/>
        <w:rPr>
          <w:b/>
          <w:bCs/>
          <w:sz w:val="20"/>
          <w:szCs w:val="20"/>
        </w:rPr>
      </w:pPr>
    </w:p>
    <w:p w14:paraId="43FDACD8" w14:textId="3842BE29" w:rsidR="00010D36" w:rsidRPr="00717705" w:rsidRDefault="00010D36" w:rsidP="00010D36">
      <w:pPr>
        <w:autoSpaceDE w:val="0"/>
        <w:autoSpaceDN w:val="0"/>
        <w:adjustRightInd w:val="0"/>
        <w:spacing w:after="0" w:line="240" w:lineRule="auto"/>
        <w:ind w:right="567"/>
        <w:jc w:val="both"/>
        <w:rPr>
          <w:sz w:val="20"/>
          <w:szCs w:val="20"/>
        </w:rPr>
      </w:pPr>
      <w:r w:rsidRPr="00717705">
        <w:rPr>
          <w:sz w:val="20"/>
          <w:szCs w:val="20"/>
        </w:rPr>
        <w:t>Where an applicant has a conviction involving or connected with discrimination in any form, a licence will not be granted until at least 7 years have elapsed since the completion of any sentence imposed.</w:t>
      </w:r>
    </w:p>
    <w:p w14:paraId="51134462" w14:textId="75DCA34C" w:rsidR="00602EB2" w:rsidRPr="00603B88" w:rsidRDefault="000509DE" w:rsidP="0051140D">
      <w:pPr>
        <w:autoSpaceDE w:val="0"/>
        <w:autoSpaceDN w:val="0"/>
        <w:adjustRightInd w:val="0"/>
        <w:spacing w:after="0" w:line="240" w:lineRule="auto"/>
        <w:ind w:right="567"/>
        <w:jc w:val="both"/>
        <w:rPr>
          <w:b/>
          <w:sz w:val="20"/>
          <w:szCs w:val="20"/>
        </w:rPr>
      </w:pPr>
      <w:r>
        <w:rPr>
          <w:sz w:val="20"/>
          <w:szCs w:val="20"/>
        </w:rPr>
        <w:t xml:space="preserve"> </w:t>
      </w:r>
    </w:p>
    <w:p w14:paraId="4995D6F5" w14:textId="77777777" w:rsidR="00D3403D" w:rsidRPr="00603B88" w:rsidRDefault="00D3403D" w:rsidP="0051140D">
      <w:pPr>
        <w:autoSpaceDE w:val="0"/>
        <w:autoSpaceDN w:val="0"/>
        <w:adjustRightInd w:val="0"/>
        <w:spacing w:after="0" w:line="240" w:lineRule="auto"/>
        <w:ind w:right="567"/>
        <w:jc w:val="both"/>
        <w:rPr>
          <w:b/>
          <w:sz w:val="20"/>
          <w:szCs w:val="20"/>
        </w:rPr>
      </w:pPr>
    </w:p>
    <w:p w14:paraId="14645FEE" w14:textId="0E93C013" w:rsidR="00D3403D" w:rsidRPr="00603B88" w:rsidRDefault="00D3403D" w:rsidP="0051140D">
      <w:pPr>
        <w:autoSpaceDE w:val="0"/>
        <w:autoSpaceDN w:val="0"/>
        <w:adjustRightInd w:val="0"/>
        <w:spacing w:after="0" w:line="240" w:lineRule="auto"/>
        <w:ind w:right="567"/>
        <w:jc w:val="both"/>
        <w:rPr>
          <w:b/>
          <w:sz w:val="20"/>
          <w:szCs w:val="20"/>
        </w:rPr>
      </w:pPr>
      <w:r w:rsidRPr="00603B88">
        <w:rPr>
          <w:b/>
          <w:sz w:val="20"/>
          <w:szCs w:val="20"/>
        </w:rPr>
        <w:t>5.2</w:t>
      </w:r>
      <w:r w:rsidR="007D5DF9">
        <w:rPr>
          <w:b/>
          <w:sz w:val="20"/>
          <w:szCs w:val="20"/>
        </w:rPr>
        <w:t>6</w:t>
      </w:r>
      <w:r w:rsidRPr="00603B88">
        <w:rPr>
          <w:b/>
          <w:sz w:val="20"/>
          <w:szCs w:val="20"/>
        </w:rPr>
        <w:tab/>
        <w:t xml:space="preserve"> Major Traffic Offences</w:t>
      </w:r>
    </w:p>
    <w:p w14:paraId="69C0E8A7" w14:textId="77777777" w:rsidR="00D3403D" w:rsidRPr="00603B88" w:rsidRDefault="00D3403D" w:rsidP="0051140D">
      <w:pPr>
        <w:autoSpaceDE w:val="0"/>
        <w:autoSpaceDN w:val="0"/>
        <w:adjustRightInd w:val="0"/>
        <w:spacing w:after="0" w:line="240" w:lineRule="auto"/>
        <w:ind w:right="567"/>
        <w:jc w:val="both"/>
        <w:rPr>
          <w:b/>
          <w:sz w:val="20"/>
          <w:szCs w:val="20"/>
        </w:rPr>
      </w:pPr>
    </w:p>
    <w:p w14:paraId="28AA3B8A"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ab/>
        <w:t xml:space="preserve">Subject to the above paragraphs  an isolated conviction for a major traffic offence, without disqualification, such as dangerous driving or driving without due care and attention will require careful consideration of the facts and will at the very least merit a warning as to future driving and advice on the standard expected of hackney carriage and private hire drivers.  However, where the conviction is within </w:t>
      </w:r>
      <w:r w:rsidRPr="00603B88">
        <w:rPr>
          <w:b/>
          <w:sz w:val="20"/>
          <w:szCs w:val="20"/>
        </w:rPr>
        <w:t>6 months</w:t>
      </w:r>
      <w:r w:rsidRPr="00603B88">
        <w:rPr>
          <w:sz w:val="20"/>
          <w:szCs w:val="20"/>
        </w:rPr>
        <w:t xml:space="preserve"> prior to the date of the application the application will normally be refused.</w:t>
      </w:r>
    </w:p>
    <w:p w14:paraId="25BAF40D" w14:textId="77777777" w:rsidR="00D3403D" w:rsidRPr="00603B88" w:rsidRDefault="00D3403D" w:rsidP="0051140D">
      <w:pPr>
        <w:autoSpaceDE w:val="0"/>
        <w:autoSpaceDN w:val="0"/>
        <w:adjustRightInd w:val="0"/>
        <w:spacing w:after="0" w:line="240" w:lineRule="auto"/>
        <w:ind w:right="567"/>
        <w:jc w:val="both"/>
        <w:rPr>
          <w:sz w:val="20"/>
          <w:szCs w:val="20"/>
        </w:rPr>
      </w:pPr>
    </w:p>
    <w:p w14:paraId="1031652D" w14:textId="043CC312"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5.2</w:t>
      </w:r>
      <w:r w:rsidR="007D5DF9">
        <w:rPr>
          <w:sz w:val="20"/>
          <w:szCs w:val="20"/>
        </w:rPr>
        <w:t>7</w:t>
      </w:r>
      <w:r w:rsidRPr="00603B88">
        <w:rPr>
          <w:sz w:val="20"/>
          <w:szCs w:val="20"/>
        </w:rPr>
        <w:tab/>
        <w:t xml:space="preserve">In cases of disqualification at least </w:t>
      </w:r>
      <w:r w:rsidRPr="00603B88">
        <w:rPr>
          <w:b/>
          <w:sz w:val="20"/>
          <w:szCs w:val="20"/>
        </w:rPr>
        <w:t>3 years</w:t>
      </w:r>
      <w:r w:rsidRPr="00603B88">
        <w:rPr>
          <w:sz w:val="20"/>
          <w:szCs w:val="20"/>
        </w:rPr>
        <w:t xml:space="preserve"> free from conviction after the restoration of the DVLA licence should normally elapse before an applicant is granted a licence. </w:t>
      </w:r>
    </w:p>
    <w:p w14:paraId="520329A4" w14:textId="77777777" w:rsidR="00D3403D" w:rsidRPr="00603B88" w:rsidRDefault="00D3403D" w:rsidP="0051140D">
      <w:pPr>
        <w:autoSpaceDE w:val="0"/>
        <w:autoSpaceDN w:val="0"/>
        <w:adjustRightInd w:val="0"/>
        <w:spacing w:after="0" w:line="240" w:lineRule="auto"/>
        <w:ind w:right="567"/>
        <w:jc w:val="both"/>
        <w:rPr>
          <w:sz w:val="20"/>
          <w:szCs w:val="20"/>
        </w:rPr>
      </w:pPr>
    </w:p>
    <w:p w14:paraId="5E615E8E" w14:textId="65F40E6F"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5.2</w:t>
      </w:r>
      <w:r w:rsidR="007D5DF9">
        <w:rPr>
          <w:sz w:val="20"/>
          <w:szCs w:val="20"/>
        </w:rPr>
        <w:t>8</w:t>
      </w:r>
      <w:r w:rsidRPr="00603B88">
        <w:rPr>
          <w:sz w:val="20"/>
          <w:szCs w:val="20"/>
        </w:rPr>
        <w:tab/>
        <w:t xml:space="preserve">Where an applicant has been convicted of a major traffic offence which has not resulted in disqualification, careful consideration should be given to the circumstances surrounding the offence.  An application for a licence will normally be refused where the offence occurred less than </w:t>
      </w:r>
      <w:r w:rsidRPr="00603B88">
        <w:rPr>
          <w:b/>
          <w:sz w:val="20"/>
          <w:szCs w:val="20"/>
        </w:rPr>
        <w:t>2 years</w:t>
      </w:r>
      <w:r w:rsidRPr="00603B88">
        <w:rPr>
          <w:sz w:val="20"/>
          <w:szCs w:val="20"/>
        </w:rPr>
        <w:t xml:space="preserve"> prior to the application.</w:t>
      </w:r>
    </w:p>
    <w:p w14:paraId="58754F97" w14:textId="77777777" w:rsidR="00D3403D" w:rsidRPr="00603B88" w:rsidRDefault="00D3403D" w:rsidP="0051140D">
      <w:pPr>
        <w:autoSpaceDE w:val="0"/>
        <w:autoSpaceDN w:val="0"/>
        <w:adjustRightInd w:val="0"/>
        <w:spacing w:after="0" w:line="240" w:lineRule="auto"/>
        <w:ind w:right="567"/>
        <w:jc w:val="both"/>
        <w:rPr>
          <w:sz w:val="20"/>
          <w:szCs w:val="20"/>
        </w:rPr>
      </w:pPr>
    </w:p>
    <w:p w14:paraId="277B442D" w14:textId="03A7559B"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5.2</w:t>
      </w:r>
      <w:r w:rsidR="007D5DF9">
        <w:rPr>
          <w:sz w:val="20"/>
          <w:szCs w:val="20"/>
        </w:rPr>
        <w:t>9</w:t>
      </w:r>
      <w:r w:rsidRPr="00603B88">
        <w:rPr>
          <w:sz w:val="20"/>
          <w:szCs w:val="20"/>
        </w:rPr>
        <w:tab/>
        <w:t xml:space="preserve">Where an existing licence holder is disqualified from driving as a result of a conviction for a major traffic offence, the licence will normally be revoked. </w:t>
      </w:r>
    </w:p>
    <w:p w14:paraId="3EF3308A" w14:textId="77777777" w:rsidR="00D3403D" w:rsidRPr="00603B88" w:rsidRDefault="00D3403D" w:rsidP="0051140D">
      <w:pPr>
        <w:autoSpaceDE w:val="0"/>
        <w:autoSpaceDN w:val="0"/>
        <w:adjustRightInd w:val="0"/>
        <w:spacing w:after="0" w:line="240" w:lineRule="auto"/>
        <w:ind w:right="567"/>
        <w:jc w:val="both"/>
        <w:rPr>
          <w:sz w:val="20"/>
          <w:szCs w:val="20"/>
        </w:rPr>
      </w:pPr>
    </w:p>
    <w:p w14:paraId="1299EED5" w14:textId="191F235A"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w:t>
      </w:r>
      <w:r w:rsidR="007D5DF9">
        <w:rPr>
          <w:sz w:val="20"/>
          <w:szCs w:val="20"/>
        </w:rPr>
        <w:t>30</w:t>
      </w:r>
      <w:r w:rsidRPr="00603B88">
        <w:rPr>
          <w:sz w:val="20"/>
          <w:szCs w:val="20"/>
        </w:rPr>
        <w:tab/>
        <w:t>Where an existing licence holder is convicted of a major traffic offence, but the licence-holder is not disqualified from driving, the licence should normally be revoked or not renewed and any subsequent application for a new licence will be determined in accordance with the guidance above.</w:t>
      </w:r>
    </w:p>
    <w:p w14:paraId="366C2CE8" w14:textId="77777777" w:rsidR="00D3403D" w:rsidRPr="00603B88" w:rsidRDefault="00D3403D" w:rsidP="0051140D">
      <w:pPr>
        <w:autoSpaceDE w:val="0"/>
        <w:autoSpaceDN w:val="0"/>
        <w:adjustRightInd w:val="0"/>
        <w:spacing w:after="0" w:line="240" w:lineRule="auto"/>
        <w:ind w:right="567"/>
        <w:jc w:val="both"/>
        <w:rPr>
          <w:sz w:val="20"/>
          <w:szCs w:val="20"/>
        </w:rPr>
      </w:pPr>
    </w:p>
    <w:p w14:paraId="6F039DB7" w14:textId="2E2DA48C"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5.3</w:t>
      </w:r>
      <w:r w:rsidR="007D5DF9">
        <w:rPr>
          <w:sz w:val="20"/>
          <w:szCs w:val="20"/>
        </w:rPr>
        <w:t>1</w:t>
      </w:r>
      <w:r w:rsidRPr="00603B88">
        <w:rPr>
          <w:sz w:val="20"/>
          <w:szCs w:val="20"/>
        </w:rPr>
        <w:tab/>
        <w:t>Appendix one sets out the traffic offences which may be considered to fall within this section</w:t>
      </w:r>
    </w:p>
    <w:p w14:paraId="78C662B9" w14:textId="77777777" w:rsidR="00D3403D" w:rsidRPr="00603B88" w:rsidRDefault="00D3403D" w:rsidP="0051140D">
      <w:pPr>
        <w:autoSpaceDE w:val="0"/>
        <w:autoSpaceDN w:val="0"/>
        <w:adjustRightInd w:val="0"/>
        <w:spacing w:after="0" w:line="240" w:lineRule="auto"/>
        <w:ind w:right="567"/>
        <w:jc w:val="both"/>
        <w:rPr>
          <w:sz w:val="20"/>
          <w:szCs w:val="20"/>
        </w:rPr>
      </w:pPr>
    </w:p>
    <w:p w14:paraId="6DC64D1D" w14:textId="4BFBAAE3" w:rsidR="00D3403D" w:rsidRPr="00603B88" w:rsidRDefault="00D3403D" w:rsidP="0051140D">
      <w:pPr>
        <w:autoSpaceDE w:val="0"/>
        <w:autoSpaceDN w:val="0"/>
        <w:adjustRightInd w:val="0"/>
        <w:spacing w:after="0" w:line="240" w:lineRule="auto"/>
        <w:ind w:right="567"/>
        <w:jc w:val="both"/>
        <w:rPr>
          <w:b/>
          <w:sz w:val="20"/>
          <w:szCs w:val="20"/>
        </w:rPr>
      </w:pPr>
      <w:r w:rsidRPr="00603B88">
        <w:rPr>
          <w:b/>
          <w:sz w:val="20"/>
          <w:szCs w:val="20"/>
        </w:rPr>
        <w:t>5.3</w:t>
      </w:r>
      <w:r w:rsidR="007D5DF9">
        <w:rPr>
          <w:b/>
          <w:sz w:val="20"/>
          <w:szCs w:val="20"/>
        </w:rPr>
        <w:t>2</w:t>
      </w:r>
      <w:r w:rsidRPr="00603B88">
        <w:rPr>
          <w:b/>
          <w:sz w:val="20"/>
          <w:szCs w:val="20"/>
        </w:rPr>
        <w:tab/>
        <w:t>Minor Traffic Offences</w:t>
      </w:r>
    </w:p>
    <w:p w14:paraId="6B893FC1" w14:textId="77777777" w:rsidR="00D3403D" w:rsidRPr="00603B88" w:rsidRDefault="00D3403D" w:rsidP="0051140D">
      <w:pPr>
        <w:autoSpaceDE w:val="0"/>
        <w:autoSpaceDN w:val="0"/>
        <w:adjustRightInd w:val="0"/>
        <w:spacing w:after="0" w:line="240" w:lineRule="auto"/>
        <w:ind w:right="567"/>
        <w:jc w:val="both"/>
        <w:rPr>
          <w:b/>
          <w:sz w:val="20"/>
          <w:szCs w:val="20"/>
        </w:rPr>
      </w:pPr>
    </w:p>
    <w:p w14:paraId="0B5FB073" w14:textId="201D8CC6"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ab/>
        <w:t>Isolated convictions for minor traffic offences or minor traffic violations may not prevent a person from proceeding with an application.  However, the number, type and frequency of this type of offence will be taken into account.  If there are several minor traffic offences an application will</w:t>
      </w:r>
      <w:r w:rsidR="00131E72">
        <w:rPr>
          <w:sz w:val="20"/>
          <w:szCs w:val="20"/>
        </w:rPr>
        <w:t xml:space="preserve"> not</w:t>
      </w:r>
      <w:r w:rsidRPr="00603B88">
        <w:rPr>
          <w:sz w:val="20"/>
          <w:szCs w:val="20"/>
        </w:rPr>
        <w:t xml:space="preserve"> normally</w:t>
      </w:r>
      <w:r w:rsidR="00131E72">
        <w:rPr>
          <w:sz w:val="20"/>
          <w:szCs w:val="20"/>
        </w:rPr>
        <w:t xml:space="preserve"> be</w:t>
      </w:r>
      <w:r w:rsidRPr="00603B88">
        <w:rPr>
          <w:sz w:val="20"/>
          <w:szCs w:val="20"/>
        </w:rPr>
        <w:t xml:space="preserve"> granted unless there is clear evidence of a minimum </w:t>
      </w:r>
      <w:r w:rsidR="00D91FEF" w:rsidRPr="00603B88">
        <w:rPr>
          <w:sz w:val="20"/>
          <w:szCs w:val="20"/>
        </w:rPr>
        <w:t>6-month</w:t>
      </w:r>
      <w:r w:rsidRPr="00603B88">
        <w:rPr>
          <w:sz w:val="20"/>
          <w:szCs w:val="20"/>
        </w:rPr>
        <w:t xml:space="preserve"> period without offending.</w:t>
      </w:r>
    </w:p>
    <w:p w14:paraId="7100DD74" w14:textId="77777777" w:rsidR="00D3403D" w:rsidRPr="00603B88" w:rsidRDefault="00D3403D" w:rsidP="0051140D">
      <w:pPr>
        <w:autoSpaceDE w:val="0"/>
        <w:autoSpaceDN w:val="0"/>
        <w:adjustRightInd w:val="0"/>
        <w:spacing w:after="0" w:line="240" w:lineRule="auto"/>
        <w:ind w:right="567"/>
        <w:jc w:val="both"/>
        <w:rPr>
          <w:sz w:val="20"/>
          <w:szCs w:val="20"/>
        </w:rPr>
      </w:pPr>
    </w:p>
    <w:p w14:paraId="493C9564" w14:textId="57968344"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w:t>
      </w:r>
      <w:r w:rsidR="00552466">
        <w:rPr>
          <w:sz w:val="20"/>
          <w:szCs w:val="20"/>
        </w:rPr>
        <w:t>33</w:t>
      </w:r>
      <w:r w:rsidRPr="00603B88">
        <w:rPr>
          <w:sz w:val="20"/>
          <w:szCs w:val="20"/>
        </w:rPr>
        <w:tab/>
        <w:t xml:space="preserve">An application with a points total </w:t>
      </w:r>
      <w:r w:rsidRPr="00603B88">
        <w:rPr>
          <w:b/>
          <w:sz w:val="20"/>
          <w:szCs w:val="20"/>
        </w:rPr>
        <w:t>above 7</w:t>
      </w:r>
      <w:r w:rsidRPr="00603B88">
        <w:rPr>
          <w:sz w:val="20"/>
          <w:szCs w:val="20"/>
        </w:rPr>
        <w:t xml:space="preserve"> will merit further consideration. A licence will normally be refused where the applicant has </w:t>
      </w:r>
      <w:r w:rsidRPr="00603B88">
        <w:rPr>
          <w:b/>
          <w:sz w:val="20"/>
          <w:szCs w:val="20"/>
        </w:rPr>
        <w:t>12 or more penalty points</w:t>
      </w:r>
      <w:r w:rsidRPr="00603B88">
        <w:rPr>
          <w:sz w:val="20"/>
          <w:szCs w:val="20"/>
        </w:rPr>
        <w:t xml:space="preserve"> on his DVLA licence for minor traffic offences but has not been disqualified from driving.</w:t>
      </w:r>
    </w:p>
    <w:p w14:paraId="343BE6AF" w14:textId="77777777" w:rsidR="00D3403D" w:rsidRPr="00603B88" w:rsidRDefault="00D3403D" w:rsidP="0051140D">
      <w:pPr>
        <w:autoSpaceDE w:val="0"/>
        <w:autoSpaceDN w:val="0"/>
        <w:adjustRightInd w:val="0"/>
        <w:spacing w:after="0" w:line="240" w:lineRule="auto"/>
        <w:ind w:right="567"/>
        <w:jc w:val="both"/>
        <w:rPr>
          <w:sz w:val="20"/>
          <w:szCs w:val="20"/>
        </w:rPr>
      </w:pPr>
    </w:p>
    <w:p w14:paraId="790D9ABE" w14:textId="7EAF455D"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5.3</w:t>
      </w:r>
      <w:r w:rsidR="00552466">
        <w:rPr>
          <w:sz w:val="20"/>
          <w:szCs w:val="20"/>
        </w:rPr>
        <w:t>4</w:t>
      </w:r>
      <w:r w:rsidRPr="00603B88">
        <w:rPr>
          <w:sz w:val="20"/>
          <w:szCs w:val="20"/>
        </w:rPr>
        <w:tab/>
        <w:t xml:space="preserve">Where an offence has resulted in the applicant being disqualified from driving for a period of time this will normally be taken as reflecting seriously on the applicant's driving standard. </w:t>
      </w:r>
    </w:p>
    <w:p w14:paraId="19F65CB1" w14:textId="77777777" w:rsidR="00D3403D" w:rsidRPr="00603B88" w:rsidRDefault="00D3403D" w:rsidP="0051140D">
      <w:pPr>
        <w:autoSpaceDE w:val="0"/>
        <w:autoSpaceDN w:val="0"/>
        <w:adjustRightInd w:val="0"/>
        <w:spacing w:after="0" w:line="240" w:lineRule="auto"/>
        <w:ind w:right="567"/>
        <w:jc w:val="both"/>
        <w:rPr>
          <w:sz w:val="20"/>
          <w:szCs w:val="20"/>
        </w:rPr>
      </w:pPr>
    </w:p>
    <w:p w14:paraId="1B4EBAE9" w14:textId="6B41254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w:t>
      </w:r>
      <w:r w:rsidR="00552466">
        <w:rPr>
          <w:sz w:val="20"/>
          <w:szCs w:val="20"/>
        </w:rPr>
        <w:t>35</w:t>
      </w:r>
      <w:r w:rsidRPr="00603B88">
        <w:rPr>
          <w:sz w:val="20"/>
          <w:szCs w:val="20"/>
        </w:rPr>
        <w:tab/>
        <w:t xml:space="preserve">Generally, a period of </w:t>
      </w:r>
      <w:r w:rsidRPr="00603B88">
        <w:rPr>
          <w:b/>
          <w:sz w:val="20"/>
          <w:szCs w:val="20"/>
        </w:rPr>
        <w:t>12 months</w:t>
      </w:r>
      <w:r w:rsidRPr="00603B88">
        <w:rPr>
          <w:sz w:val="20"/>
          <w:szCs w:val="20"/>
        </w:rPr>
        <w:t xml:space="preserve"> free from conviction must have elapsed from the restoration of the DVLA licence.</w:t>
      </w:r>
    </w:p>
    <w:p w14:paraId="3665307F" w14:textId="77777777" w:rsidR="00D3403D" w:rsidRPr="00603B88" w:rsidRDefault="00D3403D" w:rsidP="0051140D">
      <w:pPr>
        <w:autoSpaceDE w:val="0"/>
        <w:autoSpaceDN w:val="0"/>
        <w:adjustRightInd w:val="0"/>
        <w:spacing w:after="0" w:line="240" w:lineRule="auto"/>
        <w:ind w:right="567"/>
        <w:jc w:val="both"/>
        <w:rPr>
          <w:sz w:val="20"/>
          <w:szCs w:val="20"/>
        </w:rPr>
      </w:pPr>
    </w:p>
    <w:p w14:paraId="63024649" w14:textId="5ABAD71D"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5.3</w:t>
      </w:r>
      <w:r w:rsidR="00552466">
        <w:rPr>
          <w:sz w:val="20"/>
          <w:szCs w:val="20"/>
        </w:rPr>
        <w:t>6</w:t>
      </w:r>
      <w:r w:rsidRPr="00603B88">
        <w:rPr>
          <w:sz w:val="20"/>
          <w:szCs w:val="20"/>
        </w:rPr>
        <w:tab/>
        <w:t>Where an existing licence holder is disqualified from driving the licence will normally be revoked by the Head of Service under delegated powers.</w:t>
      </w:r>
    </w:p>
    <w:p w14:paraId="694F49AA" w14:textId="77777777" w:rsidR="00D3403D" w:rsidRPr="00603B88" w:rsidRDefault="00D3403D" w:rsidP="0051140D">
      <w:pPr>
        <w:autoSpaceDE w:val="0"/>
        <w:autoSpaceDN w:val="0"/>
        <w:adjustRightInd w:val="0"/>
        <w:spacing w:after="0" w:line="240" w:lineRule="auto"/>
        <w:ind w:right="567"/>
        <w:jc w:val="both"/>
        <w:rPr>
          <w:sz w:val="20"/>
          <w:szCs w:val="20"/>
        </w:rPr>
      </w:pPr>
    </w:p>
    <w:p w14:paraId="21C9F539" w14:textId="17562978" w:rsidR="00D3403D" w:rsidRPr="00C11EDE" w:rsidRDefault="00D3403D" w:rsidP="0051140D">
      <w:pPr>
        <w:autoSpaceDE w:val="0"/>
        <w:autoSpaceDN w:val="0"/>
        <w:adjustRightInd w:val="0"/>
        <w:spacing w:after="0" w:line="240" w:lineRule="auto"/>
        <w:ind w:right="567"/>
        <w:jc w:val="both"/>
        <w:rPr>
          <w:b/>
          <w:sz w:val="20"/>
          <w:szCs w:val="20"/>
        </w:rPr>
      </w:pPr>
      <w:r w:rsidRPr="00C11EDE">
        <w:rPr>
          <w:sz w:val="20"/>
          <w:szCs w:val="20"/>
        </w:rPr>
        <w:t>5.3</w:t>
      </w:r>
      <w:r w:rsidR="00552466" w:rsidRPr="00C11EDE">
        <w:rPr>
          <w:sz w:val="20"/>
          <w:szCs w:val="20"/>
        </w:rPr>
        <w:t>7</w:t>
      </w:r>
      <w:r w:rsidRPr="00C11EDE">
        <w:rPr>
          <w:sz w:val="20"/>
          <w:szCs w:val="20"/>
        </w:rPr>
        <w:tab/>
      </w:r>
      <w:r w:rsidRPr="00C11EDE">
        <w:rPr>
          <w:b/>
          <w:sz w:val="20"/>
          <w:szCs w:val="20"/>
        </w:rPr>
        <w:t xml:space="preserve">Using a </w:t>
      </w:r>
      <w:r w:rsidR="00C8449B" w:rsidRPr="00C11EDE">
        <w:rPr>
          <w:b/>
          <w:sz w:val="20"/>
          <w:szCs w:val="20"/>
        </w:rPr>
        <w:t>handheld</w:t>
      </w:r>
      <w:r w:rsidRPr="00C11EDE">
        <w:rPr>
          <w:b/>
          <w:sz w:val="20"/>
          <w:szCs w:val="20"/>
        </w:rPr>
        <w:t xml:space="preserve"> device whilst driving</w:t>
      </w:r>
    </w:p>
    <w:p w14:paraId="5BD145DA" w14:textId="77777777" w:rsidR="00D3403D" w:rsidRPr="00C11EDE" w:rsidRDefault="00D3403D" w:rsidP="0051140D">
      <w:pPr>
        <w:autoSpaceDE w:val="0"/>
        <w:autoSpaceDN w:val="0"/>
        <w:adjustRightInd w:val="0"/>
        <w:spacing w:after="0" w:line="240" w:lineRule="auto"/>
        <w:ind w:right="567"/>
        <w:jc w:val="both"/>
        <w:rPr>
          <w:b/>
          <w:sz w:val="20"/>
          <w:szCs w:val="20"/>
        </w:rPr>
      </w:pPr>
    </w:p>
    <w:p w14:paraId="0671943D" w14:textId="4883DAAE" w:rsidR="00D3403D" w:rsidRPr="00C11EDE" w:rsidRDefault="00D3403D" w:rsidP="0051140D">
      <w:pPr>
        <w:autoSpaceDE w:val="0"/>
        <w:autoSpaceDN w:val="0"/>
        <w:adjustRightInd w:val="0"/>
        <w:spacing w:after="0" w:line="240" w:lineRule="auto"/>
        <w:ind w:right="567"/>
        <w:jc w:val="both"/>
        <w:rPr>
          <w:sz w:val="20"/>
          <w:szCs w:val="20"/>
        </w:rPr>
      </w:pPr>
      <w:r w:rsidRPr="00C11EDE">
        <w:rPr>
          <w:b/>
          <w:sz w:val="20"/>
          <w:szCs w:val="20"/>
        </w:rPr>
        <w:tab/>
      </w:r>
      <w:r w:rsidRPr="00C11EDE">
        <w:rPr>
          <w:sz w:val="20"/>
          <w:szCs w:val="20"/>
        </w:rPr>
        <w:t xml:space="preserve">Where an applicant has a conviction for using a </w:t>
      </w:r>
      <w:r w:rsidR="00C11EDE" w:rsidRPr="00C11EDE">
        <w:rPr>
          <w:sz w:val="20"/>
          <w:szCs w:val="20"/>
        </w:rPr>
        <w:t>hand-held</w:t>
      </w:r>
      <w:r w:rsidRPr="00C11EDE">
        <w:rPr>
          <w:sz w:val="20"/>
          <w:szCs w:val="20"/>
        </w:rPr>
        <w:t xml:space="preserve"> mobile phone or a </w:t>
      </w:r>
      <w:r w:rsidR="007406B9" w:rsidRPr="00C11EDE">
        <w:rPr>
          <w:sz w:val="20"/>
          <w:szCs w:val="20"/>
        </w:rPr>
        <w:t>hand-held</w:t>
      </w:r>
      <w:r w:rsidRPr="00C11EDE">
        <w:rPr>
          <w:sz w:val="20"/>
          <w:szCs w:val="20"/>
        </w:rPr>
        <w:t xml:space="preserve"> device whilst driving, a licence will not be granted until at least 5 years have elapsed since the conviction or completion of any sentence or driving ban imposed, whichever is later.</w:t>
      </w:r>
    </w:p>
    <w:p w14:paraId="4E50AC0B" w14:textId="77777777" w:rsidR="00D3403D" w:rsidRPr="00603B88" w:rsidRDefault="00D3403D" w:rsidP="0051140D">
      <w:pPr>
        <w:autoSpaceDE w:val="0"/>
        <w:autoSpaceDN w:val="0"/>
        <w:adjustRightInd w:val="0"/>
        <w:spacing w:after="0" w:line="240" w:lineRule="auto"/>
        <w:ind w:right="567"/>
        <w:jc w:val="both"/>
        <w:rPr>
          <w:sz w:val="20"/>
          <w:szCs w:val="20"/>
        </w:rPr>
      </w:pPr>
    </w:p>
    <w:p w14:paraId="07E51191" w14:textId="6F4E81BE"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5.3</w:t>
      </w:r>
      <w:r w:rsidR="00DD3ACF">
        <w:rPr>
          <w:sz w:val="20"/>
          <w:szCs w:val="20"/>
        </w:rPr>
        <w:t>8</w:t>
      </w:r>
      <w:r w:rsidRPr="00603B88">
        <w:rPr>
          <w:sz w:val="20"/>
          <w:szCs w:val="20"/>
        </w:rPr>
        <w:tab/>
        <w:t>Appendix two sets out the traffic offences which may be considered to fall within this section</w:t>
      </w:r>
    </w:p>
    <w:p w14:paraId="79DFACE8" w14:textId="77777777" w:rsidR="00D3403D" w:rsidRPr="00603B88" w:rsidRDefault="00D3403D" w:rsidP="0051140D">
      <w:pPr>
        <w:autoSpaceDE w:val="0"/>
        <w:autoSpaceDN w:val="0"/>
        <w:adjustRightInd w:val="0"/>
        <w:spacing w:after="0" w:line="240" w:lineRule="auto"/>
        <w:ind w:right="567"/>
        <w:jc w:val="both"/>
        <w:rPr>
          <w:sz w:val="20"/>
          <w:szCs w:val="20"/>
        </w:rPr>
      </w:pPr>
    </w:p>
    <w:p w14:paraId="14F93A31" w14:textId="77777777" w:rsidR="00D3403D" w:rsidRPr="00603B88" w:rsidRDefault="00D3403D" w:rsidP="0051140D">
      <w:pPr>
        <w:autoSpaceDE w:val="0"/>
        <w:autoSpaceDN w:val="0"/>
        <w:adjustRightInd w:val="0"/>
        <w:spacing w:after="0" w:line="240" w:lineRule="auto"/>
        <w:jc w:val="both"/>
        <w:rPr>
          <w:b/>
          <w:sz w:val="20"/>
          <w:szCs w:val="20"/>
        </w:rPr>
      </w:pPr>
    </w:p>
    <w:p w14:paraId="383A31A8" w14:textId="363F8BF5" w:rsidR="00D3403D" w:rsidRPr="00603B88" w:rsidRDefault="00D3403D" w:rsidP="0051140D">
      <w:pPr>
        <w:autoSpaceDE w:val="0"/>
        <w:autoSpaceDN w:val="0"/>
        <w:adjustRightInd w:val="0"/>
        <w:spacing w:after="0" w:line="240" w:lineRule="auto"/>
        <w:jc w:val="both"/>
        <w:rPr>
          <w:b/>
          <w:sz w:val="20"/>
          <w:szCs w:val="20"/>
        </w:rPr>
      </w:pPr>
      <w:r w:rsidRPr="00603B88">
        <w:rPr>
          <w:b/>
          <w:sz w:val="20"/>
          <w:szCs w:val="20"/>
        </w:rPr>
        <w:t>5.3</w:t>
      </w:r>
      <w:r w:rsidR="00DD3ACF">
        <w:rPr>
          <w:b/>
          <w:sz w:val="20"/>
          <w:szCs w:val="20"/>
        </w:rPr>
        <w:t>9</w:t>
      </w:r>
      <w:r w:rsidRPr="00603B88">
        <w:rPr>
          <w:b/>
          <w:sz w:val="20"/>
          <w:szCs w:val="20"/>
        </w:rPr>
        <w:tab/>
        <w:t>Totting Up Disqualifications</w:t>
      </w:r>
    </w:p>
    <w:p w14:paraId="2B8FDB4A" w14:textId="77777777" w:rsidR="00D3403D" w:rsidRPr="00603B88" w:rsidRDefault="00D3403D" w:rsidP="0051140D">
      <w:pPr>
        <w:autoSpaceDE w:val="0"/>
        <w:autoSpaceDN w:val="0"/>
        <w:adjustRightInd w:val="0"/>
        <w:spacing w:after="0" w:line="240" w:lineRule="auto"/>
        <w:ind w:right="567"/>
        <w:jc w:val="both"/>
        <w:rPr>
          <w:sz w:val="20"/>
          <w:szCs w:val="20"/>
        </w:rPr>
      </w:pPr>
    </w:p>
    <w:p w14:paraId="48DC76E1" w14:textId="23EB0798"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w:t>
      </w:r>
      <w:r w:rsidR="00DD3ACF">
        <w:rPr>
          <w:sz w:val="20"/>
          <w:szCs w:val="20"/>
        </w:rPr>
        <w:t>40</w:t>
      </w:r>
      <w:r w:rsidRPr="00603B88">
        <w:rPr>
          <w:sz w:val="20"/>
          <w:szCs w:val="20"/>
        </w:rPr>
        <w:tab/>
        <w:t xml:space="preserve">Where a number of traffic offences have resulted in a driver receiving </w:t>
      </w:r>
      <w:r w:rsidRPr="00603B88">
        <w:rPr>
          <w:b/>
          <w:sz w:val="20"/>
          <w:szCs w:val="20"/>
        </w:rPr>
        <w:t>12 penalty</w:t>
      </w:r>
      <w:r w:rsidRPr="00603B88">
        <w:rPr>
          <w:sz w:val="20"/>
          <w:szCs w:val="20"/>
        </w:rPr>
        <w:t xml:space="preserve"> points or more on his/her licence the driver will be disqualified from driving unless the Court is satisfied that exceptional hardship would be suffered by an individual if disqualified.  This is known as a “totting-up” disqualification.  Where an applicant has a totting-up disqualification an application will usually be refused until a period of between </w:t>
      </w:r>
      <w:r w:rsidRPr="00603B88">
        <w:rPr>
          <w:b/>
          <w:sz w:val="20"/>
          <w:szCs w:val="20"/>
        </w:rPr>
        <w:t>12 months and 2 years</w:t>
      </w:r>
      <w:r w:rsidRPr="00603B88">
        <w:rPr>
          <w:sz w:val="20"/>
          <w:szCs w:val="20"/>
        </w:rPr>
        <w:t xml:space="preserve"> has lapsed from the restoration of the DVLA licence depending on the seriousness of the offences which led to the totting up.</w:t>
      </w:r>
    </w:p>
    <w:p w14:paraId="4CC97D24" w14:textId="77777777" w:rsidR="00D3403D" w:rsidRPr="00603B88" w:rsidRDefault="00D3403D" w:rsidP="0051140D">
      <w:pPr>
        <w:autoSpaceDE w:val="0"/>
        <w:autoSpaceDN w:val="0"/>
        <w:adjustRightInd w:val="0"/>
        <w:spacing w:after="0" w:line="240" w:lineRule="auto"/>
        <w:ind w:right="567"/>
        <w:jc w:val="both"/>
        <w:rPr>
          <w:b/>
          <w:sz w:val="20"/>
          <w:szCs w:val="20"/>
        </w:rPr>
      </w:pPr>
    </w:p>
    <w:p w14:paraId="68D29B07" w14:textId="30BF96F3" w:rsidR="00D3403D" w:rsidRDefault="00D3403D" w:rsidP="0051140D">
      <w:pPr>
        <w:autoSpaceDE w:val="0"/>
        <w:autoSpaceDN w:val="0"/>
        <w:adjustRightInd w:val="0"/>
        <w:spacing w:after="0" w:line="240" w:lineRule="auto"/>
        <w:ind w:right="567"/>
        <w:jc w:val="both"/>
        <w:rPr>
          <w:sz w:val="20"/>
          <w:szCs w:val="20"/>
        </w:rPr>
      </w:pPr>
      <w:r w:rsidRPr="00603B88">
        <w:rPr>
          <w:sz w:val="20"/>
          <w:szCs w:val="20"/>
        </w:rPr>
        <w:t>5.4</w:t>
      </w:r>
      <w:r w:rsidR="00DD3ACF">
        <w:rPr>
          <w:sz w:val="20"/>
          <w:szCs w:val="20"/>
        </w:rPr>
        <w:t>1</w:t>
      </w:r>
      <w:r w:rsidRPr="00603B88">
        <w:rPr>
          <w:sz w:val="20"/>
          <w:szCs w:val="20"/>
        </w:rPr>
        <w:tab/>
        <w:t>Where an existing licence holder is disqualified from driving as a result of a totting up, the licence will normally be revoked.</w:t>
      </w:r>
    </w:p>
    <w:p w14:paraId="391389F4" w14:textId="77777777" w:rsidR="00C8449B" w:rsidRPr="00603B88" w:rsidRDefault="00C8449B" w:rsidP="0051140D">
      <w:pPr>
        <w:autoSpaceDE w:val="0"/>
        <w:autoSpaceDN w:val="0"/>
        <w:adjustRightInd w:val="0"/>
        <w:spacing w:after="0" w:line="240" w:lineRule="auto"/>
        <w:ind w:right="567"/>
        <w:jc w:val="both"/>
        <w:rPr>
          <w:sz w:val="20"/>
          <w:szCs w:val="20"/>
        </w:rPr>
      </w:pPr>
    </w:p>
    <w:p w14:paraId="72924A49" w14:textId="77777777" w:rsidR="00D3403D" w:rsidRPr="00603B88" w:rsidRDefault="00D3403D" w:rsidP="0051140D">
      <w:pPr>
        <w:autoSpaceDE w:val="0"/>
        <w:autoSpaceDN w:val="0"/>
        <w:adjustRightInd w:val="0"/>
        <w:spacing w:after="0" w:line="240" w:lineRule="auto"/>
        <w:ind w:right="567"/>
        <w:jc w:val="both"/>
        <w:rPr>
          <w:b/>
          <w:sz w:val="20"/>
          <w:szCs w:val="20"/>
        </w:rPr>
      </w:pPr>
    </w:p>
    <w:p w14:paraId="7138BE30" w14:textId="6F1A007B" w:rsidR="00D3403D" w:rsidRPr="00603B88" w:rsidRDefault="00D3403D" w:rsidP="0051140D">
      <w:pPr>
        <w:autoSpaceDE w:val="0"/>
        <w:autoSpaceDN w:val="0"/>
        <w:adjustRightInd w:val="0"/>
        <w:spacing w:after="0" w:line="240" w:lineRule="auto"/>
        <w:ind w:right="567"/>
        <w:jc w:val="both"/>
        <w:rPr>
          <w:b/>
          <w:sz w:val="20"/>
          <w:szCs w:val="20"/>
        </w:rPr>
      </w:pPr>
      <w:r w:rsidRPr="00603B88">
        <w:rPr>
          <w:b/>
          <w:sz w:val="20"/>
          <w:szCs w:val="20"/>
        </w:rPr>
        <w:t>5.4</w:t>
      </w:r>
      <w:r w:rsidR="00DD3ACF">
        <w:rPr>
          <w:b/>
          <w:sz w:val="20"/>
          <w:szCs w:val="20"/>
        </w:rPr>
        <w:t>2</w:t>
      </w:r>
      <w:r w:rsidRPr="00603B88">
        <w:rPr>
          <w:b/>
          <w:sz w:val="20"/>
          <w:szCs w:val="20"/>
        </w:rPr>
        <w:tab/>
        <w:t>Hybrid traffic offences</w:t>
      </w:r>
    </w:p>
    <w:p w14:paraId="28E53864" w14:textId="77777777" w:rsidR="00D3403D" w:rsidRPr="00603B88" w:rsidRDefault="00D3403D" w:rsidP="0051140D">
      <w:pPr>
        <w:autoSpaceDE w:val="0"/>
        <w:autoSpaceDN w:val="0"/>
        <w:adjustRightInd w:val="0"/>
        <w:spacing w:after="0" w:line="240" w:lineRule="auto"/>
        <w:ind w:right="567"/>
        <w:jc w:val="both"/>
        <w:rPr>
          <w:b/>
          <w:sz w:val="20"/>
          <w:szCs w:val="20"/>
        </w:rPr>
      </w:pPr>
    </w:p>
    <w:p w14:paraId="7CB11F07"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ab/>
        <w:t xml:space="preserve">Offences of the type listed in </w:t>
      </w:r>
      <w:r w:rsidRPr="00603B88">
        <w:rPr>
          <w:b/>
          <w:sz w:val="20"/>
          <w:szCs w:val="20"/>
        </w:rPr>
        <w:t>Appendix 3</w:t>
      </w:r>
      <w:r w:rsidRPr="00603B88">
        <w:rPr>
          <w:sz w:val="20"/>
          <w:szCs w:val="20"/>
        </w:rPr>
        <w:t xml:space="preserve"> will be treated as </w:t>
      </w:r>
      <w:r w:rsidRPr="00603B88">
        <w:rPr>
          <w:b/>
          <w:sz w:val="20"/>
          <w:szCs w:val="20"/>
        </w:rPr>
        <w:t>major</w:t>
      </w:r>
      <w:r w:rsidRPr="00603B88">
        <w:rPr>
          <w:sz w:val="20"/>
          <w:szCs w:val="20"/>
        </w:rPr>
        <w:t xml:space="preserve"> traffic offences if the court awarded </w:t>
      </w:r>
      <w:r w:rsidRPr="00603B88">
        <w:rPr>
          <w:b/>
          <w:sz w:val="20"/>
          <w:szCs w:val="20"/>
        </w:rPr>
        <w:t>4</w:t>
      </w:r>
      <w:r w:rsidRPr="00603B88">
        <w:rPr>
          <w:sz w:val="20"/>
          <w:szCs w:val="20"/>
        </w:rPr>
        <w:t xml:space="preserve"> or more penalty points for the offence and as </w:t>
      </w:r>
      <w:r w:rsidRPr="00603B88">
        <w:rPr>
          <w:b/>
          <w:sz w:val="20"/>
          <w:szCs w:val="20"/>
        </w:rPr>
        <w:t>minor</w:t>
      </w:r>
      <w:r w:rsidRPr="00603B88">
        <w:rPr>
          <w:sz w:val="20"/>
          <w:szCs w:val="20"/>
        </w:rPr>
        <w:t xml:space="preserve"> traffic offences if the court awarded</w:t>
      </w:r>
      <w:r w:rsidRPr="00603B88">
        <w:rPr>
          <w:b/>
          <w:sz w:val="20"/>
          <w:szCs w:val="20"/>
        </w:rPr>
        <w:t xml:space="preserve"> 3</w:t>
      </w:r>
      <w:r w:rsidRPr="00603B88">
        <w:rPr>
          <w:sz w:val="20"/>
          <w:szCs w:val="20"/>
        </w:rPr>
        <w:t xml:space="preserve"> or less penalty points for the offence.</w:t>
      </w:r>
    </w:p>
    <w:p w14:paraId="3200536B" w14:textId="77777777" w:rsidR="00D3403D" w:rsidRPr="00603B88" w:rsidRDefault="00D3403D" w:rsidP="0051140D">
      <w:pPr>
        <w:autoSpaceDE w:val="0"/>
        <w:autoSpaceDN w:val="0"/>
        <w:adjustRightInd w:val="0"/>
        <w:spacing w:after="0" w:line="240" w:lineRule="auto"/>
        <w:ind w:right="567"/>
        <w:jc w:val="both"/>
        <w:rPr>
          <w:sz w:val="20"/>
          <w:szCs w:val="20"/>
        </w:rPr>
      </w:pPr>
    </w:p>
    <w:p w14:paraId="518CFDB9" w14:textId="7A667F5E"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5.4</w:t>
      </w:r>
      <w:r w:rsidR="00DD3ACF">
        <w:rPr>
          <w:sz w:val="20"/>
          <w:szCs w:val="20"/>
        </w:rPr>
        <w:t>3</w:t>
      </w:r>
      <w:r w:rsidRPr="00603B88">
        <w:rPr>
          <w:sz w:val="20"/>
          <w:szCs w:val="20"/>
        </w:rPr>
        <w:tab/>
        <w:t>Any applicant who has committed an offence of plying for hire within 6 months of their application will normally be refused a licence.  Any existing licence holder found to have committed this offence will be judged on the circumstances if the case, and at the least suspension of the licence should be considered. Where a driver is convicted on more than one occasion the licence may be revoked or not granted. Consideration will be taken if the offence of plying for hire was accompanied by the fact that at the time there was no insurance cover in place for the vehicle in line with 5.43 below.  It will be up to the applicant to prove that there was valid insurance in place at the time of the offence.</w:t>
      </w:r>
    </w:p>
    <w:p w14:paraId="28EE717C" w14:textId="77777777" w:rsidR="00D3403D" w:rsidRPr="00603B88" w:rsidRDefault="00D3403D" w:rsidP="0051140D">
      <w:pPr>
        <w:autoSpaceDE w:val="0"/>
        <w:autoSpaceDN w:val="0"/>
        <w:adjustRightInd w:val="0"/>
        <w:spacing w:after="0" w:line="240" w:lineRule="auto"/>
        <w:ind w:right="567"/>
        <w:jc w:val="both"/>
        <w:rPr>
          <w:b/>
          <w:sz w:val="20"/>
          <w:szCs w:val="20"/>
        </w:rPr>
      </w:pPr>
    </w:p>
    <w:p w14:paraId="5E845C44" w14:textId="3A0DA4C6" w:rsidR="00D3403D" w:rsidRPr="00603B88" w:rsidRDefault="00D3403D" w:rsidP="0051140D">
      <w:pPr>
        <w:autoSpaceDE w:val="0"/>
        <w:autoSpaceDN w:val="0"/>
        <w:adjustRightInd w:val="0"/>
        <w:spacing w:after="0" w:line="240" w:lineRule="auto"/>
        <w:ind w:right="567"/>
        <w:jc w:val="both"/>
        <w:rPr>
          <w:b/>
          <w:sz w:val="20"/>
          <w:szCs w:val="20"/>
        </w:rPr>
      </w:pPr>
      <w:r w:rsidRPr="00603B88">
        <w:rPr>
          <w:b/>
          <w:sz w:val="20"/>
          <w:szCs w:val="20"/>
        </w:rPr>
        <w:t>5.4</w:t>
      </w:r>
      <w:r w:rsidR="004770E0">
        <w:rPr>
          <w:b/>
          <w:sz w:val="20"/>
          <w:szCs w:val="20"/>
        </w:rPr>
        <w:t>4</w:t>
      </w:r>
      <w:r w:rsidRPr="00603B88">
        <w:rPr>
          <w:b/>
          <w:sz w:val="20"/>
          <w:szCs w:val="20"/>
        </w:rPr>
        <w:tab/>
        <w:t>Insurance Offences</w:t>
      </w:r>
    </w:p>
    <w:p w14:paraId="16D47BB7" w14:textId="77777777" w:rsidR="00D3403D" w:rsidRPr="00603B88" w:rsidRDefault="00D3403D" w:rsidP="0051140D">
      <w:pPr>
        <w:autoSpaceDE w:val="0"/>
        <w:autoSpaceDN w:val="0"/>
        <w:adjustRightInd w:val="0"/>
        <w:spacing w:after="0" w:line="240" w:lineRule="auto"/>
        <w:ind w:right="567"/>
        <w:jc w:val="both"/>
        <w:rPr>
          <w:sz w:val="20"/>
          <w:szCs w:val="20"/>
        </w:rPr>
      </w:pPr>
    </w:p>
    <w:p w14:paraId="709ADB3E"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 xml:space="preserve">  </w:t>
      </w:r>
      <w:r w:rsidRPr="00603B88">
        <w:rPr>
          <w:sz w:val="20"/>
          <w:szCs w:val="20"/>
        </w:rPr>
        <w:tab/>
        <w:t xml:space="preserve">A serious view will be taken of convictions of driving a vehicle without insurance.  An isolated incident in the past will not necessarily stop a licence being granted provided the applicant has been free of conviction for </w:t>
      </w:r>
      <w:r w:rsidRPr="00603B88">
        <w:rPr>
          <w:b/>
          <w:sz w:val="20"/>
          <w:szCs w:val="20"/>
        </w:rPr>
        <w:t>3 years</w:t>
      </w:r>
      <w:r w:rsidRPr="00603B88">
        <w:rPr>
          <w:sz w:val="20"/>
          <w:szCs w:val="20"/>
        </w:rPr>
        <w:t>.  However, strict warning should be given as to future behaviour. More than one of these offences would normally prevent a licence being granted or renewed.  Isolated incidents associated with a licensing offence will not necessity prevent a licence being granted or renewed.  Each case will be prevented on its merits.</w:t>
      </w:r>
    </w:p>
    <w:p w14:paraId="7FD9C976" w14:textId="77777777" w:rsidR="00D3403D" w:rsidRPr="00603B88" w:rsidRDefault="00D3403D" w:rsidP="0051140D">
      <w:pPr>
        <w:autoSpaceDE w:val="0"/>
        <w:autoSpaceDN w:val="0"/>
        <w:adjustRightInd w:val="0"/>
        <w:spacing w:after="0" w:line="240" w:lineRule="auto"/>
        <w:ind w:right="567"/>
        <w:jc w:val="both"/>
        <w:rPr>
          <w:sz w:val="20"/>
          <w:szCs w:val="20"/>
        </w:rPr>
      </w:pPr>
    </w:p>
    <w:p w14:paraId="6112C274" w14:textId="4ABD27DE"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5.4</w:t>
      </w:r>
      <w:r w:rsidR="004770E0">
        <w:rPr>
          <w:sz w:val="20"/>
          <w:szCs w:val="20"/>
        </w:rPr>
        <w:t>5</w:t>
      </w:r>
      <w:r w:rsidRPr="00603B88">
        <w:rPr>
          <w:sz w:val="20"/>
          <w:szCs w:val="20"/>
        </w:rPr>
        <w:tab/>
        <w:t xml:space="preserve">At least </w:t>
      </w:r>
      <w:r w:rsidRPr="00603B88">
        <w:rPr>
          <w:b/>
          <w:sz w:val="20"/>
          <w:szCs w:val="20"/>
        </w:rPr>
        <w:t>3 years</w:t>
      </w:r>
      <w:r w:rsidRPr="00603B88">
        <w:rPr>
          <w:sz w:val="20"/>
          <w:szCs w:val="20"/>
        </w:rPr>
        <w:t xml:space="preserve"> should elapse (after restoration of the DVLA driving licence), before a licence would normally be granted for a HC or PH </w:t>
      </w:r>
      <w:r w:rsidR="00C8449B" w:rsidRPr="00603B88">
        <w:rPr>
          <w:sz w:val="20"/>
          <w:szCs w:val="20"/>
        </w:rPr>
        <w:t>driver’s</w:t>
      </w:r>
      <w:r w:rsidRPr="00603B88">
        <w:rPr>
          <w:sz w:val="20"/>
          <w:szCs w:val="20"/>
        </w:rPr>
        <w:t xml:space="preserve"> licence.  An operator found guilty of aiding and abetting the driving passengers for hire and reward whilst without insurance will have his operator’s licence revoked immediately and prevented from holding a licence for </w:t>
      </w:r>
      <w:r w:rsidRPr="00603B88">
        <w:rPr>
          <w:b/>
          <w:sz w:val="20"/>
          <w:szCs w:val="20"/>
        </w:rPr>
        <w:t>3 years</w:t>
      </w:r>
      <w:r w:rsidRPr="00603B88">
        <w:rPr>
          <w:sz w:val="20"/>
          <w:szCs w:val="20"/>
        </w:rPr>
        <w:t>.</w:t>
      </w:r>
    </w:p>
    <w:p w14:paraId="27BACF75" w14:textId="77777777" w:rsidR="00D3403D" w:rsidRPr="00603B88" w:rsidRDefault="00D3403D" w:rsidP="0051140D">
      <w:pPr>
        <w:autoSpaceDE w:val="0"/>
        <w:autoSpaceDN w:val="0"/>
        <w:adjustRightInd w:val="0"/>
        <w:spacing w:after="0" w:line="240" w:lineRule="auto"/>
        <w:ind w:right="567"/>
        <w:jc w:val="both"/>
        <w:rPr>
          <w:sz w:val="20"/>
          <w:szCs w:val="20"/>
        </w:rPr>
      </w:pPr>
    </w:p>
    <w:p w14:paraId="44B583E2" w14:textId="41D3C460" w:rsidR="00D3403D" w:rsidRPr="00603B88" w:rsidRDefault="00D3403D" w:rsidP="0051140D">
      <w:pPr>
        <w:autoSpaceDE w:val="0"/>
        <w:autoSpaceDN w:val="0"/>
        <w:adjustRightInd w:val="0"/>
        <w:spacing w:after="0" w:line="240" w:lineRule="auto"/>
        <w:ind w:right="567"/>
        <w:jc w:val="both"/>
        <w:rPr>
          <w:b/>
          <w:sz w:val="20"/>
          <w:szCs w:val="20"/>
        </w:rPr>
      </w:pPr>
      <w:r w:rsidRPr="00603B88">
        <w:rPr>
          <w:b/>
          <w:sz w:val="20"/>
          <w:szCs w:val="20"/>
        </w:rPr>
        <w:t>5.4</w:t>
      </w:r>
      <w:r w:rsidR="004770E0">
        <w:rPr>
          <w:b/>
          <w:sz w:val="20"/>
          <w:szCs w:val="20"/>
        </w:rPr>
        <w:t>6</w:t>
      </w:r>
      <w:r w:rsidRPr="00603B88">
        <w:rPr>
          <w:b/>
          <w:sz w:val="20"/>
          <w:szCs w:val="20"/>
        </w:rPr>
        <w:tab/>
        <w:t>Breach of Traffic Regulation Order (TRO</w:t>
      </w:r>
      <w:r w:rsidR="00C8449B" w:rsidRPr="00603B88">
        <w:rPr>
          <w:b/>
          <w:sz w:val="20"/>
          <w:szCs w:val="20"/>
        </w:rPr>
        <w:t>);</w:t>
      </w:r>
      <w:r w:rsidRPr="00603B88">
        <w:rPr>
          <w:b/>
          <w:sz w:val="20"/>
          <w:szCs w:val="20"/>
        </w:rPr>
        <w:t xml:space="preserve"> pedestrianised areas or restricted area</w:t>
      </w:r>
    </w:p>
    <w:p w14:paraId="029160C7" w14:textId="77777777" w:rsidR="00D3403D" w:rsidRPr="00603B88" w:rsidRDefault="00D3403D" w:rsidP="0051140D">
      <w:pPr>
        <w:autoSpaceDE w:val="0"/>
        <w:autoSpaceDN w:val="0"/>
        <w:adjustRightInd w:val="0"/>
        <w:spacing w:after="0" w:line="240" w:lineRule="auto"/>
        <w:ind w:right="567"/>
        <w:jc w:val="both"/>
        <w:rPr>
          <w:b/>
          <w:sz w:val="20"/>
          <w:szCs w:val="20"/>
        </w:rPr>
      </w:pPr>
    </w:p>
    <w:p w14:paraId="1E3A6672" w14:textId="3FA38889"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5.4</w:t>
      </w:r>
      <w:r w:rsidR="004770E0">
        <w:rPr>
          <w:sz w:val="20"/>
          <w:szCs w:val="20"/>
        </w:rPr>
        <w:t>7</w:t>
      </w:r>
      <w:r w:rsidRPr="00603B88">
        <w:rPr>
          <w:sz w:val="20"/>
          <w:szCs w:val="20"/>
        </w:rPr>
        <w:tab/>
        <w:t xml:space="preserve">There is a significant issue in relation to drivers breaching TROs in Nottingham, especially in relation to driving over/parking up on pedestrianised areas and other restricted areas. This poses a safety risk to the public and demonstrates a disregard for the law and regulation. On this basis a robust approach is </w:t>
      </w:r>
      <w:r w:rsidR="00C8449B" w:rsidRPr="00603B88">
        <w:rPr>
          <w:sz w:val="20"/>
          <w:szCs w:val="20"/>
        </w:rPr>
        <w:t>taken,</w:t>
      </w:r>
      <w:r w:rsidRPr="00603B88">
        <w:rPr>
          <w:sz w:val="20"/>
          <w:szCs w:val="20"/>
        </w:rPr>
        <w:t xml:space="preserve"> and </w:t>
      </w:r>
      <w:r w:rsidRPr="00603B88">
        <w:rPr>
          <w:sz w:val="20"/>
          <w:szCs w:val="20"/>
        </w:rPr>
        <w:tab/>
        <w:t>any licensed driver found in breach of any TRO or found to be in a pedestrianised or restricted area will normally be subject to the following minimum sanctions:</w:t>
      </w:r>
    </w:p>
    <w:p w14:paraId="4178E714" w14:textId="77777777"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ab/>
      </w:r>
    </w:p>
    <w:p w14:paraId="5645B591" w14:textId="77777777" w:rsidR="00D3403D" w:rsidRPr="00603B88" w:rsidRDefault="00D3403D" w:rsidP="0051140D">
      <w:pPr>
        <w:numPr>
          <w:ilvl w:val="0"/>
          <w:numId w:val="81"/>
        </w:numPr>
        <w:autoSpaceDE w:val="0"/>
        <w:autoSpaceDN w:val="0"/>
        <w:adjustRightInd w:val="0"/>
        <w:spacing w:after="0" w:line="240" w:lineRule="auto"/>
        <w:ind w:right="567"/>
        <w:contextualSpacing/>
        <w:jc w:val="both"/>
        <w:rPr>
          <w:sz w:val="20"/>
          <w:szCs w:val="20"/>
        </w:rPr>
      </w:pPr>
      <w:r w:rsidRPr="00603B88">
        <w:rPr>
          <w:sz w:val="20"/>
          <w:szCs w:val="20"/>
        </w:rPr>
        <w:t xml:space="preserve">First breach </w:t>
      </w:r>
      <w:r w:rsidRPr="00603B88">
        <w:rPr>
          <w:sz w:val="20"/>
          <w:szCs w:val="20"/>
        </w:rPr>
        <w:tab/>
      </w:r>
      <w:r w:rsidRPr="00603B88">
        <w:rPr>
          <w:sz w:val="20"/>
          <w:szCs w:val="20"/>
        </w:rPr>
        <w:tab/>
        <w:t>2 weeks suspension, minimum</w:t>
      </w:r>
    </w:p>
    <w:p w14:paraId="4B536A92" w14:textId="60BB40DC" w:rsidR="00D3403D" w:rsidRPr="00603B88" w:rsidRDefault="00D3403D" w:rsidP="0051140D">
      <w:pPr>
        <w:numPr>
          <w:ilvl w:val="0"/>
          <w:numId w:val="81"/>
        </w:numPr>
        <w:autoSpaceDE w:val="0"/>
        <w:autoSpaceDN w:val="0"/>
        <w:adjustRightInd w:val="0"/>
        <w:spacing w:after="0" w:line="240" w:lineRule="auto"/>
        <w:ind w:right="567"/>
        <w:contextualSpacing/>
        <w:jc w:val="both"/>
        <w:rPr>
          <w:sz w:val="20"/>
          <w:szCs w:val="20"/>
        </w:rPr>
      </w:pPr>
      <w:r w:rsidRPr="00603B88">
        <w:rPr>
          <w:sz w:val="20"/>
          <w:szCs w:val="20"/>
        </w:rPr>
        <w:t xml:space="preserve">Second Breach </w:t>
      </w:r>
      <w:r w:rsidRPr="00603B88">
        <w:rPr>
          <w:sz w:val="20"/>
          <w:szCs w:val="20"/>
        </w:rPr>
        <w:tab/>
      </w:r>
      <w:r w:rsidR="00A02B6B">
        <w:rPr>
          <w:sz w:val="20"/>
          <w:szCs w:val="20"/>
        </w:rPr>
        <w:t xml:space="preserve">             </w:t>
      </w:r>
      <w:r w:rsidRPr="00603B88">
        <w:rPr>
          <w:sz w:val="20"/>
          <w:szCs w:val="20"/>
        </w:rPr>
        <w:t>4 weeks suspension, minimum</w:t>
      </w:r>
    </w:p>
    <w:p w14:paraId="5A2C3648" w14:textId="77777777" w:rsidR="00D3403D" w:rsidRPr="00603B88" w:rsidRDefault="00D3403D" w:rsidP="0051140D">
      <w:pPr>
        <w:numPr>
          <w:ilvl w:val="0"/>
          <w:numId w:val="81"/>
        </w:numPr>
        <w:autoSpaceDE w:val="0"/>
        <w:autoSpaceDN w:val="0"/>
        <w:adjustRightInd w:val="0"/>
        <w:spacing w:after="0" w:line="240" w:lineRule="auto"/>
        <w:ind w:right="567"/>
        <w:contextualSpacing/>
        <w:jc w:val="both"/>
        <w:rPr>
          <w:sz w:val="20"/>
          <w:szCs w:val="20"/>
        </w:rPr>
      </w:pPr>
      <w:r w:rsidRPr="00603B88">
        <w:rPr>
          <w:sz w:val="20"/>
          <w:szCs w:val="20"/>
        </w:rPr>
        <w:t>Third Breach</w:t>
      </w:r>
      <w:r w:rsidRPr="00603B88">
        <w:rPr>
          <w:sz w:val="20"/>
          <w:szCs w:val="20"/>
        </w:rPr>
        <w:tab/>
      </w:r>
      <w:r w:rsidRPr="00603B88">
        <w:rPr>
          <w:sz w:val="20"/>
          <w:szCs w:val="20"/>
        </w:rPr>
        <w:tab/>
        <w:t xml:space="preserve">revocation of Hackney Carriage/Private Hire Drivers licence on the grounds of no longer constituting a fit and proper person.  </w:t>
      </w:r>
    </w:p>
    <w:p w14:paraId="6D2B60CA" w14:textId="77777777" w:rsidR="00D3403D" w:rsidRPr="00603B88" w:rsidRDefault="00D3403D" w:rsidP="0051140D">
      <w:pPr>
        <w:autoSpaceDE w:val="0"/>
        <w:autoSpaceDN w:val="0"/>
        <w:adjustRightInd w:val="0"/>
        <w:spacing w:after="0" w:line="240" w:lineRule="auto"/>
        <w:ind w:right="567"/>
        <w:jc w:val="both"/>
        <w:rPr>
          <w:sz w:val="20"/>
          <w:szCs w:val="20"/>
        </w:rPr>
      </w:pPr>
    </w:p>
    <w:p w14:paraId="342D1028" w14:textId="14EE3D8E"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5.4</w:t>
      </w:r>
      <w:r w:rsidR="004770E0">
        <w:rPr>
          <w:sz w:val="20"/>
          <w:szCs w:val="20"/>
        </w:rPr>
        <w:t>8</w:t>
      </w:r>
      <w:r w:rsidRPr="00603B88">
        <w:rPr>
          <w:sz w:val="20"/>
          <w:szCs w:val="20"/>
        </w:rPr>
        <w:tab/>
        <w:t xml:space="preserve">Any driver to which one of the above sanctions is imposed will not normally have a subsequent application granted unless there is clear evidence of a minimum </w:t>
      </w:r>
      <w:r w:rsidR="00C8449B" w:rsidRPr="00603B88">
        <w:rPr>
          <w:sz w:val="20"/>
          <w:szCs w:val="20"/>
        </w:rPr>
        <w:t>12-month</w:t>
      </w:r>
      <w:r w:rsidRPr="00603B88">
        <w:rPr>
          <w:sz w:val="20"/>
          <w:szCs w:val="20"/>
        </w:rPr>
        <w:t xml:space="preserve"> period without offending.</w:t>
      </w:r>
    </w:p>
    <w:p w14:paraId="3FD1A23A" w14:textId="77777777" w:rsidR="00D3403D" w:rsidRPr="00603B88" w:rsidRDefault="00D3403D" w:rsidP="0051140D">
      <w:pPr>
        <w:autoSpaceDE w:val="0"/>
        <w:autoSpaceDN w:val="0"/>
        <w:adjustRightInd w:val="0"/>
        <w:spacing w:after="0" w:line="240" w:lineRule="auto"/>
        <w:ind w:right="567"/>
        <w:jc w:val="both"/>
        <w:rPr>
          <w:b/>
          <w:sz w:val="20"/>
          <w:szCs w:val="20"/>
        </w:rPr>
      </w:pPr>
    </w:p>
    <w:p w14:paraId="684960C9" w14:textId="1881CFE3"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5.4</w:t>
      </w:r>
      <w:r w:rsidR="009C7479">
        <w:rPr>
          <w:sz w:val="20"/>
          <w:szCs w:val="20"/>
        </w:rPr>
        <w:t>9</w:t>
      </w:r>
      <w:r w:rsidRPr="00603B88">
        <w:rPr>
          <w:sz w:val="20"/>
          <w:szCs w:val="20"/>
        </w:rPr>
        <w:tab/>
        <w:t>A map showing restricted areas is available from the Licensing Officer and can also be viewed on the Nottingham City Council website</w:t>
      </w:r>
    </w:p>
    <w:p w14:paraId="6212F76D" w14:textId="77777777" w:rsidR="00D3403D" w:rsidRPr="00603B88" w:rsidRDefault="00D3403D" w:rsidP="0051140D">
      <w:pPr>
        <w:autoSpaceDE w:val="0"/>
        <w:autoSpaceDN w:val="0"/>
        <w:adjustRightInd w:val="0"/>
        <w:spacing w:after="0" w:line="240" w:lineRule="auto"/>
        <w:ind w:right="567"/>
        <w:jc w:val="both"/>
        <w:rPr>
          <w:sz w:val="20"/>
          <w:szCs w:val="20"/>
        </w:rPr>
      </w:pPr>
    </w:p>
    <w:p w14:paraId="0CAB0CD5" w14:textId="2BF56DFB" w:rsidR="00D3403D" w:rsidRPr="00603B88" w:rsidRDefault="00D3403D" w:rsidP="0051140D">
      <w:pPr>
        <w:autoSpaceDE w:val="0"/>
        <w:autoSpaceDN w:val="0"/>
        <w:adjustRightInd w:val="0"/>
        <w:spacing w:after="0" w:line="240" w:lineRule="auto"/>
        <w:ind w:right="567"/>
        <w:jc w:val="both"/>
        <w:rPr>
          <w:sz w:val="20"/>
          <w:szCs w:val="20"/>
        </w:rPr>
      </w:pPr>
      <w:r w:rsidRPr="00603B88">
        <w:rPr>
          <w:sz w:val="20"/>
          <w:szCs w:val="20"/>
        </w:rPr>
        <w:t>5.</w:t>
      </w:r>
      <w:r w:rsidR="009C7479">
        <w:rPr>
          <w:sz w:val="20"/>
          <w:szCs w:val="20"/>
        </w:rPr>
        <w:t>50</w:t>
      </w:r>
      <w:r w:rsidRPr="00603B88">
        <w:rPr>
          <w:sz w:val="20"/>
          <w:szCs w:val="20"/>
        </w:rPr>
        <w:tab/>
        <w:t>Where a breach of TRO is reported to the Licensing Officer:</w:t>
      </w:r>
    </w:p>
    <w:p w14:paraId="19180100" w14:textId="77777777" w:rsidR="00D3403D" w:rsidRPr="00603B88" w:rsidRDefault="00D3403D" w:rsidP="0051140D">
      <w:pPr>
        <w:autoSpaceDE w:val="0"/>
        <w:autoSpaceDN w:val="0"/>
        <w:adjustRightInd w:val="0"/>
        <w:spacing w:after="0" w:line="240" w:lineRule="auto"/>
        <w:ind w:right="567"/>
        <w:jc w:val="both"/>
        <w:rPr>
          <w:sz w:val="20"/>
          <w:szCs w:val="20"/>
        </w:rPr>
      </w:pPr>
    </w:p>
    <w:p w14:paraId="48EB2AA0" w14:textId="77777777" w:rsidR="00D3403D" w:rsidRPr="00603B88" w:rsidRDefault="00D3403D" w:rsidP="0051140D">
      <w:pPr>
        <w:numPr>
          <w:ilvl w:val="0"/>
          <w:numId w:val="82"/>
        </w:numPr>
        <w:spacing w:after="0" w:line="240" w:lineRule="auto"/>
        <w:ind w:right="567"/>
        <w:rPr>
          <w:sz w:val="20"/>
          <w:szCs w:val="20"/>
        </w:rPr>
      </w:pPr>
      <w:r w:rsidRPr="00603B88">
        <w:rPr>
          <w:sz w:val="20"/>
          <w:szCs w:val="20"/>
        </w:rPr>
        <w:t xml:space="preserve">We will write to the driver with details of the breach and make a decision based on the evidence before us. </w:t>
      </w:r>
    </w:p>
    <w:p w14:paraId="00CF1CDD" w14:textId="77777777" w:rsidR="00D3403D" w:rsidRPr="00603B88" w:rsidRDefault="00D3403D" w:rsidP="0051140D">
      <w:pPr>
        <w:spacing w:after="0" w:line="240" w:lineRule="auto"/>
        <w:ind w:right="567"/>
        <w:rPr>
          <w:sz w:val="20"/>
          <w:szCs w:val="20"/>
        </w:rPr>
      </w:pPr>
    </w:p>
    <w:p w14:paraId="2492EA82" w14:textId="77777777" w:rsidR="00D3403D" w:rsidRPr="00603B88" w:rsidRDefault="00D3403D" w:rsidP="0051140D">
      <w:pPr>
        <w:numPr>
          <w:ilvl w:val="0"/>
          <w:numId w:val="82"/>
        </w:numPr>
        <w:spacing w:after="0" w:line="240" w:lineRule="auto"/>
        <w:ind w:right="567"/>
        <w:rPr>
          <w:sz w:val="20"/>
          <w:szCs w:val="20"/>
        </w:rPr>
      </w:pPr>
      <w:r w:rsidRPr="00603B88">
        <w:rPr>
          <w:sz w:val="20"/>
          <w:szCs w:val="20"/>
        </w:rPr>
        <w:t xml:space="preserve">The driver will then be given an opportunity to request an interview to put their case forward.  The onus will be on the driver to contact the officer within 7 days of our dated letter to arrange an interview. </w:t>
      </w:r>
    </w:p>
    <w:p w14:paraId="333B34C0" w14:textId="77777777" w:rsidR="00D3403D" w:rsidRPr="00603B88" w:rsidRDefault="00D3403D" w:rsidP="0051140D">
      <w:pPr>
        <w:contextualSpacing/>
        <w:rPr>
          <w:sz w:val="20"/>
          <w:szCs w:val="20"/>
        </w:rPr>
      </w:pPr>
    </w:p>
    <w:p w14:paraId="01637F96" w14:textId="744E8AAE" w:rsidR="00D3403D" w:rsidRPr="00603B88" w:rsidRDefault="00D3403D" w:rsidP="0051140D">
      <w:pPr>
        <w:numPr>
          <w:ilvl w:val="0"/>
          <w:numId w:val="82"/>
        </w:numPr>
        <w:spacing w:after="0" w:line="240" w:lineRule="auto"/>
        <w:rPr>
          <w:sz w:val="20"/>
          <w:szCs w:val="20"/>
        </w:rPr>
      </w:pPr>
      <w:r w:rsidRPr="00603B88">
        <w:rPr>
          <w:sz w:val="20"/>
          <w:szCs w:val="20"/>
        </w:rPr>
        <w:t xml:space="preserve">Following the </w:t>
      </w:r>
      <w:r w:rsidR="00C8449B" w:rsidRPr="00603B88">
        <w:rPr>
          <w:sz w:val="20"/>
          <w:szCs w:val="20"/>
        </w:rPr>
        <w:t>interview,</w:t>
      </w:r>
      <w:r w:rsidRPr="00603B88">
        <w:rPr>
          <w:sz w:val="20"/>
          <w:szCs w:val="20"/>
        </w:rPr>
        <w:t xml:space="preserve"> a decision will be made and the driver written to with the final outcome. </w:t>
      </w:r>
    </w:p>
    <w:p w14:paraId="61224072" w14:textId="77777777" w:rsidR="00D3403D" w:rsidRPr="00603B88" w:rsidRDefault="00D3403D" w:rsidP="0051140D">
      <w:pPr>
        <w:contextualSpacing/>
        <w:rPr>
          <w:sz w:val="20"/>
          <w:szCs w:val="20"/>
        </w:rPr>
      </w:pPr>
    </w:p>
    <w:p w14:paraId="7A0F3848" w14:textId="77777777" w:rsidR="00D3403D" w:rsidRPr="00603B88" w:rsidRDefault="00D3403D" w:rsidP="0051140D">
      <w:pPr>
        <w:numPr>
          <w:ilvl w:val="0"/>
          <w:numId w:val="82"/>
        </w:numPr>
        <w:spacing w:after="0" w:line="240" w:lineRule="auto"/>
        <w:rPr>
          <w:sz w:val="20"/>
          <w:szCs w:val="20"/>
        </w:rPr>
      </w:pPr>
      <w:r w:rsidRPr="00603B88">
        <w:rPr>
          <w:sz w:val="20"/>
          <w:szCs w:val="20"/>
        </w:rPr>
        <w:t>The driver will then have 21 days right to appeal to the Magistrates’ Court.</w:t>
      </w:r>
    </w:p>
    <w:p w14:paraId="34EF0E34" w14:textId="77777777" w:rsidR="00D3403D" w:rsidRPr="00603B88" w:rsidRDefault="00D3403D" w:rsidP="0051140D">
      <w:pPr>
        <w:autoSpaceDE w:val="0"/>
        <w:autoSpaceDN w:val="0"/>
        <w:adjustRightInd w:val="0"/>
        <w:spacing w:after="0" w:line="240" w:lineRule="auto"/>
        <w:ind w:right="567"/>
        <w:jc w:val="both"/>
        <w:rPr>
          <w:b/>
          <w:sz w:val="20"/>
          <w:szCs w:val="20"/>
        </w:rPr>
      </w:pPr>
    </w:p>
    <w:p w14:paraId="5200B808" w14:textId="7EEE4DBE" w:rsidR="00D3403D" w:rsidRPr="00603B88" w:rsidRDefault="00D3403D" w:rsidP="0051140D">
      <w:pPr>
        <w:autoSpaceDE w:val="0"/>
        <w:autoSpaceDN w:val="0"/>
        <w:adjustRightInd w:val="0"/>
        <w:spacing w:after="0" w:line="240" w:lineRule="auto"/>
        <w:ind w:right="567"/>
        <w:jc w:val="both"/>
        <w:rPr>
          <w:b/>
          <w:sz w:val="20"/>
          <w:szCs w:val="20"/>
        </w:rPr>
      </w:pPr>
      <w:r w:rsidRPr="00603B88">
        <w:rPr>
          <w:b/>
          <w:sz w:val="20"/>
          <w:szCs w:val="20"/>
        </w:rPr>
        <w:t>5.5</w:t>
      </w:r>
      <w:r w:rsidR="009C7479">
        <w:rPr>
          <w:b/>
          <w:sz w:val="20"/>
          <w:szCs w:val="20"/>
        </w:rPr>
        <w:t>1</w:t>
      </w:r>
      <w:r w:rsidRPr="00603B88">
        <w:rPr>
          <w:b/>
          <w:sz w:val="20"/>
          <w:szCs w:val="20"/>
        </w:rPr>
        <w:tab/>
        <w:t>The Driver Improvement Penalty Point Scheme</w:t>
      </w:r>
    </w:p>
    <w:p w14:paraId="00A0EE44" w14:textId="065CCFE6" w:rsidR="00D3403D" w:rsidRDefault="00D3403D" w:rsidP="0051140D">
      <w:pPr>
        <w:autoSpaceDE w:val="0"/>
        <w:autoSpaceDN w:val="0"/>
        <w:adjustRightInd w:val="0"/>
        <w:spacing w:after="0" w:line="240" w:lineRule="auto"/>
        <w:ind w:right="567"/>
        <w:jc w:val="both"/>
        <w:rPr>
          <w:sz w:val="20"/>
          <w:szCs w:val="20"/>
        </w:rPr>
      </w:pPr>
      <w:r w:rsidRPr="00603B88">
        <w:rPr>
          <w:sz w:val="20"/>
          <w:szCs w:val="20"/>
        </w:rPr>
        <w:tab/>
        <w:t xml:space="preserve">The Council is considering the implementation of a Driver Improvement Penalty Point Scheme (DIPPS). If adopted, this will </w:t>
      </w:r>
      <w:r w:rsidR="00C8449B" w:rsidRPr="00603B88">
        <w:rPr>
          <w:sz w:val="20"/>
          <w:szCs w:val="20"/>
        </w:rPr>
        <w:t>form an</w:t>
      </w:r>
      <w:r w:rsidRPr="00603B88">
        <w:rPr>
          <w:sz w:val="20"/>
          <w:szCs w:val="20"/>
        </w:rPr>
        <w:t xml:space="preserve"> additional policy to this document designed to set the standards expected of drivers by Nottingham City Council.  Failure to adhere to the DIPPS policy could also result in the review and/or suspension or revocation of a </w:t>
      </w:r>
      <w:r w:rsidR="00C8449B" w:rsidRPr="00603B88">
        <w:rPr>
          <w:sz w:val="20"/>
          <w:szCs w:val="20"/>
        </w:rPr>
        <w:t>driver’s</w:t>
      </w:r>
      <w:r w:rsidRPr="00603B88">
        <w:rPr>
          <w:sz w:val="20"/>
          <w:szCs w:val="20"/>
        </w:rPr>
        <w:t xml:space="preserve"> licence.</w:t>
      </w:r>
    </w:p>
    <w:p w14:paraId="33FF6EB8" w14:textId="77777777" w:rsidR="00C8449B" w:rsidRPr="00603B88" w:rsidRDefault="00C8449B" w:rsidP="0051140D">
      <w:pPr>
        <w:autoSpaceDE w:val="0"/>
        <w:autoSpaceDN w:val="0"/>
        <w:adjustRightInd w:val="0"/>
        <w:spacing w:after="0" w:line="240" w:lineRule="auto"/>
        <w:ind w:right="567"/>
        <w:jc w:val="both"/>
        <w:rPr>
          <w:sz w:val="20"/>
          <w:szCs w:val="20"/>
        </w:rPr>
      </w:pPr>
    </w:p>
    <w:p w14:paraId="38E154A3" w14:textId="77777777" w:rsidR="00D3403D" w:rsidRPr="00603B88" w:rsidRDefault="00D3403D" w:rsidP="0051140D">
      <w:pPr>
        <w:autoSpaceDE w:val="0"/>
        <w:autoSpaceDN w:val="0"/>
        <w:adjustRightInd w:val="0"/>
        <w:spacing w:after="0" w:line="240" w:lineRule="auto"/>
        <w:ind w:right="567"/>
        <w:jc w:val="both"/>
        <w:rPr>
          <w:sz w:val="20"/>
          <w:szCs w:val="20"/>
        </w:rPr>
      </w:pPr>
    </w:p>
    <w:p w14:paraId="3778B1F4" w14:textId="77777777" w:rsidR="00D3403D" w:rsidRPr="00603B88" w:rsidRDefault="00D3403D" w:rsidP="0051140D">
      <w:pPr>
        <w:widowControl w:val="0"/>
        <w:spacing w:after="0" w:line="240" w:lineRule="auto"/>
        <w:ind w:right="567"/>
        <w:rPr>
          <w:rFonts w:eastAsia="Times New Roman"/>
          <w:b/>
          <w:bCs/>
          <w:caps/>
          <w:snapToGrid w:val="0"/>
          <w:color w:val="000000"/>
          <w:sz w:val="20"/>
          <w:szCs w:val="20"/>
        </w:rPr>
      </w:pPr>
      <w:r w:rsidRPr="00603B88">
        <w:rPr>
          <w:rFonts w:eastAsia="Times New Roman"/>
          <w:b/>
          <w:bCs/>
          <w:caps/>
          <w:snapToGrid w:val="0"/>
          <w:color w:val="000000"/>
          <w:sz w:val="20"/>
          <w:szCs w:val="20"/>
        </w:rPr>
        <w:t>6.</w:t>
      </w:r>
      <w:r w:rsidRPr="00603B88">
        <w:rPr>
          <w:rFonts w:eastAsia="Times New Roman"/>
          <w:b/>
          <w:bCs/>
          <w:caps/>
          <w:snapToGrid w:val="0"/>
          <w:color w:val="000000"/>
          <w:sz w:val="20"/>
          <w:szCs w:val="20"/>
        </w:rPr>
        <w:tab/>
        <w:t>G</w:t>
      </w:r>
      <w:r w:rsidRPr="00603B88">
        <w:rPr>
          <w:rFonts w:eastAsia="Times New Roman"/>
          <w:b/>
          <w:bCs/>
          <w:color w:val="000000"/>
          <w:sz w:val="20"/>
          <w:szCs w:val="20"/>
        </w:rPr>
        <w:t>UIDELINES RELATING TO MEDICAL CONDITIONS</w:t>
      </w:r>
    </w:p>
    <w:p w14:paraId="2C4FC08C" w14:textId="77777777" w:rsidR="00D3403D" w:rsidRPr="00603B88" w:rsidRDefault="00D3403D" w:rsidP="0051140D">
      <w:pPr>
        <w:autoSpaceDE w:val="0"/>
        <w:autoSpaceDN w:val="0"/>
        <w:adjustRightInd w:val="0"/>
        <w:spacing w:after="0" w:line="240" w:lineRule="auto"/>
        <w:ind w:right="567"/>
        <w:jc w:val="both"/>
        <w:rPr>
          <w:sz w:val="20"/>
          <w:szCs w:val="20"/>
        </w:rPr>
      </w:pPr>
    </w:p>
    <w:p w14:paraId="0A9A8BB6" w14:textId="77777777" w:rsidR="00D3403D" w:rsidRPr="00603B88" w:rsidRDefault="00D3403D" w:rsidP="0051140D">
      <w:pPr>
        <w:autoSpaceDE w:val="0"/>
        <w:autoSpaceDN w:val="0"/>
        <w:adjustRightInd w:val="0"/>
        <w:spacing w:after="0" w:line="240" w:lineRule="auto"/>
        <w:ind w:right="567"/>
        <w:jc w:val="both"/>
        <w:rPr>
          <w:b/>
          <w:sz w:val="20"/>
          <w:szCs w:val="20"/>
        </w:rPr>
      </w:pPr>
      <w:r w:rsidRPr="00603B88">
        <w:rPr>
          <w:sz w:val="20"/>
          <w:szCs w:val="20"/>
        </w:rPr>
        <w:t>6.1</w:t>
      </w:r>
      <w:r w:rsidRPr="00603B88">
        <w:rPr>
          <w:sz w:val="20"/>
          <w:szCs w:val="20"/>
        </w:rPr>
        <w:tab/>
      </w:r>
      <w:r w:rsidRPr="00603B88">
        <w:rPr>
          <w:b/>
          <w:sz w:val="20"/>
          <w:szCs w:val="20"/>
        </w:rPr>
        <w:t>Medical Checks</w:t>
      </w:r>
    </w:p>
    <w:p w14:paraId="65EE7837" w14:textId="77777777" w:rsidR="00D3403D" w:rsidRPr="00603B88" w:rsidRDefault="00D3403D" w:rsidP="0051140D">
      <w:pPr>
        <w:autoSpaceDE w:val="0"/>
        <w:autoSpaceDN w:val="0"/>
        <w:adjustRightInd w:val="0"/>
        <w:spacing w:after="0" w:line="240" w:lineRule="auto"/>
        <w:ind w:right="567"/>
        <w:jc w:val="both"/>
        <w:rPr>
          <w:b/>
          <w:sz w:val="20"/>
          <w:szCs w:val="20"/>
        </w:rPr>
      </w:pPr>
    </w:p>
    <w:p w14:paraId="0886D18A" w14:textId="77777777" w:rsidR="00D3403D" w:rsidRPr="00603B88" w:rsidRDefault="00D3403D" w:rsidP="0051140D">
      <w:pPr>
        <w:widowControl w:val="0"/>
        <w:spacing w:after="0" w:line="240" w:lineRule="auto"/>
        <w:ind w:right="567"/>
        <w:rPr>
          <w:rFonts w:eastAsia="Times New Roman"/>
          <w:snapToGrid w:val="0"/>
          <w:color w:val="000000"/>
          <w:sz w:val="20"/>
          <w:szCs w:val="20"/>
        </w:rPr>
      </w:pPr>
      <w:r w:rsidRPr="00603B88">
        <w:rPr>
          <w:rFonts w:eastAsia="Times New Roman"/>
          <w:color w:val="000000"/>
          <w:sz w:val="20"/>
          <w:szCs w:val="20"/>
          <w:lang w:val="en-US"/>
        </w:rPr>
        <w:t>6.2</w:t>
      </w:r>
      <w:r w:rsidRPr="00603B88">
        <w:rPr>
          <w:rFonts w:eastAsia="Times New Roman"/>
          <w:color w:val="000000"/>
          <w:sz w:val="20"/>
          <w:szCs w:val="20"/>
          <w:lang w:val="en-US"/>
        </w:rPr>
        <w:tab/>
        <w:t xml:space="preserve">In order to meet the “fit and proper” test Licence holders must also be </w:t>
      </w:r>
      <w:r w:rsidRPr="00603B88">
        <w:rPr>
          <w:rFonts w:eastAsia="Times New Roman"/>
          <w:snapToGrid w:val="0"/>
          <w:color w:val="000000"/>
          <w:sz w:val="20"/>
          <w:szCs w:val="20"/>
        </w:rPr>
        <w:t xml:space="preserve">physically and mentally fit to drive a hackney carriage or private hire vehicle. In determining this, the Licensing Authority will have regard to a medical report and may also consider any relevant medical evidence from a qualified medical practitioner.  </w:t>
      </w:r>
    </w:p>
    <w:p w14:paraId="372162C4" w14:textId="77777777" w:rsidR="00D3403D" w:rsidRPr="00603B88" w:rsidRDefault="00D3403D" w:rsidP="0051140D">
      <w:pPr>
        <w:autoSpaceDE w:val="0"/>
        <w:autoSpaceDN w:val="0"/>
        <w:adjustRightInd w:val="0"/>
        <w:spacing w:after="0" w:line="240" w:lineRule="auto"/>
        <w:ind w:right="567"/>
        <w:rPr>
          <w:rFonts w:eastAsia="Times New Roman"/>
          <w:color w:val="000000"/>
          <w:sz w:val="20"/>
          <w:szCs w:val="20"/>
          <w:lang w:val="en-US"/>
        </w:rPr>
      </w:pPr>
    </w:p>
    <w:p w14:paraId="16D6C58F" w14:textId="71FBF6CA" w:rsidR="00D3403D" w:rsidRPr="00603B88" w:rsidRDefault="00D3403D" w:rsidP="0051140D">
      <w:pPr>
        <w:widowControl w:val="0"/>
        <w:spacing w:after="0" w:line="240" w:lineRule="auto"/>
        <w:ind w:right="567"/>
        <w:rPr>
          <w:rFonts w:eastAsia="Times New Roman"/>
          <w:snapToGrid w:val="0"/>
          <w:color w:val="000000"/>
          <w:sz w:val="20"/>
          <w:szCs w:val="20"/>
        </w:rPr>
      </w:pPr>
      <w:r w:rsidRPr="00603B88">
        <w:rPr>
          <w:rFonts w:eastAsia="Times New Roman"/>
          <w:color w:val="000000"/>
          <w:sz w:val="20"/>
          <w:szCs w:val="20"/>
          <w:lang w:val="en-US"/>
        </w:rPr>
        <w:t>6.3</w:t>
      </w:r>
      <w:r w:rsidRPr="00603B88">
        <w:rPr>
          <w:rFonts w:eastAsia="Times New Roman"/>
          <w:color w:val="000000"/>
          <w:sz w:val="20"/>
          <w:szCs w:val="20"/>
          <w:lang w:val="en-US"/>
        </w:rPr>
        <w:tab/>
        <w:t xml:space="preserve">The Council requires applicants to pass a Group 2 medical standard examination as set by the </w:t>
      </w:r>
      <w:r w:rsidRPr="00603B88">
        <w:rPr>
          <w:rFonts w:eastAsia="Times New Roman"/>
          <w:snapToGrid w:val="0"/>
          <w:color w:val="000000"/>
          <w:sz w:val="20"/>
          <w:szCs w:val="20"/>
        </w:rPr>
        <w:t xml:space="preserve">Driver and Vehicle Licensing Authority </w:t>
      </w:r>
      <w:r w:rsidRPr="00603B88">
        <w:rPr>
          <w:rFonts w:eastAsia="Times New Roman"/>
          <w:snapToGrid w:val="0"/>
          <w:sz w:val="20"/>
          <w:szCs w:val="20"/>
        </w:rPr>
        <w:t>(DVLA</w:t>
      </w:r>
      <w:r w:rsidR="00C8449B" w:rsidRPr="00603B88">
        <w:rPr>
          <w:rFonts w:eastAsia="Times New Roman"/>
          <w:snapToGrid w:val="0"/>
          <w:sz w:val="20"/>
          <w:szCs w:val="20"/>
        </w:rPr>
        <w:t>).</w:t>
      </w:r>
      <w:r w:rsidRPr="00603B88">
        <w:rPr>
          <w:rFonts w:eastAsia="Times New Roman"/>
          <w:snapToGrid w:val="0"/>
          <w:sz w:val="20"/>
          <w:szCs w:val="20"/>
        </w:rPr>
        <w:t xml:space="preserve"> This examination is undertaken </w:t>
      </w:r>
      <w:r w:rsidRPr="00603B88">
        <w:rPr>
          <w:rFonts w:eastAsia="Times New Roman"/>
          <w:color w:val="000000"/>
          <w:sz w:val="20"/>
          <w:szCs w:val="20"/>
          <w:lang w:val="en-US"/>
        </w:rPr>
        <w:t xml:space="preserve">on initial application and when licence holder </w:t>
      </w:r>
      <w:r w:rsidR="00C8449B" w:rsidRPr="00603B88">
        <w:rPr>
          <w:rFonts w:eastAsia="Times New Roman"/>
          <w:color w:val="000000"/>
          <w:sz w:val="20"/>
          <w:szCs w:val="20"/>
          <w:lang w:val="en-US"/>
        </w:rPr>
        <w:t>reaches 45</w:t>
      </w:r>
      <w:r w:rsidRPr="00603B88">
        <w:rPr>
          <w:rFonts w:eastAsia="Times New Roman"/>
          <w:color w:val="000000"/>
          <w:sz w:val="20"/>
          <w:szCs w:val="20"/>
          <w:lang w:val="en-US"/>
        </w:rPr>
        <w:t xml:space="preserve"> years, 50 years, 55 years, 60 years, 65 years and then annually thereafter. </w:t>
      </w:r>
      <w:r w:rsidRPr="00603B88">
        <w:rPr>
          <w:rFonts w:eastAsia="Times New Roman"/>
          <w:sz w:val="20"/>
          <w:szCs w:val="20"/>
          <w:lang w:val="en-US"/>
        </w:rPr>
        <w:t xml:space="preserve">Applicants who fail the examination will normally be refused a licence until the medical examination is passed. </w:t>
      </w:r>
      <w:r w:rsidRPr="00603B88">
        <w:rPr>
          <w:rFonts w:eastAsia="Times New Roman"/>
          <w:snapToGrid w:val="0"/>
          <w:color w:val="000000"/>
          <w:sz w:val="20"/>
          <w:szCs w:val="20"/>
        </w:rPr>
        <w:t>Where an existing licence holder develops a medical condition which means they will not meet the Group 2 medical standard,</w:t>
      </w:r>
      <w:r w:rsidRPr="00603B88">
        <w:rPr>
          <w:rFonts w:eastAsia="Times New Roman"/>
          <w:snapToGrid w:val="0"/>
          <w:sz w:val="20"/>
          <w:szCs w:val="20"/>
        </w:rPr>
        <w:t xml:space="preserve"> </w:t>
      </w:r>
      <w:r w:rsidRPr="00603B88">
        <w:rPr>
          <w:rFonts w:eastAsia="Times New Roman"/>
          <w:snapToGrid w:val="0"/>
          <w:color w:val="000000"/>
          <w:sz w:val="20"/>
          <w:szCs w:val="20"/>
        </w:rPr>
        <w:t>the licence will normally be revoked or refused.</w:t>
      </w:r>
    </w:p>
    <w:p w14:paraId="5BFF0DF1" w14:textId="24B38B90" w:rsidR="005D31BC" w:rsidRDefault="005D31BC" w:rsidP="0051140D">
      <w:pPr>
        <w:widowControl w:val="0"/>
        <w:spacing w:after="0" w:line="240" w:lineRule="auto"/>
        <w:rPr>
          <w:rFonts w:eastAsia="Times New Roman"/>
          <w:snapToGrid w:val="0"/>
          <w:color w:val="000000"/>
          <w:sz w:val="20"/>
          <w:szCs w:val="20"/>
        </w:rPr>
      </w:pPr>
    </w:p>
    <w:p w14:paraId="16FDE476" w14:textId="77777777" w:rsidR="008308CD" w:rsidRPr="00603B88" w:rsidRDefault="008308CD" w:rsidP="0051140D">
      <w:pPr>
        <w:widowControl w:val="0"/>
        <w:spacing w:after="0" w:line="240" w:lineRule="auto"/>
        <w:rPr>
          <w:rFonts w:eastAsia="Times New Roman"/>
          <w:snapToGrid w:val="0"/>
          <w:color w:val="000000"/>
          <w:sz w:val="20"/>
          <w:szCs w:val="20"/>
        </w:rPr>
      </w:pPr>
    </w:p>
    <w:p w14:paraId="7DC562D7" w14:textId="186DBC6E" w:rsidR="005D31BC" w:rsidRPr="00603B88" w:rsidRDefault="005D31BC" w:rsidP="00BB1EC3">
      <w:pPr>
        <w:widowControl w:val="0"/>
        <w:spacing w:after="0" w:line="240" w:lineRule="auto"/>
        <w:rPr>
          <w:rFonts w:eastAsia="Times New Roman"/>
          <w:snapToGrid w:val="0"/>
          <w:color w:val="000000"/>
          <w:sz w:val="20"/>
          <w:szCs w:val="20"/>
        </w:rPr>
      </w:pPr>
    </w:p>
    <w:p w14:paraId="44E29836" w14:textId="43F617B3" w:rsidR="005D31BC" w:rsidRPr="00603B88" w:rsidRDefault="005D31BC" w:rsidP="00BB1EC3">
      <w:pPr>
        <w:widowControl w:val="0"/>
        <w:spacing w:after="0" w:line="240" w:lineRule="auto"/>
        <w:rPr>
          <w:rFonts w:eastAsia="Times New Roman"/>
          <w:snapToGrid w:val="0"/>
          <w:color w:val="000000"/>
          <w:sz w:val="20"/>
          <w:szCs w:val="20"/>
        </w:rPr>
      </w:pPr>
    </w:p>
    <w:p w14:paraId="52F7FDD3" w14:textId="271046BE" w:rsidR="005D31BC" w:rsidRDefault="005D31BC" w:rsidP="00BB1EC3">
      <w:pPr>
        <w:widowControl w:val="0"/>
        <w:spacing w:after="0" w:line="240" w:lineRule="auto"/>
        <w:rPr>
          <w:rFonts w:eastAsia="Times New Roman"/>
          <w:snapToGrid w:val="0"/>
          <w:color w:val="000000"/>
          <w:sz w:val="20"/>
          <w:szCs w:val="20"/>
        </w:rPr>
      </w:pPr>
    </w:p>
    <w:p w14:paraId="3676AFDB" w14:textId="02452D51" w:rsidR="0051140D" w:rsidRDefault="0051140D" w:rsidP="00BB1EC3">
      <w:pPr>
        <w:widowControl w:val="0"/>
        <w:spacing w:after="0" w:line="240" w:lineRule="auto"/>
        <w:rPr>
          <w:rFonts w:eastAsia="Times New Roman"/>
          <w:snapToGrid w:val="0"/>
          <w:color w:val="000000"/>
          <w:sz w:val="20"/>
          <w:szCs w:val="20"/>
        </w:rPr>
      </w:pPr>
    </w:p>
    <w:p w14:paraId="32E83E37" w14:textId="12A789E5" w:rsidR="0051140D" w:rsidRDefault="0051140D" w:rsidP="00BB1EC3">
      <w:pPr>
        <w:widowControl w:val="0"/>
        <w:spacing w:after="0" w:line="240" w:lineRule="auto"/>
        <w:rPr>
          <w:rFonts w:eastAsia="Times New Roman"/>
          <w:snapToGrid w:val="0"/>
          <w:color w:val="000000"/>
          <w:sz w:val="20"/>
          <w:szCs w:val="20"/>
        </w:rPr>
      </w:pPr>
    </w:p>
    <w:p w14:paraId="4061CC5D" w14:textId="02E9F224" w:rsidR="0051140D" w:rsidRDefault="0051140D" w:rsidP="00BB1EC3">
      <w:pPr>
        <w:widowControl w:val="0"/>
        <w:spacing w:after="0" w:line="240" w:lineRule="auto"/>
        <w:rPr>
          <w:rFonts w:eastAsia="Times New Roman"/>
          <w:snapToGrid w:val="0"/>
          <w:color w:val="000000"/>
          <w:sz w:val="20"/>
          <w:szCs w:val="20"/>
        </w:rPr>
      </w:pPr>
    </w:p>
    <w:p w14:paraId="63FB0733" w14:textId="30500B3E" w:rsidR="0051140D" w:rsidRDefault="0051140D" w:rsidP="00BB1EC3">
      <w:pPr>
        <w:widowControl w:val="0"/>
        <w:spacing w:after="0" w:line="240" w:lineRule="auto"/>
        <w:rPr>
          <w:rFonts w:eastAsia="Times New Roman"/>
          <w:snapToGrid w:val="0"/>
          <w:color w:val="000000"/>
          <w:sz w:val="20"/>
          <w:szCs w:val="20"/>
        </w:rPr>
      </w:pPr>
    </w:p>
    <w:p w14:paraId="09CC2098" w14:textId="770B1D3D" w:rsidR="0051140D" w:rsidRDefault="0051140D" w:rsidP="00BB1EC3">
      <w:pPr>
        <w:widowControl w:val="0"/>
        <w:spacing w:after="0" w:line="240" w:lineRule="auto"/>
        <w:rPr>
          <w:rFonts w:eastAsia="Times New Roman"/>
          <w:snapToGrid w:val="0"/>
          <w:color w:val="000000"/>
          <w:sz w:val="20"/>
          <w:szCs w:val="20"/>
        </w:rPr>
      </w:pPr>
    </w:p>
    <w:p w14:paraId="006DABF1" w14:textId="0A69FCEB" w:rsidR="0051140D" w:rsidRDefault="0051140D" w:rsidP="00BB1EC3">
      <w:pPr>
        <w:widowControl w:val="0"/>
        <w:spacing w:after="0" w:line="240" w:lineRule="auto"/>
        <w:rPr>
          <w:rFonts w:eastAsia="Times New Roman"/>
          <w:snapToGrid w:val="0"/>
          <w:color w:val="000000"/>
          <w:sz w:val="20"/>
          <w:szCs w:val="20"/>
        </w:rPr>
      </w:pPr>
    </w:p>
    <w:p w14:paraId="1F1877F9" w14:textId="08BF5E12" w:rsidR="0051140D" w:rsidRDefault="0051140D" w:rsidP="00BB1EC3">
      <w:pPr>
        <w:widowControl w:val="0"/>
        <w:spacing w:after="0" w:line="240" w:lineRule="auto"/>
        <w:rPr>
          <w:rFonts w:eastAsia="Times New Roman"/>
          <w:snapToGrid w:val="0"/>
          <w:color w:val="000000"/>
          <w:sz w:val="20"/>
          <w:szCs w:val="20"/>
        </w:rPr>
      </w:pPr>
    </w:p>
    <w:p w14:paraId="308882C3" w14:textId="000D471A" w:rsidR="0051140D" w:rsidRDefault="0051140D" w:rsidP="00BB1EC3">
      <w:pPr>
        <w:widowControl w:val="0"/>
        <w:spacing w:after="0" w:line="240" w:lineRule="auto"/>
        <w:rPr>
          <w:rFonts w:eastAsia="Times New Roman"/>
          <w:snapToGrid w:val="0"/>
          <w:color w:val="000000"/>
          <w:sz w:val="20"/>
          <w:szCs w:val="20"/>
        </w:rPr>
      </w:pPr>
    </w:p>
    <w:p w14:paraId="186D5A85" w14:textId="363666A4" w:rsidR="0051140D" w:rsidRDefault="0051140D" w:rsidP="00BB1EC3">
      <w:pPr>
        <w:widowControl w:val="0"/>
        <w:spacing w:after="0" w:line="240" w:lineRule="auto"/>
        <w:rPr>
          <w:rFonts w:eastAsia="Times New Roman"/>
          <w:snapToGrid w:val="0"/>
          <w:color w:val="000000"/>
          <w:sz w:val="20"/>
          <w:szCs w:val="20"/>
        </w:rPr>
      </w:pPr>
    </w:p>
    <w:p w14:paraId="600C618C" w14:textId="56071E36" w:rsidR="0051140D" w:rsidRDefault="0051140D" w:rsidP="00BB1EC3">
      <w:pPr>
        <w:widowControl w:val="0"/>
        <w:spacing w:after="0" w:line="240" w:lineRule="auto"/>
        <w:rPr>
          <w:rFonts w:eastAsia="Times New Roman"/>
          <w:snapToGrid w:val="0"/>
          <w:color w:val="000000"/>
          <w:sz w:val="20"/>
          <w:szCs w:val="20"/>
        </w:rPr>
      </w:pPr>
    </w:p>
    <w:p w14:paraId="6A1EDC19" w14:textId="3CEEAD28" w:rsidR="0051140D" w:rsidRDefault="0051140D" w:rsidP="00BB1EC3">
      <w:pPr>
        <w:widowControl w:val="0"/>
        <w:spacing w:after="0" w:line="240" w:lineRule="auto"/>
        <w:rPr>
          <w:rFonts w:eastAsia="Times New Roman"/>
          <w:snapToGrid w:val="0"/>
          <w:color w:val="000000"/>
          <w:sz w:val="20"/>
          <w:szCs w:val="20"/>
        </w:rPr>
      </w:pPr>
    </w:p>
    <w:p w14:paraId="2B75BDF6" w14:textId="5F054575" w:rsidR="0051140D" w:rsidRDefault="0051140D" w:rsidP="00BB1EC3">
      <w:pPr>
        <w:widowControl w:val="0"/>
        <w:spacing w:after="0" w:line="240" w:lineRule="auto"/>
        <w:rPr>
          <w:rFonts w:eastAsia="Times New Roman"/>
          <w:snapToGrid w:val="0"/>
          <w:color w:val="000000"/>
          <w:sz w:val="20"/>
          <w:szCs w:val="20"/>
        </w:rPr>
      </w:pPr>
    </w:p>
    <w:p w14:paraId="68467118" w14:textId="716D8C85" w:rsidR="0051140D" w:rsidRDefault="0051140D" w:rsidP="00BB1EC3">
      <w:pPr>
        <w:widowControl w:val="0"/>
        <w:spacing w:after="0" w:line="240" w:lineRule="auto"/>
        <w:rPr>
          <w:rFonts w:eastAsia="Times New Roman"/>
          <w:snapToGrid w:val="0"/>
          <w:color w:val="000000"/>
          <w:sz w:val="20"/>
          <w:szCs w:val="20"/>
        </w:rPr>
      </w:pPr>
    </w:p>
    <w:p w14:paraId="12B4AC40" w14:textId="3840D650" w:rsidR="0051140D" w:rsidRDefault="0051140D" w:rsidP="00BB1EC3">
      <w:pPr>
        <w:widowControl w:val="0"/>
        <w:spacing w:after="0" w:line="240" w:lineRule="auto"/>
        <w:rPr>
          <w:rFonts w:eastAsia="Times New Roman"/>
          <w:snapToGrid w:val="0"/>
          <w:color w:val="000000"/>
          <w:sz w:val="20"/>
          <w:szCs w:val="20"/>
        </w:rPr>
      </w:pPr>
    </w:p>
    <w:p w14:paraId="2A6A8458" w14:textId="5363F02C" w:rsidR="0051140D" w:rsidRDefault="0051140D" w:rsidP="00BB1EC3">
      <w:pPr>
        <w:widowControl w:val="0"/>
        <w:spacing w:after="0" w:line="240" w:lineRule="auto"/>
        <w:rPr>
          <w:rFonts w:eastAsia="Times New Roman"/>
          <w:snapToGrid w:val="0"/>
          <w:color w:val="000000"/>
          <w:sz w:val="20"/>
          <w:szCs w:val="20"/>
        </w:rPr>
      </w:pPr>
    </w:p>
    <w:p w14:paraId="3C019769" w14:textId="241A5F4D" w:rsidR="0051140D" w:rsidRDefault="0051140D" w:rsidP="00BB1EC3">
      <w:pPr>
        <w:widowControl w:val="0"/>
        <w:spacing w:after="0" w:line="240" w:lineRule="auto"/>
        <w:rPr>
          <w:rFonts w:eastAsia="Times New Roman"/>
          <w:snapToGrid w:val="0"/>
          <w:color w:val="000000"/>
          <w:sz w:val="20"/>
          <w:szCs w:val="20"/>
        </w:rPr>
      </w:pPr>
    </w:p>
    <w:p w14:paraId="22C6E3BE" w14:textId="431BB089" w:rsidR="0051140D" w:rsidRDefault="0051140D" w:rsidP="00BB1EC3">
      <w:pPr>
        <w:widowControl w:val="0"/>
        <w:spacing w:after="0" w:line="240" w:lineRule="auto"/>
        <w:rPr>
          <w:rFonts w:eastAsia="Times New Roman"/>
          <w:snapToGrid w:val="0"/>
          <w:color w:val="000000"/>
          <w:sz w:val="20"/>
          <w:szCs w:val="20"/>
        </w:rPr>
      </w:pPr>
    </w:p>
    <w:p w14:paraId="185060AC" w14:textId="5E996559" w:rsidR="0051140D" w:rsidRDefault="0051140D" w:rsidP="00BB1EC3">
      <w:pPr>
        <w:widowControl w:val="0"/>
        <w:spacing w:after="0" w:line="240" w:lineRule="auto"/>
        <w:rPr>
          <w:rFonts w:eastAsia="Times New Roman"/>
          <w:snapToGrid w:val="0"/>
          <w:color w:val="000000"/>
          <w:sz w:val="20"/>
          <w:szCs w:val="20"/>
        </w:rPr>
      </w:pPr>
    </w:p>
    <w:p w14:paraId="3DD1F062" w14:textId="39FFAC67" w:rsidR="0051140D" w:rsidRDefault="0051140D" w:rsidP="00BB1EC3">
      <w:pPr>
        <w:widowControl w:val="0"/>
        <w:spacing w:after="0" w:line="240" w:lineRule="auto"/>
        <w:rPr>
          <w:rFonts w:eastAsia="Times New Roman"/>
          <w:snapToGrid w:val="0"/>
          <w:color w:val="000000"/>
          <w:sz w:val="20"/>
          <w:szCs w:val="20"/>
        </w:rPr>
      </w:pPr>
    </w:p>
    <w:p w14:paraId="2085CC3A" w14:textId="47F89A9F" w:rsidR="0051140D" w:rsidRDefault="0051140D" w:rsidP="00BB1EC3">
      <w:pPr>
        <w:widowControl w:val="0"/>
        <w:spacing w:after="0" w:line="240" w:lineRule="auto"/>
        <w:rPr>
          <w:rFonts w:eastAsia="Times New Roman"/>
          <w:snapToGrid w:val="0"/>
          <w:color w:val="000000"/>
          <w:sz w:val="20"/>
          <w:szCs w:val="20"/>
        </w:rPr>
      </w:pPr>
    </w:p>
    <w:p w14:paraId="27509F87" w14:textId="5B04C8BF" w:rsidR="0051140D" w:rsidRDefault="0051140D" w:rsidP="00BB1EC3">
      <w:pPr>
        <w:widowControl w:val="0"/>
        <w:spacing w:after="0" w:line="240" w:lineRule="auto"/>
        <w:rPr>
          <w:rFonts w:eastAsia="Times New Roman"/>
          <w:snapToGrid w:val="0"/>
          <w:color w:val="000000"/>
          <w:sz w:val="20"/>
          <w:szCs w:val="20"/>
        </w:rPr>
      </w:pPr>
    </w:p>
    <w:p w14:paraId="619624E5" w14:textId="58125967" w:rsidR="0051140D" w:rsidRDefault="0051140D" w:rsidP="00BB1EC3">
      <w:pPr>
        <w:widowControl w:val="0"/>
        <w:spacing w:after="0" w:line="240" w:lineRule="auto"/>
        <w:rPr>
          <w:rFonts w:eastAsia="Times New Roman"/>
          <w:snapToGrid w:val="0"/>
          <w:color w:val="000000"/>
          <w:sz w:val="20"/>
          <w:szCs w:val="20"/>
        </w:rPr>
      </w:pPr>
    </w:p>
    <w:p w14:paraId="52FCBA0E" w14:textId="447A8BAB" w:rsidR="0051140D" w:rsidRDefault="0051140D" w:rsidP="00BB1EC3">
      <w:pPr>
        <w:widowControl w:val="0"/>
        <w:spacing w:after="0" w:line="240" w:lineRule="auto"/>
        <w:rPr>
          <w:rFonts w:eastAsia="Times New Roman"/>
          <w:snapToGrid w:val="0"/>
          <w:color w:val="000000"/>
          <w:sz w:val="20"/>
          <w:szCs w:val="20"/>
        </w:rPr>
      </w:pPr>
    </w:p>
    <w:p w14:paraId="2C4CFE22" w14:textId="20BE1E1E" w:rsidR="0051140D" w:rsidRDefault="0051140D" w:rsidP="00BB1EC3">
      <w:pPr>
        <w:widowControl w:val="0"/>
        <w:spacing w:after="0" w:line="240" w:lineRule="auto"/>
        <w:rPr>
          <w:rFonts w:eastAsia="Times New Roman"/>
          <w:snapToGrid w:val="0"/>
          <w:color w:val="000000"/>
          <w:sz w:val="20"/>
          <w:szCs w:val="20"/>
        </w:rPr>
      </w:pPr>
    </w:p>
    <w:p w14:paraId="38962E7B" w14:textId="7481E665" w:rsidR="0051140D" w:rsidRDefault="0051140D" w:rsidP="00BB1EC3">
      <w:pPr>
        <w:widowControl w:val="0"/>
        <w:spacing w:after="0" w:line="240" w:lineRule="auto"/>
        <w:rPr>
          <w:rFonts w:eastAsia="Times New Roman"/>
          <w:snapToGrid w:val="0"/>
          <w:color w:val="000000"/>
          <w:sz w:val="20"/>
          <w:szCs w:val="20"/>
        </w:rPr>
      </w:pPr>
    </w:p>
    <w:p w14:paraId="367095FF" w14:textId="77777777" w:rsidR="0051140D" w:rsidRPr="00603B88" w:rsidRDefault="0051140D" w:rsidP="00BB1EC3">
      <w:pPr>
        <w:widowControl w:val="0"/>
        <w:spacing w:after="0" w:line="240" w:lineRule="auto"/>
        <w:rPr>
          <w:rFonts w:eastAsia="Times New Roman"/>
          <w:snapToGrid w:val="0"/>
          <w:color w:val="000000"/>
          <w:sz w:val="20"/>
          <w:szCs w:val="20"/>
        </w:rPr>
      </w:pPr>
    </w:p>
    <w:p w14:paraId="142832D5" w14:textId="6532D7C3" w:rsidR="005D31BC" w:rsidRPr="00603B88" w:rsidRDefault="005D31BC" w:rsidP="00BB1EC3">
      <w:pPr>
        <w:widowControl w:val="0"/>
        <w:spacing w:after="0" w:line="240" w:lineRule="auto"/>
        <w:rPr>
          <w:rFonts w:eastAsia="Times New Roman"/>
          <w:snapToGrid w:val="0"/>
          <w:color w:val="000000"/>
          <w:sz w:val="20"/>
          <w:szCs w:val="20"/>
        </w:rPr>
      </w:pPr>
    </w:p>
    <w:p w14:paraId="6A8C517E" w14:textId="241F4011" w:rsidR="005D31BC" w:rsidRPr="00603B88" w:rsidRDefault="005D31BC" w:rsidP="00BB1EC3">
      <w:pPr>
        <w:widowControl w:val="0"/>
        <w:spacing w:after="0" w:line="240" w:lineRule="auto"/>
        <w:rPr>
          <w:rFonts w:eastAsia="Times New Roman"/>
          <w:snapToGrid w:val="0"/>
          <w:color w:val="000000"/>
          <w:sz w:val="20"/>
          <w:szCs w:val="20"/>
        </w:rPr>
      </w:pPr>
    </w:p>
    <w:p w14:paraId="757631F4"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61C1A236"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2586069C"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3A7A1C2B"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41506CBD"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5315F5CF"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38AFC2E5"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7B7BD037"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26722B10"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3FD73093"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7352E045"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427DDFF4"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53548FBA"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13A223CC"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2393BD44"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607984B4"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56D55069"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0E32AFB8"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16D1DCCE"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73962905"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2BE017C6"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550E6555"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0798615A"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29E43A95"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57E1A7D1"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3CFA4D40"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65B30225"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3031AC22"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70CEE77D" w14:textId="77777777" w:rsidR="00D64029" w:rsidRDefault="00D64029" w:rsidP="001522FF">
      <w:pPr>
        <w:widowControl w:val="0"/>
        <w:tabs>
          <w:tab w:val="left" w:pos="6460"/>
        </w:tabs>
        <w:spacing w:after="0" w:line="240" w:lineRule="auto"/>
        <w:ind w:right="113"/>
        <w:rPr>
          <w:rFonts w:eastAsia="Times New Roman"/>
          <w:b/>
          <w:snapToGrid w:val="0"/>
          <w:sz w:val="20"/>
          <w:szCs w:val="20"/>
        </w:rPr>
      </w:pPr>
    </w:p>
    <w:p w14:paraId="4865B5F2" w14:textId="7CA5698B" w:rsidR="00D3403D" w:rsidRPr="00603B88" w:rsidRDefault="00D3403D" w:rsidP="001522FF">
      <w:pPr>
        <w:widowControl w:val="0"/>
        <w:tabs>
          <w:tab w:val="left" w:pos="6460"/>
        </w:tabs>
        <w:spacing w:after="0" w:line="240" w:lineRule="auto"/>
        <w:ind w:right="113"/>
        <w:rPr>
          <w:rFonts w:eastAsia="Times New Roman"/>
          <w:b/>
          <w:snapToGrid w:val="0"/>
          <w:sz w:val="20"/>
          <w:szCs w:val="20"/>
        </w:rPr>
      </w:pPr>
      <w:r w:rsidRPr="00603B88">
        <w:rPr>
          <w:rFonts w:eastAsia="Times New Roman"/>
          <w:b/>
          <w:snapToGrid w:val="0"/>
          <w:sz w:val="20"/>
          <w:szCs w:val="20"/>
        </w:rPr>
        <w:t>Appendix One</w:t>
      </w:r>
    </w:p>
    <w:p w14:paraId="0101EB32" w14:textId="77777777" w:rsidR="00D3403D" w:rsidRPr="00603B88" w:rsidRDefault="00D3403D" w:rsidP="00BB1EC3">
      <w:pPr>
        <w:widowControl w:val="0"/>
        <w:tabs>
          <w:tab w:val="left" w:pos="6460"/>
        </w:tabs>
        <w:spacing w:after="0" w:line="240" w:lineRule="auto"/>
        <w:jc w:val="center"/>
        <w:rPr>
          <w:rFonts w:eastAsia="Times New Roman"/>
          <w:b/>
          <w:snapToGrid w:val="0"/>
          <w:sz w:val="20"/>
          <w:szCs w:val="20"/>
        </w:rPr>
      </w:pPr>
      <w:r w:rsidRPr="00603B88">
        <w:rPr>
          <w:rFonts w:eastAsia="Times New Roman"/>
          <w:b/>
          <w:snapToGrid w:val="0"/>
          <w:sz w:val="20"/>
          <w:szCs w:val="20"/>
        </w:rPr>
        <w:t>MAJOR TRAFFIC OFFENCES</w:t>
      </w:r>
    </w:p>
    <w:p w14:paraId="41A88E51" w14:textId="77777777" w:rsidR="00D3403D" w:rsidRPr="00603B88" w:rsidRDefault="00D3403D" w:rsidP="00BB1EC3">
      <w:pPr>
        <w:widowControl w:val="0"/>
        <w:tabs>
          <w:tab w:val="left" w:pos="6460"/>
        </w:tabs>
        <w:spacing w:after="0" w:line="240" w:lineRule="auto"/>
        <w:jc w:val="both"/>
        <w:rPr>
          <w:rFonts w:eastAsia="Times New Roman"/>
          <w:i/>
          <w:snapToGrid w:val="0"/>
          <w:sz w:val="20"/>
          <w:szCs w:val="20"/>
        </w:rPr>
      </w:pPr>
    </w:p>
    <w:p w14:paraId="7A689942"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AC10</w:t>
      </w:r>
      <w:r w:rsidRPr="00603B88">
        <w:rPr>
          <w:rFonts w:eastAsia="Times New Roman"/>
          <w:snapToGrid w:val="0"/>
          <w:sz w:val="20"/>
          <w:szCs w:val="20"/>
        </w:rPr>
        <w:tab/>
        <w:t>Failing to stop after an accident</w:t>
      </w:r>
    </w:p>
    <w:p w14:paraId="19CC6A7F"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AC20</w:t>
      </w:r>
      <w:r w:rsidRPr="00603B88">
        <w:rPr>
          <w:rFonts w:eastAsia="Times New Roman"/>
          <w:snapToGrid w:val="0"/>
          <w:sz w:val="20"/>
          <w:szCs w:val="20"/>
        </w:rPr>
        <w:tab/>
        <w:t>Failing to give particulars or to report an accident within 24 hours</w:t>
      </w:r>
    </w:p>
    <w:p w14:paraId="521E44CE"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AC30</w:t>
      </w:r>
      <w:r w:rsidRPr="00603B88">
        <w:rPr>
          <w:rFonts w:eastAsia="Times New Roman"/>
          <w:snapToGrid w:val="0"/>
          <w:sz w:val="20"/>
          <w:szCs w:val="20"/>
        </w:rPr>
        <w:tab/>
        <w:t>Undefined accident offences</w:t>
      </w:r>
    </w:p>
    <w:p w14:paraId="6E42754A"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p>
    <w:p w14:paraId="069A8BA7"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BA10</w:t>
      </w:r>
      <w:r w:rsidRPr="00603B88">
        <w:rPr>
          <w:rFonts w:eastAsia="Times New Roman"/>
          <w:snapToGrid w:val="0"/>
          <w:sz w:val="20"/>
          <w:szCs w:val="20"/>
        </w:rPr>
        <w:tab/>
        <w:t>Driving while disqualified by order of court</w:t>
      </w:r>
    </w:p>
    <w:p w14:paraId="71EC2B34"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BA30</w:t>
      </w:r>
      <w:r w:rsidRPr="00603B88">
        <w:rPr>
          <w:rFonts w:eastAsia="Times New Roman"/>
          <w:snapToGrid w:val="0"/>
          <w:sz w:val="20"/>
          <w:szCs w:val="20"/>
        </w:rPr>
        <w:tab/>
        <w:t>Attempting to drive while disqualified by order of court</w:t>
      </w:r>
    </w:p>
    <w:p w14:paraId="0C426A2C"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BA40 Causing death by driving while disqualified</w:t>
      </w:r>
    </w:p>
    <w:p w14:paraId="6AEFCC42"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BA60 Causing serious injury by driving while disqualified</w:t>
      </w:r>
    </w:p>
    <w:p w14:paraId="0C7BFB9D"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p>
    <w:p w14:paraId="0B705E6D" w14:textId="77777777" w:rsidR="00D3403D" w:rsidRPr="00603B88" w:rsidRDefault="00D3403D" w:rsidP="00BB1EC3">
      <w:pPr>
        <w:widowControl w:val="0"/>
        <w:tabs>
          <w:tab w:val="left" w:pos="740"/>
        </w:tabs>
        <w:spacing w:after="0" w:line="280" w:lineRule="exact"/>
        <w:jc w:val="both"/>
        <w:rPr>
          <w:rFonts w:eastAsia="Times New Roman"/>
          <w:snapToGrid w:val="0"/>
          <w:sz w:val="20"/>
          <w:szCs w:val="20"/>
        </w:rPr>
      </w:pPr>
      <w:r w:rsidRPr="00603B88">
        <w:rPr>
          <w:rFonts w:eastAsia="Times New Roman"/>
          <w:snapToGrid w:val="0"/>
          <w:sz w:val="20"/>
          <w:szCs w:val="20"/>
        </w:rPr>
        <w:t>CD10</w:t>
      </w:r>
      <w:r w:rsidRPr="00603B88">
        <w:rPr>
          <w:rFonts w:eastAsia="Times New Roman"/>
          <w:snapToGrid w:val="0"/>
          <w:sz w:val="20"/>
          <w:szCs w:val="20"/>
        </w:rPr>
        <w:tab/>
        <w:t xml:space="preserve">Driving without due care and attention </w:t>
      </w:r>
    </w:p>
    <w:p w14:paraId="70E32B66" w14:textId="77777777" w:rsidR="00D3403D" w:rsidRPr="00603B88" w:rsidRDefault="00D3403D" w:rsidP="00BB1EC3">
      <w:pPr>
        <w:widowControl w:val="0"/>
        <w:tabs>
          <w:tab w:val="left" w:pos="740"/>
        </w:tabs>
        <w:spacing w:after="0" w:line="280" w:lineRule="exact"/>
        <w:jc w:val="both"/>
        <w:rPr>
          <w:rFonts w:eastAsia="Times New Roman"/>
          <w:snapToGrid w:val="0"/>
          <w:sz w:val="20"/>
          <w:szCs w:val="20"/>
        </w:rPr>
      </w:pPr>
      <w:r w:rsidRPr="00603B88">
        <w:rPr>
          <w:rFonts w:eastAsia="Times New Roman"/>
          <w:snapToGrid w:val="0"/>
          <w:sz w:val="20"/>
          <w:szCs w:val="20"/>
        </w:rPr>
        <w:t>CD20</w:t>
      </w:r>
      <w:r w:rsidRPr="00603B88">
        <w:rPr>
          <w:rFonts w:eastAsia="Times New Roman"/>
          <w:snapToGrid w:val="0"/>
          <w:sz w:val="20"/>
          <w:szCs w:val="20"/>
        </w:rPr>
        <w:tab/>
        <w:t>Driving without reasonable consideration for other road users</w:t>
      </w:r>
    </w:p>
    <w:p w14:paraId="5604E3E9" w14:textId="77777777" w:rsidR="00D3403D" w:rsidRPr="00603B88" w:rsidRDefault="00D3403D" w:rsidP="00BB1EC3">
      <w:pPr>
        <w:widowControl w:val="0"/>
        <w:tabs>
          <w:tab w:val="left" w:pos="740"/>
        </w:tabs>
        <w:spacing w:after="0" w:line="280" w:lineRule="exact"/>
        <w:jc w:val="both"/>
        <w:rPr>
          <w:rFonts w:eastAsia="Times New Roman"/>
          <w:snapToGrid w:val="0"/>
          <w:sz w:val="20"/>
          <w:szCs w:val="20"/>
        </w:rPr>
      </w:pPr>
      <w:r w:rsidRPr="00603B88">
        <w:rPr>
          <w:rFonts w:eastAsia="Times New Roman"/>
          <w:snapToGrid w:val="0"/>
          <w:sz w:val="20"/>
          <w:szCs w:val="20"/>
        </w:rPr>
        <w:t>CD30</w:t>
      </w:r>
      <w:r w:rsidRPr="00603B88">
        <w:rPr>
          <w:rFonts w:eastAsia="Times New Roman"/>
          <w:snapToGrid w:val="0"/>
          <w:sz w:val="20"/>
          <w:szCs w:val="20"/>
        </w:rPr>
        <w:tab/>
        <w:t>Driving without due care and attention or without reasonable consideration for other road users</w:t>
      </w:r>
    </w:p>
    <w:p w14:paraId="14A8453A" w14:textId="77777777" w:rsidR="00D3403D" w:rsidRPr="00603B88" w:rsidRDefault="00D3403D" w:rsidP="00BB1EC3">
      <w:pPr>
        <w:widowControl w:val="0"/>
        <w:tabs>
          <w:tab w:val="left" w:pos="740"/>
        </w:tabs>
        <w:spacing w:after="0" w:line="280" w:lineRule="exact"/>
        <w:jc w:val="both"/>
        <w:rPr>
          <w:rFonts w:eastAsia="Times New Roman"/>
          <w:snapToGrid w:val="0"/>
          <w:sz w:val="20"/>
          <w:szCs w:val="20"/>
        </w:rPr>
      </w:pPr>
      <w:r w:rsidRPr="00603B88">
        <w:rPr>
          <w:rFonts w:eastAsia="Times New Roman"/>
          <w:snapToGrid w:val="0"/>
          <w:sz w:val="20"/>
          <w:szCs w:val="20"/>
        </w:rPr>
        <w:t>CD40</w:t>
      </w:r>
      <w:r w:rsidRPr="00603B88">
        <w:rPr>
          <w:rFonts w:eastAsia="Times New Roman"/>
          <w:snapToGrid w:val="0"/>
          <w:sz w:val="20"/>
          <w:szCs w:val="20"/>
        </w:rPr>
        <w:tab/>
        <w:t>Causing death through careless driving when unfit through drink</w:t>
      </w:r>
      <w:r w:rsidRPr="00603B88">
        <w:rPr>
          <w:rFonts w:eastAsia="Times New Roman"/>
          <w:b/>
          <w:snapToGrid w:val="0"/>
          <w:sz w:val="20"/>
          <w:szCs w:val="20"/>
        </w:rPr>
        <w:t xml:space="preserve"> *</w:t>
      </w:r>
    </w:p>
    <w:p w14:paraId="167484E9" w14:textId="77777777" w:rsidR="00D3403D" w:rsidRPr="00603B88" w:rsidRDefault="00D3403D" w:rsidP="00BB1EC3">
      <w:pPr>
        <w:widowControl w:val="0"/>
        <w:tabs>
          <w:tab w:val="left" w:pos="740"/>
        </w:tabs>
        <w:spacing w:after="0" w:line="280" w:lineRule="exact"/>
        <w:jc w:val="both"/>
        <w:rPr>
          <w:rFonts w:eastAsia="Times New Roman"/>
          <w:snapToGrid w:val="0"/>
          <w:sz w:val="20"/>
          <w:szCs w:val="20"/>
        </w:rPr>
      </w:pPr>
      <w:r w:rsidRPr="00603B88">
        <w:rPr>
          <w:rFonts w:eastAsia="Times New Roman"/>
          <w:snapToGrid w:val="0"/>
          <w:sz w:val="20"/>
          <w:szCs w:val="20"/>
        </w:rPr>
        <w:t>CD50</w:t>
      </w:r>
      <w:r w:rsidRPr="00603B88">
        <w:rPr>
          <w:rFonts w:eastAsia="Times New Roman"/>
          <w:snapToGrid w:val="0"/>
          <w:sz w:val="20"/>
          <w:szCs w:val="20"/>
        </w:rPr>
        <w:tab/>
        <w:t xml:space="preserve">Causing death by careless driving when unfit through drugs </w:t>
      </w:r>
      <w:r w:rsidRPr="00603B88">
        <w:rPr>
          <w:rFonts w:eastAsia="Times New Roman"/>
          <w:b/>
          <w:snapToGrid w:val="0"/>
          <w:sz w:val="20"/>
          <w:szCs w:val="20"/>
        </w:rPr>
        <w:t>*</w:t>
      </w:r>
    </w:p>
    <w:p w14:paraId="0F1B9306" w14:textId="77777777" w:rsidR="00D3403D" w:rsidRPr="00603B88" w:rsidRDefault="00D3403D" w:rsidP="00BB1EC3">
      <w:pPr>
        <w:widowControl w:val="0"/>
        <w:tabs>
          <w:tab w:val="left" w:pos="740"/>
        </w:tabs>
        <w:spacing w:after="0" w:line="280" w:lineRule="exact"/>
        <w:jc w:val="both"/>
        <w:rPr>
          <w:rFonts w:eastAsia="Times New Roman"/>
          <w:snapToGrid w:val="0"/>
          <w:sz w:val="20"/>
          <w:szCs w:val="20"/>
        </w:rPr>
      </w:pPr>
      <w:r w:rsidRPr="00603B88">
        <w:rPr>
          <w:rFonts w:eastAsia="Times New Roman"/>
          <w:snapToGrid w:val="0"/>
          <w:sz w:val="20"/>
          <w:szCs w:val="20"/>
        </w:rPr>
        <w:t>CD60</w:t>
      </w:r>
      <w:r w:rsidRPr="00603B88">
        <w:rPr>
          <w:rFonts w:eastAsia="Times New Roman"/>
          <w:snapToGrid w:val="0"/>
          <w:sz w:val="20"/>
          <w:szCs w:val="20"/>
        </w:rPr>
        <w:tab/>
        <w:t xml:space="preserve">Causing death by careless driving with alcohol level above the limit </w:t>
      </w:r>
      <w:r w:rsidRPr="00603B88">
        <w:rPr>
          <w:rFonts w:eastAsia="Times New Roman"/>
          <w:b/>
          <w:snapToGrid w:val="0"/>
          <w:sz w:val="20"/>
          <w:szCs w:val="20"/>
        </w:rPr>
        <w:t>*</w:t>
      </w:r>
    </w:p>
    <w:p w14:paraId="2FE3FF62" w14:textId="77777777" w:rsidR="00D3403D" w:rsidRPr="00603B88" w:rsidRDefault="00D3403D" w:rsidP="00BB1EC3">
      <w:pPr>
        <w:widowControl w:val="0"/>
        <w:tabs>
          <w:tab w:val="left" w:pos="740"/>
        </w:tabs>
        <w:spacing w:after="0" w:line="280" w:lineRule="exact"/>
        <w:jc w:val="both"/>
        <w:rPr>
          <w:rFonts w:eastAsia="Times New Roman"/>
          <w:snapToGrid w:val="0"/>
          <w:sz w:val="20"/>
          <w:szCs w:val="20"/>
        </w:rPr>
      </w:pPr>
      <w:r w:rsidRPr="00603B88">
        <w:rPr>
          <w:rFonts w:eastAsia="Times New Roman"/>
          <w:snapToGrid w:val="0"/>
          <w:sz w:val="20"/>
          <w:szCs w:val="20"/>
        </w:rPr>
        <w:t>CD70</w:t>
      </w:r>
      <w:r w:rsidRPr="00603B88">
        <w:rPr>
          <w:rFonts w:eastAsia="Times New Roman"/>
          <w:snapToGrid w:val="0"/>
          <w:sz w:val="20"/>
          <w:szCs w:val="20"/>
        </w:rPr>
        <w:tab/>
        <w:t xml:space="preserve">Causing death by careless driving then failing to supply a specimen for analysis </w:t>
      </w:r>
      <w:r w:rsidRPr="00603B88">
        <w:rPr>
          <w:rFonts w:eastAsia="Times New Roman"/>
          <w:b/>
          <w:snapToGrid w:val="0"/>
          <w:sz w:val="20"/>
          <w:szCs w:val="20"/>
        </w:rPr>
        <w:t>*</w:t>
      </w:r>
    </w:p>
    <w:p w14:paraId="58C920E7" w14:textId="77777777" w:rsidR="00D3403D" w:rsidRPr="00603B88" w:rsidRDefault="00D3403D" w:rsidP="00BB1EC3">
      <w:pPr>
        <w:widowControl w:val="0"/>
        <w:tabs>
          <w:tab w:val="left" w:pos="740"/>
        </w:tabs>
        <w:spacing w:after="0" w:line="280" w:lineRule="exact"/>
        <w:jc w:val="both"/>
        <w:rPr>
          <w:rFonts w:eastAsia="Times New Roman"/>
          <w:snapToGrid w:val="0"/>
          <w:sz w:val="20"/>
          <w:szCs w:val="20"/>
        </w:rPr>
      </w:pPr>
      <w:r w:rsidRPr="00603B88">
        <w:rPr>
          <w:rFonts w:eastAsia="Times New Roman"/>
          <w:snapToGrid w:val="0"/>
          <w:sz w:val="20"/>
          <w:szCs w:val="20"/>
        </w:rPr>
        <w:t>CD80</w:t>
      </w:r>
      <w:r w:rsidRPr="00603B88">
        <w:rPr>
          <w:rFonts w:eastAsia="Times New Roman"/>
          <w:snapToGrid w:val="0"/>
          <w:sz w:val="20"/>
          <w:szCs w:val="20"/>
        </w:rPr>
        <w:tab/>
        <w:t>Causing death by careless or inconsiderate driving *</w:t>
      </w:r>
    </w:p>
    <w:p w14:paraId="370010A4" w14:textId="77777777" w:rsidR="00D3403D" w:rsidRPr="00603B88" w:rsidRDefault="00D3403D" w:rsidP="00BB1EC3">
      <w:pPr>
        <w:widowControl w:val="0"/>
        <w:tabs>
          <w:tab w:val="left" w:pos="740"/>
        </w:tabs>
        <w:spacing w:after="0" w:line="280" w:lineRule="exact"/>
        <w:jc w:val="both"/>
        <w:rPr>
          <w:rFonts w:eastAsia="Times New Roman"/>
          <w:b/>
          <w:snapToGrid w:val="0"/>
          <w:sz w:val="20"/>
          <w:szCs w:val="20"/>
        </w:rPr>
      </w:pPr>
      <w:r w:rsidRPr="00603B88">
        <w:rPr>
          <w:rFonts w:eastAsia="Times New Roman"/>
          <w:snapToGrid w:val="0"/>
          <w:sz w:val="20"/>
          <w:szCs w:val="20"/>
        </w:rPr>
        <w:t>CD90</w:t>
      </w:r>
      <w:r w:rsidRPr="00603B88">
        <w:rPr>
          <w:rFonts w:eastAsia="Times New Roman"/>
          <w:snapToGrid w:val="0"/>
          <w:sz w:val="20"/>
          <w:szCs w:val="20"/>
        </w:rPr>
        <w:tab/>
        <w:t xml:space="preserve">Causing Death by driving: unlicensed, disqualified or uninsured drivers </w:t>
      </w:r>
      <w:r w:rsidRPr="00603B88">
        <w:rPr>
          <w:rFonts w:eastAsia="Times New Roman"/>
          <w:b/>
          <w:snapToGrid w:val="0"/>
          <w:sz w:val="20"/>
          <w:szCs w:val="20"/>
        </w:rPr>
        <w:t>*</w:t>
      </w:r>
    </w:p>
    <w:p w14:paraId="188B2B70" w14:textId="77777777" w:rsidR="00D3403D" w:rsidRPr="00603B88" w:rsidRDefault="00D3403D" w:rsidP="00BB1EC3">
      <w:pPr>
        <w:widowControl w:val="0"/>
        <w:tabs>
          <w:tab w:val="left" w:pos="740"/>
        </w:tabs>
        <w:spacing w:after="0" w:line="280" w:lineRule="exact"/>
        <w:jc w:val="both"/>
        <w:rPr>
          <w:rFonts w:eastAsia="Times New Roman"/>
          <w:b/>
          <w:snapToGrid w:val="0"/>
          <w:sz w:val="20"/>
          <w:szCs w:val="20"/>
        </w:rPr>
      </w:pPr>
    </w:p>
    <w:p w14:paraId="2E0E2295"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DD40</w:t>
      </w:r>
      <w:r w:rsidRPr="00603B88">
        <w:rPr>
          <w:rFonts w:eastAsia="Times New Roman"/>
          <w:snapToGrid w:val="0"/>
          <w:sz w:val="20"/>
          <w:szCs w:val="20"/>
        </w:rPr>
        <w:tab/>
        <w:t>Dangerous driving</w:t>
      </w:r>
    </w:p>
    <w:p w14:paraId="6F517F20" w14:textId="77777777" w:rsidR="00D3403D" w:rsidRPr="00603B88" w:rsidRDefault="00D3403D" w:rsidP="00BB1EC3">
      <w:pPr>
        <w:widowControl w:val="0"/>
        <w:tabs>
          <w:tab w:val="left" w:pos="740"/>
        </w:tabs>
        <w:spacing w:after="0" w:line="280" w:lineRule="exact"/>
        <w:jc w:val="both"/>
        <w:rPr>
          <w:rFonts w:eastAsia="Times New Roman"/>
          <w:b/>
          <w:snapToGrid w:val="0"/>
          <w:sz w:val="20"/>
          <w:szCs w:val="20"/>
        </w:rPr>
      </w:pPr>
      <w:r w:rsidRPr="00603B88">
        <w:rPr>
          <w:rFonts w:eastAsia="Times New Roman"/>
          <w:snapToGrid w:val="0"/>
          <w:sz w:val="20"/>
          <w:szCs w:val="20"/>
        </w:rPr>
        <w:t>DD60</w:t>
      </w:r>
      <w:r w:rsidRPr="00603B88">
        <w:rPr>
          <w:rFonts w:eastAsia="Times New Roman"/>
          <w:snapToGrid w:val="0"/>
          <w:sz w:val="20"/>
          <w:szCs w:val="20"/>
        </w:rPr>
        <w:tab/>
        <w:t xml:space="preserve">Manslaughter or culpable homicide while driving a vehicle </w:t>
      </w:r>
      <w:r w:rsidRPr="00603B88">
        <w:rPr>
          <w:rFonts w:eastAsia="Times New Roman"/>
          <w:b/>
          <w:snapToGrid w:val="0"/>
          <w:sz w:val="20"/>
          <w:szCs w:val="20"/>
        </w:rPr>
        <w:t>*</w:t>
      </w:r>
    </w:p>
    <w:p w14:paraId="2486D607" w14:textId="77777777" w:rsidR="00D3403D" w:rsidRPr="00603B88" w:rsidRDefault="00D3403D" w:rsidP="00BB1EC3">
      <w:pPr>
        <w:widowControl w:val="0"/>
        <w:tabs>
          <w:tab w:val="left" w:pos="740"/>
        </w:tabs>
        <w:spacing w:after="0" w:line="280" w:lineRule="exact"/>
        <w:jc w:val="both"/>
        <w:rPr>
          <w:rFonts w:eastAsia="Times New Roman"/>
          <w:snapToGrid w:val="0"/>
          <w:sz w:val="20"/>
          <w:szCs w:val="20"/>
        </w:rPr>
      </w:pPr>
      <w:r w:rsidRPr="00603B88">
        <w:rPr>
          <w:rFonts w:eastAsia="Times New Roman"/>
          <w:snapToGrid w:val="0"/>
          <w:sz w:val="20"/>
          <w:szCs w:val="20"/>
        </w:rPr>
        <w:t>DD80 Causing death by dangerous driving *</w:t>
      </w:r>
    </w:p>
    <w:p w14:paraId="63CD977E" w14:textId="77777777" w:rsidR="00D3403D" w:rsidRPr="00603B88" w:rsidRDefault="00D3403D" w:rsidP="00BB1EC3">
      <w:pPr>
        <w:widowControl w:val="0"/>
        <w:tabs>
          <w:tab w:val="left" w:pos="740"/>
        </w:tabs>
        <w:spacing w:after="0" w:line="280" w:lineRule="exact"/>
        <w:jc w:val="both"/>
        <w:rPr>
          <w:rFonts w:eastAsia="Times New Roman"/>
          <w:snapToGrid w:val="0"/>
          <w:sz w:val="20"/>
          <w:szCs w:val="20"/>
        </w:rPr>
      </w:pPr>
      <w:r w:rsidRPr="00603B88">
        <w:rPr>
          <w:rFonts w:eastAsia="Times New Roman"/>
          <w:snapToGrid w:val="0"/>
          <w:sz w:val="20"/>
          <w:szCs w:val="20"/>
        </w:rPr>
        <w:t>DD90 Furious driving</w:t>
      </w:r>
    </w:p>
    <w:p w14:paraId="6139AB84" w14:textId="77777777" w:rsidR="00D3403D" w:rsidRPr="00603B88" w:rsidRDefault="00D3403D" w:rsidP="00BB1EC3">
      <w:pPr>
        <w:widowControl w:val="0"/>
        <w:tabs>
          <w:tab w:val="left" w:pos="740"/>
        </w:tabs>
        <w:spacing w:after="0" w:line="280" w:lineRule="exact"/>
        <w:jc w:val="both"/>
        <w:rPr>
          <w:rFonts w:eastAsia="Times New Roman"/>
          <w:snapToGrid w:val="0"/>
          <w:sz w:val="20"/>
          <w:szCs w:val="20"/>
        </w:rPr>
      </w:pPr>
      <w:r w:rsidRPr="00603B88">
        <w:rPr>
          <w:rFonts w:eastAsia="Times New Roman"/>
          <w:snapToGrid w:val="0"/>
          <w:sz w:val="20"/>
          <w:szCs w:val="20"/>
        </w:rPr>
        <w:t>DG60 Causing death by careless driving with drug level above the limit*</w:t>
      </w:r>
    </w:p>
    <w:p w14:paraId="7C75D29F" w14:textId="77777777" w:rsidR="00D3403D" w:rsidRPr="00603B88" w:rsidRDefault="00D3403D" w:rsidP="00BB1EC3">
      <w:pPr>
        <w:widowControl w:val="0"/>
        <w:tabs>
          <w:tab w:val="left" w:pos="740"/>
        </w:tabs>
        <w:spacing w:after="0" w:line="280" w:lineRule="exact"/>
        <w:jc w:val="both"/>
        <w:rPr>
          <w:rFonts w:eastAsia="Times New Roman"/>
          <w:snapToGrid w:val="0"/>
          <w:sz w:val="20"/>
          <w:szCs w:val="20"/>
        </w:rPr>
      </w:pPr>
    </w:p>
    <w:p w14:paraId="4F1E1EA3" w14:textId="77777777" w:rsidR="00D3403D" w:rsidRPr="00603B88" w:rsidRDefault="00D3403D" w:rsidP="001522FF">
      <w:pPr>
        <w:widowControl w:val="0"/>
        <w:tabs>
          <w:tab w:val="left" w:pos="0"/>
        </w:tabs>
        <w:spacing w:after="0" w:line="280" w:lineRule="exact"/>
        <w:ind w:right="113"/>
        <w:jc w:val="both"/>
        <w:rPr>
          <w:rFonts w:eastAsia="Times New Roman"/>
          <w:b/>
          <w:snapToGrid w:val="0"/>
          <w:sz w:val="20"/>
          <w:szCs w:val="20"/>
        </w:rPr>
      </w:pPr>
      <w:r w:rsidRPr="00603B88">
        <w:rPr>
          <w:rFonts w:eastAsia="Times New Roman"/>
          <w:b/>
          <w:snapToGrid w:val="0"/>
          <w:sz w:val="20"/>
          <w:szCs w:val="20"/>
        </w:rPr>
        <w:t>The above offences marked * are dealt with in the section entitled driving offences involving the loss life</w:t>
      </w:r>
    </w:p>
    <w:p w14:paraId="518A3D3D" w14:textId="77777777" w:rsidR="00D3403D" w:rsidRPr="00603B88" w:rsidRDefault="00D3403D" w:rsidP="00BB1EC3">
      <w:pPr>
        <w:widowControl w:val="0"/>
        <w:tabs>
          <w:tab w:val="left" w:pos="0"/>
        </w:tabs>
        <w:spacing w:after="0" w:line="280" w:lineRule="exact"/>
        <w:jc w:val="both"/>
        <w:rPr>
          <w:rFonts w:eastAsia="Times New Roman"/>
          <w:b/>
          <w:snapToGrid w:val="0"/>
          <w:sz w:val="20"/>
          <w:szCs w:val="20"/>
        </w:rPr>
      </w:pPr>
    </w:p>
    <w:p w14:paraId="3F5C27D3" w14:textId="77777777" w:rsidR="00D3403D" w:rsidRPr="00603B88" w:rsidRDefault="00D3403D" w:rsidP="00BB1EC3">
      <w:pPr>
        <w:widowControl w:val="0"/>
        <w:tabs>
          <w:tab w:val="left" w:pos="740"/>
        </w:tabs>
        <w:spacing w:after="0" w:line="280" w:lineRule="exact"/>
        <w:jc w:val="both"/>
        <w:rPr>
          <w:rFonts w:eastAsia="Times New Roman"/>
          <w:snapToGrid w:val="0"/>
          <w:sz w:val="20"/>
          <w:szCs w:val="20"/>
        </w:rPr>
      </w:pPr>
    </w:p>
    <w:p w14:paraId="4D709B40"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DR10</w:t>
      </w:r>
      <w:r w:rsidRPr="00603B88">
        <w:rPr>
          <w:rFonts w:eastAsia="Times New Roman"/>
          <w:snapToGrid w:val="0"/>
          <w:sz w:val="20"/>
          <w:szCs w:val="20"/>
        </w:rPr>
        <w:tab/>
        <w:t xml:space="preserve">Driving or attempting to drive with alcohol level above limit </w:t>
      </w:r>
      <w:r w:rsidRPr="00603B88">
        <w:rPr>
          <w:rFonts w:eastAsia="Times New Roman"/>
          <w:b/>
          <w:snapToGrid w:val="0"/>
          <w:sz w:val="20"/>
          <w:szCs w:val="20"/>
        </w:rPr>
        <w:t>+</w:t>
      </w:r>
    </w:p>
    <w:p w14:paraId="7400B8AB"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DR20</w:t>
      </w:r>
      <w:r w:rsidRPr="00603B88">
        <w:rPr>
          <w:rFonts w:eastAsia="Times New Roman"/>
          <w:snapToGrid w:val="0"/>
          <w:sz w:val="20"/>
          <w:szCs w:val="20"/>
        </w:rPr>
        <w:tab/>
        <w:t xml:space="preserve">Driving or attempting to drive while unfit through drink </w:t>
      </w:r>
      <w:r w:rsidRPr="00603B88">
        <w:rPr>
          <w:rFonts w:eastAsia="Times New Roman"/>
          <w:b/>
          <w:snapToGrid w:val="0"/>
          <w:sz w:val="20"/>
          <w:szCs w:val="20"/>
        </w:rPr>
        <w:t>+</w:t>
      </w:r>
    </w:p>
    <w:p w14:paraId="5AB970D4" w14:textId="77777777" w:rsidR="00D3403D" w:rsidRPr="00603B88" w:rsidRDefault="00D3403D" w:rsidP="001522FF">
      <w:pPr>
        <w:widowControl w:val="0"/>
        <w:tabs>
          <w:tab w:val="left" w:pos="740"/>
        </w:tabs>
        <w:spacing w:after="0" w:line="280" w:lineRule="exact"/>
        <w:ind w:right="113"/>
        <w:jc w:val="both"/>
        <w:rPr>
          <w:rFonts w:eastAsia="Times New Roman"/>
          <w:snapToGrid w:val="0"/>
          <w:sz w:val="20"/>
          <w:szCs w:val="20"/>
        </w:rPr>
      </w:pPr>
      <w:r w:rsidRPr="00603B88">
        <w:rPr>
          <w:rFonts w:eastAsia="Times New Roman"/>
          <w:snapToGrid w:val="0"/>
          <w:sz w:val="20"/>
          <w:szCs w:val="20"/>
        </w:rPr>
        <w:t>DR31</w:t>
      </w:r>
      <w:r w:rsidRPr="00603B88">
        <w:rPr>
          <w:rFonts w:eastAsia="Times New Roman"/>
          <w:snapToGrid w:val="0"/>
          <w:sz w:val="20"/>
          <w:szCs w:val="20"/>
        </w:rPr>
        <w:tab/>
        <w:t>Driving or attempting to drive then refusing to give permission for analysis of a blood sample that was taken without consent due to incapacity</w:t>
      </w:r>
    </w:p>
    <w:p w14:paraId="172A66D6"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DR40</w:t>
      </w:r>
      <w:r w:rsidRPr="00603B88">
        <w:rPr>
          <w:rFonts w:eastAsia="Times New Roman"/>
          <w:snapToGrid w:val="0"/>
          <w:sz w:val="20"/>
          <w:szCs w:val="20"/>
        </w:rPr>
        <w:tab/>
        <w:t xml:space="preserve">In charge of a vehicle while alcohol level above limit </w:t>
      </w:r>
      <w:r w:rsidRPr="00603B88">
        <w:rPr>
          <w:rFonts w:eastAsia="Times New Roman"/>
          <w:b/>
          <w:snapToGrid w:val="0"/>
          <w:sz w:val="20"/>
          <w:szCs w:val="20"/>
        </w:rPr>
        <w:t>+</w:t>
      </w:r>
    </w:p>
    <w:p w14:paraId="50B7CFD8" w14:textId="77777777" w:rsidR="00D3403D" w:rsidRPr="00603B88" w:rsidRDefault="00D3403D" w:rsidP="00BB1EC3">
      <w:pPr>
        <w:widowControl w:val="0"/>
        <w:tabs>
          <w:tab w:val="left" w:pos="720"/>
        </w:tabs>
        <w:spacing w:after="0" w:line="240" w:lineRule="auto"/>
        <w:jc w:val="both"/>
        <w:rPr>
          <w:rFonts w:eastAsia="Times New Roman"/>
          <w:b/>
          <w:snapToGrid w:val="0"/>
          <w:sz w:val="20"/>
          <w:szCs w:val="20"/>
        </w:rPr>
      </w:pPr>
      <w:r w:rsidRPr="00603B88">
        <w:rPr>
          <w:rFonts w:eastAsia="Times New Roman"/>
          <w:snapToGrid w:val="0"/>
          <w:sz w:val="20"/>
          <w:szCs w:val="20"/>
        </w:rPr>
        <w:t>DR50</w:t>
      </w:r>
      <w:r w:rsidRPr="00603B88">
        <w:rPr>
          <w:rFonts w:eastAsia="Times New Roman"/>
          <w:snapToGrid w:val="0"/>
          <w:sz w:val="20"/>
          <w:szCs w:val="20"/>
        </w:rPr>
        <w:tab/>
        <w:t xml:space="preserve">In charge of a vehicle while unfit through drink </w:t>
      </w:r>
      <w:r w:rsidRPr="00603B88">
        <w:rPr>
          <w:rFonts w:eastAsia="Times New Roman"/>
          <w:b/>
          <w:snapToGrid w:val="0"/>
          <w:sz w:val="20"/>
          <w:szCs w:val="20"/>
        </w:rPr>
        <w:t>+</w:t>
      </w:r>
    </w:p>
    <w:p w14:paraId="36AD82D6" w14:textId="77777777" w:rsidR="00D3403D" w:rsidRPr="00603B88" w:rsidRDefault="00D3403D" w:rsidP="009800E9">
      <w:pPr>
        <w:widowControl w:val="0"/>
        <w:tabs>
          <w:tab w:val="left" w:pos="720"/>
        </w:tabs>
        <w:spacing w:after="0" w:line="240" w:lineRule="auto"/>
        <w:ind w:right="113"/>
        <w:jc w:val="both"/>
        <w:rPr>
          <w:rFonts w:eastAsia="Times New Roman"/>
          <w:snapToGrid w:val="0"/>
          <w:sz w:val="20"/>
          <w:szCs w:val="20"/>
        </w:rPr>
      </w:pPr>
      <w:r w:rsidRPr="00603B88">
        <w:rPr>
          <w:rFonts w:eastAsia="Times New Roman"/>
          <w:snapToGrid w:val="0"/>
          <w:sz w:val="20"/>
          <w:szCs w:val="20"/>
        </w:rPr>
        <w:t>DR60 Failure to provide a specimen for analysis in circumstances other than driving    or attempting to drive</w:t>
      </w:r>
    </w:p>
    <w:p w14:paraId="39811EC3" w14:textId="77777777" w:rsidR="00D3403D" w:rsidRPr="00603B88" w:rsidRDefault="00D3403D" w:rsidP="009800E9">
      <w:pPr>
        <w:widowControl w:val="0"/>
        <w:tabs>
          <w:tab w:val="left" w:pos="740"/>
        </w:tabs>
        <w:spacing w:after="0" w:line="280" w:lineRule="exact"/>
        <w:ind w:right="113"/>
        <w:jc w:val="both"/>
        <w:rPr>
          <w:rFonts w:eastAsia="Times New Roman"/>
          <w:snapToGrid w:val="0"/>
          <w:sz w:val="20"/>
          <w:szCs w:val="20"/>
        </w:rPr>
      </w:pPr>
      <w:r w:rsidRPr="00603B88">
        <w:rPr>
          <w:rFonts w:eastAsia="Times New Roman"/>
          <w:snapToGrid w:val="0"/>
          <w:sz w:val="20"/>
          <w:szCs w:val="20"/>
        </w:rPr>
        <w:t>DR61</w:t>
      </w:r>
      <w:r w:rsidRPr="00603B88">
        <w:rPr>
          <w:rFonts w:eastAsia="Times New Roman"/>
          <w:snapToGrid w:val="0"/>
          <w:sz w:val="20"/>
          <w:szCs w:val="20"/>
        </w:rPr>
        <w:tab/>
        <w:t>Failure to provide a specimen for analysis in circumstances other than driving or attempting to drive</w:t>
      </w:r>
      <w:r w:rsidRPr="00603B88">
        <w:rPr>
          <w:rFonts w:eastAsia="Times New Roman"/>
          <w:b/>
          <w:snapToGrid w:val="0"/>
          <w:sz w:val="20"/>
          <w:szCs w:val="20"/>
        </w:rPr>
        <w:t xml:space="preserve"> +</w:t>
      </w:r>
    </w:p>
    <w:p w14:paraId="29860292"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DR70</w:t>
      </w:r>
      <w:r w:rsidRPr="00603B88">
        <w:rPr>
          <w:rFonts w:eastAsia="Times New Roman"/>
          <w:snapToGrid w:val="0"/>
          <w:sz w:val="20"/>
          <w:szCs w:val="20"/>
        </w:rPr>
        <w:tab/>
        <w:t xml:space="preserve">Failing to provide specimen for breath test </w:t>
      </w:r>
      <w:r w:rsidRPr="00603B88">
        <w:rPr>
          <w:rFonts w:eastAsia="Times New Roman"/>
          <w:b/>
          <w:snapToGrid w:val="0"/>
          <w:sz w:val="20"/>
          <w:szCs w:val="20"/>
        </w:rPr>
        <w:t>+</w:t>
      </w:r>
    </w:p>
    <w:p w14:paraId="151D6BD1"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DR80</w:t>
      </w:r>
      <w:r w:rsidRPr="00603B88">
        <w:rPr>
          <w:rFonts w:eastAsia="Times New Roman"/>
          <w:snapToGrid w:val="0"/>
          <w:sz w:val="20"/>
          <w:szCs w:val="20"/>
        </w:rPr>
        <w:tab/>
        <w:t xml:space="preserve">Driving or attempting to drive when unfit through drugs </w:t>
      </w:r>
      <w:r w:rsidRPr="00603B88">
        <w:rPr>
          <w:rFonts w:eastAsia="Times New Roman"/>
          <w:b/>
          <w:snapToGrid w:val="0"/>
          <w:sz w:val="20"/>
          <w:szCs w:val="20"/>
        </w:rPr>
        <w:t>+</w:t>
      </w:r>
    </w:p>
    <w:p w14:paraId="24BDDD0F" w14:textId="77777777" w:rsidR="00D3403D" w:rsidRPr="00603B88" w:rsidRDefault="00D3403D" w:rsidP="00BB1EC3">
      <w:pPr>
        <w:widowControl w:val="0"/>
        <w:tabs>
          <w:tab w:val="left" w:pos="720"/>
        </w:tabs>
        <w:spacing w:after="0" w:line="240" w:lineRule="auto"/>
        <w:jc w:val="both"/>
        <w:rPr>
          <w:rFonts w:eastAsia="Times New Roman"/>
          <w:b/>
          <w:snapToGrid w:val="0"/>
          <w:sz w:val="20"/>
          <w:szCs w:val="20"/>
        </w:rPr>
      </w:pPr>
      <w:r w:rsidRPr="00603B88">
        <w:rPr>
          <w:rFonts w:eastAsia="Times New Roman"/>
          <w:snapToGrid w:val="0"/>
          <w:sz w:val="20"/>
          <w:szCs w:val="20"/>
        </w:rPr>
        <w:t>DR90</w:t>
      </w:r>
      <w:r w:rsidRPr="00603B88">
        <w:rPr>
          <w:rFonts w:eastAsia="Times New Roman"/>
          <w:snapToGrid w:val="0"/>
          <w:sz w:val="20"/>
          <w:szCs w:val="20"/>
        </w:rPr>
        <w:tab/>
        <w:t xml:space="preserve">In charge of a vehicle when unfit through drugs </w:t>
      </w:r>
      <w:r w:rsidRPr="00603B88">
        <w:rPr>
          <w:rFonts w:eastAsia="Times New Roman"/>
          <w:b/>
          <w:snapToGrid w:val="0"/>
          <w:sz w:val="20"/>
          <w:szCs w:val="20"/>
        </w:rPr>
        <w:t>+</w:t>
      </w:r>
    </w:p>
    <w:p w14:paraId="22D661C4"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DG10 Driving or attempting to drive with drug level above the specified limit</w:t>
      </w:r>
    </w:p>
    <w:p w14:paraId="15716376"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 xml:space="preserve">DG40 In charge of a vehicle while drug level above the specified limit </w:t>
      </w:r>
    </w:p>
    <w:p w14:paraId="3A0175BE"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p>
    <w:p w14:paraId="650EC5A0" w14:textId="77777777" w:rsidR="00D3403D" w:rsidRPr="00603B88" w:rsidRDefault="00D3403D" w:rsidP="00BB1EC3">
      <w:pPr>
        <w:widowControl w:val="0"/>
        <w:tabs>
          <w:tab w:val="left" w:pos="720"/>
        </w:tabs>
        <w:spacing w:after="0" w:line="240" w:lineRule="auto"/>
        <w:jc w:val="both"/>
        <w:rPr>
          <w:rFonts w:eastAsia="Times New Roman"/>
          <w:b/>
          <w:snapToGrid w:val="0"/>
          <w:sz w:val="20"/>
          <w:szCs w:val="20"/>
        </w:rPr>
      </w:pPr>
      <w:r w:rsidRPr="00603B88">
        <w:rPr>
          <w:rFonts w:eastAsia="Times New Roman"/>
          <w:b/>
          <w:snapToGrid w:val="0"/>
          <w:sz w:val="20"/>
          <w:szCs w:val="20"/>
        </w:rPr>
        <w:t>The above offences marked + are dealt with in the section entitled alcohol and drugs</w:t>
      </w:r>
    </w:p>
    <w:p w14:paraId="02C06F88" w14:textId="77777777" w:rsidR="00D3403D" w:rsidRPr="00603B88" w:rsidRDefault="00D3403D" w:rsidP="00BB1EC3">
      <w:pPr>
        <w:widowControl w:val="0"/>
        <w:tabs>
          <w:tab w:val="left" w:pos="720"/>
        </w:tabs>
        <w:spacing w:after="0" w:line="240" w:lineRule="auto"/>
        <w:jc w:val="both"/>
        <w:rPr>
          <w:rFonts w:eastAsia="Times New Roman"/>
          <w:b/>
          <w:snapToGrid w:val="0"/>
          <w:sz w:val="20"/>
          <w:szCs w:val="20"/>
        </w:rPr>
      </w:pPr>
    </w:p>
    <w:p w14:paraId="2B83772B"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IN10</w:t>
      </w:r>
      <w:r w:rsidRPr="00603B88">
        <w:rPr>
          <w:rFonts w:eastAsia="Times New Roman"/>
          <w:snapToGrid w:val="0"/>
          <w:sz w:val="20"/>
          <w:szCs w:val="20"/>
        </w:rPr>
        <w:tab/>
        <w:t>Using a vehicle uninsured against third party risks</w:t>
      </w:r>
    </w:p>
    <w:p w14:paraId="6D7F8064"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p>
    <w:p w14:paraId="4F6D7004"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LC20</w:t>
      </w:r>
      <w:r w:rsidRPr="00603B88">
        <w:rPr>
          <w:rFonts w:eastAsia="Times New Roman"/>
          <w:snapToGrid w:val="0"/>
          <w:sz w:val="20"/>
          <w:szCs w:val="20"/>
        </w:rPr>
        <w:tab/>
        <w:t>Driving otherwise than in accordance with a licence</w:t>
      </w:r>
    </w:p>
    <w:p w14:paraId="346F34AD"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LC30</w:t>
      </w:r>
      <w:r w:rsidRPr="00603B88">
        <w:rPr>
          <w:rFonts w:eastAsia="Times New Roman"/>
          <w:snapToGrid w:val="0"/>
          <w:sz w:val="20"/>
          <w:szCs w:val="20"/>
        </w:rPr>
        <w:tab/>
        <w:t>Driving after making a false declaration about fitness when applying for a licence</w:t>
      </w:r>
    </w:p>
    <w:p w14:paraId="2944A7EB"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LC40</w:t>
      </w:r>
      <w:r w:rsidRPr="00603B88">
        <w:rPr>
          <w:rFonts w:eastAsia="Times New Roman"/>
          <w:snapToGrid w:val="0"/>
          <w:sz w:val="20"/>
          <w:szCs w:val="20"/>
        </w:rPr>
        <w:tab/>
        <w:t>Driving a vehicle having failed to notify a disability</w:t>
      </w:r>
    </w:p>
    <w:p w14:paraId="49EA9865"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LC50</w:t>
      </w:r>
      <w:r w:rsidRPr="00603B88">
        <w:rPr>
          <w:rFonts w:eastAsia="Times New Roman"/>
          <w:snapToGrid w:val="0"/>
          <w:sz w:val="20"/>
          <w:szCs w:val="20"/>
        </w:rPr>
        <w:tab/>
        <w:t>Driving after a licence has been revoked or refused on medical grounds</w:t>
      </w:r>
    </w:p>
    <w:p w14:paraId="47E5331B"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p>
    <w:p w14:paraId="3EE67989"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MS50</w:t>
      </w:r>
      <w:r w:rsidRPr="00603B88">
        <w:rPr>
          <w:rFonts w:eastAsia="Times New Roman"/>
          <w:snapToGrid w:val="0"/>
          <w:sz w:val="20"/>
          <w:szCs w:val="20"/>
        </w:rPr>
        <w:tab/>
        <w:t>Motor racing on the highway</w:t>
      </w:r>
    </w:p>
    <w:p w14:paraId="2AD157BC"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p>
    <w:p w14:paraId="3C1F8E68"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UT50</w:t>
      </w:r>
      <w:r w:rsidRPr="00603B88">
        <w:rPr>
          <w:rFonts w:eastAsia="Times New Roman"/>
          <w:snapToGrid w:val="0"/>
          <w:sz w:val="20"/>
          <w:szCs w:val="20"/>
        </w:rPr>
        <w:tab/>
        <w:t>Aggravated taking of a vehicle</w:t>
      </w:r>
    </w:p>
    <w:p w14:paraId="21A6EDB8" w14:textId="77777777" w:rsidR="00D3403D" w:rsidRPr="00603B88" w:rsidRDefault="00D3403D" w:rsidP="00BB1EC3">
      <w:pPr>
        <w:widowControl w:val="0"/>
        <w:tabs>
          <w:tab w:val="left" w:pos="720"/>
        </w:tabs>
        <w:spacing w:after="0" w:line="240" w:lineRule="auto"/>
        <w:jc w:val="both"/>
        <w:rPr>
          <w:rFonts w:eastAsia="Times New Roman"/>
          <w:snapToGrid w:val="0"/>
          <w:sz w:val="20"/>
          <w:szCs w:val="20"/>
        </w:rPr>
      </w:pPr>
    </w:p>
    <w:p w14:paraId="1BFA7FB1" w14:textId="44D3DE38" w:rsidR="00D3403D" w:rsidRDefault="00D3403D" w:rsidP="00BB1EC3">
      <w:pPr>
        <w:widowControl w:val="0"/>
        <w:tabs>
          <w:tab w:val="left" w:pos="720"/>
        </w:tabs>
        <w:spacing w:after="0" w:line="240" w:lineRule="auto"/>
        <w:jc w:val="both"/>
        <w:rPr>
          <w:rFonts w:eastAsia="Times New Roman"/>
          <w:snapToGrid w:val="0"/>
          <w:sz w:val="20"/>
          <w:szCs w:val="20"/>
        </w:rPr>
      </w:pPr>
      <w:r w:rsidRPr="00603B88">
        <w:rPr>
          <w:rFonts w:eastAsia="Times New Roman"/>
          <w:snapToGrid w:val="0"/>
          <w:sz w:val="20"/>
          <w:szCs w:val="20"/>
        </w:rPr>
        <w:t xml:space="preserve">TT99   signifies a disqualification under the totting up procedure 12 or more </w:t>
      </w:r>
      <w:r w:rsidR="00054D6A" w:rsidRPr="00603B88">
        <w:rPr>
          <w:rFonts w:eastAsia="Times New Roman"/>
          <w:snapToGrid w:val="0"/>
          <w:sz w:val="20"/>
          <w:szCs w:val="20"/>
        </w:rPr>
        <w:t>points within</w:t>
      </w:r>
      <w:r w:rsidRPr="00603B88">
        <w:rPr>
          <w:rFonts w:eastAsia="Times New Roman"/>
          <w:snapToGrid w:val="0"/>
          <w:sz w:val="20"/>
          <w:szCs w:val="20"/>
        </w:rPr>
        <w:t xml:space="preserve"> three years</w:t>
      </w:r>
    </w:p>
    <w:p w14:paraId="0F00DB58" w14:textId="2EEB8002" w:rsidR="00FD5A05" w:rsidRDefault="00FD5A05" w:rsidP="00BB1EC3">
      <w:pPr>
        <w:widowControl w:val="0"/>
        <w:tabs>
          <w:tab w:val="left" w:pos="720"/>
        </w:tabs>
        <w:spacing w:after="0" w:line="240" w:lineRule="auto"/>
        <w:jc w:val="both"/>
        <w:rPr>
          <w:rFonts w:eastAsia="Times New Roman"/>
          <w:snapToGrid w:val="0"/>
          <w:sz w:val="20"/>
          <w:szCs w:val="20"/>
        </w:rPr>
      </w:pPr>
    </w:p>
    <w:p w14:paraId="1B9A99AE" w14:textId="15067098" w:rsidR="00FD5A05" w:rsidRDefault="00FD5A05" w:rsidP="00BB1EC3">
      <w:pPr>
        <w:widowControl w:val="0"/>
        <w:tabs>
          <w:tab w:val="left" w:pos="720"/>
        </w:tabs>
        <w:spacing w:after="0" w:line="240" w:lineRule="auto"/>
        <w:jc w:val="both"/>
        <w:rPr>
          <w:rFonts w:eastAsia="Times New Roman"/>
          <w:snapToGrid w:val="0"/>
          <w:sz w:val="20"/>
          <w:szCs w:val="20"/>
        </w:rPr>
      </w:pPr>
    </w:p>
    <w:p w14:paraId="331A3C87" w14:textId="77777777" w:rsidR="00FD5A05" w:rsidRPr="00603B88" w:rsidRDefault="00FD5A05" w:rsidP="00BB1EC3">
      <w:pPr>
        <w:widowControl w:val="0"/>
        <w:tabs>
          <w:tab w:val="left" w:pos="720"/>
        </w:tabs>
        <w:spacing w:after="0" w:line="240" w:lineRule="auto"/>
        <w:jc w:val="both"/>
        <w:rPr>
          <w:rFonts w:eastAsia="Times New Roman"/>
          <w:snapToGrid w:val="0"/>
          <w:sz w:val="20"/>
          <w:szCs w:val="20"/>
        </w:rPr>
      </w:pPr>
    </w:p>
    <w:p w14:paraId="74C99F05" w14:textId="77777777" w:rsidR="00D3403D" w:rsidRPr="00603B88" w:rsidRDefault="00D3403D" w:rsidP="009800E9">
      <w:pPr>
        <w:keepNext/>
        <w:widowControl w:val="0"/>
        <w:spacing w:after="0" w:line="240" w:lineRule="auto"/>
        <w:outlineLvl w:val="4"/>
        <w:rPr>
          <w:rFonts w:eastAsia="Times New Roman"/>
          <w:b/>
          <w:bCs/>
          <w:snapToGrid w:val="0"/>
          <w:sz w:val="20"/>
          <w:szCs w:val="20"/>
        </w:rPr>
      </w:pPr>
      <w:r w:rsidRPr="00603B88">
        <w:rPr>
          <w:rFonts w:eastAsia="Times New Roman"/>
          <w:b/>
          <w:bCs/>
          <w:snapToGrid w:val="0"/>
          <w:sz w:val="20"/>
          <w:szCs w:val="20"/>
        </w:rPr>
        <w:t>Appendix Two</w:t>
      </w:r>
    </w:p>
    <w:p w14:paraId="75E67FDE" w14:textId="77777777" w:rsidR="00D3403D" w:rsidRPr="00603B88" w:rsidRDefault="00D3403D" w:rsidP="00BB1EC3">
      <w:pPr>
        <w:keepNext/>
        <w:widowControl w:val="0"/>
        <w:spacing w:after="0" w:line="240" w:lineRule="auto"/>
        <w:jc w:val="center"/>
        <w:outlineLvl w:val="4"/>
        <w:rPr>
          <w:rFonts w:eastAsia="Times New Roman"/>
          <w:b/>
          <w:bCs/>
          <w:snapToGrid w:val="0"/>
          <w:sz w:val="20"/>
          <w:szCs w:val="20"/>
        </w:rPr>
      </w:pPr>
      <w:r w:rsidRPr="00603B88">
        <w:rPr>
          <w:rFonts w:eastAsia="Times New Roman"/>
          <w:b/>
          <w:bCs/>
          <w:snapToGrid w:val="0"/>
          <w:sz w:val="20"/>
          <w:szCs w:val="20"/>
        </w:rPr>
        <w:t>MINOR TRAFFIC OFFENCES</w:t>
      </w:r>
    </w:p>
    <w:p w14:paraId="26C46DFF" w14:textId="77777777" w:rsidR="00D3403D" w:rsidRPr="00603B88" w:rsidRDefault="00D3403D" w:rsidP="00BB1EC3">
      <w:pPr>
        <w:widowControl w:val="0"/>
        <w:spacing w:after="0" w:line="240" w:lineRule="auto"/>
        <w:rPr>
          <w:rFonts w:eastAsia="Times New Roman"/>
          <w:i/>
          <w:snapToGrid w:val="0"/>
          <w:sz w:val="20"/>
          <w:szCs w:val="20"/>
        </w:rPr>
      </w:pPr>
    </w:p>
    <w:p w14:paraId="58BC9D56"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CU10</w:t>
      </w:r>
      <w:r w:rsidRPr="00603B88">
        <w:rPr>
          <w:rFonts w:eastAsia="Times New Roman"/>
          <w:snapToGrid w:val="0"/>
          <w:sz w:val="20"/>
          <w:szCs w:val="20"/>
        </w:rPr>
        <w:tab/>
        <w:t>Using vehicle with defective brakes</w:t>
      </w:r>
    </w:p>
    <w:p w14:paraId="56ECD3F1"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CU20</w:t>
      </w:r>
      <w:r w:rsidRPr="00603B88">
        <w:rPr>
          <w:rFonts w:eastAsia="Times New Roman"/>
          <w:snapToGrid w:val="0"/>
          <w:sz w:val="20"/>
          <w:szCs w:val="20"/>
        </w:rPr>
        <w:tab/>
        <w:t>Causing or likely to cause danger by reason of use of unsuitable vehicle or using a vehicle with parts or accessories (excluding brakes, steering or tyres) in a dangerous condition</w:t>
      </w:r>
    </w:p>
    <w:p w14:paraId="568BAD60"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CU30</w:t>
      </w:r>
      <w:r w:rsidRPr="00603B88">
        <w:rPr>
          <w:rFonts w:eastAsia="Times New Roman"/>
          <w:snapToGrid w:val="0"/>
          <w:sz w:val="20"/>
          <w:szCs w:val="20"/>
        </w:rPr>
        <w:tab/>
        <w:t>Using a vehicle with defective tyre(s)</w:t>
      </w:r>
    </w:p>
    <w:p w14:paraId="47871A22"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CU40</w:t>
      </w:r>
      <w:r w:rsidRPr="00603B88">
        <w:rPr>
          <w:rFonts w:eastAsia="Times New Roman"/>
          <w:snapToGrid w:val="0"/>
          <w:sz w:val="20"/>
          <w:szCs w:val="20"/>
        </w:rPr>
        <w:tab/>
        <w:t>Using a vehicle with defective steering</w:t>
      </w:r>
    </w:p>
    <w:p w14:paraId="25027786"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CU50</w:t>
      </w:r>
      <w:r w:rsidRPr="00603B88">
        <w:rPr>
          <w:rFonts w:eastAsia="Times New Roman"/>
          <w:snapToGrid w:val="0"/>
          <w:sz w:val="20"/>
          <w:szCs w:val="20"/>
        </w:rPr>
        <w:tab/>
        <w:t>Causing or likely to cause danger by reason of load or passengers</w:t>
      </w:r>
    </w:p>
    <w:p w14:paraId="6AB01C1B"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CU80</w:t>
      </w:r>
      <w:r w:rsidRPr="00603B88">
        <w:rPr>
          <w:rFonts w:eastAsia="Times New Roman"/>
          <w:snapToGrid w:val="0"/>
          <w:sz w:val="20"/>
          <w:szCs w:val="20"/>
        </w:rPr>
        <w:tab/>
        <w:t>Using a mobile phone while driving a vehicle</w:t>
      </w:r>
    </w:p>
    <w:p w14:paraId="01331C24" w14:textId="77777777" w:rsidR="00D3403D" w:rsidRPr="00603B88" w:rsidRDefault="00D3403D" w:rsidP="00BB1EC3">
      <w:pPr>
        <w:widowControl w:val="0"/>
        <w:spacing w:after="0" w:line="240" w:lineRule="auto"/>
        <w:rPr>
          <w:rFonts w:eastAsia="Times New Roman"/>
          <w:snapToGrid w:val="0"/>
          <w:sz w:val="20"/>
          <w:szCs w:val="20"/>
        </w:rPr>
      </w:pPr>
    </w:p>
    <w:p w14:paraId="20CB4CE0"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MS10</w:t>
      </w:r>
      <w:r w:rsidRPr="00603B88">
        <w:rPr>
          <w:rFonts w:eastAsia="Times New Roman"/>
          <w:snapToGrid w:val="0"/>
          <w:sz w:val="20"/>
          <w:szCs w:val="20"/>
        </w:rPr>
        <w:tab/>
        <w:t>Leaving a vehicle in a dangerous position</w:t>
      </w:r>
    </w:p>
    <w:p w14:paraId="3250DEE8"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MS20</w:t>
      </w:r>
      <w:r w:rsidRPr="00603B88">
        <w:rPr>
          <w:rFonts w:eastAsia="Times New Roman"/>
          <w:snapToGrid w:val="0"/>
          <w:sz w:val="20"/>
          <w:szCs w:val="20"/>
        </w:rPr>
        <w:tab/>
        <w:t>Unlawful pillion riding</w:t>
      </w:r>
    </w:p>
    <w:p w14:paraId="63842BBB"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MS30</w:t>
      </w:r>
      <w:r w:rsidRPr="00603B88">
        <w:rPr>
          <w:rFonts w:eastAsia="Times New Roman"/>
          <w:snapToGrid w:val="0"/>
          <w:sz w:val="20"/>
          <w:szCs w:val="20"/>
        </w:rPr>
        <w:tab/>
        <w:t>Play street Offences</w:t>
      </w:r>
    </w:p>
    <w:p w14:paraId="608E8507"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MS40</w:t>
      </w:r>
      <w:r w:rsidRPr="00603B88">
        <w:rPr>
          <w:rFonts w:eastAsia="Times New Roman"/>
          <w:snapToGrid w:val="0"/>
          <w:sz w:val="20"/>
          <w:szCs w:val="20"/>
        </w:rPr>
        <w:tab/>
        <w:t>Driving with uncorrected defective eyesight or refusing to submit to a test</w:t>
      </w:r>
    </w:p>
    <w:p w14:paraId="569248D7"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MS60</w:t>
      </w:r>
      <w:r w:rsidRPr="00603B88">
        <w:rPr>
          <w:rFonts w:eastAsia="Times New Roman"/>
          <w:snapToGrid w:val="0"/>
          <w:sz w:val="20"/>
          <w:szCs w:val="20"/>
        </w:rPr>
        <w:tab/>
        <w:t>Offences not covered by other codes</w:t>
      </w:r>
    </w:p>
    <w:p w14:paraId="45013E24"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MS70</w:t>
      </w:r>
      <w:r w:rsidRPr="00603B88">
        <w:rPr>
          <w:rFonts w:eastAsia="Times New Roman"/>
          <w:snapToGrid w:val="0"/>
          <w:sz w:val="20"/>
          <w:szCs w:val="20"/>
        </w:rPr>
        <w:tab/>
        <w:t>Driving with uncorrected defective eyesight</w:t>
      </w:r>
    </w:p>
    <w:p w14:paraId="5BB9C358"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MS80</w:t>
      </w:r>
      <w:r w:rsidRPr="00603B88">
        <w:rPr>
          <w:rFonts w:eastAsia="Times New Roman"/>
          <w:snapToGrid w:val="0"/>
          <w:sz w:val="20"/>
          <w:szCs w:val="20"/>
        </w:rPr>
        <w:tab/>
        <w:t>Refusing to submit to an eyesight test</w:t>
      </w:r>
    </w:p>
    <w:p w14:paraId="0087DFC3"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MS90</w:t>
      </w:r>
      <w:r w:rsidRPr="00603B88">
        <w:rPr>
          <w:rFonts w:eastAsia="Times New Roman"/>
          <w:snapToGrid w:val="0"/>
          <w:sz w:val="20"/>
          <w:szCs w:val="20"/>
        </w:rPr>
        <w:tab/>
        <w:t>Failure to give information as to the identity of driver etc.</w:t>
      </w:r>
    </w:p>
    <w:p w14:paraId="779FF8AE" w14:textId="77777777" w:rsidR="00D3403D" w:rsidRPr="00603B88" w:rsidRDefault="00D3403D" w:rsidP="00BB1EC3">
      <w:pPr>
        <w:widowControl w:val="0"/>
        <w:spacing w:after="0" w:line="240" w:lineRule="auto"/>
        <w:rPr>
          <w:rFonts w:eastAsia="Times New Roman"/>
          <w:snapToGrid w:val="0"/>
          <w:sz w:val="20"/>
          <w:szCs w:val="20"/>
        </w:rPr>
      </w:pPr>
    </w:p>
    <w:p w14:paraId="4F1417EF"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MW10</w:t>
      </w:r>
      <w:r w:rsidRPr="00603B88">
        <w:rPr>
          <w:rFonts w:eastAsia="Times New Roman"/>
          <w:snapToGrid w:val="0"/>
          <w:sz w:val="20"/>
          <w:szCs w:val="20"/>
        </w:rPr>
        <w:tab/>
        <w:t>Contravention of Special Road Regulations (excluding speed limits)</w:t>
      </w:r>
    </w:p>
    <w:p w14:paraId="50E7006B" w14:textId="77777777" w:rsidR="00D3403D" w:rsidRPr="00603B88" w:rsidRDefault="00D3403D" w:rsidP="00BB1EC3">
      <w:pPr>
        <w:widowControl w:val="0"/>
        <w:spacing w:after="0" w:line="240" w:lineRule="auto"/>
        <w:rPr>
          <w:rFonts w:eastAsia="Times New Roman"/>
          <w:snapToGrid w:val="0"/>
          <w:sz w:val="20"/>
          <w:szCs w:val="20"/>
        </w:rPr>
      </w:pPr>
    </w:p>
    <w:p w14:paraId="4907E57B"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PC10</w:t>
      </w:r>
      <w:r w:rsidRPr="00603B88">
        <w:rPr>
          <w:rFonts w:eastAsia="Times New Roman"/>
          <w:snapToGrid w:val="0"/>
          <w:sz w:val="20"/>
          <w:szCs w:val="20"/>
        </w:rPr>
        <w:tab/>
        <w:t>Undefined contravention of Pedestrian Crossing Regulations</w:t>
      </w:r>
    </w:p>
    <w:p w14:paraId="4EFB8D01"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PC20</w:t>
      </w:r>
      <w:r w:rsidRPr="00603B88">
        <w:rPr>
          <w:rFonts w:eastAsia="Times New Roman"/>
          <w:snapToGrid w:val="0"/>
          <w:sz w:val="20"/>
          <w:szCs w:val="20"/>
        </w:rPr>
        <w:tab/>
        <w:t>Contravention of Pedestrian Crossing Regulations with moving vehicle</w:t>
      </w:r>
    </w:p>
    <w:p w14:paraId="235D39BB"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PC30</w:t>
      </w:r>
      <w:r w:rsidRPr="00603B88">
        <w:rPr>
          <w:rFonts w:eastAsia="Times New Roman"/>
          <w:snapToGrid w:val="0"/>
          <w:sz w:val="20"/>
          <w:szCs w:val="20"/>
        </w:rPr>
        <w:tab/>
        <w:t>Contravention of Pedestrian Crossing Regulations with stationary vehicle</w:t>
      </w:r>
    </w:p>
    <w:p w14:paraId="4A7C70A8" w14:textId="77777777" w:rsidR="00D3403D" w:rsidRPr="00603B88" w:rsidRDefault="00D3403D" w:rsidP="00BB1EC3">
      <w:pPr>
        <w:widowControl w:val="0"/>
        <w:spacing w:after="0" w:line="240" w:lineRule="auto"/>
        <w:rPr>
          <w:rFonts w:eastAsia="Times New Roman"/>
          <w:snapToGrid w:val="0"/>
          <w:sz w:val="20"/>
          <w:szCs w:val="20"/>
        </w:rPr>
      </w:pPr>
    </w:p>
    <w:p w14:paraId="22FABFF0"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SPl0</w:t>
      </w:r>
      <w:r w:rsidRPr="00603B88">
        <w:rPr>
          <w:rFonts w:eastAsia="Times New Roman"/>
          <w:snapToGrid w:val="0"/>
          <w:sz w:val="20"/>
          <w:szCs w:val="20"/>
        </w:rPr>
        <w:tab/>
        <w:t>Exceeding goods vehicle speed limit</w:t>
      </w:r>
    </w:p>
    <w:p w14:paraId="08A22B0A"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SP20</w:t>
      </w:r>
      <w:r w:rsidRPr="00603B88">
        <w:rPr>
          <w:rFonts w:eastAsia="Times New Roman"/>
          <w:snapToGrid w:val="0"/>
          <w:sz w:val="20"/>
          <w:szCs w:val="20"/>
        </w:rPr>
        <w:tab/>
        <w:t>Exceeding speed limit for type of vehicle (excluding goods or passenger vehicles)</w:t>
      </w:r>
    </w:p>
    <w:p w14:paraId="5059D1BC"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SP30</w:t>
      </w:r>
      <w:r w:rsidRPr="00603B88">
        <w:rPr>
          <w:rFonts w:eastAsia="Times New Roman"/>
          <w:snapToGrid w:val="0"/>
          <w:sz w:val="20"/>
          <w:szCs w:val="20"/>
        </w:rPr>
        <w:tab/>
        <w:t>Exceeding statutory speed limit on a public road</w:t>
      </w:r>
    </w:p>
    <w:p w14:paraId="20CFEE7E"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SP40</w:t>
      </w:r>
      <w:r w:rsidRPr="00603B88">
        <w:rPr>
          <w:rFonts w:eastAsia="Times New Roman"/>
          <w:snapToGrid w:val="0"/>
          <w:sz w:val="20"/>
          <w:szCs w:val="20"/>
        </w:rPr>
        <w:tab/>
        <w:t>Exceeding passenger vehicle speed limit</w:t>
      </w:r>
    </w:p>
    <w:p w14:paraId="63FD1F67"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SP50</w:t>
      </w:r>
      <w:r w:rsidRPr="00603B88">
        <w:rPr>
          <w:rFonts w:eastAsia="Times New Roman"/>
          <w:snapToGrid w:val="0"/>
          <w:sz w:val="20"/>
          <w:szCs w:val="20"/>
        </w:rPr>
        <w:tab/>
        <w:t>Exceeding speed limit on a motorway</w:t>
      </w:r>
    </w:p>
    <w:p w14:paraId="00AAA523"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SP60</w:t>
      </w:r>
      <w:r w:rsidRPr="00603B88">
        <w:rPr>
          <w:rFonts w:eastAsia="Times New Roman"/>
          <w:snapToGrid w:val="0"/>
          <w:sz w:val="20"/>
          <w:szCs w:val="20"/>
        </w:rPr>
        <w:tab/>
        <w:t>Undefined speed limit offence</w:t>
      </w:r>
    </w:p>
    <w:p w14:paraId="2D8DE6B7" w14:textId="77777777" w:rsidR="00D3403D" w:rsidRPr="00603B88" w:rsidRDefault="00D3403D" w:rsidP="00BB1EC3">
      <w:pPr>
        <w:widowControl w:val="0"/>
        <w:spacing w:after="0" w:line="240" w:lineRule="auto"/>
        <w:rPr>
          <w:rFonts w:eastAsia="Times New Roman"/>
          <w:snapToGrid w:val="0"/>
          <w:sz w:val="20"/>
          <w:szCs w:val="20"/>
        </w:rPr>
      </w:pPr>
    </w:p>
    <w:p w14:paraId="37D8BA65" w14:textId="77777777" w:rsidR="00D3403D" w:rsidRPr="00603B88" w:rsidRDefault="00D3403D" w:rsidP="00BB1EC3">
      <w:pPr>
        <w:widowControl w:val="0"/>
        <w:spacing w:after="0" w:line="240" w:lineRule="auto"/>
        <w:rPr>
          <w:rFonts w:eastAsia="Times New Roman"/>
          <w:snapToGrid w:val="0"/>
          <w:sz w:val="20"/>
          <w:szCs w:val="20"/>
        </w:rPr>
      </w:pPr>
    </w:p>
    <w:p w14:paraId="107397B6"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TS10</w:t>
      </w:r>
      <w:r w:rsidRPr="00603B88">
        <w:rPr>
          <w:rFonts w:eastAsia="Times New Roman"/>
          <w:snapToGrid w:val="0"/>
          <w:sz w:val="20"/>
          <w:szCs w:val="20"/>
        </w:rPr>
        <w:tab/>
        <w:t>Failing to comply with traffic light signals</w:t>
      </w:r>
    </w:p>
    <w:p w14:paraId="3D8FE933"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TS20</w:t>
      </w:r>
      <w:r w:rsidRPr="00603B88">
        <w:rPr>
          <w:rFonts w:eastAsia="Times New Roman"/>
          <w:snapToGrid w:val="0"/>
          <w:sz w:val="20"/>
          <w:szCs w:val="20"/>
        </w:rPr>
        <w:tab/>
        <w:t>Failing to comply with double white lines</w:t>
      </w:r>
    </w:p>
    <w:p w14:paraId="54F21953"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TS30</w:t>
      </w:r>
      <w:r w:rsidRPr="00603B88">
        <w:rPr>
          <w:rFonts w:eastAsia="Times New Roman"/>
          <w:snapToGrid w:val="0"/>
          <w:sz w:val="20"/>
          <w:szCs w:val="20"/>
        </w:rPr>
        <w:tab/>
        <w:t>Failing to comply with a "Stop" sign</w:t>
      </w:r>
    </w:p>
    <w:p w14:paraId="66C27026"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TS40</w:t>
      </w:r>
      <w:r w:rsidRPr="00603B88">
        <w:rPr>
          <w:rFonts w:eastAsia="Times New Roman"/>
          <w:snapToGrid w:val="0"/>
          <w:sz w:val="20"/>
          <w:szCs w:val="20"/>
        </w:rPr>
        <w:tab/>
        <w:t>Failing to comply with direction of a constable/ warden</w:t>
      </w:r>
    </w:p>
    <w:p w14:paraId="4C554A54"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TS50</w:t>
      </w:r>
      <w:r w:rsidRPr="00603B88">
        <w:rPr>
          <w:rFonts w:eastAsia="Times New Roman"/>
          <w:snapToGrid w:val="0"/>
          <w:sz w:val="20"/>
          <w:szCs w:val="20"/>
        </w:rPr>
        <w:tab/>
        <w:t>Failing to comply with traffic sign (excluding "Stop" sign, traffic lights or double white lines)</w:t>
      </w:r>
    </w:p>
    <w:p w14:paraId="7F116143"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TS60</w:t>
      </w:r>
      <w:r w:rsidRPr="00603B88">
        <w:rPr>
          <w:rFonts w:eastAsia="Times New Roman"/>
          <w:snapToGrid w:val="0"/>
          <w:sz w:val="20"/>
          <w:szCs w:val="20"/>
        </w:rPr>
        <w:tab/>
        <w:t>Failing to comply with school crossing patrol sign</w:t>
      </w:r>
    </w:p>
    <w:p w14:paraId="58CD44FE"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TS70</w:t>
      </w:r>
      <w:r w:rsidRPr="00603B88">
        <w:rPr>
          <w:rFonts w:eastAsia="Times New Roman"/>
          <w:snapToGrid w:val="0"/>
          <w:sz w:val="20"/>
          <w:szCs w:val="20"/>
        </w:rPr>
        <w:tab/>
        <w:t>Undefined failure to comply with a traffic direction sign</w:t>
      </w:r>
    </w:p>
    <w:p w14:paraId="55DCB5A4" w14:textId="77777777" w:rsidR="00D3403D" w:rsidRPr="00603B88" w:rsidRDefault="00D3403D" w:rsidP="00BB1EC3">
      <w:pPr>
        <w:widowControl w:val="0"/>
        <w:spacing w:after="0" w:line="240" w:lineRule="auto"/>
        <w:rPr>
          <w:rFonts w:eastAsia="Times New Roman"/>
          <w:snapToGrid w:val="0"/>
          <w:sz w:val="20"/>
          <w:szCs w:val="20"/>
        </w:rPr>
      </w:pPr>
    </w:p>
    <w:p w14:paraId="45D68C61" w14:textId="2327D067" w:rsidR="00A93CB6" w:rsidRPr="00603B88" w:rsidRDefault="00A93CB6" w:rsidP="00BB1EC3">
      <w:pPr>
        <w:widowControl w:val="0"/>
        <w:spacing w:after="0" w:line="240" w:lineRule="auto"/>
        <w:rPr>
          <w:rFonts w:eastAsia="Times New Roman"/>
          <w:b/>
          <w:bCs/>
          <w:snapToGrid w:val="0"/>
          <w:sz w:val="20"/>
          <w:szCs w:val="20"/>
        </w:rPr>
      </w:pPr>
      <w:r w:rsidRPr="00603B88">
        <w:rPr>
          <w:rFonts w:eastAsia="Times New Roman"/>
          <w:b/>
          <w:bCs/>
          <w:snapToGrid w:val="0"/>
          <w:sz w:val="20"/>
          <w:szCs w:val="20"/>
        </w:rPr>
        <w:t>Appendix Three</w:t>
      </w:r>
    </w:p>
    <w:p w14:paraId="4972BD3C" w14:textId="51D27B04" w:rsidR="00A93CB6" w:rsidRPr="00603B88" w:rsidRDefault="00A93CB6" w:rsidP="00BB1EC3">
      <w:pPr>
        <w:widowControl w:val="0"/>
        <w:spacing w:after="0" w:line="240" w:lineRule="auto"/>
        <w:rPr>
          <w:rFonts w:eastAsia="Times New Roman"/>
          <w:b/>
          <w:bCs/>
          <w:snapToGrid w:val="0"/>
          <w:sz w:val="20"/>
          <w:szCs w:val="20"/>
        </w:rPr>
      </w:pPr>
    </w:p>
    <w:p w14:paraId="12C62897" w14:textId="70DA9380" w:rsidR="00A93CB6" w:rsidRPr="00603B88" w:rsidRDefault="0058298F" w:rsidP="0058298F">
      <w:pPr>
        <w:widowControl w:val="0"/>
        <w:spacing w:after="0" w:line="240" w:lineRule="auto"/>
        <w:jc w:val="center"/>
        <w:rPr>
          <w:rFonts w:eastAsia="Times New Roman"/>
          <w:b/>
          <w:bCs/>
          <w:snapToGrid w:val="0"/>
          <w:sz w:val="20"/>
          <w:szCs w:val="20"/>
        </w:rPr>
      </w:pPr>
      <w:r w:rsidRPr="00603B88">
        <w:rPr>
          <w:rFonts w:eastAsia="Times New Roman"/>
          <w:b/>
          <w:bCs/>
          <w:snapToGrid w:val="0"/>
          <w:sz w:val="20"/>
          <w:szCs w:val="20"/>
        </w:rPr>
        <w:t>HYBRID TRAFFIC OFFENCES</w:t>
      </w:r>
    </w:p>
    <w:p w14:paraId="711FD2EF" w14:textId="77777777" w:rsidR="00A93CB6" w:rsidRPr="00603B88" w:rsidRDefault="00A93CB6" w:rsidP="00BB1EC3">
      <w:pPr>
        <w:widowControl w:val="0"/>
        <w:spacing w:after="0" w:line="240" w:lineRule="auto"/>
        <w:rPr>
          <w:rFonts w:eastAsia="Times New Roman"/>
          <w:snapToGrid w:val="0"/>
          <w:sz w:val="20"/>
          <w:szCs w:val="20"/>
        </w:rPr>
      </w:pPr>
    </w:p>
    <w:p w14:paraId="334B3686" w14:textId="77777777" w:rsidR="00A93CB6" w:rsidRPr="00603B88" w:rsidRDefault="00A93CB6" w:rsidP="00BB1EC3">
      <w:pPr>
        <w:widowControl w:val="0"/>
        <w:spacing w:after="0" w:line="240" w:lineRule="auto"/>
        <w:rPr>
          <w:rFonts w:eastAsia="Times New Roman"/>
          <w:snapToGrid w:val="0"/>
          <w:sz w:val="20"/>
          <w:szCs w:val="20"/>
        </w:rPr>
      </w:pPr>
    </w:p>
    <w:p w14:paraId="7CD4E023" w14:textId="52D43D94"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CU10</w:t>
      </w:r>
      <w:r w:rsidRPr="00603B88">
        <w:rPr>
          <w:rFonts w:eastAsia="Times New Roman"/>
          <w:snapToGrid w:val="0"/>
          <w:sz w:val="20"/>
          <w:szCs w:val="20"/>
        </w:rPr>
        <w:tab/>
        <w:t>Using vehicle with defective brakes</w:t>
      </w:r>
    </w:p>
    <w:p w14:paraId="0DA7A151"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CU20</w:t>
      </w:r>
      <w:r w:rsidRPr="00603B88">
        <w:rPr>
          <w:rFonts w:eastAsia="Times New Roman"/>
          <w:snapToGrid w:val="0"/>
          <w:sz w:val="20"/>
          <w:szCs w:val="20"/>
        </w:rPr>
        <w:tab/>
        <w:t>Causing or likely to cause danger by reason of use of unsuitable vehicle or using a vehicle with parts or accessories (excluding brakes, steering or tyres) in a dangerous condition</w:t>
      </w:r>
    </w:p>
    <w:p w14:paraId="72E46AFA"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CU30</w:t>
      </w:r>
      <w:r w:rsidRPr="00603B88">
        <w:rPr>
          <w:rFonts w:eastAsia="Times New Roman"/>
          <w:snapToGrid w:val="0"/>
          <w:sz w:val="20"/>
          <w:szCs w:val="20"/>
        </w:rPr>
        <w:tab/>
        <w:t>Using a vehicle with defective tyre(s)</w:t>
      </w:r>
    </w:p>
    <w:p w14:paraId="3FE8EEC2"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CU40</w:t>
      </w:r>
      <w:r w:rsidRPr="00603B88">
        <w:rPr>
          <w:rFonts w:eastAsia="Times New Roman"/>
          <w:snapToGrid w:val="0"/>
          <w:sz w:val="20"/>
          <w:szCs w:val="20"/>
        </w:rPr>
        <w:tab/>
        <w:t>Using a vehicle with defective steering</w:t>
      </w:r>
    </w:p>
    <w:p w14:paraId="661C5EB8"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CU50</w:t>
      </w:r>
      <w:r w:rsidRPr="00603B88">
        <w:rPr>
          <w:rFonts w:eastAsia="Times New Roman"/>
          <w:snapToGrid w:val="0"/>
          <w:sz w:val="20"/>
          <w:szCs w:val="20"/>
        </w:rPr>
        <w:tab/>
        <w:t>Causing or likely to cause danger by reason of load or passengers</w:t>
      </w:r>
    </w:p>
    <w:p w14:paraId="696A954E" w14:textId="77777777" w:rsidR="00D3403D" w:rsidRPr="00603B88" w:rsidRDefault="00D3403D" w:rsidP="00BB1EC3">
      <w:pPr>
        <w:widowControl w:val="0"/>
        <w:spacing w:after="0" w:line="240" w:lineRule="auto"/>
        <w:rPr>
          <w:rFonts w:eastAsia="Times New Roman"/>
          <w:snapToGrid w:val="0"/>
          <w:sz w:val="20"/>
          <w:szCs w:val="20"/>
        </w:rPr>
      </w:pPr>
    </w:p>
    <w:p w14:paraId="38EEB0B8"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SPl0</w:t>
      </w:r>
      <w:r w:rsidRPr="00603B88">
        <w:rPr>
          <w:rFonts w:eastAsia="Times New Roman"/>
          <w:snapToGrid w:val="0"/>
          <w:sz w:val="20"/>
          <w:szCs w:val="20"/>
        </w:rPr>
        <w:tab/>
        <w:t>Exceeding goods vehicle speed limit</w:t>
      </w:r>
    </w:p>
    <w:p w14:paraId="37FE6573"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SP20</w:t>
      </w:r>
      <w:r w:rsidRPr="00603B88">
        <w:rPr>
          <w:rFonts w:eastAsia="Times New Roman"/>
          <w:snapToGrid w:val="0"/>
          <w:sz w:val="20"/>
          <w:szCs w:val="20"/>
        </w:rPr>
        <w:tab/>
        <w:t>Exceeding speed limit for type of vehicle (excluding goods or passenger vehicles)</w:t>
      </w:r>
    </w:p>
    <w:p w14:paraId="3586C81E"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SP30</w:t>
      </w:r>
      <w:r w:rsidRPr="00603B88">
        <w:rPr>
          <w:rFonts w:eastAsia="Times New Roman"/>
          <w:snapToGrid w:val="0"/>
          <w:sz w:val="20"/>
          <w:szCs w:val="20"/>
        </w:rPr>
        <w:tab/>
        <w:t>Exceeding statutory speed limit on a public road</w:t>
      </w:r>
    </w:p>
    <w:p w14:paraId="0EB7EA7D"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SP40</w:t>
      </w:r>
      <w:r w:rsidRPr="00603B88">
        <w:rPr>
          <w:rFonts w:eastAsia="Times New Roman"/>
          <w:snapToGrid w:val="0"/>
          <w:sz w:val="20"/>
          <w:szCs w:val="20"/>
        </w:rPr>
        <w:tab/>
        <w:t>Exceeding passenger vehicle speed limit</w:t>
      </w:r>
    </w:p>
    <w:p w14:paraId="40AB6ABE"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SP50</w:t>
      </w:r>
      <w:r w:rsidRPr="00603B88">
        <w:rPr>
          <w:rFonts w:eastAsia="Times New Roman"/>
          <w:snapToGrid w:val="0"/>
          <w:sz w:val="20"/>
          <w:szCs w:val="20"/>
        </w:rPr>
        <w:tab/>
        <w:t>Exceeding speed limit on a motorway</w:t>
      </w:r>
    </w:p>
    <w:p w14:paraId="0B2AD0BF"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SP60</w:t>
      </w:r>
      <w:r w:rsidRPr="00603B88">
        <w:rPr>
          <w:rFonts w:eastAsia="Times New Roman"/>
          <w:snapToGrid w:val="0"/>
          <w:sz w:val="20"/>
          <w:szCs w:val="20"/>
        </w:rPr>
        <w:tab/>
        <w:t>Undefined speed limit offence</w:t>
      </w:r>
    </w:p>
    <w:p w14:paraId="0496DB13" w14:textId="77777777" w:rsidR="00D3403D" w:rsidRPr="00603B88" w:rsidRDefault="00D3403D" w:rsidP="00BB1EC3">
      <w:pPr>
        <w:widowControl w:val="0"/>
        <w:spacing w:after="0" w:line="240" w:lineRule="auto"/>
        <w:rPr>
          <w:rFonts w:eastAsia="Times New Roman"/>
          <w:snapToGrid w:val="0"/>
          <w:sz w:val="20"/>
          <w:szCs w:val="20"/>
        </w:rPr>
      </w:pPr>
    </w:p>
    <w:p w14:paraId="2A5F1769"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Other non endorsable motoring offences i.e. no MOT</w:t>
      </w:r>
    </w:p>
    <w:p w14:paraId="1D11D0C4" w14:textId="77777777" w:rsidR="00D3403D" w:rsidRPr="00603B88" w:rsidRDefault="00D3403D" w:rsidP="00BB1EC3">
      <w:pPr>
        <w:widowControl w:val="0"/>
        <w:spacing w:after="0" w:line="240" w:lineRule="auto"/>
        <w:rPr>
          <w:rFonts w:eastAsia="Times New Roman"/>
          <w:snapToGrid w:val="0"/>
          <w:sz w:val="20"/>
          <w:szCs w:val="20"/>
        </w:rPr>
      </w:pPr>
    </w:p>
    <w:p w14:paraId="4F82BCD4"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NOTE:</w:t>
      </w:r>
    </w:p>
    <w:p w14:paraId="6592F1BF" w14:textId="77777777" w:rsidR="00D3403D" w:rsidRPr="00603B88" w:rsidRDefault="00D3403D" w:rsidP="00BB1EC3">
      <w:pPr>
        <w:widowControl w:val="0"/>
        <w:spacing w:after="0" w:line="240" w:lineRule="auto"/>
        <w:rPr>
          <w:rFonts w:eastAsia="Times New Roman"/>
          <w:snapToGrid w:val="0"/>
          <w:sz w:val="20"/>
          <w:szCs w:val="20"/>
        </w:rPr>
      </w:pPr>
    </w:p>
    <w:p w14:paraId="51511955" w14:textId="77777777" w:rsidR="00D3403D" w:rsidRPr="00603B88" w:rsidRDefault="00D3403D" w:rsidP="00BB1EC3">
      <w:pPr>
        <w:widowControl w:val="0"/>
        <w:spacing w:after="0" w:line="240" w:lineRule="auto"/>
        <w:rPr>
          <w:rFonts w:eastAsia="Times New Roman"/>
          <w:snapToGrid w:val="0"/>
          <w:sz w:val="20"/>
          <w:szCs w:val="20"/>
        </w:rPr>
      </w:pPr>
      <w:r w:rsidRPr="00603B88">
        <w:rPr>
          <w:rFonts w:eastAsia="Times New Roman"/>
          <w:snapToGrid w:val="0"/>
          <w:sz w:val="20"/>
          <w:szCs w:val="20"/>
        </w:rPr>
        <w:t>All offences in Appendix One to Three may also the following codes</w:t>
      </w:r>
    </w:p>
    <w:p w14:paraId="2F45AFC4" w14:textId="77777777" w:rsidR="00D3403D" w:rsidRPr="00603B88" w:rsidRDefault="00D3403D" w:rsidP="00BB1EC3">
      <w:pPr>
        <w:autoSpaceDE w:val="0"/>
        <w:autoSpaceDN w:val="0"/>
        <w:adjustRightInd w:val="0"/>
        <w:spacing w:after="0" w:line="240" w:lineRule="auto"/>
        <w:jc w:val="both"/>
        <w:rPr>
          <w:b/>
          <w:sz w:val="20"/>
          <w:szCs w:val="20"/>
        </w:rPr>
      </w:pPr>
    </w:p>
    <w:p w14:paraId="1F74BC89" w14:textId="77777777" w:rsidR="00D3403D" w:rsidRPr="00603B88" w:rsidRDefault="00D3403D" w:rsidP="00BB1EC3">
      <w:pPr>
        <w:autoSpaceDE w:val="0"/>
        <w:autoSpaceDN w:val="0"/>
        <w:adjustRightInd w:val="0"/>
        <w:spacing w:after="0" w:line="240" w:lineRule="auto"/>
        <w:jc w:val="both"/>
        <w:rPr>
          <w:sz w:val="20"/>
          <w:szCs w:val="20"/>
        </w:rPr>
      </w:pPr>
      <w:r w:rsidRPr="00603B88">
        <w:rPr>
          <w:sz w:val="20"/>
          <w:szCs w:val="20"/>
        </w:rPr>
        <w:t>Aiding, abetting, counselling or procuring</w:t>
      </w:r>
    </w:p>
    <w:p w14:paraId="5C718E70" w14:textId="77777777" w:rsidR="00D3403D" w:rsidRPr="00603B88" w:rsidRDefault="00D3403D" w:rsidP="00BB1EC3">
      <w:pPr>
        <w:autoSpaceDE w:val="0"/>
        <w:autoSpaceDN w:val="0"/>
        <w:adjustRightInd w:val="0"/>
        <w:spacing w:after="0" w:line="240" w:lineRule="auto"/>
        <w:jc w:val="both"/>
        <w:rPr>
          <w:sz w:val="20"/>
          <w:szCs w:val="20"/>
        </w:rPr>
      </w:pPr>
      <w:r w:rsidRPr="00603B88">
        <w:rPr>
          <w:sz w:val="20"/>
          <w:szCs w:val="20"/>
        </w:rPr>
        <w:t xml:space="preserve">Offences as coded above, but with 0 changed to 2 (e.g. CU10 becomes CU12) </w:t>
      </w:r>
    </w:p>
    <w:p w14:paraId="0B724126" w14:textId="77777777" w:rsidR="00D3403D" w:rsidRPr="00603B88" w:rsidRDefault="00D3403D" w:rsidP="00BB1EC3">
      <w:pPr>
        <w:autoSpaceDE w:val="0"/>
        <w:autoSpaceDN w:val="0"/>
        <w:adjustRightInd w:val="0"/>
        <w:spacing w:after="0" w:line="240" w:lineRule="auto"/>
        <w:jc w:val="both"/>
        <w:rPr>
          <w:sz w:val="20"/>
          <w:szCs w:val="20"/>
        </w:rPr>
      </w:pPr>
    </w:p>
    <w:p w14:paraId="3939F5D8" w14:textId="77777777" w:rsidR="00D3403D" w:rsidRPr="00603B88" w:rsidRDefault="00D3403D" w:rsidP="00BB1EC3">
      <w:pPr>
        <w:autoSpaceDE w:val="0"/>
        <w:autoSpaceDN w:val="0"/>
        <w:adjustRightInd w:val="0"/>
        <w:spacing w:after="0" w:line="240" w:lineRule="auto"/>
        <w:jc w:val="both"/>
        <w:rPr>
          <w:sz w:val="20"/>
          <w:szCs w:val="20"/>
        </w:rPr>
      </w:pPr>
      <w:r w:rsidRPr="00603B88">
        <w:rPr>
          <w:sz w:val="20"/>
          <w:szCs w:val="20"/>
        </w:rPr>
        <w:t>Causing or permitting</w:t>
      </w:r>
    </w:p>
    <w:p w14:paraId="7F992B4B" w14:textId="77777777" w:rsidR="00D3403D" w:rsidRPr="00603B88" w:rsidRDefault="00D3403D" w:rsidP="00BB1EC3">
      <w:pPr>
        <w:autoSpaceDE w:val="0"/>
        <w:autoSpaceDN w:val="0"/>
        <w:adjustRightInd w:val="0"/>
        <w:spacing w:after="0" w:line="240" w:lineRule="auto"/>
        <w:jc w:val="both"/>
        <w:rPr>
          <w:sz w:val="20"/>
          <w:szCs w:val="20"/>
        </w:rPr>
      </w:pPr>
      <w:r w:rsidRPr="00603B88">
        <w:rPr>
          <w:sz w:val="20"/>
          <w:szCs w:val="20"/>
        </w:rPr>
        <w:t xml:space="preserve">Offences as coded above, but with 0 changed to 4 (e.g.  becomes CU14) </w:t>
      </w:r>
    </w:p>
    <w:p w14:paraId="321ED58E" w14:textId="77777777" w:rsidR="00D3403D" w:rsidRPr="00603B88" w:rsidRDefault="00D3403D" w:rsidP="00BB1EC3">
      <w:pPr>
        <w:autoSpaceDE w:val="0"/>
        <w:autoSpaceDN w:val="0"/>
        <w:adjustRightInd w:val="0"/>
        <w:spacing w:after="0" w:line="240" w:lineRule="auto"/>
        <w:jc w:val="both"/>
        <w:rPr>
          <w:sz w:val="20"/>
          <w:szCs w:val="20"/>
        </w:rPr>
      </w:pPr>
    </w:p>
    <w:p w14:paraId="63F3856C" w14:textId="77777777" w:rsidR="00D3403D" w:rsidRPr="00603B88" w:rsidRDefault="00D3403D" w:rsidP="00BB1EC3">
      <w:pPr>
        <w:autoSpaceDE w:val="0"/>
        <w:autoSpaceDN w:val="0"/>
        <w:adjustRightInd w:val="0"/>
        <w:spacing w:after="0" w:line="240" w:lineRule="auto"/>
        <w:jc w:val="both"/>
        <w:rPr>
          <w:sz w:val="20"/>
          <w:szCs w:val="20"/>
        </w:rPr>
      </w:pPr>
      <w:r w:rsidRPr="00603B88">
        <w:rPr>
          <w:sz w:val="20"/>
          <w:szCs w:val="20"/>
        </w:rPr>
        <w:t>Inciting</w:t>
      </w:r>
    </w:p>
    <w:p w14:paraId="10525C1A" w14:textId="77777777" w:rsidR="00D3403D" w:rsidRPr="00603B88" w:rsidRDefault="00D3403D" w:rsidP="00BB1EC3">
      <w:pPr>
        <w:autoSpaceDE w:val="0"/>
        <w:autoSpaceDN w:val="0"/>
        <w:adjustRightInd w:val="0"/>
        <w:spacing w:after="0" w:line="240" w:lineRule="auto"/>
        <w:jc w:val="both"/>
        <w:rPr>
          <w:sz w:val="20"/>
          <w:szCs w:val="20"/>
        </w:rPr>
      </w:pPr>
      <w:r w:rsidRPr="00603B88">
        <w:rPr>
          <w:sz w:val="20"/>
          <w:szCs w:val="20"/>
        </w:rPr>
        <w:t>Offences as coded above, but with 0 changed to 6 (e.g. CU10 becomes CU16)</w:t>
      </w:r>
    </w:p>
    <w:p w14:paraId="42A3F915" w14:textId="77777777" w:rsidR="00D3403D" w:rsidRPr="00603B88" w:rsidRDefault="00D3403D" w:rsidP="00BB1EC3">
      <w:pPr>
        <w:autoSpaceDE w:val="0"/>
        <w:autoSpaceDN w:val="0"/>
        <w:adjustRightInd w:val="0"/>
        <w:spacing w:after="0" w:line="240" w:lineRule="auto"/>
        <w:jc w:val="both"/>
        <w:rPr>
          <w:sz w:val="20"/>
          <w:szCs w:val="20"/>
        </w:rPr>
      </w:pPr>
    </w:p>
    <w:p w14:paraId="279777D7" w14:textId="77777777" w:rsidR="00D3403D" w:rsidRPr="00603B88" w:rsidRDefault="00D3403D" w:rsidP="00BB1EC3">
      <w:pPr>
        <w:rPr>
          <w:sz w:val="20"/>
          <w:szCs w:val="20"/>
        </w:rPr>
      </w:pPr>
    </w:p>
    <w:p w14:paraId="78DD4B71" w14:textId="77777777" w:rsidR="00D3403D" w:rsidRPr="00603B88" w:rsidRDefault="00D3403D" w:rsidP="00BB1EC3">
      <w:pPr>
        <w:autoSpaceDE w:val="0"/>
        <w:autoSpaceDN w:val="0"/>
        <w:adjustRightInd w:val="0"/>
        <w:spacing w:after="0" w:line="240" w:lineRule="auto"/>
        <w:rPr>
          <w:rFonts w:eastAsia="Times New Roman"/>
          <w:b/>
          <w:bCs/>
          <w:i/>
          <w:iCs/>
          <w:sz w:val="20"/>
          <w:szCs w:val="20"/>
          <w:lang w:eastAsia="en-GB"/>
        </w:rPr>
      </w:pPr>
    </w:p>
    <w:p w14:paraId="5CA4342C" w14:textId="77777777" w:rsidR="00D3403D" w:rsidRPr="00603B88" w:rsidRDefault="00D3403D" w:rsidP="00BB1EC3">
      <w:pPr>
        <w:autoSpaceDE w:val="0"/>
        <w:autoSpaceDN w:val="0"/>
        <w:adjustRightInd w:val="0"/>
        <w:spacing w:after="0" w:line="240" w:lineRule="auto"/>
        <w:rPr>
          <w:rFonts w:eastAsia="Times New Roman"/>
          <w:b/>
          <w:sz w:val="20"/>
          <w:szCs w:val="20"/>
          <w:lang w:eastAsia="en-GB"/>
        </w:rPr>
      </w:pPr>
    </w:p>
    <w:p w14:paraId="22725B38" w14:textId="77777777" w:rsidR="00D3403D" w:rsidRPr="00603B88" w:rsidRDefault="00D3403D" w:rsidP="00BB1EC3">
      <w:pPr>
        <w:autoSpaceDE w:val="0"/>
        <w:autoSpaceDN w:val="0"/>
        <w:adjustRightInd w:val="0"/>
        <w:spacing w:after="0" w:line="240" w:lineRule="auto"/>
        <w:rPr>
          <w:rFonts w:eastAsia="Times New Roman"/>
          <w:b/>
          <w:sz w:val="20"/>
          <w:szCs w:val="20"/>
          <w:lang w:eastAsia="en-GB"/>
        </w:rPr>
      </w:pPr>
    </w:p>
    <w:p w14:paraId="18224804" w14:textId="77777777" w:rsidR="00D3403D" w:rsidRPr="00603B88" w:rsidRDefault="00D3403D" w:rsidP="00BB1EC3">
      <w:pPr>
        <w:autoSpaceDE w:val="0"/>
        <w:autoSpaceDN w:val="0"/>
        <w:adjustRightInd w:val="0"/>
        <w:spacing w:after="0" w:line="240" w:lineRule="auto"/>
        <w:rPr>
          <w:rFonts w:eastAsia="Times New Roman"/>
          <w:b/>
          <w:sz w:val="20"/>
          <w:szCs w:val="20"/>
          <w:lang w:eastAsia="en-GB"/>
        </w:rPr>
      </w:pPr>
    </w:p>
    <w:p w14:paraId="76317EAB" w14:textId="77777777" w:rsidR="00D3403D" w:rsidRPr="00603B88" w:rsidRDefault="00D3403D" w:rsidP="00BB1EC3">
      <w:pPr>
        <w:autoSpaceDE w:val="0"/>
        <w:autoSpaceDN w:val="0"/>
        <w:adjustRightInd w:val="0"/>
        <w:spacing w:after="0" w:line="240" w:lineRule="auto"/>
        <w:rPr>
          <w:rFonts w:eastAsia="Times New Roman"/>
          <w:b/>
          <w:sz w:val="20"/>
          <w:szCs w:val="20"/>
          <w:lang w:eastAsia="en-GB"/>
        </w:rPr>
      </w:pPr>
    </w:p>
    <w:p w14:paraId="63D54F52" w14:textId="77777777" w:rsidR="00D3403D" w:rsidRPr="00603B88" w:rsidRDefault="00D3403D" w:rsidP="00BB1EC3">
      <w:pPr>
        <w:autoSpaceDE w:val="0"/>
        <w:autoSpaceDN w:val="0"/>
        <w:adjustRightInd w:val="0"/>
        <w:spacing w:after="0" w:line="240" w:lineRule="auto"/>
        <w:rPr>
          <w:rFonts w:eastAsia="Times New Roman"/>
          <w:b/>
          <w:sz w:val="20"/>
          <w:szCs w:val="20"/>
          <w:lang w:eastAsia="en-GB"/>
        </w:rPr>
      </w:pPr>
    </w:p>
    <w:p w14:paraId="0950D788" w14:textId="77777777" w:rsidR="00D3403D" w:rsidRPr="00603B88" w:rsidRDefault="00D3403D" w:rsidP="00BB1EC3">
      <w:pPr>
        <w:autoSpaceDE w:val="0"/>
        <w:autoSpaceDN w:val="0"/>
        <w:adjustRightInd w:val="0"/>
        <w:spacing w:after="0" w:line="240" w:lineRule="auto"/>
        <w:rPr>
          <w:rFonts w:eastAsia="Times New Roman"/>
          <w:b/>
          <w:sz w:val="20"/>
          <w:szCs w:val="20"/>
          <w:u w:val="single"/>
          <w:lang w:eastAsia="en-GB"/>
        </w:rPr>
      </w:pPr>
    </w:p>
    <w:p w14:paraId="7D692E9B" w14:textId="77777777" w:rsidR="00D3403D" w:rsidRPr="00603B88" w:rsidRDefault="00D3403D" w:rsidP="00BB1EC3">
      <w:pPr>
        <w:autoSpaceDE w:val="0"/>
        <w:autoSpaceDN w:val="0"/>
        <w:adjustRightInd w:val="0"/>
        <w:spacing w:after="0" w:line="240" w:lineRule="auto"/>
        <w:rPr>
          <w:rFonts w:eastAsia="Times New Roman"/>
          <w:b/>
          <w:sz w:val="20"/>
          <w:szCs w:val="20"/>
          <w:lang w:eastAsia="en-GB"/>
        </w:rPr>
      </w:pPr>
    </w:p>
    <w:p w14:paraId="472DE4F9" w14:textId="77777777" w:rsidR="00D3403D" w:rsidRPr="00603B88" w:rsidRDefault="00D3403D" w:rsidP="00BB1EC3">
      <w:pPr>
        <w:autoSpaceDE w:val="0"/>
        <w:autoSpaceDN w:val="0"/>
        <w:adjustRightInd w:val="0"/>
        <w:spacing w:after="0" w:line="240" w:lineRule="auto"/>
        <w:rPr>
          <w:rFonts w:eastAsia="Times New Roman"/>
          <w:b/>
          <w:sz w:val="20"/>
          <w:szCs w:val="20"/>
          <w:lang w:eastAsia="en-GB"/>
        </w:rPr>
      </w:pPr>
    </w:p>
    <w:p w14:paraId="46B5F741" w14:textId="77777777" w:rsidR="00D3403D" w:rsidRPr="00603B88" w:rsidRDefault="00D3403D" w:rsidP="00BB1EC3">
      <w:pPr>
        <w:autoSpaceDE w:val="0"/>
        <w:autoSpaceDN w:val="0"/>
        <w:adjustRightInd w:val="0"/>
        <w:spacing w:after="0" w:line="240" w:lineRule="auto"/>
        <w:rPr>
          <w:rFonts w:eastAsia="Times New Roman"/>
          <w:b/>
          <w:sz w:val="20"/>
          <w:szCs w:val="20"/>
          <w:lang w:eastAsia="en-GB"/>
        </w:rPr>
      </w:pPr>
    </w:p>
    <w:p w14:paraId="4DDB4770" w14:textId="77777777" w:rsidR="00D3403D" w:rsidRPr="00603B88" w:rsidRDefault="00D3403D" w:rsidP="00BB1EC3">
      <w:pPr>
        <w:autoSpaceDE w:val="0"/>
        <w:autoSpaceDN w:val="0"/>
        <w:adjustRightInd w:val="0"/>
        <w:spacing w:after="0" w:line="240" w:lineRule="auto"/>
        <w:rPr>
          <w:rFonts w:eastAsia="Times New Roman"/>
          <w:b/>
          <w:sz w:val="20"/>
          <w:szCs w:val="20"/>
          <w:lang w:eastAsia="en-GB"/>
        </w:rPr>
      </w:pPr>
    </w:p>
    <w:p w14:paraId="705070D2" w14:textId="77777777" w:rsidR="00D3403D" w:rsidRPr="00603B88" w:rsidRDefault="00D3403D" w:rsidP="00BB1EC3">
      <w:pPr>
        <w:autoSpaceDE w:val="0"/>
        <w:autoSpaceDN w:val="0"/>
        <w:adjustRightInd w:val="0"/>
        <w:spacing w:after="0" w:line="240" w:lineRule="auto"/>
        <w:rPr>
          <w:rFonts w:eastAsia="Times New Roman"/>
          <w:b/>
          <w:sz w:val="20"/>
          <w:szCs w:val="20"/>
          <w:lang w:eastAsia="en-GB"/>
        </w:rPr>
      </w:pPr>
    </w:p>
    <w:p w14:paraId="59052006" w14:textId="77777777" w:rsidR="00D3403D" w:rsidRPr="00603B88" w:rsidRDefault="00D3403D" w:rsidP="00BB1EC3">
      <w:pPr>
        <w:autoSpaceDE w:val="0"/>
        <w:autoSpaceDN w:val="0"/>
        <w:adjustRightInd w:val="0"/>
        <w:spacing w:after="0" w:line="240" w:lineRule="auto"/>
        <w:rPr>
          <w:rFonts w:eastAsia="Times New Roman"/>
          <w:b/>
          <w:sz w:val="20"/>
          <w:szCs w:val="20"/>
          <w:lang w:eastAsia="en-GB"/>
        </w:rPr>
      </w:pPr>
    </w:p>
    <w:p w14:paraId="34AA6A36" w14:textId="77777777" w:rsidR="00D3403D" w:rsidRPr="00603B88" w:rsidRDefault="00D3403D" w:rsidP="00BB1EC3">
      <w:pPr>
        <w:autoSpaceDE w:val="0"/>
        <w:autoSpaceDN w:val="0"/>
        <w:adjustRightInd w:val="0"/>
        <w:spacing w:after="0" w:line="240" w:lineRule="auto"/>
        <w:rPr>
          <w:rFonts w:eastAsia="Times New Roman"/>
          <w:b/>
          <w:sz w:val="20"/>
          <w:szCs w:val="20"/>
          <w:lang w:eastAsia="en-GB"/>
        </w:rPr>
      </w:pPr>
    </w:p>
    <w:p w14:paraId="6BF734E8" w14:textId="77777777" w:rsidR="00730C5D" w:rsidRPr="00603B88" w:rsidRDefault="00730C5D" w:rsidP="00BB1EC3">
      <w:pPr>
        <w:ind w:left="360" w:hanging="360"/>
        <w:jc w:val="both"/>
        <w:rPr>
          <w:b/>
          <w:sz w:val="20"/>
          <w:szCs w:val="20"/>
          <w:u w:val="single"/>
        </w:rPr>
      </w:pPr>
    </w:p>
    <w:p w14:paraId="248EF47C" w14:textId="77777777" w:rsidR="00730C5D" w:rsidRPr="00603B88" w:rsidRDefault="00730C5D" w:rsidP="00BB1EC3">
      <w:pPr>
        <w:ind w:left="360" w:hanging="360"/>
        <w:jc w:val="both"/>
        <w:rPr>
          <w:b/>
          <w:sz w:val="20"/>
          <w:szCs w:val="20"/>
          <w:u w:val="single"/>
        </w:rPr>
      </w:pPr>
    </w:p>
    <w:p w14:paraId="69B706FD" w14:textId="77777777" w:rsidR="00730C5D" w:rsidRPr="00603B88" w:rsidRDefault="00730C5D" w:rsidP="00BB1EC3">
      <w:pPr>
        <w:ind w:left="360" w:hanging="360"/>
        <w:jc w:val="both"/>
        <w:rPr>
          <w:b/>
          <w:sz w:val="20"/>
          <w:szCs w:val="20"/>
          <w:u w:val="single"/>
        </w:rPr>
      </w:pPr>
    </w:p>
    <w:p w14:paraId="2399574A" w14:textId="77777777" w:rsidR="00730C5D" w:rsidRPr="00603B88" w:rsidRDefault="00730C5D" w:rsidP="00BB1EC3">
      <w:pPr>
        <w:ind w:left="360" w:hanging="360"/>
        <w:jc w:val="both"/>
        <w:rPr>
          <w:b/>
          <w:sz w:val="20"/>
          <w:szCs w:val="20"/>
          <w:u w:val="single"/>
        </w:rPr>
      </w:pPr>
    </w:p>
    <w:p w14:paraId="0F384B1E" w14:textId="77777777" w:rsidR="00730C5D" w:rsidRPr="00603B88" w:rsidRDefault="00730C5D" w:rsidP="00BB1EC3">
      <w:pPr>
        <w:ind w:left="360" w:hanging="360"/>
        <w:jc w:val="both"/>
        <w:rPr>
          <w:b/>
          <w:sz w:val="20"/>
          <w:szCs w:val="20"/>
          <w:u w:val="single"/>
        </w:rPr>
      </w:pPr>
    </w:p>
    <w:p w14:paraId="78C4FA19" w14:textId="24C1AF11" w:rsidR="00730C5D" w:rsidRDefault="00730C5D" w:rsidP="00BB1EC3">
      <w:pPr>
        <w:ind w:left="360" w:hanging="360"/>
        <w:jc w:val="both"/>
        <w:rPr>
          <w:b/>
          <w:sz w:val="20"/>
          <w:szCs w:val="20"/>
          <w:u w:val="single"/>
        </w:rPr>
      </w:pPr>
    </w:p>
    <w:p w14:paraId="3565EB3B" w14:textId="21FDF7EC" w:rsidR="00175EEC" w:rsidRDefault="00175EEC" w:rsidP="00BB1EC3">
      <w:pPr>
        <w:ind w:left="360" w:hanging="360"/>
        <w:jc w:val="both"/>
        <w:rPr>
          <w:b/>
          <w:sz w:val="20"/>
          <w:szCs w:val="20"/>
          <w:u w:val="single"/>
        </w:rPr>
      </w:pPr>
    </w:p>
    <w:p w14:paraId="271CE922" w14:textId="1B28935F" w:rsidR="00175EEC" w:rsidRDefault="00175EEC" w:rsidP="00BB1EC3">
      <w:pPr>
        <w:ind w:left="360" w:hanging="360"/>
        <w:jc w:val="both"/>
        <w:rPr>
          <w:b/>
          <w:sz w:val="20"/>
          <w:szCs w:val="20"/>
          <w:u w:val="single"/>
        </w:rPr>
      </w:pPr>
    </w:p>
    <w:p w14:paraId="7EAA6B11" w14:textId="6ADA56EC" w:rsidR="00175EEC" w:rsidRDefault="00175EEC" w:rsidP="00BB1EC3">
      <w:pPr>
        <w:ind w:left="360" w:hanging="360"/>
        <w:jc w:val="both"/>
        <w:rPr>
          <w:b/>
          <w:sz w:val="20"/>
          <w:szCs w:val="20"/>
          <w:u w:val="single"/>
        </w:rPr>
      </w:pPr>
    </w:p>
    <w:p w14:paraId="55457D5D" w14:textId="65E74CB2" w:rsidR="00175EEC" w:rsidRDefault="00175EEC" w:rsidP="00BB1EC3">
      <w:pPr>
        <w:ind w:left="360" w:hanging="360"/>
        <w:jc w:val="both"/>
        <w:rPr>
          <w:b/>
          <w:sz w:val="20"/>
          <w:szCs w:val="20"/>
          <w:u w:val="single"/>
        </w:rPr>
      </w:pPr>
    </w:p>
    <w:p w14:paraId="757648CA" w14:textId="55D35E73" w:rsidR="00175EEC" w:rsidRDefault="00175EEC" w:rsidP="00BB1EC3">
      <w:pPr>
        <w:ind w:left="360" w:hanging="360"/>
        <w:jc w:val="both"/>
        <w:rPr>
          <w:b/>
          <w:sz w:val="20"/>
          <w:szCs w:val="20"/>
          <w:u w:val="single"/>
        </w:rPr>
      </w:pPr>
    </w:p>
    <w:p w14:paraId="28DB3F5D" w14:textId="7E1AA79A" w:rsidR="00175EEC" w:rsidRDefault="00175EEC" w:rsidP="00BB1EC3">
      <w:pPr>
        <w:ind w:left="360" w:hanging="360"/>
        <w:jc w:val="both"/>
        <w:rPr>
          <w:b/>
          <w:sz w:val="20"/>
          <w:szCs w:val="20"/>
          <w:u w:val="single"/>
        </w:rPr>
      </w:pPr>
    </w:p>
    <w:p w14:paraId="5F9CB076" w14:textId="192A7FE7" w:rsidR="00175EEC" w:rsidRDefault="00175EEC" w:rsidP="00BB1EC3">
      <w:pPr>
        <w:ind w:left="360" w:hanging="360"/>
        <w:jc w:val="both"/>
        <w:rPr>
          <w:b/>
          <w:sz w:val="20"/>
          <w:szCs w:val="20"/>
          <w:u w:val="single"/>
        </w:rPr>
      </w:pPr>
    </w:p>
    <w:p w14:paraId="0E797D04" w14:textId="65BDA97D" w:rsidR="00175EEC" w:rsidRDefault="00175EEC" w:rsidP="00BB1EC3">
      <w:pPr>
        <w:ind w:left="360" w:hanging="360"/>
        <w:jc w:val="both"/>
        <w:rPr>
          <w:b/>
          <w:sz w:val="20"/>
          <w:szCs w:val="20"/>
          <w:u w:val="single"/>
        </w:rPr>
      </w:pPr>
    </w:p>
    <w:p w14:paraId="381C129A" w14:textId="280270E5" w:rsidR="00175EEC" w:rsidRDefault="00175EEC" w:rsidP="00BB1EC3">
      <w:pPr>
        <w:ind w:left="360" w:hanging="360"/>
        <w:jc w:val="both"/>
        <w:rPr>
          <w:b/>
          <w:sz w:val="20"/>
          <w:szCs w:val="20"/>
          <w:u w:val="single"/>
        </w:rPr>
      </w:pPr>
    </w:p>
    <w:p w14:paraId="00B1B798" w14:textId="3CDCF0C0" w:rsidR="00175EEC" w:rsidRDefault="00175EEC" w:rsidP="00BB1EC3">
      <w:pPr>
        <w:ind w:left="360" w:hanging="360"/>
        <w:jc w:val="both"/>
        <w:rPr>
          <w:b/>
          <w:sz w:val="20"/>
          <w:szCs w:val="20"/>
          <w:u w:val="single"/>
        </w:rPr>
      </w:pPr>
    </w:p>
    <w:p w14:paraId="030CC7E0" w14:textId="1C5C9E50" w:rsidR="00175EEC" w:rsidRDefault="00175EEC" w:rsidP="00BB1EC3">
      <w:pPr>
        <w:ind w:left="360" w:hanging="360"/>
        <w:jc w:val="both"/>
        <w:rPr>
          <w:b/>
          <w:sz w:val="20"/>
          <w:szCs w:val="20"/>
          <w:u w:val="single"/>
        </w:rPr>
      </w:pPr>
    </w:p>
    <w:p w14:paraId="283236E9" w14:textId="29715CF1" w:rsidR="00175EEC" w:rsidRDefault="00175EEC" w:rsidP="00BB1EC3">
      <w:pPr>
        <w:ind w:left="360" w:hanging="360"/>
        <w:jc w:val="both"/>
        <w:rPr>
          <w:b/>
          <w:sz w:val="20"/>
          <w:szCs w:val="20"/>
          <w:u w:val="single"/>
        </w:rPr>
      </w:pPr>
    </w:p>
    <w:p w14:paraId="7D074A49" w14:textId="1BB9D054" w:rsidR="00175EEC" w:rsidRDefault="00175EEC" w:rsidP="00BB1EC3">
      <w:pPr>
        <w:ind w:left="360" w:hanging="360"/>
        <w:jc w:val="both"/>
        <w:rPr>
          <w:b/>
          <w:sz w:val="20"/>
          <w:szCs w:val="20"/>
          <w:u w:val="single"/>
        </w:rPr>
      </w:pPr>
    </w:p>
    <w:p w14:paraId="4279D918" w14:textId="77777777" w:rsidR="00175EEC" w:rsidRDefault="00175EEC" w:rsidP="00BB1EC3">
      <w:pPr>
        <w:ind w:left="360" w:hanging="360"/>
        <w:jc w:val="both"/>
        <w:rPr>
          <w:b/>
          <w:sz w:val="20"/>
          <w:szCs w:val="20"/>
          <w:u w:val="single"/>
        </w:rPr>
      </w:pPr>
    </w:p>
    <w:p w14:paraId="6ABB668E" w14:textId="325A4A8D" w:rsidR="00485081" w:rsidRDefault="00485081" w:rsidP="00BB1EC3">
      <w:pPr>
        <w:ind w:left="360" w:hanging="360"/>
        <w:jc w:val="both"/>
        <w:rPr>
          <w:b/>
          <w:sz w:val="20"/>
          <w:szCs w:val="20"/>
          <w:u w:val="single"/>
        </w:rPr>
      </w:pPr>
    </w:p>
    <w:p w14:paraId="4CEACB74" w14:textId="668BFEE0" w:rsidR="00485081" w:rsidRDefault="00485081" w:rsidP="00BB1EC3">
      <w:pPr>
        <w:ind w:left="360" w:hanging="360"/>
        <w:jc w:val="both"/>
        <w:rPr>
          <w:b/>
          <w:sz w:val="20"/>
          <w:szCs w:val="20"/>
          <w:u w:val="single"/>
        </w:rPr>
      </w:pPr>
    </w:p>
    <w:p w14:paraId="23BDBA22" w14:textId="409A6D43" w:rsidR="00485081" w:rsidRDefault="00485081" w:rsidP="00BB1EC3">
      <w:pPr>
        <w:ind w:left="360" w:hanging="360"/>
        <w:jc w:val="both"/>
        <w:rPr>
          <w:b/>
          <w:sz w:val="20"/>
          <w:szCs w:val="20"/>
          <w:u w:val="single"/>
        </w:rPr>
      </w:pPr>
    </w:p>
    <w:p w14:paraId="4B12BDF3" w14:textId="70F940ED" w:rsidR="00CB148F" w:rsidRPr="00603B88" w:rsidRDefault="0098191F" w:rsidP="00CB148F">
      <w:pPr>
        <w:ind w:left="360" w:hanging="360"/>
        <w:jc w:val="both"/>
        <w:rPr>
          <w:b/>
          <w:sz w:val="20"/>
          <w:szCs w:val="20"/>
          <w:u w:val="single"/>
        </w:rPr>
      </w:pPr>
      <w:r w:rsidRPr="00603B88">
        <w:rPr>
          <w:b/>
          <w:sz w:val="20"/>
          <w:szCs w:val="20"/>
          <w:u w:val="single"/>
        </w:rPr>
        <w:t>A</w:t>
      </w:r>
      <w:r w:rsidR="009B1761" w:rsidRPr="00603B88">
        <w:rPr>
          <w:b/>
          <w:sz w:val="20"/>
          <w:szCs w:val="20"/>
          <w:u w:val="single"/>
        </w:rPr>
        <w:t xml:space="preserve">ppendix </w:t>
      </w:r>
      <w:r w:rsidR="0029743B">
        <w:rPr>
          <w:b/>
          <w:sz w:val="20"/>
          <w:szCs w:val="20"/>
          <w:u w:val="single"/>
        </w:rPr>
        <w:t>D</w:t>
      </w:r>
    </w:p>
    <w:p w14:paraId="0BDF0F6B" w14:textId="77777777" w:rsidR="00FA4969" w:rsidRPr="00603B88" w:rsidRDefault="00FA4969" w:rsidP="00FA4969">
      <w:pPr>
        <w:spacing w:after="0" w:line="240" w:lineRule="auto"/>
        <w:jc w:val="center"/>
        <w:rPr>
          <w:rFonts w:eastAsia="Times New Roman"/>
          <w:b/>
          <w:sz w:val="26"/>
          <w:szCs w:val="26"/>
          <w:lang w:eastAsia="en-GB"/>
        </w:rPr>
      </w:pPr>
      <w:r w:rsidRPr="00603B88">
        <w:rPr>
          <w:rFonts w:eastAsia="Times New Roman"/>
          <w:b/>
          <w:sz w:val="26"/>
          <w:szCs w:val="26"/>
          <w:lang w:eastAsia="en-GB"/>
        </w:rPr>
        <w:t>NOTTINGHAM CITY COUNCIL CONDITIONS</w:t>
      </w:r>
    </w:p>
    <w:p w14:paraId="075F36D8" w14:textId="792A7C7D" w:rsidR="00FA4969" w:rsidRPr="00603B88" w:rsidRDefault="00FA4969" w:rsidP="00FA4969">
      <w:pPr>
        <w:spacing w:after="0" w:line="240" w:lineRule="auto"/>
        <w:jc w:val="center"/>
        <w:rPr>
          <w:rFonts w:eastAsia="Times New Roman"/>
          <w:b/>
          <w:sz w:val="26"/>
          <w:szCs w:val="26"/>
          <w:lang w:eastAsia="en-GB"/>
        </w:rPr>
      </w:pPr>
      <w:r w:rsidRPr="00603B88">
        <w:rPr>
          <w:rFonts w:eastAsia="Times New Roman"/>
          <w:b/>
          <w:sz w:val="26"/>
          <w:szCs w:val="26"/>
          <w:lang w:eastAsia="en-GB"/>
        </w:rPr>
        <w:t>FOR COMBINED HACKNEY CARRIAGE AND PRIVATE HIRE DRIVER</w:t>
      </w:r>
      <w:r w:rsidR="00FA0E27" w:rsidRPr="00603B88">
        <w:rPr>
          <w:rFonts w:eastAsia="Times New Roman"/>
          <w:b/>
          <w:sz w:val="26"/>
          <w:szCs w:val="26"/>
          <w:lang w:eastAsia="en-GB"/>
        </w:rPr>
        <w:t>’S</w:t>
      </w:r>
      <w:r w:rsidRPr="00603B88">
        <w:rPr>
          <w:rFonts w:eastAsia="Times New Roman"/>
          <w:b/>
          <w:sz w:val="26"/>
          <w:szCs w:val="26"/>
          <w:lang w:eastAsia="en-GB"/>
        </w:rPr>
        <w:t xml:space="preserve"> LICENCE</w:t>
      </w:r>
    </w:p>
    <w:p w14:paraId="6AC7AE12" w14:textId="77777777" w:rsidR="00FA4969" w:rsidRPr="00603B88" w:rsidRDefault="00FA4969" w:rsidP="00FA4969">
      <w:pPr>
        <w:spacing w:after="0" w:line="240" w:lineRule="auto"/>
        <w:ind w:hanging="180"/>
        <w:rPr>
          <w:rFonts w:eastAsia="Times New Roman"/>
          <w:b/>
          <w:sz w:val="20"/>
          <w:szCs w:val="20"/>
          <w:lang w:eastAsia="en-GB"/>
        </w:rPr>
      </w:pPr>
    </w:p>
    <w:p w14:paraId="096DCBD3" w14:textId="77777777" w:rsidR="00FA4969" w:rsidRPr="00603B88" w:rsidRDefault="00FA4969" w:rsidP="00DD398C">
      <w:pPr>
        <w:numPr>
          <w:ilvl w:val="0"/>
          <w:numId w:val="93"/>
        </w:numPr>
        <w:autoSpaceDE w:val="0"/>
        <w:autoSpaceDN w:val="0"/>
        <w:adjustRightInd w:val="0"/>
        <w:spacing w:after="0" w:line="240" w:lineRule="auto"/>
        <w:ind w:left="709" w:right="340" w:hanging="992"/>
        <w:rPr>
          <w:rFonts w:eastAsia="Times New Roman"/>
          <w:color w:val="000000"/>
          <w:sz w:val="20"/>
          <w:szCs w:val="20"/>
          <w:lang w:eastAsia="en-GB"/>
        </w:rPr>
      </w:pPr>
      <w:r w:rsidRPr="00603B88">
        <w:rPr>
          <w:rFonts w:eastAsia="Times New Roman"/>
          <w:b/>
          <w:color w:val="000000"/>
          <w:sz w:val="20"/>
          <w:szCs w:val="20"/>
          <w:u w:val="single"/>
          <w:lang w:eastAsia="en-GB"/>
        </w:rPr>
        <w:t>DEFINITIONS</w:t>
      </w:r>
    </w:p>
    <w:p w14:paraId="543104B0" w14:textId="77777777" w:rsidR="00FA4969" w:rsidRPr="00603B88" w:rsidRDefault="00FA4969" w:rsidP="00DE7CF1">
      <w:pPr>
        <w:autoSpaceDE w:val="0"/>
        <w:autoSpaceDN w:val="0"/>
        <w:adjustRightInd w:val="0"/>
        <w:spacing w:after="0" w:line="240" w:lineRule="auto"/>
        <w:ind w:left="360" w:right="340"/>
        <w:rPr>
          <w:rFonts w:eastAsia="Times New Roman"/>
          <w:color w:val="000000"/>
          <w:sz w:val="20"/>
          <w:szCs w:val="20"/>
          <w:lang w:eastAsia="en-GB"/>
        </w:rPr>
      </w:pPr>
    </w:p>
    <w:p w14:paraId="778DC620"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color w:val="000000"/>
          <w:sz w:val="20"/>
          <w:szCs w:val="20"/>
          <w:lang w:eastAsia="en-GB"/>
        </w:rPr>
        <w:t>Authorised Officer</w:t>
      </w:r>
      <w:r w:rsidRPr="00603B88">
        <w:rPr>
          <w:rFonts w:eastAsia="Times New Roman"/>
          <w:color w:val="000000"/>
          <w:sz w:val="20"/>
          <w:szCs w:val="20"/>
          <w:lang w:eastAsia="en-GB"/>
        </w:rPr>
        <w:t>” means an officer authorised in writing by the Council for the purposes of Part II of the Local Government (Miscellaneous Provisions) Act 1976</w:t>
      </w:r>
    </w:p>
    <w:p w14:paraId="14F6B2F0"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573B57A9"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City</w:t>
      </w:r>
      <w:r w:rsidRPr="00603B88">
        <w:rPr>
          <w:rFonts w:eastAsia="Times New Roman"/>
          <w:color w:val="000000"/>
          <w:sz w:val="20"/>
          <w:szCs w:val="20"/>
          <w:lang w:eastAsia="en-GB"/>
        </w:rPr>
        <w:t>” means the City of Nottingham.</w:t>
      </w:r>
    </w:p>
    <w:p w14:paraId="1A9ECA42"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58C213FA"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 xml:space="preserve"> “</w:t>
      </w:r>
      <w:r w:rsidRPr="00603B88">
        <w:rPr>
          <w:rFonts w:eastAsia="Times New Roman"/>
          <w:b/>
          <w:bCs/>
          <w:color w:val="000000"/>
          <w:sz w:val="20"/>
          <w:szCs w:val="20"/>
          <w:lang w:eastAsia="en-GB"/>
        </w:rPr>
        <w:t>The Council</w:t>
      </w:r>
      <w:r w:rsidRPr="00603B88">
        <w:rPr>
          <w:rFonts w:eastAsia="Times New Roman"/>
          <w:color w:val="000000"/>
          <w:sz w:val="20"/>
          <w:szCs w:val="20"/>
          <w:lang w:eastAsia="en-GB"/>
        </w:rPr>
        <w:t xml:space="preserve">” means Nottingham City Council </w:t>
      </w:r>
    </w:p>
    <w:p w14:paraId="28853B08"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1A367A40"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Driver</w:t>
      </w:r>
      <w:r w:rsidRPr="00603B88">
        <w:rPr>
          <w:rFonts w:eastAsia="Times New Roman"/>
          <w:color w:val="000000"/>
          <w:sz w:val="20"/>
          <w:szCs w:val="20"/>
          <w:lang w:eastAsia="en-GB"/>
        </w:rPr>
        <w:t>" means the holder of this licence</w:t>
      </w:r>
    </w:p>
    <w:p w14:paraId="36FCA2A5"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14F87307"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Hackney Carriage</w:t>
      </w:r>
      <w:r w:rsidRPr="00603B88">
        <w:rPr>
          <w:rFonts w:eastAsia="Times New Roman"/>
          <w:color w:val="000000"/>
          <w:sz w:val="20"/>
          <w:szCs w:val="20"/>
          <w:lang w:eastAsia="en-GB"/>
        </w:rPr>
        <w:t xml:space="preserve">” means a hackney carriage licensed </w:t>
      </w:r>
      <w:bookmarkStart w:id="0" w:name="_Hlk84494017"/>
      <w:r w:rsidRPr="00603B88">
        <w:rPr>
          <w:rFonts w:eastAsia="Times New Roman"/>
          <w:color w:val="000000"/>
          <w:sz w:val="20"/>
          <w:szCs w:val="20"/>
          <w:lang w:eastAsia="en-GB"/>
        </w:rPr>
        <w:t>by the Council under section 37 of the Town Police Clauses Act 1847.</w:t>
      </w:r>
    </w:p>
    <w:bookmarkEnd w:id="0"/>
    <w:p w14:paraId="1A619A47"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2D685B41"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Operator</w:t>
      </w:r>
      <w:r w:rsidRPr="00603B88">
        <w:rPr>
          <w:rFonts w:eastAsia="Times New Roman"/>
          <w:color w:val="000000"/>
          <w:sz w:val="20"/>
          <w:szCs w:val="20"/>
          <w:lang w:eastAsia="en-GB"/>
        </w:rPr>
        <w:t xml:space="preserve">” means a person who makes provision for the invitation or acceptance of bookings for a Private Hire Vehicle </w:t>
      </w:r>
      <w:bookmarkStart w:id="1" w:name="_Hlk80347314"/>
      <w:r w:rsidRPr="00603B88">
        <w:rPr>
          <w:rFonts w:eastAsia="Times New Roman"/>
          <w:color w:val="000000"/>
          <w:sz w:val="20"/>
          <w:szCs w:val="20"/>
          <w:lang w:eastAsia="en-GB"/>
        </w:rPr>
        <w:t xml:space="preserve">licensed under section 55 of the </w:t>
      </w:r>
      <w:bookmarkEnd w:id="1"/>
      <w:r w:rsidRPr="00603B88">
        <w:rPr>
          <w:rFonts w:eastAsia="Times New Roman"/>
          <w:color w:val="000000"/>
          <w:sz w:val="20"/>
          <w:szCs w:val="20"/>
          <w:lang w:eastAsia="en-GB"/>
        </w:rPr>
        <w:t>Local Government (Miscellaneous Provisions) Act 1976 and “</w:t>
      </w:r>
      <w:r w:rsidRPr="00603B88">
        <w:rPr>
          <w:rFonts w:eastAsia="Times New Roman"/>
          <w:b/>
          <w:bCs/>
          <w:color w:val="000000"/>
          <w:sz w:val="20"/>
          <w:szCs w:val="20"/>
          <w:lang w:eastAsia="en-GB"/>
        </w:rPr>
        <w:t>Operation</w:t>
      </w:r>
      <w:r w:rsidRPr="00603B88">
        <w:rPr>
          <w:rFonts w:eastAsia="Times New Roman"/>
          <w:color w:val="000000"/>
          <w:sz w:val="20"/>
          <w:szCs w:val="20"/>
          <w:lang w:eastAsia="en-GB"/>
        </w:rPr>
        <w:t>” means in connection with the invitation, acceptance and carrying out of bookings by an Operator</w:t>
      </w:r>
    </w:p>
    <w:p w14:paraId="17818EB4"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604C4ACF"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Plate</w:t>
      </w:r>
      <w:r w:rsidRPr="00603B88">
        <w:rPr>
          <w:rFonts w:eastAsia="Times New Roman"/>
          <w:color w:val="000000"/>
          <w:sz w:val="20"/>
          <w:szCs w:val="20"/>
          <w:lang w:eastAsia="en-GB"/>
        </w:rPr>
        <w:t>” means the plate issued by the Council for the purpose of identifying the Vehicle as a Private Hire Vehicle or hackney carriage.</w:t>
      </w:r>
    </w:p>
    <w:p w14:paraId="69DEC29C"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 xml:space="preserve"> </w:t>
      </w:r>
    </w:p>
    <w:p w14:paraId="21DCCB97"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Private Hire Vehicle</w:t>
      </w:r>
      <w:r w:rsidRPr="00603B88">
        <w:rPr>
          <w:rFonts w:eastAsia="Times New Roman"/>
          <w:color w:val="000000"/>
          <w:sz w:val="20"/>
          <w:szCs w:val="20"/>
          <w:lang w:eastAsia="en-GB"/>
        </w:rPr>
        <w:t xml:space="preserve">” means a Private Hire Vehicle licensed </w:t>
      </w:r>
      <w:bookmarkStart w:id="2" w:name="_Hlk84493946"/>
      <w:r w:rsidRPr="00603B88">
        <w:rPr>
          <w:rFonts w:eastAsia="Times New Roman"/>
          <w:color w:val="000000"/>
          <w:sz w:val="20"/>
          <w:szCs w:val="20"/>
          <w:lang w:eastAsia="en-GB"/>
        </w:rPr>
        <w:t>by the Council under section 48 of the Local Government (Miscellaneous Provisions) Act 1976.</w:t>
      </w:r>
      <w:bookmarkEnd w:id="2"/>
    </w:p>
    <w:p w14:paraId="2E7B2F6E"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46D7650E"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Proprietor</w:t>
      </w:r>
      <w:r w:rsidRPr="00603B88">
        <w:rPr>
          <w:rFonts w:eastAsia="Times New Roman"/>
          <w:color w:val="000000"/>
          <w:sz w:val="20"/>
          <w:szCs w:val="20"/>
          <w:lang w:eastAsia="en-GB"/>
        </w:rPr>
        <w:t>” means the person(s) or body named on the licence for the Vehicle as the proprietor of the Private Hire Vehicle and includes part proprietors and, in relation to a Vehicle subject to a hiring agreement or a hire purchase agreement, means the person in possession of the Vehicle under that agreement.</w:t>
      </w:r>
    </w:p>
    <w:p w14:paraId="504C989C"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2587804D"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Vehicle licence</w:t>
      </w:r>
      <w:r w:rsidRPr="00603B88">
        <w:rPr>
          <w:rFonts w:eastAsia="Times New Roman"/>
          <w:color w:val="000000"/>
          <w:sz w:val="20"/>
          <w:szCs w:val="20"/>
          <w:lang w:eastAsia="en-GB"/>
        </w:rPr>
        <w:t>” means a Hackney Carriage licence issued by the Council under section 37 of the Town Police Clauses Act 1847 or a Private Hire Vehicle licence issued by the Council under section 48 of the Local Government (Miscellaneous Provisions) Act 1976.</w:t>
      </w:r>
    </w:p>
    <w:p w14:paraId="5A51C577"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0E11489D"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Vehicle</w:t>
      </w:r>
      <w:r w:rsidRPr="00603B88">
        <w:rPr>
          <w:rFonts w:eastAsia="Times New Roman"/>
          <w:color w:val="000000"/>
          <w:sz w:val="20"/>
          <w:szCs w:val="20"/>
          <w:lang w:eastAsia="en-GB"/>
        </w:rPr>
        <w:t>” means the Hackney Carriage or Private Hire Vehicle being driven by the holder of this licence</w:t>
      </w:r>
    </w:p>
    <w:p w14:paraId="481B7578" w14:textId="77777777" w:rsidR="00FA4969" w:rsidRPr="00603B88" w:rsidRDefault="00FA4969" w:rsidP="002A1E7B">
      <w:pPr>
        <w:spacing w:after="0" w:line="240" w:lineRule="auto"/>
        <w:ind w:left="720" w:right="567"/>
        <w:rPr>
          <w:rFonts w:eastAsia="Times New Roman"/>
          <w:color w:val="000000"/>
          <w:sz w:val="20"/>
          <w:szCs w:val="20"/>
          <w:lang w:eastAsia="en-GB"/>
        </w:rPr>
      </w:pPr>
    </w:p>
    <w:p w14:paraId="60764C8A" w14:textId="77777777" w:rsidR="00FA4969" w:rsidRPr="00603B88" w:rsidRDefault="00FA4969" w:rsidP="002A1E7B">
      <w:pPr>
        <w:autoSpaceDE w:val="0"/>
        <w:autoSpaceDN w:val="0"/>
        <w:adjustRightInd w:val="0"/>
        <w:spacing w:after="0" w:line="240" w:lineRule="auto"/>
        <w:ind w:left="709" w:right="567" w:hanging="567"/>
        <w:jc w:val="both"/>
        <w:rPr>
          <w:rFonts w:eastAsia="Times New Roman"/>
          <w:color w:val="000000"/>
          <w:sz w:val="20"/>
          <w:szCs w:val="20"/>
          <w:lang w:eastAsia="en-GB"/>
        </w:rPr>
      </w:pPr>
    </w:p>
    <w:p w14:paraId="12BC6A0D" w14:textId="77777777" w:rsidR="00FA4969" w:rsidRPr="00603B88" w:rsidRDefault="00FA4969" w:rsidP="002A1E7B">
      <w:pPr>
        <w:numPr>
          <w:ilvl w:val="0"/>
          <w:numId w:val="93"/>
        </w:numPr>
        <w:autoSpaceDE w:val="0"/>
        <w:autoSpaceDN w:val="0"/>
        <w:adjustRightInd w:val="0"/>
        <w:spacing w:after="0" w:line="240" w:lineRule="auto"/>
        <w:ind w:right="567"/>
        <w:rPr>
          <w:rFonts w:eastAsia="Times New Roman"/>
          <w:b/>
          <w:color w:val="000000"/>
          <w:sz w:val="20"/>
          <w:szCs w:val="20"/>
          <w:u w:val="single"/>
          <w:lang w:eastAsia="en-GB"/>
        </w:rPr>
      </w:pPr>
      <w:r w:rsidRPr="00603B88">
        <w:rPr>
          <w:rFonts w:eastAsia="Times New Roman"/>
          <w:b/>
          <w:color w:val="000000"/>
          <w:sz w:val="20"/>
          <w:szCs w:val="20"/>
          <w:u w:val="single"/>
          <w:lang w:eastAsia="en-GB"/>
        </w:rPr>
        <w:t>CONDUCT OF DRIVER</w:t>
      </w:r>
    </w:p>
    <w:p w14:paraId="613D3216" w14:textId="77777777" w:rsidR="00FA4969" w:rsidRPr="00603B88" w:rsidRDefault="00FA4969" w:rsidP="002A1E7B">
      <w:pPr>
        <w:autoSpaceDE w:val="0"/>
        <w:autoSpaceDN w:val="0"/>
        <w:adjustRightInd w:val="0"/>
        <w:spacing w:after="0" w:line="240" w:lineRule="auto"/>
        <w:ind w:right="567"/>
        <w:rPr>
          <w:rFonts w:eastAsia="Times New Roman"/>
          <w:b/>
          <w:color w:val="000000"/>
          <w:sz w:val="20"/>
          <w:szCs w:val="20"/>
          <w:u w:val="single"/>
          <w:lang w:eastAsia="en-GB"/>
        </w:rPr>
      </w:pPr>
    </w:p>
    <w:p w14:paraId="03B76D22" w14:textId="77777777" w:rsidR="00FA4969" w:rsidRPr="00603B88" w:rsidRDefault="00FA4969" w:rsidP="002A1E7B">
      <w:pPr>
        <w:autoSpaceDE w:val="0"/>
        <w:autoSpaceDN w:val="0"/>
        <w:adjustRightInd w:val="0"/>
        <w:spacing w:after="0" w:line="240" w:lineRule="auto"/>
        <w:ind w:left="709" w:right="567"/>
        <w:rPr>
          <w:rFonts w:eastAsia="Times New Roman"/>
          <w:color w:val="000000"/>
          <w:sz w:val="20"/>
          <w:szCs w:val="20"/>
          <w:lang w:eastAsia="en-GB"/>
        </w:rPr>
      </w:pPr>
      <w:r w:rsidRPr="00603B88">
        <w:rPr>
          <w:rFonts w:eastAsia="Times New Roman"/>
          <w:color w:val="000000"/>
          <w:sz w:val="20"/>
          <w:szCs w:val="20"/>
          <w:lang w:eastAsia="en-GB"/>
        </w:rPr>
        <w:t>The Driver must:</w:t>
      </w:r>
    </w:p>
    <w:p w14:paraId="2EE25D7C" w14:textId="77777777" w:rsidR="00FA4969" w:rsidRPr="00603B88" w:rsidRDefault="00FA4969" w:rsidP="002A1E7B">
      <w:pPr>
        <w:autoSpaceDE w:val="0"/>
        <w:autoSpaceDN w:val="0"/>
        <w:adjustRightInd w:val="0"/>
        <w:spacing w:after="0" w:line="240" w:lineRule="auto"/>
        <w:ind w:right="567"/>
        <w:rPr>
          <w:rFonts w:eastAsia="Times New Roman"/>
          <w:b/>
          <w:color w:val="000000"/>
          <w:sz w:val="20"/>
          <w:szCs w:val="20"/>
          <w:u w:val="single"/>
          <w:lang w:eastAsia="en-GB"/>
        </w:rPr>
      </w:pPr>
    </w:p>
    <w:p w14:paraId="3D29375D" w14:textId="77777777" w:rsidR="00FA4969" w:rsidRPr="00603B88" w:rsidRDefault="00FA4969" w:rsidP="002A1E7B">
      <w:pPr>
        <w:numPr>
          <w:ilvl w:val="0"/>
          <w:numId w:val="90"/>
        </w:numPr>
        <w:tabs>
          <w:tab w:val="num" w:pos="360"/>
        </w:tabs>
        <w:autoSpaceDE w:val="0"/>
        <w:autoSpaceDN w:val="0"/>
        <w:adjustRightInd w:val="0"/>
        <w:spacing w:after="0" w:line="240" w:lineRule="auto"/>
        <w:ind w:left="360" w:right="567" w:hanging="76"/>
        <w:rPr>
          <w:rFonts w:eastAsia="Times New Roman"/>
          <w:color w:val="000000"/>
          <w:sz w:val="20"/>
          <w:szCs w:val="20"/>
          <w:lang w:eastAsia="en-GB"/>
        </w:rPr>
      </w:pPr>
      <w:r w:rsidRPr="00603B88">
        <w:rPr>
          <w:rFonts w:eastAsia="Times New Roman"/>
          <w:color w:val="000000"/>
          <w:sz w:val="20"/>
          <w:szCs w:val="20"/>
          <w:lang w:eastAsia="en-GB"/>
        </w:rPr>
        <w:t>Afford all reasonable assistance with passenger’s luggage.</w:t>
      </w:r>
    </w:p>
    <w:p w14:paraId="713DB20A" w14:textId="77777777" w:rsidR="00FA4969" w:rsidRPr="00603B88" w:rsidRDefault="00FA4969" w:rsidP="002A1E7B">
      <w:pPr>
        <w:autoSpaceDE w:val="0"/>
        <w:autoSpaceDN w:val="0"/>
        <w:adjustRightInd w:val="0"/>
        <w:spacing w:after="0" w:line="240" w:lineRule="auto"/>
        <w:ind w:left="360" w:right="567"/>
        <w:rPr>
          <w:rFonts w:eastAsia="Times New Roman"/>
          <w:color w:val="000000"/>
          <w:sz w:val="20"/>
          <w:szCs w:val="20"/>
          <w:lang w:eastAsia="en-GB"/>
        </w:rPr>
      </w:pPr>
    </w:p>
    <w:p w14:paraId="66E41FDE" w14:textId="75327BF0" w:rsidR="00FA4969" w:rsidRPr="00603B88" w:rsidRDefault="00902278" w:rsidP="002A1E7B">
      <w:pPr>
        <w:numPr>
          <w:ilvl w:val="0"/>
          <w:numId w:val="90"/>
        </w:numPr>
        <w:tabs>
          <w:tab w:val="num" w:pos="567"/>
        </w:tabs>
        <w:autoSpaceDE w:val="0"/>
        <w:autoSpaceDN w:val="0"/>
        <w:adjustRightInd w:val="0"/>
        <w:spacing w:after="0" w:line="240" w:lineRule="auto"/>
        <w:ind w:left="709" w:right="567" w:hanging="425"/>
        <w:rPr>
          <w:rFonts w:eastAsia="Times New Roman"/>
          <w:color w:val="000000"/>
          <w:sz w:val="20"/>
          <w:szCs w:val="20"/>
          <w:lang w:eastAsia="en-GB"/>
        </w:rPr>
      </w:pPr>
      <w:r>
        <w:rPr>
          <w:rFonts w:eastAsia="Times New Roman"/>
          <w:color w:val="000000"/>
          <w:sz w:val="20"/>
          <w:szCs w:val="20"/>
          <w:lang w:eastAsia="en-GB"/>
        </w:rPr>
        <w:t xml:space="preserve">   </w:t>
      </w:r>
      <w:r w:rsidR="00FA4969" w:rsidRPr="00603B88">
        <w:rPr>
          <w:rFonts w:eastAsia="Times New Roman"/>
          <w:color w:val="000000"/>
          <w:sz w:val="20"/>
          <w:szCs w:val="20"/>
          <w:lang w:eastAsia="en-GB"/>
        </w:rPr>
        <w:t>Be clean and respectable in his/her dress and person and behave in a civil and orderly manner.</w:t>
      </w:r>
    </w:p>
    <w:p w14:paraId="58A779C3" w14:textId="77777777" w:rsidR="00FA4969" w:rsidRPr="00603B88" w:rsidRDefault="00FA4969" w:rsidP="002A1E7B">
      <w:pPr>
        <w:autoSpaceDE w:val="0"/>
        <w:autoSpaceDN w:val="0"/>
        <w:adjustRightInd w:val="0"/>
        <w:spacing w:after="0" w:line="240" w:lineRule="auto"/>
        <w:ind w:right="567"/>
        <w:rPr>
          <w:rFonts w:eastAsia="Times New Roman"/>
          <w:color w:val="000000"/>
          <w:sz w:val="20"/>
          <w:szCs w:val="20"/>
          <w:lang w:eastAsia="en-GB"/>
        </w:rPr>
      </w:pPr>
    </w:p>
    <w:p w14:paraId="2BF7202F" w14:textId="77777777" w:rsidR="00FA4969" w:rsidRPr="00603B88" w:rsidRDefault="00FA4969" w:rsidP="002A1E7B">
      <w:pPr>
        <w:numPr>
          <w:ilvl w:val="0"/>
          <w:numId w:val="90"/>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Take all reasonable steps to ensure the safety of passengers conveyed in, entering or alighting from the Vehicle driven by him.</w:t>
      </w:r>
    </w:p>
    <w:p w14:paraId="429A6598" w14:textId="77777777" w:rsidR="00FA4969" w:rsidRPr="00603B88" w:rsidRDefault="00FA4969" w:rsidP="002A1E7B">
      <w:pPr>
        <w:spacing w:after="0" w:line="240" w:lineRule="auto"/>
        <w:ind w:left="720" w:right="567"/>
        <w:rPr>
          <w:rFonts w:eastAsia="Times New Roman"/>
          <w:color w:val="000000"/>
          <w:sz w:val="20"/>
          <w:szCs w:val="20"/>
          <w:lang w:eastAsia="en-GB"/>
        </w:rPr>
      </w:pPr>
    </w:p>
    <w:p w14:paraId="38384CBD" w14:textId="77777777" w:rsidR="00FA4969" w:rsidRPr="00603B88" w:rsidRDefault="00FA4969" w:rsidP="002A1E7B">
      <w:pPr>
        <w:numPr>
          <w:ilvl w:val="0"/>
          <w:numId w:val="90"/>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Not smoke/vape/e-cig in the Vehicle at any time, nor allow any other person to do so, nor carry out or permit such conduct  in such proximity to the Vehicle so as to permit  smoke or vapour to enter it.</w:t>
      </w:r>
    </w:p>
    <w:p w14:paraId="62E4C44D" w14:textId="77777777" w:rsidR="00FA4969" w:rsidRPr="00603B88" w:rsidRDefault="00FA4969" w:rsidP="002A1E7B">
      <w:pPr>
        <w:spacing w:after="0" w:line="240" w:lineRule="auto"/>
        <w:ind w:left="720" w:right="567"/>
        <w:rPr>
          <w:rFonts w:eastAsia="Times New Roman"/>
          <w:color w:val="000000"/>
          <w:sz w:val="20"/>
          <w:szCs w:val="20"/>
          <w:lang w:eastAsia="en-GB"/>
        </w:rPr>
      </w:pPr>
    </w:p>
    <w:p w14:paraId="7D4BAF69" w14:textId="77777777" w:rsidR="00FA4969" w:rsidRPr="00603B88" w:rsidRDefault="00FA4969" w:rsidP="002A1E7B">
      <w:pPr>
        <w:numPr>
          <w:ilvl w:val="0"/>
          <w:numId w:val="90"/>
        </w:numPr>
        <w:tabs>
          <w:tab w:val="num" w:pos="360"/>
        </w:tabs>
        <w:autoSpaceDE w:val="0"/>
        <w:autoSpaceDN w:val="0"/>
        <w:adjustRightInd w:val="0"/>
        <w:spacing w:after="0" w:line="240" w:lineRule="auto"/>
        <w:ind w:left="360" w:right="567" w:hanging="76"/>
        <w:rPr>
          <w:rFonts w:eastAsia="Times New Roman"/>
          <w:color w:val="000000"/>
          <w:sz w:val="20"/>
          <w:szCs w:val="20"/>
          <w:lang w:eastAsia="en-GB"/>
        </w:rPr>
      </w:pPr>
      <w:r w:rsidRPr="00603B88">
        <w:rPr>
          <w:rFonts w:eastAsia="Times New Roman"/>
          <w:color w:val="000000"/>
          <w:sz w:val="20"/>
          <w:szCs w:val="20"/>
          <w:lang w:eastAsia="en-GB"/>
        </w:rPr>
        <w:t>Not drink or eat in the Vehicle whilst it is hired.</w:t>
      </w:r>
    </w:p>
    <w:p w14:paraId="5B954F7F" w14:textId="77777777" w:rsidR="00FA4969" w:rsidRPr="00603B88" w:rsidRDefault="00FA4969" w:rsidP="002A1E7B">
      <w:pPr>
        <w:autoSpaceDE w:val="0"/>
        <w:autoSpaceDN w:val="0"/>
        <w:adjustRightInd w:val="0"/>
        <w:spacing w:after="0" w:line="240" w:lineRule="auto"/>
        <w:ind w:right="567"/>
        <w:rPr>
          <w:rFonts w:eastAsia="Times New Roman"/>
          <w:color w:val="000000"/>
          <w:sz w:val="20"/>
          <w:szCs w:val="20"/>
          <w:lang w:eastAsia="en-GB"/>
        </w:rPr>
      </w:pPr>
    </w:p>
    <w:p w14:paraId="0A179AD3" w14:textId="77777777" w:rsidR="00FA4969" w:rsidRPr="00603B88" w:rsidRDefault="00FA4969" w:rsidP="002A1E7B">
      <w:pPr>
        <w:numPr>
          <w:ilvl w:val="0"/>
          <w:numId w:val="90"/>
        </w:numPr>
        <w:tabs>
          <w:tab w:val="num" w:pos="360"/>
        </w:tabs>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Not, without the express consent of the hirer, play any radio or sound reproducing equipment in the Vehicle other than for the purpose of sending or receiving messages in connection with the Operation of the Vehicle.</w:t>
      </w:r>
    </w:p>
    <w:p w14:paraId="469B4268" w14:textId="77777777" w:rsidR="00FA4969" w:rsidRPr="00603B88" w:rsidRDefault="00FA4969" w:rsidP="002A1E7B">
      <w:pPr>
        <w:autoSpaceDE w:val="0"/>
        <w:autoSpaceDN w:val="0"/>
        <w:adjustRightInd w:val="0"/>
        <w:spacing w:after="0" w:line="240" w:lineRule="auto"/>
        <w:ind w:right="567"/>
        <w:rPr>
          <w:rFonts w:eastAsia="Times New Roman"/>
          <w:color w:val="000000"/>
          <w:sz w:val="20"/>
          <w:szCs w:val="20"/>
          <w:lang w:eastAsia="en-GB"/>
        </w:rPr>
      </w:pPr>
    </w:p>
    <w:p w14:paraId="4D4F5AA2" w14:textId="77777777" w:rsidR="00FA4969" w:rsidRPr="00603B88" w:rsidRDefault="00FA4969" w:rsidP="002A1E7B">
      <w:pPr>
        <w:numPr>
          <w:ilvl w:val="0"/>
          <w:numId w:val="90"/>
        </w:numPr>
        <w:tabs>
          <w:tab w:val="num" w:pos="567"/>
        </w:tabs>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At no time cause or permit the noise emitted be any radio or sound reproducing equipment in the Vehicle to be a source of nuisance or annoyance to any person, whether inside or outside the Vehicle.</w:t>
      </w:r>
    </w:p>
    <w:p w14:paraId="7854E44C" w14:textId="77777777" w:rsidR="00FA4969" w:rsidRPr="00603B88" w:rsidRDefault="00FA4969" w:rsidP="002A1E7B">
      <w:pPr>
        <w:spacing w:after="0" w:line="240" w:lineRule="auto"/>
        <w:ind w:left="720" w:right="567"/>
        <w:rPr>
          <w:rFonts w:eastAsia="Times New Roman"/>
          <w:color w:val="000000"/>
          <w:sz w:val="20"/>
          <w:szCs w:val="20"/>
          <w:lang w:eastAsia="en-GB"/>
        </w:rPr>
      </w:pPr>
    </w:p>
    <w:p w14:paraId="6BC72394" w14:textId="77777777" w:rsidR="00FA4969" w:rsidRPr="00603B88" w:rsidRDefault="00FA4969" w:rsidP="002A1E7B">
      <w:pPr>
        <w:numPr>
          <w:ilvl w:val="0"/>
          <w:numId w:val="90"/>
        </w:numPr>
        <w:autoSpaceDE w:val="0"/>
        <w:autoSpaceDN w:val="0"/>
        <w:adjustRightInd w:val="0"/>
        <w:spacing w:after="0" w:line="240" w:lineRule="auto"/>
        <w:ind w:left="567" w:right="567" w:hanging="283"/>
        <w:rPr>
          <w:rFonts w:eastAsia="Times New Roman"/>
          <w:color w:val="000000"/>
          <w:sz w:val="20"/>
          <w:szCs w:val="20"/>
          <w:lang w:eastAsia="en-GB"/>
        </w:rPr>
      </w:pPr>
      <w:r w:rsidRPr="00603B88">
        <w:rPr>
          <w:rFonts w:eastAsia="Times New Roman"/>
          <w:color w:val="000000"/>
          <w:sz w:val="20"/>
          <w:szCs w:val="20"/>
          <w:lang w:eastAsia="en-GB"/>
        </w:rPr>
        <w:t>Not use the horn to alert a customer on arrival.</w:t>
      </w:r>
    </w:p>
    <w:p w14:paraId="51ACDB3A" w14:textId="77777777" w:rsidR="00FA4969" w:rsidRPr="00603B88" w:rsidRDefault="00FA4969" w:rsidP="00073A27">
      <w:pPr>
        <w:spacing w:after="0" w:line="240" w:lineRule="auto"/>
        <w:ind w:left="720" w:right="170"/>
        <w:rPr>
          <w:rFonts w:eastAsia="Times New Roman"/>
          <w:color w:val="000000"/>
          <w:sz w:val="20"/>
          <w:szCs w:val="20"/>
          <w:lang w:eastAsia="en-GB"/>
        </w:rPr>
      </w:pPr>
    </w:p>
    <w:p w14:paraId="6F6320A6" w14:textId="77777777" w:rsidR="00FA4969" w:rsidRPr="00603B88" w:rsidRDefault="00FA4969" w:rsidP="002A1E7B">
      <w:pPr>
        <w:numPr>
          <w:ilvl w:val="0"/>
          <w:numId w:val="90"/>
        </w:numPr>
        <w:autoSpaceDE w:val="0"/>
        <w:autoSpaceDN w:val="0"/>
        <w:adjustRightInd w:val="0"/>
        <w:spacing w:after="0" w:line="240" w:lineRule="auto"/>
        <w:ind w:left="567" w:right="567" w:hanging="283"/>
        <w:rPr>
          <w:rFonts w:eastAsia="Times New Roman"/>
          <w:color w:val="000000"/>
          <w:sz w:val="20"/>
          <w:szCs w:val="20"/>
          <w:lang w:eastAsia="en-GB"/>
        </w:rPr>
      </w:pPr>
      <w:r w:rsidRPr="00603B88">
        <w:rPr>
          <w:rFonts w:eastAsia="Times New Roman"/>
          <w:color w:val="000000"/>
          <w:sz w:val="20"/>
          <w:szCs w:val="20"/>
          <w:lang w:eastAsia="en-GB"/>
        </w:rPr>
        <w:t>Not use an electronic handheld device in the Vehicle whilst it is being driven.</w:t>
      </w:r>
    </w:p>
    <w:p w14:paraId="48E885AD" w14:textId="77777777" w:rsidR="00FA4969" w:rsidRPr="00603B88" w:rsidRDefault="00FA4969" w:rsidP="002A1E7B">
      <w:pPr>
        <w:spacing w:after="0" w:line="240" w:lineRule="auto"/>
        <w:ind w:left="720" w:right="567"/>
        <w:rPr>
          <w:rFonts w:eastAsia="Times New Roman"/>
          <w:color w:val="000000"/>
          <w:sz w:val="20"/>
          <w:szCs w:val="20"/>
          <w:lang w:eastAsia="en-GB"/>
        </w:rPr>
      </w:pPr>
    </w:p>
    <w:p w14:paraId="1B5D23FA" w14:textId="77777777" w:rsidR="00FA4969" w:rsidRPr="00603B88" w:rsidRDefault="00FA4969" w:rsidP="002A1E7B">
      <w:pPr>
        <w:numPr>
          <w:ilvl w:val="0"/>
          <w:numId w:val="90"/>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Report all accidents involving the Vehicle to the Council by completing and lodging an accident form, within 72 hours of the accident.</w:t>
      </w:r>
    </w:p>
    <w:p w14:paraId="5F39F766" w14:textId="77777777" w:rsidR="00FA4969" w:rsidRPr="00603B88" w:rsidRDefault="00FA4969" w:rsidP="002A1E7B">
      <w:pPr>
        <w:autoSpaceDE w:val="0"/>
        <w:autoSpaceDN w:val="0"/>
        <w:adjustRightInd w:val="0"/>
        <w:spacing w:after="0" w:line="240" w:lineRule="auto"/>
        <w:ind w:left="709" w:right="567"/>
        <w:rPr>
          <w:rFonts w:eastAsia="Times New Roman"/>
          <w:color w:val="000000"/>
          <w:sz w:val="20"/>
          <w:szCs w:val="20"/>
          <w:lang w:eastAsia="en-GB"/>
        </w:rPr>
      </w:pPr>
    </w:p>
    <w:p w14:paraId="4DD4EC21" w14:textId="77777777" w:rsidR="00FA4969" w:rsidRPr="00603B88" w:rsidRDefault="00FA4969" w:rsidP="002A1E7B">
      <w:pPr>
        <w:numPr>
          <w:ilvl w:val="0"/>
          <w:numId w:val="90"/>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The Driver shall not behave in any discriminatory or provocative manner and shall not engage in any conversation with their passengers of a private, personal or sexual nature.</w:t>
      </w:r>
    </w:p>
    <w:p w14:paraId="7C73934A" w14:textId="77777777" w:rsidR="00FA4969" w:rsidRPr="00603B88" w:rsidRDefault="00FA4969" w:rsidP="002A1E7B">
      <w:pPr>
        <w:autoSpaceDE w:val="0"/>
        <w:autoSpaceDN w:val="0"/>
        <w:adjustRightInd w:val="0"/>
        <w:spacing w:after="0" w:line="240" w:lineRule="auto"/>
        <w:ind w:left="709" w:right="567"/>
        <w:rPr>
          <w:rFonts w:eastAsia="Times New Roman"/>
          <w:color w:val="000000"/>
          <w:sz w:val="20"/>
          <w:szCs w:val="20"/>
          <w:lang w:eastAsia="en-GB"/>
        </w:rPr>
      </w:pPr>
    </w:p>
    <w:p w14:paraId="78E66DE6" w14:textId="77777777" w:rsidR="00FA4969" w:rsidRPr="00603B88" w:rsidRDefault="00FA4969" w:rsidP="002A1E7B">
      <w:pPr>
        <w:numPr>
          <w:ilvl w:val="0"/>
          <w:numId w:val="90"/>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The Driver shall when in another council’s area, answer any reasonable questions and/or produce documents in relation to the Driver and Vehicle as requested by an authorised officer of that council.</w:t>
      </w:r>
    </w:p>
    <w:p w14:paraId="3B12FFAD"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62E751B5" w14:textId="77777777" w:rsidR="00FA4969" w:rsidRPr="00603B88" w:rsidRDefault="00FA4969" w:rsidP="002A1E7B">
      <w:pPr>
        <w:autoSpaceDE w:val="0"/>
        <w:autoSpaceDN w:val="0"/>
        <w:adjustRightInd w:val="0"/>
        <w:spacing w:after="0" w:line="240" w:lineRule="auto"/>
        <w:ind w:right="567"/>
        <w:jc w:val="both"/>
        <w:rPr>
          <w:rFonts w:eastAsia="Times New Roman"/>
          <w:b/>
          <w:color w:val="000000"/>
          <w:sz w:val="20"/>
          <w:szCs w:val="20"/>
          <w:u w:val="single"/>
          <w:lang w:eastAsia="en-GB"/>
        </w:rPr>
      </w:pPr>
      <w:r w:rsidRPr="00603B88">
        <w:rPr>
          <w:rFonts w:eastAsia="Times New Roman"/>
          <w:color w:val="000000"/>
          <w:sz w:val="20"/>
          <w:szCs w:val="20"/>
          <w:lang w:eastAsia="en-GB"/>
        </w:rPr>
        <w:t xml:space="preserve">3,   </w:t>
      </w:r>
      <w:r w:rsidRPr="00603B88">
        <w:rPr>
          <w:rFonts w:eastAsia="Times New Roman"/>
          <w:b/>
          <w:color w:val="000000"/>
          <w:sz w:val="20"/>
          <w:szCs w:val="20"/>
          <w:u w:val="single"/>
          <w:lang w:eastAsia="en-GB"/>
        </w:rPr>
        <w:t>LOST PROPERTY</w:t>
      </w:r>
    </w:p>
    <w:p w14:paraId="5F367FFE" w14:textId="77777777" w:rsidR="00FA4969" w:rsidRPr="00603B88" w:rsidRDefault="00FA4969" w:rsidP="002A1E7B">
      <w:pPr>
        <w:autoSpaceDE w:val="0"/>
        <w:autoSpaceDN w:val="0"/>
        <w:adjustRightInd w:val="0"/>
        <w:spacing w:after="0" w:line="240" w:lineRule="auto"/>
        <w:ind w:right="567"/>
        <w:jc w:val="both"/>
        <w:rPr>
          <w:rFonts w:eastAsia="Times New Roman"/>
          <w:b/>
          <w:color w:val="000000"/>
          <w:sz w:val="20"/>
          <w:szCs w:val="20"/>
          <w:u w:val="single"/>
          <w:lang w:eastAsia="en-GB"/>
        </w:rPr>
      </w:pPr>
    </w:p>
    <w:p w14:paraId="48D91B0D" w14:textId="77777777" w:rsidR="00FA4969" w:rsidRPr="00603B88" w:rsidRDefault="00FA4969" w:rsidP="002A1E7B">
      <w:pPr>
        <w:autoSpaceDE w:val="0"/>
        <w:autoSpaceDN w:val="0"/>
        <w:adjustRightInd w:val="0"/>
        <w:spacing w:after="0" w:line="240" w:lineRule="auto"/>
        <w:ind w:left="360" w:right="567"/>
        <w:jc w:val="both"/>
        <w:rPr>
          <w:rFonts w:eastAsia="Times New Roman"/>
          <w:color w:val="000000"/>
          <w:sz w:val="20"/>
          <w:szCs w:val="20"/>
          <w:lang w:eastAsia="en-GB"/>
        </w:rPr>
      </w:pPr>
      <w:r w:rsidRPr="00603B88">
        <w:rPr>
          <w:rFonts w:eastAsia="Times New Roman"/>
          <w:color w:val="000000"/>
          <w:sz w:val="20"/>
          <w:szCs w:val="20"/>
          <w:lang w:eastAsia="en-GB"/>
        </w:rPr>
        <w:t>Any property left in the Vehicle shall if not reclaimed, be taken by the Driver to Central Police Station, Nottingham within 24 hours of being found.</w:t>
      </w:r>
    </w:p>
    <w:p w14:paraId="4BEF8B27" w14:textId="77777777" w:rsidR="00FA4969" w:rsidRPr="00603B88" w:rsidRDefault="00FA4969" w:rsidP="002A1E7B">
      <w:pPr>
        <w:autoSpaceDE w:val="0"/>
        <w:autoSpaceDN w:val="0"/>
        <w:adjustRightInd w:val="0"/>
        <w:spacing w:after="0" w:line="240" w:lineRule="auto"/>
        <w:ind w:right="567"/>
        <w:rPr>
          <w:rFonts w:eastAsia="Times New Roman"/>
          <w:color w:val="000000"/>
          <w:sz w:val="20"/>
          <w:szCs w:val="20"/>
          <w:lang w:eastAsia="en-GB"/>
        </w:rPr>
      </w:pPr>
    </w:p>
    <w:p w14:paraId="3FBA314F" w14:textId="77777777" w:rsidR="00FA4969" w:rsidRPr="00603B88" w:rsidRDefault="00FA4969" w:rsidP="002A1E7B">
      <w:pPr>
        <w:numPr>
          <w:ilvl w:val="0"/>
          <w:numId w:val="97"/>
        </w:numPr>
        <w:autoSpaceDE w:val="0"/>
        <w:autoSpaceDN w:val="0"/>
        <w:adjustRightInd w:val="0"/>
        <w:spacing w:after="0" w:line="240" w:lineRule="auto"/>
        <w:ind w:right="567"/>
        <w:rPr>
          <w:rFonts w:eastAsia="Times New Roman"/>
          <w:b/>
          <w:color w:val="000000"/>
          <w:sz w:val="20"/>
          <w:szCs w:val="20"/>
          <w:u w:val="single"/>
          <w:lang w:eastAsia="en-GB"/>
        </w:rPr>
      </w:pPr>
      <w:r w:rsidRPr="00603B88">
        <w:rPr>
          <w:rFonts w:eastAsia="Times New Roman"/>
          <w:b/>
          <w:color w:val="000000"/>
          <w:sz w:val="20"/>
          <w:szCs w:val="20"/>
          <w:u w:val="single"/>
          <w:lang w:eastAsia="en-GB"/>
        </w:rPr>
        <w:t>PASSENGERS</w:t>
      </w:r>
    </w:p>
    <w:p w14:paraId="65026AE1" w14:textId="77777777" w:rsidR="00FA4969" w:rsidRPr="00603B88" w:rsidRDefault="00FA4969" w:rsidP="002A1E7B">
      <w:pPr>
        <w:autoSpaceDE w:val="0"/>
        <w:autoSpaceDN w:val="0"/>
        <w:adjustRightInd w:val="0"/>
        <w:spacing w:after="0" w:line="240" w:lineRule="auto"/>
        <w:ind w:right="567"/>
        <w:rPr>
          <w:rFonts w:eastAsia="Times New Roman"/>
          <w:b/>
          <w:color w:val="000000"/>
          <w:sz w:val="20"/>
          <w:szCs w:val="20"/>
          <w:u w:val="single"/>
          <w:lang w:eastAsia="en-GB"/>
        </w:rPr>
      </w:pPr>
    </w:p>
    <w:p w14:paraId="28CB2902" w14:textId="77777777" w:rsidR="00FA4969" w:rsidRPr="00603B88" w:rsidRDefault="00FA4969" w:rsidP="002A1E7B">
      <w:pPr>
        <w:numPr>
          <w:ilvl w:val="0"/>
          <w:numId w:val="88"/>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The Driver must not convey or permit to be conveyed in a Private Hire Vehicle or a Hackney Carriage a greater number of persons than that prescribed in the licence for the Vehicle.  (Children under the age of 3 years and seated on an adults’ lap in the rear of the Vehicle shall not be counted for this purpose).</w:t>
      </w:r>
    </w:p>
    <w:p w14:paraId="14F10174" w14:textId="77777777" w:rsidR="00FA4969" w:rsidRPr="00603B88" w:rsidRDefault="00FA4969" w:rsidP="002A1E7B">
      <w:pPr>
        <w:autoSpaceDE w:val="0"/>
        <w:autoSpaceDN w:val="0"/>
        <w:adjustRightInd w:val="0"/>
        <w:spacing w:after="0" w:line="240" w:lineRule="auto"/>
        <w:ind w:left="360" w:right="567"/>
        <w:rPr>
          <w:rFonts w:eastAsia="Times New Roman"/>
          <w:color w:val="000000"/>
          <w:sz w:val="20"/>
          <w:szCs w:val="20"/>
          <w:lang w:eastAsia="en-GB"/>
        </w:rPr>
      </w:pPr>
    </w:p>
    <w:p w14:paraId="7CD17CCE" w14:textId="77777777" w:rsidR="00FA4969" w:rsidRPr="00603B88" w:rsidRDefault="00FA4969" w:rsidP="002A1E7B">
      <w:pPr>
        <w:numPr>
          <w:ilvl w:val="0"/>
          <w:numId w:val="88"/>
        </w:numPr>
        <w:tabs>
          <w:tab w:val="num" w:pos="567"/>
        </w:tabs>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The conveying of children under the age of 10 years shall only be permitted as follows: -</w:t>
      </w:r>
    </w:p>
    <w:p w14:paraId="0BADD77C" w14:textId="77777777" w:rsidR="00FA4969" w:rsidRPr="00603B88" w:rsidRDefault="00FA4969" w:rsidP="002A1E7B">
      <w:pPr>
        <w:autoSpaceDE w:val="0"/>
        <w:autoSpaceDN w:val="0"/>
        <w:adjustRightInd w:val="0"/>
        <w:spacing w:after="0" w:line="240" w:lineRule="auto"/>
        <w:ind w:right="567"/>
        <w:rPr>
          <w:rFonts w:eastAsia="Times New Roman"/>
          <w:color w:val="000000"/>
          <w:sz w:val="20"/>
          <w:szCs w:val="20"/>
          <w:lang w:eastAsia="en-GB"/>
        </w:rPr>
      </w:pPr>
    </w:p>
    <w:p w14:paraId="27307236" w14:textId="77777777" w:rsidR="00FA4969" w:rsidRPr="00603B88" w:rsidRDefault="00FA4969" w:rsidP="002A1E7B">
      <w:pPr>
        <w:numPr>
          <w:ilvl w:val="0"/>
          <w:numId w:val="89"/>
        </w:numPr>
        <w:tabs>
          <w:tab w:val="num" w:pos="720"/>
        </w:tabs>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There must be sufficient room to allow each passenger to be seated.</w:t>
      </w:r>
    </w:p>
    <w:p w14:paraId="089A4402" w14:textId="77777777" w:rsidR="00FA4969" w:rsidRPr="00603B88" w:rsidRDefault="00FA4969" w:rsidP="002A1E7B">
      <w:pPr>
        <w:autoSpaceDE w:val="0"/>
        <w:autoSpaceDN w:val="0"/>
        <w:adjustRightInd w:val="0"/>
        <w:spacing w:after="0" w:line="240" w:lineRule="auto"/>
        <w:ind w:left="720" w:right="567"/>
        <w:rPr>
          <w:rFonts w:eastAsia="Times New Roman"/>
          <w:color w:val="000000"/>
          <w:sz w:val="20"/>
          <w:szCs w:val="20"/>
          <w:lang w:eastAsia="en-GB"/>
        </w:rPr>
      </w:pPr>
      <w:r w:rsidRPr="00603B88">
        <w:rPr>
          <w:rFonts w:eastAsia="Times New Roman"/>
          <w:color w:val="000000"/>
          <w:sz w:val="20"/>
          <w:szCs w:val="20"/>
          <w:lang w:eastAsia="en-GB"/>
        </w:rPr>
        <w:t xml:space="preserve"> </w:t>
      </w:r>
    </w:p>
    <w:p w14:paraId="212FB1A8" w14:textId="77777777" w:rsidR="00FA4969" w:rsidRPr="00603B88" w:rsidRDefault="00FA4969" w:rsidP="002A1E7B">
      <w:pPr>
        <w:numPr>
          <w:ilvl w:val="0"/>
          <w:numId w:val="89"/>
        </w:numPr>
        <w:tabs>
          <w:tab w:val="num" w:pos="720"/>
        </w:tabs>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No such child shall be conveyed in the front of the vehicle.</w:t>
      </w:r>
    </w:p>
    <w:p w14:paraId="3DBF44F6" w14:textId="77777777" w:rsidR="00FA4969" w:rsidRPr="00603B88" w:rsidRDefault="00FA4969" w:rsidP="002A1E7B">
      <w:pPr>
        <w:autoSpaceDE w:val="0"/>
        <w:autoSpaceDN w:val="0"/>
        <w:adjustRightInd w:val="0"/>
        <w:spacing w:after="0" w:line="240" w:lineRule="auto"/>
        <w:ind w:left="720" w:right="567"/>
        <w:rPr>
          <w:rFonts w:eastAsia="Times New Roman"/>
          <w:color w:val="000000"/>
          <w:sz w:val="20"/>
          <w:szCs w:val="20"/>
          <w:lang w:eastAsia="en-GB"/>
        </w:rPr>
      </w:pPr>
    </w:p>
    <w:p w14:paraId="6DC55D6B" w14:textId="77777777" w:rsidR="00FA4969" w:rsidRPr="00603B88" w:rsidRDefault="00FA4969" w:rsidP="002A1E7B">
      <w:pPr>
        <w:numPr>
          <w:ilvl w:val="0"/>
          <w:numId w:val="88"/>
        </w:numPr>
        <w:spacing w:after="0" w:line="240" w:lineRule="auto"/>
        <w:ind w:right="567"/>
        <w:rPr>
          <w:rFonts w:eastAsia="Times New Roman"/>
          <w:sz w:val="20"/>
          <w:szCs w:val="20"/>
          <w:lang w:eastAsia="en-GB"/>
        </w:rPr>
      </w:pPr>
      <w:r w:rsidRPr="00603B88">
        <w:rPr>
          <w:rFonts w:eastAsia="Times New Roman"/>
          <w:sz w:val="20"/>
          <w:szCs w:val="20"/>
          <w:lang w:eastAsia="en-GB"/>
        </w:rPr>
        <w:t>The Driver must not allow more than one passenger to be conveyed in the front of the Private Hire Vehicle, unless a seating plan has been obtained from the Licensing Department which permits the Vehicle to carry 8 passengers, 2 of which are in the front passenger seats.</w:t>
      </w:r>
    </w:p>
    <w:p w14:paraId="479DB9B9" w14:textId="77777777" w:rsidR="00FA4969" w:rsidRPr="00603B88" w:rsidRDefault="00FA4969" w:rsidP="002A1E7B">
      <w:pPr>
        <w:spacing w:after="0" w:line="240" w:lineRule="auto"/>
        <w:ind w:left="720" w:right="567"/>
        <w:rPr>
          <w:rFonts w:eastAsia="Times New Roman"/>
          <w:sz w:val="20"/>
          <w:szCs w:val="20"/>
          <w:lang w:eastAsia="en-GB"/>
        </w:rPr>
      </w:pPr>
    </w:p>
    <w:p w14:paraId="08EABEC2" w14:textId="77777777" w:rsidR="00FA4969" w:rsidRPr="00603B88" w:rsidRDefault="00FA4969" w:rsidP="002A1E7B">
      <w:pPr>
        <w:numPr>
          <w:ilvl w:val="0"/>
          <w:numId w:val="88"/>
        </w:numPr>
        <w:autoSpaceDE w:val="0"/>
        <w:autoSpaceDN w:val="0"/>
        <w:adjustRightInd w:val="0"/>
        <w:spacing w:after="0" w:line="240" w:lineRule="auto"/>
        <w:ind w:left="709" w:right="567" w:hanging="425"/>
        <w:rPr>
          <w:rFonts w:eastAsia="Times New Roman"/>
          <w:sz w:val="20"/>
          <w:szCs w:val="20"/>
          <w:lang w:eastAsia="en-GB"/>
        </w:rPr>
      </w:pPr>
      <w:r w:rsidRPr="00603B88">
        <w:rPr>
          <w:rFonts w:eastAsia="Times New Roman"/>
          <w:sz w:val="20"/>
          <w:szCs w:val="20"/>
          <w:lang w:eastAsia="en-GB"/>
        </w:rPr>
        <w:t>. No passengers may sit in any front seats of a Hackney Carriage.</w:t>
      </w:r>
    </w:p>
    <w:p w14:paraId="30A4D612" w14:textId="77777777" w:rsidR="00FA4969" w:rsidRPr="00603B88" w:rsidRDefault="00FA4969" w:rsidP="002A1E7B">
      <w:pPr>
        <w:autoSpaceDE w:val="0"/>
        <w:autoSpaceDN w:val="0"/>
        <w:adjustRightInd w:val="0"/>
        <w:spacing w:after="0" w:line="240" w:lineRule="auto"/>
        <w:ind w:left="360" w:right="567"/>
        <w:rPr>
          <w:rFonts w:eastAsia="Times New Roman"/>
          <w:color w:val="000000"/>
          <w:sz w:val="20"/>
          <w:szCs w:val="20"/>
          <w:lang w:eastAsia="en-GB"/>
        </w:rPr>
      </w:pPr>
    </w:p>
    <w:p w14:paraId="3EB52FDB" w14:textId="77777777" w:rsidR="00FA4969" w:rsidRPr="00603B88" w:rsidRDefault="00FA4969" w:rsidP="002A1E7B">
      <w:pPr>
        <w:numPr>
          <w:ilvl w:val="0"/>
          <w:numId w:val="88"/>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The Driver shall not without the consent of the hirer of the Private Hire Vehicle convey or permit to be conveyed any other person in the vehicle.</w:t>
      </w:r>
    </w:p>
    <w:p w14:paraId="47F9AAB1" w14:textId="77777777" w:rsidR="00FA4969" w:rsidRPr="00603B88" w:rsidRDefault="00FA4969" w:rsidP="002A1E7B">
      <w:pPr>
        <w:autoSpaceDE w:val="0"/>
        <w:autoSpaceDN w:val="0"/>
        <w:adjustRightInd w:val="0"/>
        <w:spacing w:after="0" w:line="240" w:lineRule="auto"/>
        <w:ind w:right="567"/>
        <w:rPr>
          <w:rFonts w:eastAsia="Times New Roman"/>
          <w:color w:val="000000"/>
          <w:sz w:val="20"/>
          <w:szCs w:val="20"/>
          <w:lang w:eastAsia="en-GB"/>
        </w:rPr>
      </w:pPr>
    </w:p>
    <w:p w14:paraId="2432F4F8" w14:textId="21918B90" w:rsidR="00FA4536" w:rsidRPr="00603B88" w:rsidRDefault="00FA4969" w:rsidP="002A1E7B">
      <w:pPr>
        <w:numPr>
          <w:ilvl w:val="0"/>
          <w:numId w:val="88"/>
        </w:numPr>
        <w:tabs>
          <w:tab w:val="num" w:pos="567"/>
        </w:tabs>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 xml:space="preserve">The Driver may, at his/her discretion, convey passengers’ animals or pets in the rear of the </w:t>
      </w:r>
      <w:r w:rsidR="0098094F" w:rsidRPr="00603B88">
        <w:rPr>
          <w:rFonts w:eastAsia="Times New Roman"/>
          <w:color w:val="000000"/>
          <w:sz w:val="20"/>
          <w:szCs w:val="20"/>
          <w:lang w:eastAsia="en-GB"/>
        </w:rPr>
        <w:t>v</w:t>
      </w:r>
      <w:r w:rsidRPr="00603B88">
        <w:rPr>
          <w:rFonts w:eastAsia="Times New Roman"/>
          <w:color w:val="000000"/>
          <w:sz w:val="20"/>
          <w:szCs w:val="20"/>
          <w:lang w:eastAsia="en-GB"/>
        </w:rPr>
        <w:t>ehicle only</w:t>
      </w:r>
      <w:r w:rsidR="00FA4536" w:rsidRPr="00603B88">
        <w:rPr>
          <w:rFonts w:eastAsia="Times New Roman"/>
          <w:color w:val="000000"/>
          <w:sz w:val="20"/>
          <w:szCs w:val="20"/>
          <w:lang w:eastAsia="en-GB"/>
        </w:rPr>
        <w:t>, provided that this restriction does not apply to</w:t>
      </w:r>
      <w:r w:rsidR="00F63AC9" w:rsidRPr="00603B88">
        <w:rPr>
          <w:rFonts w:eastAsia="Times New Roman"/>
          <w:color w:val="000000"/>
          <w:sz w:val="20"/>
          <w:szCs w:val="20"/>
          <w:lang w:eastAsia="en-GB"/>
        </w:rPr>
        <w:t xml:space="preserve"> assistance dogs</w:t>
      </w:r>
      <w:r w:rsidR="00FA4536" w:rsidRPr="00603B88">
        <w:rPr>
          <w:rFonts w:eastAsia="Times New Roman"/>
          <w:color w:val="000000"/>
          <w:sz w:val="20"/>
          <w:szCs w:val="20"/>
          <w:lang w:eastAsia="en-GB"/>
        </w:rPr>
        <w:t>.</w:t>
      </w:r>
    </w:p>
    <w:p w14:paraId="2D793E44" w14:textId="55B749CB" w:rsidR="00FA4969" w:rsidRPr="00603B88" w:rsidRDefault="00FA4969" w:rsidP="002A1E7B">
      <w:p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 xml:space="preserve">  </w:t>
      </w:r>
    </w:p>
    <w:p w14:paraId="1F568801" w14:textId="0E873840" w:rsidR="00FA4969" w:rsidRPr="00603B88" w:rsidRDefault="00FB3DB7" w:rsidP="002A1E7B">
      <w:pPr>
        <w:numPr>
          <w:ilvl w:val="0"/>
          <w:numId w:val="98"/>
        </w:numPr>
        <w:autoSpaceDE w:val="0"/>
        <w:autoSpaceDN w:val="0"/>
        <w:adjustRightInd w:val="0"/>
        <w:spacing w:after="0" w:line="240" w:lineRule="auto"/>
        <w:ind w:left="437" w:right="567"/>
        <w:jc w:val="both"/>
        <w:rPr>
          <w:rFonts w:eastAsia="Times New Roman"/>
          <w:color w:val="000000"/>
          <w:sz w:val="20"/>
          <w:szCs w:val="20"/>
          <w:lang w:eastAsia="en-GB"/>
        </w:rPr>
      </w:pPr>
      <w:r w:rsidRPr="00603B88">
        <w:rPr>
          <w:rFonts w:eastAsia="Times New Roman"/>
          <w:b/>
          <w:color w:val="000000"/>
          <w:sz w:val="20"/>
          <w:szCs w:val="20"/>
          <w:lang w:eastAsia="en-GB"/>
        </w:rPr>
        <w:t xml:space="preserve">          </w:t>
      </w:r>
      <w:r w:rsidR="00FA4969" w:rsidRPr="00603B88">
        <w:rPr>
          <w:rFonts w:eastAsia="Times New Roman"/>
          <w:b/>
          <w:color w:val="000000"/>
          <w:sz w:val="20"/>
          <w:szCs w:val="20"/>
          <w:u w:val="single"/>
          <w:lang w:eastAsia="en-GB"/>
        </w:rPr>
        <w:t>WRITTEN RECEIPT</w:t>
      </w:r>
    </w:p>
    <w:p w14:paraId="55AC44E9" w14:textId="77777777" w:rsidR="00FA4969" w:rsidRPr="00603B88" w:rsidRDefault="00FA4969" w:rsidP="002A1E7B">
      <w:pPr>
        <w:autoSpaceDE w:val="0"/>
        <w:autoSpaceDN w:val="0"/>
        <w:adjustRightInd w:val="0"/>
        <w:spacing w:after="0" w:line="240" w:lineRule="auto"/>
        <w:ind w:left="720" w:right="567"/>
        <w:jc w:val="both"/>
        <w:rPr>
          <w:rFonts w:eastAsia="Times New Roman"/>
          <w:b/>
          <w:color w:val="000000"/>
          <w:sz w:val="20"/>
          <w:szCs w:val="20"/>
          <w:u w:val="single"/>
          <w:lang w:eastAsia="en-GB"/>
        </w:rPr>
      </w:pPr>
    </w:p>
    <w:p w14:paraId="4CDC8179" w14:textId="727ABDE3" w:rsidR="00FA4969" w:rsidRPr="00603B88" w:rsidRDefault="00A640A9" w:rsidP="002A1E7B">
      <w:pPr>
        <w:autoSpaceDE w:val="0"/>
        <w:autoSpaceDN w:val="0"/>
        <w:adjustRightInd w:val="0"/>
        <w:spacing w:after="0" w:line="240" w:lineRule="auto"/>
        <w:ind w:left="720" w:right="567"/>
        <w:jc w:val="both"/>
        <w:rPr>
          <w:rFonts w:eastAsia="Times New Roman"/>
          <w:color w:val="000000"/>
          <w:sz w:val="20"/>
          <w:szCs w:val="20"/>
          <w:lang w:eastAsia="en-GB"/>
        </w:rPr>
      </w:pPr>
      <w:r w:rsidRPr="00B035C3">
        <w:rPr>
          <w:rFonts w:eastAsia="Times New Roman"/>
          <w:sz w:val="20"/>
          <w:szCs w:val="20"/>
          <w:lang w:eastAsia="en-GB"/>
        </w:rPr>
        <w:t xml:space="preserve">Where a driver </w:t>
      </w:r>
      <w:r w:rsidR="002912A6" w:rsidRPr="00B035C3">
        <w:rPr>
          <w:rFonts w:eastAsia="Times New Roman"/>
          <w:sz w:val="20"/>
          <w:szCs w:val="20"/>
          <w:lang w:eastAsia="en-GB"/>
        </w:rPr>
        <w:t xml:space="preserve">knows the fare being charged or has taken physical payment for the fare, </w:t>
      </w:r>
      <w:r w:rsidR="002C0B50" w:rsidRPr="00B035C3">
        <w:rPr>
          <w:rFonts w:eastAsia="Times New Roman"/>
          <w:sz w:val="20"/>
          <w:szCs w:val="20"/>
          <w:lang w:eastAsia="en-GB"/>
        </w:rPr>
        <w:t>t</w:t>
      </w:r>
      <w:r w:rsidR="00FA4969" w:rsidRPr="00B035C3">
        <w:rPr>
          <w:rFonts w:eastAsia="Times New Roman"/>
          <w:sz w:val="20"/>
          <w:szCs w:val="20"/>
          <w:lang w:eastAsia="en-GB"/>
        </w:rPr>
        <w:t xml:space="preserve">he </w:t>
      </w:r>
      <w:r w:rsidR="00FA4969" w:rsidRPr="00603B88">
        <w:rPr>
          <w:rFonts w:eastAsia="Times New Roman"/>
          <w:color w:val="000000"/>
          <w:sz w:val="20"/>
          <w:szCs w:val="20"/>
          <w:lang w:eastAsia="en-GB"/>
        </w:rPr>
        <w:t>Driver must if requested by the hirer provide the hirer with a written receipt of the fare paid.</w:t>
      </w:r>
    </w:p>
    <w:p w14:paraId="425FEF33" w14:textId="77777777" w:rsidR="00FA4969" w:rsidRPr="00603B88" w:rsidRDefault="00FA4969" w:rsidP="002A1E7B">
      <w:pPr>
        <w:autoSpaceDE w:val="0"/>
        <w:autoSpaceDN w:val="0"/>
        <w:adjustRightInd w:val="0"/>
        <w:spacing w:after="0" w:line="240" w:lineRule="auto"/>
        <w:ind w:left="720" w:right="567"/>
        <w:jc w:val="both"/>
        <w:rPr>
          <w:rFonts w:eastAsia="Times New Roman"/>
          <w:b/>
          <w:color w:val="000000"/>
          <w:sz w:val="20"/>
          <w:szCs w:val="20"/>
          <w:u w:val="single"/>
          <w:lang w:eastAsia="en-GB"/>
        </w:rPr>
      </w:pPr>
      <w:r w:rsidRPr="00603B88" w:rsidDel="00274066">
        <w:rPr>
          <w:rFonts w:eastAsia="Times New Roman"/>
          <w:color w:val="000000"/>
          <w:sz w:val="20"/>
          <w:szCs w:val="20"/>
          <w:lang w:eastAsia="en-GB"/>
        </w:rPr>
        <w:t xml:space="preserve"> </w:t>
      </w:r>
    </w:p>
    <w:p w14:paraId="7568551C" w14:textId="77777777" w:rsidR="00FA4969" w:rsidRPr="00603B88" w:rsidRDefault="00FA4969" w:rsidP="002A1E7B">
      <w:pPr>
        <w:numPr>
          <w:ilvl w:val="0"/>
          <w:numId w:val="98"/>
        </w:numPr>
        <w:autoSpaceDE w:val="0"/>
        <w:autoSpaceDN w:val="0"/>
        <w:adjustRightInd w:val="0"/>
        <w:spacing w:after="0" w:line="240" w:lineRule="auto"/>
        <w:ind w:right="567" w:hanging="1364"/>
        <w:jc w:val="both"/>
        <w:rPr>
          <w:rFonts w:eastAsia="Times New Roman"/>
          <w:b/>
          <w:color w:val="000000"/>
          <w:sz w:val="20"/>
          <w:szCs w:val="20"/>
          <w:u w:val="single"/>
          <w:lang w:eastAsia="en-GB"/>
        </w:rPr>
      </w:pPr>
      <w:r w:rsidRPr="00603B88">
        <w:rPr>
          <w:rFonts w:eastAsia="Times New Roman"/>
          <w:b/>
          <w:color w:val="000000"/>
          <w:sz w:val="20"/>
          <w:szCs w:val="20"/>
          <w:u w:val="single"/>
          <w:lang w:eastAsia="en-GB"/>
        </w:rPr>
        <w:t>CHANGE OF ADDRESS</w:t>
      </w:r>
    </w:p>
    <w:p w14:paraId="3E960E5B"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1DB18437" w14:textId="77777777" w:rsidR="00FA4969" w:rsidRPr="00603B88" w:rsidRDefault="00FA4969" w:rsidP="002A1E7B">
      <w:pPr>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The Driver shall notify the Council in writing as soon as reasonably practicable but in any event within 7 days of any change of his/her address.</w:t>
      </w:r>
    </w:p>
    <w:p w14:paraId="3E29EC93" w14:textId="77777777" w:rsidR="00FA4969" w:rsidRPr="00603B88" w:rsidRDefault="00FA4969" w:rsidP="002A1E7B">
      <w:pPr>
        <w:autoSpaceDE w:val="0"/>
        <w:autoSpaceDN w:val="0"/>
        <w:adjustRightInd w:val="0"/>
        <w:spacing w:after="0" w:line="240" w:lineRule="auto"/>
        <w:ind w:left="720" w:right="567"/>
        <w:jc w:val="both"/>
        <w:rPr>
          <w:rFonts w:eastAsia="Times New Roman"/>
          <w:color w:val="000000"/>
          <w:sz w:val="20"/>
          <w:szCs w:val="20"/>
          <w:lang w:eastAsia="en-GB"/>
        </w:rPr>
      </w:pPr>
    </w:p>
    <w:p w14:paraId="69659EE3" w14:textId="77777777" w:rsidR="00FA4969" w:rsidRPr="00603B88" w:rsidRDefault="00FA4969" w:rsidP="002A1E7B">
      <w:pPr>
        <w:numPr>
          <w:ilvl w:val="0"/>
          <w:numId w:val="98"/>
        </w:numPr>
        <w:autoSpaceDE w:val="0"/>
        <w:autoSpaceDN w:val="0"/>
        <w:adjustRightInd w:val="0"/>
        <w:spacing w:after="0" w:line="240" w:lineRule="auto"/>
        <w:ind w:right="567" w:hanging="1364"/>
        <w:jc w:val="both"/>
        <w:rPr>
          <w:rFonts w:eastAsia="Times New Roman"/>
          <w:color w:val="000000"/>
          <w:sz w:val="20"/>
          <w:szCs w:val="20"/>
          <w:lang w:eastAsia="en-GB"/>
        </w:rPr>
      </w:pPr>
      <w:r w:rsidRPr="00603B88">
        <w:rPr>
          <w:rFonts w:eastAsia="Times New Roman"/>
          <w:b/>
          <w:color w:val="000000"/>
          <w:sz w:val="20"/>
          <w:szCs w:val="20"/>
          <w:u w:val="single"/>
          <w:lang w:eastAsia="en-GB"/>
        </w:rPr>
        <w:t>CONVICTIONS</w:t>
      </w:r>
    </w:p>
    <w:p w14:paraId="7A8D6259"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1D02E227" w14:textId="77777777" w:rsidR="00FA4969" w:rsidRPr="00603B88" w:rsidRDefault="00FA4969" w:rsidP="002A1E7B">
      <w:pPr>
        <w:autoSpaceDE w:val="0"/>
        <w:autoSpaceDN w:val="0"/>
        <w:adjustRightInd w:val="0"/>
        <w:spacing w:after="0" w:line="240" w:lineRule="auto"/>
        <w:ind w:left="709" w:right="567"/>
        <w:rPr>
          <w:rFonts w:eastAsia="Times New Roman"/>
          <w:color w:val="000000"/>
          <w:sz w:val="20"/>
          <w:szCs w:val="20"/>
          <w:lang w:eastAsia="en-GB"/>
        </w:rPr>
      </w:pPr>
      <w:r w:rsidRPr="00603B88">
        <w:rPr>
          <w:rFonts w:eastAsia="Times New Roman"/>
          <w:color w:val="000000"/>
          <w:sz w:val="20"/>
          <w:szCs w:val="20"/>
          <w:lang w:eastAsia="en-GB"/>
        </w:rPr>
        <w:t xml:space="preserve">The holder of this licence shall as soon as reasonably practicable but in any event within 7 days of the occurrence of any of the events listed below notify and provide full details of the event to the Council in writing: -, </w:t>
      </w:r>
    </w:p>
    <w:p w14:paraId="12AAA25A" w14:textId="77777777" w:rsidR="00FA4969" w:rsidRPr="00603B88" w:rsidRDefault="00FA4969" w:rsidP="002A1E7B">
      <w:pPr>
        <w:autoSpaceDE w:val="0"/>
        <w:autoSpaceDN w:val="0"/>
        <w:adjustRightInd w:val="0"/>
        <w:spacing w:after="0" w:line="240" w:lineRule="auto"/>
        <w:ind w:left="709" w:right="567"/>
        <w:rPr>
          <w:rFonts w:eastAsia="Times New Roman"/>
          <w:color w:val="000000"/>
          <w:sz w:val="20"/>
          <w:szCs w:val="20"/>
          <w:lang w:eastAsia="en-GB"/>
        </w:rPr>
      </w:pPr>
    </w:p>
    <w:p w14:paraId="3723024E" w14:textId="77777777" w:rsidR="00FA4969" w:rsidRPr="00603B88" w:rsidRDefault="00FA4969" w:rsidP="002A1E7B">
      <w:pPr>
        <w:numPr>
          <w:ilvl w:val="0"/>
          <w:numId w:val="99"/>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Any conviction</w:t>
      </w:r>
    </w:p>
    <w:p w14:paraId="551C393C" w14:textId="77777777" w:rsidR="00FA4969" w:rsidRPr="00603B88" w:rsidRDefault="00FA4969" w:rsidP="002A1E7B">
      <w:pPr>
        <w:autoSpaceDE w:val="0"/>
        <w:autoSpaceDN w:val="0"/>
        <w:adjustRightInd w:val="0"/>
        <w:spacing w:after="0" w:line="240" w:lineRule="auto"/>
        <w:ind w:left="1429" w:right="567"/>
        <w:rPr>
          <w:rFonts w:eastAsia="Times New Roman"/>
          <w:color w:val="000000"/>
          <w:sz w:val="20"/>
          <w:szCs w:val="20"/>
          <w:lang w:eastAsia="en-GB"/>
        </w:rPr>
      </w:pPr>
    </w:p>
    <w:p w14:paraId="36CC96E7" w14:textId="77777777" w:rsidR="00FA4969" w:rsidRPr="00603B88" w:rsidRDefault="00FA4969" w:rsidP="002A1E7B">
      <w:pPr>
        <w:numPr>
          <w:ilvl w:val="0"/>
          <w:numId w:val="99"/>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Receipt of any caution (issued by the police or any other agency).</w:t>
      </w:r>
    </w:p>
    <w:p w14:paraId="61C5E92B" w14:textId="77777777" w:rsidR="00FA4969" w:rsidRPr="00603B88" w:rsidRDefault="00FA4969" w:rsidP="002A1E7B">
      <w:pPr>
        <w:autoSpaceDE w:val="0"/>
        <w:autoSpaceDN w:val="0"/>
        <w:adjustRightInd w:val="0"/>
        <w:spacing w:after="0" w:line="240" w:lineRule="auto"/>
        <w:ind w:left="1429" w:right="567"/>
        <w:rPr>
          <w:rFonts w:eastAsia="Times New Roman"/>
          <w:color w:val="000000"/>
          <w:sz w:val="20"/>
          <w:szCs w:val="20"/>
          <w:lang w:eastAsia="en-GB"/>
        </w:rPr>
      </w:pPr>
    </w:p>
    <w:p w14:paraId="008EFAE1" w14:textId="77777777" w:rsidR="00FA4969" w:rsidRPr="00603B88" w:rsidRDefault="00FA4969" w:rsidP="002A1E7B">
      <w:pPr>
        <w:numPr>
          <w:ilvl w:val="0"/>
          <w:numId w:val="99"/>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Receipt of a Magistrate’s Court summons or other form of charge.</w:t>
      </w:r>
    </w:p>
    <w:p w14:paraId="083B3E91" w14:textId="77777777" w:rsidR="00FA4969" w:rsidRPr="00603B88" w:rsidRDefault="00FA4969" w:rsidP="002A1E7B">
      <w:pPr>
        <w:autoSpaceDE w:val="0"/>
        <w:autoSpaceDN w:val="0"/>
        <w:adjustRightInd w:val="0"/>
        <w:spacing w:after="0" w:line="240" w:lineRule="auto"/>
        <w:ind w:left="1429" w:right="567"/>
        <w:rPr>
          <w:rFonts w:eastAsia="Times New Roman"/>
          <w:color w:val="000000"/>
          <w:sz w:val="20"/>
          <w:szCs w:val="20"/>
          <w:lang w:eastAsia="en-GB"/>
        </w:rPr>
      </w:pPr>
    </w:p>
    <w:p w14:paraId="63DBF653" w14:textId="77777777" w:rsidR="00FA4969" w:rsidRPr="00603B88" w:rsidRDefault="00FA4969" w:rsidP="002A1E7B">
      <w:pPr>
        <w:numPr>
          <w:ilvl w:val="0"/>
          <w:numId w:val="99"/>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Receipt of a fixed penalty notice for any matter.</w:t>
      </w:r>
    </w:p>
    <w:p w14:paraId="0885B598" w14:textId="77777777" w:rsidR="00FA4969" w:rsidRPr="00603B88" w:rsidRDefault="00FA4969" w:rsidP="00073A27">
      <w:pPr>
        <w:autoSpaceDE w:val="0"/>
        <w:autoSpaceDN w:val="0"/>
        <w:adjustRightInd w:val="0"/>
        <w:spacing w:after="0" w:line="240" w:lineRule="auto"/>
        <w:ind w:left="1429" w:right="170"/>
        <w:rPr>
          <w:rFonts w:eastAsia="Times New Roman"/>
          <w:color w:val="000000"/>
          <w:sz w:val="20"/>
          <w:szCs w:val="20"/>
          <w:lang w:eastAsia="en-GB"/>
        </w:rPr>
      </w:pPr>
    </w:p>
    <w:p w14:paraId="0C944583" w14:textId="77777777" w:rsidR="00FA4969" w:rsidRPr="00603B88" w:rsidRDefault="00FA4969" w:rsidP="00DD398C">
      <w:pPr>
        <w:numPr>
          <w:ilvl w:val="0"/>
          <w:numId w:val="99"/>
        </w:numPr>
        <w:autoSpaceDE w:val="0"/>
        <w:autoSpaceDN w:val="0"/>
        <w:adjustRightInd w:val="0"/>
        <w:spacing w:after="0" w:line="240" w:lineRule="auto"/>
        <w:ind w:right="170"/>
        <w:rPr>
          <w:rFonts w:eastAsia="Times New Roman"/>
          <w:color w:val="000000"/>
          <w:sz w:val="20"/>
          <w:szCs w:val="20"/>
          <w:lang w:eastAsia="en-GB"/>
        </w:rPr>
      </w:pPr>
      <w:r w:rsidRPr="00603B88">
        <w:rPr>
          <w:rFonts w:eastAsia="Times New Roman"/>
          <w:color w:val="000000"/>
          <w:sz w:val="20"/>
          <w:szCs w:val="20"/>
          <w:lang w:eastAsia="en-GB"/>
        </w:rPr>
        <w:t>Receipt of a formal warning, order or injunction, including Criminal Behaviour Orders or similar.</w:t>
      </w:r>
    </w:p>
    <w:p w14:paraId="2F3B7C65" w14:textId="325DD59E" w:rsidR="00FA4969" w:rsidRDefault="00FA4969" w:rsidP="00DD398C">
      <w:pPr>
        <w:numPr>
          <w:ilvl w:val="0"/>
          <w:numId w:val="99"/>
        </w:numPr>
        <w:autoSpaceDE w:val="0"/>
        <w:autoSpaceDN w:val="0"/>
        <w:adjustRightInd w:val="0"/>
        <w:spacing w:after="0" w:line="240" w:lineRule="auto"/>
        <w:ind w:right="170"/>
        <w:rPr>
          <w:rFonts w:eastAsia="Times New Roman"/>
          <w:color w:val="000000"/>
          <w:sz w:val="20"/>
          <w:szCs w:val="20"/>
          <w:lang w:eastAsia="en-GB"/>
        </w:rPr>
      </w:pPr>
      <w:r w:rsidRPr="00603B88">
        <w:rPr>
          <w:rFonts w:eastAsia="Times New Roman"/>
          <w:color w:val="000000"/>
          <w:sz w:val="20"/>
          <w:szCs w:val="20"/>
          <w:lang w:eastAsia="en-GB"/>
        </w:rPr>
        <w:t>Arrest for any offence (whether or not charged).</w:t>
      </w:r>
    </w:p>
    <w:p w14:paraId="54D8E7F0" w14:textId="2046BE5A" w:rsidR="00F674F5" w:rsidRDefault="00F674F5" w:rsidP="00F674F5">
      <w:pPr>
        <w:autoSpaceDE w:val="0"/>
        <w:autoSpaceDN w:val="0"/>
        <w:adjustRightInd w:val="0"/>
        <w:spacing w:after="0" w:line="240" w:lineRule="auto"/>
        <w:ind w:right="170"/>
        <w:rPr>
          <w:rFonts w:eastAsia="Times New Roman"/>
          <w:color w:val="000000"/>
          <w:sz w:val="20"/>
          <w:szCs w:val="20"/>
          <w:lang w:eastAsia="en-GB"/>
        </w:rPr>
      </w:pPr>
    </w:p>
    <w:p w14:paraId="18200550" w14:textId="5A62D3C9" w:rsidR="00FA4969" w:rsidRPr="00603B88" w:rsidRDefault="00FA4969" w:rsidP="00073A27">
      <w:pPr>
        <w:autoSpaceDE w:val="0"/>
        <w:autoSpaceDN w:val="0"/>
        <w:adjustRightInd w:val="0"/>
        <w:spacing w:after="0" w:line="240" w:lineRule="auto"/>
        <w:ind w:left="76" w:right="170"/>
        <w:rPr>
          <w:rFonts w:eastAsia="Times New Roman"/>
          <w:color w:val="000000"/>
          <w:sz w:val="20"/>
          <w:szCs w:val="20"/>
          <w:lang w:eastAsia="en-GB"/>
        </w:rPr>
      </w:pPr>
      <w:r w:rsidRPr="00603B88">
        <w:rPr>
          <w:rFonts w:eastAsia="Times New Roman"/>
          <w:color w:val="000000"/>
          <w:sz w:val="20"/>
          <w:szCs w:val="20"/>
          <w:lang w:eastAsia="en-GB"/>
        </w:rPr>
        <w:t xml:space="preserve">       </w:t>
      </w:r>
    </w:p>
    <w:p w14:paraId="5A26E6E1" w14:textId="77777777" w:rsidR="008B2077" w:rsidRDefault="008B2077" w:rsidP="008B2077">
      <w:pPr>
        <w:tabs>
          <w:tab w:val="left" w:pos="-567"/>
        </w:tabs>
        <w:autoSpaceDE w:val="0"/>
        <w:autoSpaceDN w:val="0"/>
        <w:adjustRightInd w:val="0"/>
        <w:spacing w:after="0" w:line="240" w:lineRule="auto"/>
        <w:ind w:left="-142" w:right="170"/>
        <w:rPr>
          <w:rFonts w:eastAsia="Times New Roman"/>
          <w:b/>
          <w:color w:val="000000"/>
          <w:sz w:val="20"/>
          <w:szCs w:val="20"/>
          <w:u w:val="single"/>
          <w:lang w:eastAsia="en-GB"/>
        </w:rPr>
      </w:pPr>
    </w:p>
    <w:p w14:paraId="6CEBDE5B" w14:textId="72B663FD" w:rsidR="00FA4969" w:rsidRPr="00603B88" w:rsidRDefault="00FA4969" w:rsidP="002A1E7B">
      <w:pPr>
        <w:numPr>
          <w:ilvl w:val="0"/>
          <w:numId w:val="98"/>
        </w:numPr>
        <w:tabs>
          <w:tab w:val="left" w:pos="-567"/>
        </w:tabs>
        <w:autoSpaceDE w:val="0"/>
        <w:autoSpaceDN w:val="0"/>
        <w:adjustRightInd w:val="0"/>
        <w:spacing w:after="0" w:line="240" w:lineRule="auto"/>
        <w:ind w:right="567" w:hanging="1222"/>
        <w:rPr>
          <w:rFonts w:eastAsia="Times New Roman"/>
          <w:b/>
          <w:color w:val="000000"/>
          <w:sz w:val="20"/>
          <w:szCs w:val="20"/>
          <w:u w:val="single"/>
          <w:lang w:eastAsia="en-GB"/>
        </w:rPr>
      </w:pPr>
      <w:r w:rsidRPr="00603B88">
        <w:rPr>
          <w:rFonts w:eastAsia="Times New Roman"/>
          <w:b/>
          <w:color w:val="000000"/>
          <w:sz w:val="20"/>
          <w:szCs w:val="20"/>
          <w:u w:val="single"/>
          <w:lang w:eastAsia="en-GB"/>
        </w:rPr>
        <w:t>MEDICAL CONDITIONS</w:t>
      </w:r>
    </w:p>
    <w:p w14:paraId="2FBE2D8A" w14:textId="77777777" w:rsidR="00FA4969" w:rsidRPr="00603B88" w:rsidRDefault="00FA4969" w:rsidP="002A1E7B">
      <w:pPr>
        <w:tabs>
          <w:tab w:val="left" w:pos="-567"/>
        </w:tabs>
        <w:autoSpaceDE w:val="0"/>
        <w:autoSpaceDN w:val="0"/>
        <w:adjustRightInd w:val="0"/>
        <w:spacing w:after="0" w:line="240" w:lineRule="auto"/>
        <w:ind w:left="-851" w:right="567"/>
        <w:rPr>
          <w:rFonts w:eastAsia="Times New Roman"/>
          <w:b/>
          <w:color w:val="000000"/>
          <w:sz w:val="20"/>
          <w:szCs w:val="20"/>
          <w:u w:val="single"/>
          <w:lang w:eastAsia="en-GB"/>
        </w:rPr>
      </w:pPr>
    </w:p>
    <w:p w14:paraId="2DE5D0F0" w14:textId="77777777" w:rsidR="00FA4969" w:rsidRPr="00603B88" w:rsidRDefault="00FA4969" w:rsidP="002A1E7B">
      <w:pPr>
        <w:numPr>
          <w:ilvl w:val="0"/>
          <w:numId w:val="94"/>
        </w:numPr>
        <w:tabs>
          <w:tab w:val="left" w:pos="0"/>
        </w:tabs>
        <w:autoSpaceDE w:val="0"/>
        <w:autoSpaceDN w:val="0"/>
        <w:adjustRightInd w:val="0"/>
        <w:spacing w:after="0" w:line="240" w:lineRule="auto"/>
        <w:ind w:left="426" w:right="567" w:hanging="426"/>
        <w:rPr>
          <w:rFonts w:eastAsia="Times New Roman"/>
          <w:color w:val="000000"/>
          <w:sz w:val="20"/>
          <w:szCs w:val="20"/>
          <w:lang w:eastAsia="en-GB"/>
        </w:rPr>
      </w:pPr>
      <w:r w:rsidRPr="00603B88">
        <w:rPr>
          <w:rFonts w:eastAsia="Times New Roman"/>
          <w:color w:val="000000"/>
          <w:sz w:val="20"/>
          <w:szCs w:val="20"/>
          <w:lang w:eastAsia="en-GB"/>
        </w:rPr>
        <w:t>Where the Driver is under a duty to notify DVLA of any medical condition which may affect safe driving, or where their GP has advised them not to drive the Driver shall  notify the Council, of such condition as soon as reasonably practicable and in any event within seven days.</w:t>
      </w:r>
    </w:p>
    <w:p w14:paraId="648D5DCD" w14:textId="77777777" w:rsidR="00FA4969" w:rsidRPr="00603B88" w:rsidRDefault="00FA4969" w:rsidP="002A1E7B">
      <w:pPr>
        <w:tabs>
          <w:tab w:val="left" w:pos="0"/>
        </w:tabs>
        <w:autoSpaceDE w:val="0"/>
        <w:autoSpaceDN w:val="0"/>
        <w:adjustRightInd w:val="0"/>
        <w:spacing w:after="0" w:line="240" w:lineRule="auto"/>
        <w:ind w:left="426" w:right="567"/>
        <w:rPr>
          <w:rFonts w:eastAsia="Times New Roman"/>
          <w:color w:val="000000"/>
          <w:sz w:val="20"/>
          <w:szCs w:val="20"/>
          <w:lang w:eastAsia="en-GB"/>
        </w:rPr>
      </w:pPr>
    </w:p>
    <w:p w14:paraId="1E5480C7" w14:textId="77777777" w:rsidR="00FA4969" w:rsidRPr="00603B88" w:rsidRDefault="00FA4969" w:rsidP="002A1E7B">
      <w:pPr>
        <w:numPr>
          <w:ilvl w:val="0"/>
          <w:numId w:val="94"/>
        </w:numPr>
        <w:tabs>
          <w:tab w:val="left" w:pos="0"/>
        </w:tabs>
        <w:autoSpaceDE w:val="0"/>
        <w:autoSpaceDN w:val="0"/>
        <w:adjustRightInd w:val="0"/>
        <w:spacing w:after="0" w:line="240" w:lineRule="auto"/>
        <w:ind w:left="425" w:right="567" w:hanging="425"/>
        <w:rPr>
          <w:rFonts w:eastAsia="Times New Roman"/>
          <w:color w:val="000000"/>
          <w:sz w:val="20"/>
          <w:szCs w:val="20"/>
          <w:lang w:eastAsia="en-GB"/>
        </w:rPr>
      </w:pPr>
      <w:r w:rsidRPr="00603B88">
        <w:rPr>
          <w:rFonts w:eastAsia="Times New Roman"/>
          <w:color w:val="000000"/>
          <w:sz w:val="20"/>
          <w:szCs w:val="20"/>
          <w:lang w:eastAsia="en-GB"/>
        </w:rPr>
        <w:t>The Driver shall comply with any request of an Authorised Officer to undertake a medical examination with the Council’s occupational health representative in order to satisfy the Council that they are safe to undertake public transport duties. An original copy of the medical examination certificate shall be presented to the Council as soon as reasonably practicable and in any event within seven days of such examination.</w:t>
      </w:r>
    </w:p>
    <w:p w14:paraId="2ADD1D13" w14:textId="77777777" w:rsidR="00FA4969" w:rsidRPr="00603B88" w:rsidRDefault="00FA4969" w:rsidP="002A1E7B">
      <w:pPr>
        <w:tabs>
          <w:tab w:val="left" w:pos="0"/>
        </w:tabs>
        <w:autoSpaceDE w:val="0"/>
        <w:autoSpaceDN w:val="0"/>
        <w:adjustRightInd w:val="0"/>
        <w:spacing w:after="0" w:line="240" w:lineRule="auto"/>
        <w:ind w:left="426" w:right="567" w:hanging="426"/>
        <w:rPr>
          <w:rFonts w:eastAsia="Times New Roman"/>
          <w:color w:val="000000"/>
          <w:sz w:val="20"/>
          <w:szCs w:val="20"/>
          <w:lang w:eastAsia="en-GB"/>
        </w:rPr>
      </w:pPr>
    </w:p>
    <w:p w14:paraId="7FB12004"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bCs/>
          <w:color w:val="000000"/>
          <w:sz w:val="20"/>
          <w:szCs w:val="20"/>
          <w:lang w:eastAsia="en-GB"/>
        </w:rPr>
        <w:t>9</w:t>
      </w:r>
      <w:r w:rsidRPr="00603B88">
        <w:rPr>
          <w:rFonts w:eastAsia="Times New Roman"/>
          <w:b/>
          <w:color w:val="000000"/>
          <w:sz w:val="20"/>
          <w:szCs w:val="20"/>
          <w:lang w:eastAsia="en-GB"/>
        </w:rPr>
        <w:t xml:space="preserve">.        </w:t>
      </w:r>
      <w:r w:rsidRPr="00603B88">
        <w:rPr>
          <w:rFonts w:eastAsia="Times New Roman"/>
          <w:b/>
          <w:color w:val="000000"/>
          <w:sz w:val="20"/>
          <w:szCs w:val="20"/>
          <w:u w:val="single"/>
          <w:lang w:eastAsia="en-GB"/>
        </w:rPr>
        <w:t>DISPLAY OF INFORMATION</w:t>
      </w:r>
    </w:p>
    <w:p w14:paraId="4926298C"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5814AF82" w14:textId="77777777" w:rsidR="00FA4969" w:rsidRPr="00603B88" w:rsidRDefault="00FA4969" w:rsidP="002A1E7B">
      <w:pPr>
        <w:numPr>
          <w:ilvl w:val="0"/>
          <w:numId w:val="95"/>
        </w:numPr>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 xml:space="preserve">The Driver shall not obscure any information and signage required to be displayed in the Vehicle. </w:t>
      </w:r>
    </w:p>
    <w:p w14:paraId="2C9DEB4A" w14:textId="77777777" w:rsidR="00FA4969" w:rsidRPr="00603B88" w:rsidRDefault="00FA4969" w:rsidP="002A1E7B">
      <w:pPr>
        <w:spacing w:after="0" w:line="240" w:lineRule="auto"/>
        <w:ind w:left="1287" w:right="567"/>
        <w:rPr>
          <w:rFonts w:eastAsia="Times New Roman"/>
          <w:color w:val="000000"/>
          <w:sz w:val="20"/>
          <w:szCs w:val="20"/>
          <w:lang w:eastAsia="en-GB"/>
        </w:rPr>
      </w:pPr>
    </w:p>
    <w:p w14:paraId="41584049" w14:textId="77777777" w:rsidR="00FA4969" w:rsidRPr="00603B88" w:rsidRDefault="00FA4969" w:rsidP="002A1E7B">
      <w:pPr>
        <w:numPr>
          <w:ilvl w:val="0"/>
          <w:numId w:val="95"/>
        </w:numPr>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The driver shall ensure that their dashboard badge is clearly displayed in clear view of passengers at all times when working.</w:t>
      </w:r>
    </w:p>
    <w:p w14:paraId="71A71884" w14:textId="77777777" w:rsidR="00FA4969" w:rsidRPr="00603B88" w:rsidRDefault="00FA4969" w:rsidP="002A1E7B">
      <w:pPr>
        <w:spacing w:after="0" w:line="240" w:lineRule="auto"/>
        <w:ind w:left="1287" w:right="567"/>
        <w:rPr>
          <w:rFonts w:eastAsia="Times New Roman"/>
          <w:color w:val="000000"/>
          <w:sz w:val="20"/>
          <w:szCs w:val="20"/>
          <w:lang w:eastAsia="en-GB"/>
        </w:rPr>
      </w:pPr>
    </w:p>
    <w:p w14:paraId="326484A7" w14:textId="77777777" w:rsidR="00FA4969" w:rsidRPr="00603B88" w:rsidRDefault="00FA4969" w:rsidP="002A1E7B">
      <w:pPr>
        <w:numPr>
          <w:ilvl w:val="0"/>
          <w:numId w:val="100"/>
        </w:numPr>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b/>
          <w:color w:val="000000"/>
          <w:sz w:val="20"/>
          <w:szCs w:val="20"/>
          <w:u w:val="single"/>
          <w:lang w:eastAsia="en-GB"/>
        </w:rPr>
        <w:t>METERS</w:t>
      </w:r>
    </w:p>
    <w:p w14:paraId="5541C884"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57B66597" w14:textId="77777777" w:rsidR="00FA4969" w:rsidRPr="00603B88" w:rsidRDefault="00FA4969" w:rsidP="002A1E7B">
      <w:pPr>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If the Private Hire Vehicle being driven is fitted with a meter</w:t>
      </w:r>
    </w:p>
    <w:p w14:paraId="0B643271" w14:textId="77777777" w:rsidR="00FA4969" w:rsidRPr="00603B88" w:rsidRDefault="00FA4969" w:rsidP="002A1E7B">
      <w:pPr>
        <w:autoSpaceDE w:val="0"/>
        <w:autoSpaceDN w:val="0"/>
        <w:adjustRightInd w:val="0"/>
        <w:spacing w:after="0" w:line="240" w:lineRule="auto"/>
        <w:ind w:left="540" w:right="567"/>
        <w:jc w:val="both"/>
        <w:rPr>
          <w:rFonts w:eastAsia="Times New Roman"/>
          <w:color w:val="000000"/>
          <w:sz w:val="20"/>
          <w:szCs w:val="20"/>
          <w:lang w:eastAsia="en-GB"/>
        </w:rPr>
      </w:pPr>
    </w:p>
    <w:p w14:paraId="1DEFD1B3" w14:textId="77777777" w:rsidR="00FA4969" w:rsidRPr="00603B88" w:rsidRDefault="00FA4969" w:rsidP="002A1E7B">
      <w:pPr>
        <w:numPr>
          <w:ilvl w:val="0"/>
          <w:numId w:val="91"/>
        </w:numPr>
        <w:tabs>
          <w:tab w:val="left" w:pos="900"/>
        </w:tabs>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Driver must ensure that when the Vehicle is not undertaking a hired journey, no fare is recorded on the face of the meter.</w:t>
      </w:r>
    </w:p>
    <w:p w14:paraId="144C7FCB" w14:textId="77777777" w:rsidR="00FA4969" w:rsidRPr="00603B88" w:rsidRDefault="00FA4969" w:rsidP="002A1E7B">
      <w:pPr>
        <w:autoSpaceDE w:val="0"/>
        <w:autoSpaceDN w:val="0"/>
        <w:adjustRightInd w:val="0"/>
        <w:spacing w:after="0" w:line="240" w:lineRule="auto"/>
        <w:ind w:left="540" w:right="567"/>
        <w:jc w:val="both"/>
        <w:rPr>
          <w:rFonts w:eastAsia="Times New Roman"/>
          <w:color w:val="000000"/>
          <w:sz w:val="20"/>
          <w:szCs w:val="20"/>
          <w:lang w:eastAsia="en-GB"/>
        </w:rPr>
      </w:pPr>
    </w:p>
    <w:p w14:paraId="55CF5853" w14:textId="77777777" w:rsidR="00FA4969" w:rsidRPr="00603B88" w:rsidRDefault="00FA4969" w:rsidP="002A1E7B">
      <w:pPr>
        <w:numPr>
          <w:ilvl w:val="0"/>
          <w:numId w:val="92"/>
        </w:numPr>
        <w:tabs>
          <w:tab w:val="num" w:pos="900"/>
        </w:tabs>
        <w:autoSpaceDE w:val="0"/>
        <w:autoSpaceDN w:val="0"/>
        <w:adjustRightInd w:val="0"/>
        <w:spacing w:after="0" w:line="240" w:lineRule="auto"/>
        <w:ind w:left="900" w:right="567"/>
        <w:jc w:val="both"/>
        <w:rPr>
          <w:rFonts w:eastAsia="Times New Roman"/>
          <w:color w:val="000000"/>
          <w:sz w:val="20"/>
          <w:szCs w:val="20"/>
          <w:lang w:eastAsia="en-GB"/>
        </w:rPr>
      </w:pPr>
      <w:r w:rsidRPr="00603B88">
        <w:rPr>
          <w:rFonts w:eastAsia="Times New Roman"/>
          <w:color w:val="000000"/>
          <w:sz w:val="20"/>
          <w:szCs w:val="20"/>
          <w:lang w:eastAsia="en-GB"/>
        </w:rPr>
        <w:t>On commencement of the journey, the Driver must bring the meter into action and keep the meter in action until the termination of the hiring.</w:t>
      </w:r>
    </w:p>
    <w:p w14:paraId="0E7C503B" w14:textId="77777777" w:rsidR="00FA4969" w:rsidRPr="00603B88" w:rsidRDefault="00FA4969" w:rsidP="002A1E7B">
      <w:pPr>
        <w:tabs>
          <w:tab w:val="left" w:pos="900"/>
        </w:tabs>
        <w:autoSpaceDE w:val="0"/>
        <w:autoSpaceDN w:val="0"/>
        <w:adjustRightInd w:val="0"/>
        <w:spacing w:after="0" w:line="240" w:lineRule="auto"/>
        <w:ind w:left="540" w:right="567"/>
        <w:jc w:val="both"/>
        <w:rPr>
          <w:rFonts w:eastAsia="Times New Roman"/>
          <w:color w:val="000000"/>
          <w:sz w:val="20"/>
          <w:szCs w:val="20"/>
          <w:lang w:eastAsia="en-GB"/>
        </w:rPr>
      </w:pPr>
    </w:p>
    <w:p w14:paraId="521EA65F" w14:textId="77777777" w:rsidR="00FA4969" w:rsidRPr="00603B88" w:rsidRDefault="00FA4969" w:rsidP="002A1E7B">
      <w:pPr>
        <w:numPr>
          <w:ilvl w:val="0"/>
          <w:numId w:val="92"/>
        </w:numPr>
        <w:tabs>
          <w:tab w:val="num" w:pos="900"/>
        </w:tabs>
        <w:autoSpaceDE w:val="0"/>
        <w:autoSpaceDN w:val="0"/>
        <w:adjustRightInd w:val="0"/>
        <w:spacing w:after="0" w:line="240" w:lineRule="auto"/>
        <w:ind w:left="900" w:right="567"/>
        <w:rPr>
          <w:rFonts w:eastAsia="Times New Roman"/>
          <w:color w:val="000000"/>
          <w:sz w:val="20"/>
          <w:szCs w:val="20"/>
          <w:lang w:eastAsia="en-GB"/>
        </w:rPr>
      </w:pPr>
      <w:r w:rsidRPr="00603B88">
        <w:rPr>
          <w:rFonts w:eastAsia="Times New Roman"/>
          <w:color w:val="000000"/>
          <w:sz w:val="20"/>
          <w:szCs w:val="20"/>
          <w:lang w:eastAsia="en-GB"/>
        </w:rPr>
        <w:t>The Driver must cause the meter to be properly illuminated throughout any part of the hiring, which is during the hours of darkness, and at any other time, if requested to do so by the hirer of the vehicle.</w:t>
      </w:r>
    </w:p>
    <w:p w14:paraId="7CE17A87"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71267C16" w14:textId="77777777" w:rsidR="00FA4969" w:rsidRPr="00603B88" w:rsidRDefault="00FA4969" w:rsidP="002A1E7B">
      <w:pPr>
        <w:numPr>
          <w:ilvl w:val="0"/>
          <w:numId w:val="92"/>
        </w:numPr>
        <w:tabs>
          <w:tab w:val="num" w:pos="900"/>
        </w:tabs>
        <w:autoSpaceDE w:val="0"/>
        <w:autoSpaceDN w:val="0"/>
        <w:adjustRightInd w:val="0"/>
        <w:spacing w:after="0" w:line="240" w:lineRule="auto"/>
        <w:ind w:left="900" w:right="567"/>
        <w:jc w:val="both"/>
        <w:rPr>
          <w:rFonts w:eastAsia="Times New Roman"/>
          <w:color w:val="000000"/>
          <w:sz w:val="20"/>
          <w:szCs w:val="20"/>
          <w:lang w:eastAsia="en-GB"/>
        </w:rPr>
      </w:pPr>
      <w:r w:rsidRPr="00603B88">
        <w:rPr>
          <w:rFonts w:eastAsia="Times New Roman"/>
          <w:color w:val="000000"/>
          <w:sz w:val="20"/>
          <w:szCs w:val="20"/>
          <w:lang w:eastAsia="en-GB"/>
        </w:rPr>
        <w:t>The Driver must not charge a fee higher than that displayed on the meter at the termination of the journey.</w:t>
      </w:r>
    </w:p>
    <w:p w14:paraId="6C733952" w14:textId="77777777" w:rsidR="00FA4969" w:rsidRPr="00603B88" w:rsidRDefault="00FA4969" w:rsidP="002A1E7B">
      <w:pPr>
        <w:autoSpaceDE w:val="0"/>
        <w:autoSpaceDN w:val="0"/>
        <w:adjustRightInd w:val="0"/>
        <w:spacing w:after="0" w:line="240" w:lineRule="auto"/>
        <w:ind w:right="567"/>
        <w:rPr>
          <w:rFonts w:eastAsia="Times New Roman"/>
          <w:color w:val="000000"/>
          <w:sz w:val="20"/>
          <w:szCs w:val="20"/>
          <w:lang w:eastAsia="en-GB"/>
        </w:rPr>
      </w:pPr>
    </w:p>
    <w:p w14:paraId="1B6AFD32" w14:textId="77777777" w:rsidR="00FA4969" w:rsidRPr="00603B88" w:rsidRDefault="00FA4969" w:rsidP="002A1E7B">
      <w:pPr>
        <w:autoSpaceDE w:val="0"/>
        <w:autoSpaceDN w:val="0"/>
        <w:adjustRightInd w:val="0"/>
        <w:spacing w:after="0" w:line="240" w:lineRule="auto"/>
        <w:ind w:right="567"/>
        <w:rPr>
          <w:rFonts w:eastAsia="Times New Roman"/>
          <w:color w:val="000000"/>
          <w:sz w:val="20"/>
          <w:szCs w:val="20"/>
          <w:lang w:eastAsia="en-GB"/>
        </w:rPr>
      </w:pPr>
    </w:p>
    <w:p w14:paraId="72802B1F" w14:textId="77777777" w:rsidR="00FA4969" w:rsidRPr="00603B88" w:rsidRDefault="00FA4969" w:rsidP="002A1E7B">
      <w:pPr>
        <w:autoSpaceDE w:val="0"/>
        <w:autoSpaceDN w:val="0"/>
        <w:adjustRightInd w:val="0"/>
        <w:spacing w:after="0" w:line="240" w:lineRule="auto"/>
        <w:ind w:right="567"/>
        <w:rPr>
          <w:rFonts w:eastAsia="Times New Roman"/>
          <w:b/>
          <w:bCs/>
          <w:color w:val="000000"/>
          <w:sz w:val="20"/>
          <w:szCs w:val="20"/>
          <w:lang w:eastAsia="en-GB"/>
        </w:rPr>
      </w:pPr>
      <w:r w:rsidRPr="00603B88">
        <w:rPr>
          <w:rFonts w:eastAsia="Times New Roman"/>
          <w:color w:val="000000"/>
          <w:sz w:val="20"/>
          <w:szCs w:val="20"/>
          <w:lang w:eastAsia="en-GB"/>
        </w:rPr>
        <w:t xml:space="preserve">11.   </w:t>
      </w:r>
      <w:r w:rsidRPr="00603B88">
        <w:rPr>
          <w:rFonts w:eastAsia="Times New Roman"/>
          <w:b/>
          <w:bCs/>
          <w:color w:val="000000"/>
          <w:sz w:val="20"/>
          <w:szCs w:val="20"/>
          <w:u w:val="single"/>
          <w:lang w:eastAsia="en-GB"/>
        </w:rPr>
        <w:t>WORKING FOR MULTIPLE OPERATORS</w:t>
      </w:r>
    </w:p>
    <w:p w14:paraId="3A033ACD" w14:textId="77777777" w:rsidR="00FA4969" w:rsidRPr="00603B88" w:rsidRDefault="00FA4969" w:rsidP="002A1E7B">
      <w:pPr>
        <w:autoSpaceDE w:val="0"/>
        <w:autoSpaceDN w:val="0"/>
        <w:adjustRightInd w:val="0"/>
        <w:spacing w:after="0" w:line="240" w:lineRule="auto"/>
        <w:ind w:right="567"/>
        <w:rPr>
          <w:rFonts w:eastAsia="Times New Roman"/>
          <w:b/>
          <w:bCs/>
          <w:color w:val="000000"/>
          <w:sz w:val="20"/>
          <w:szCs w:val="20"/>
          <w:lang w:eastAsia="en-GB"/>
        </w:rPr>
      </w:pPr>
    </w:p>
    <w:p w14:paraId="28F38BBD" w14:textId="77777777" w:rsidR="00FA4969" w:rsidRPr="00603B88" w:rsidRDefault="00FA4969" w:rsidP="002A1E7B">
      <w:pPr>
        <w:autoSpaceDE w:val="0"/>
        <w:autoSpaceDN w:val="0"/>
        <w:spacing w:after="0" w:line="240" w:lineRule="auto"/>
        <w:ind w:right="567"/>
        <w:rPr>
          <w:rFonts w:eastAsia="Times New Roman"/>
          <w:sz w:val="20"/>
          <w:szCs w:val="20"/>
        </w:rPr>
      </w:pPr>
      <w:r w:rsidRPr="00603B88">
        <w:rPr>
          <w:rFonts w:eastAsia="Times New Roman"/>
          <w:sz w:val="20"/>
          <w:szCs w:val="20"/>
        </w:rPr>
        <w:t xml:space="preserve">Where the Driver proposes to operate for more than one Operator, they shall; </w:t>
      </w:r>
    </w:p>
    <w:p w14:paraId="22448D28" w14:textId="77777777" w:rsidR="00FA4969" w:rsidRPr="00603B88" w:rsidRDefault="00FA4969" w:rsidP="002A1E7B">
      <w:pPr>
        <w:autoSpaceDE w:val="0"/>
        <w:autoSpaceDN w:val="0"/>
        <w:spacing w:after="0" w:line="240" w:lineRule="auto"/>
        <w:ind w:right="567"/>
        <w:rPr>
          <w:rFonts w:eastAsia="Times New Roman"/>
          <w:sz w:val="20"/>
          <w:szCs w:val="20"/>
        </w:rPr>
      </w:pPr>
    </w:p>
    <w:p w14:paraId="3AE7F38D" w14:textId="77777777" w:rsidR="00FA4969" w:rsidRPr="00603B88" w:rsidRDefault="00FA4969" w:rsidP="002A1E7B">
      <w:pPr>
        <w:autoSpaceDE w:val="0"/>
        <w:autoSpaceDN w:val="0"/>
        <w:spacing w:after="0" w:line="240" w:lineRule="auto"/>
        <w:ind w:right="567"/>
        <w:rPr>
          <w:rFonts w:eastAsia="Times New Roman"/>
          <w:sz w:val="20"/>
          <w:szCs w:val="20"/>
        </w:rPr>
      </w:pPr>
      <w:r w:rsidRPr="00603B88">
        <w:rPr>
          <w:rFonts w:eastAsia="Times New Roman"/>
          <w:sz w:val="20"/>
          <w:szCs w:val="20"/>
        </w:rPr>
        <w:t>i)  provide the Council with a signed offer of work letter from each Operator they propose to work for prior to the commencement of such work with the Operator.</w:t>
      </w:r>
    </w:p>
    <w:p w14:paraId="6F772EA7" w14:textId="77777777" w:rsidR="00FA4969" w:rsidRPr="00603B88" w:rsidRDefault="00FA4969" w:rsidP="002A1E7B">
      <w:pPr>
        <w:autoSpaceDE w:val="0"/>
        <w:autoSpaceDN w:val="0"/>
        <w:spacing w:after="0" w:line="240" w:lineRule="auto"/>
        <w:ind w:right="567"/>
        <w:rPr>
          <w:rFonts w:eastAsia="Times New Roman"/>
          <w:strike/>
          <w:sz w:val="20"/>
          <w:szCs w:val="20"/>
        </w:rPr>
      </w:pPr>
      <w:r w:rsidRPr="00603B88">
        <w:rPr>
          <w:rFonts w:eastAsia="Times New Roman"/>
          <w:sz w:val="20"/>
          <w:szCs w:val="20"/>
        </w:rPr>
        <w:t xml:space="preserve"> </w:t>
      </w:r>
    </w:p>
    <w:p w14:paraId="4A45B2FB" w14:textId="77777777" w:rsidR="00FA4969" w:rsidRPr="00603B88" w:rsidRDefault="00FA4969" w:rsidP="002A1E7B">
      <w:pPr>
        <w:autoSpaceDE w:val="0"/>
        <w:autoSpaceDN w:val="0"/>
        <w:spacing w:after="0" w:line="240" w:lineRule="auto"/>
        <w:ind w:right="567"/>
        <w:rPr>
          <w:rFonts w:eastAsia="Times New Roman"/>
          <w:sz w:val="20"/>
          <w:szCs w:val="20"/>
        </w:rPr>
      </w:pPr>
      <w:r w:rsidRPr="00603B88">
        <w:rPr>
          <w:rFonts w:eastAsia="Times New Roman"/>
          <w:sz w:val="20"/>
          <w:szCs w:val="20"/>
        </w:rPr>
        <w:t xml:space="preserve">ii) give 7 days prior notification to the Council when </w:t>
      </w:r>
    </w:p>
    <w:p w14:paraId="6EF019D4" w14:textId="77777777" w:rsidR="00FA4969" w:rsidRPr="00603B88" w:rsidRDefault="00FA4969" w:rsidP="002A1E7B">
      <w:pPr>
        <w:autoSpaceDE w:val="0"/>
        <w:autoSpaceDN w:val="0"/>
        <w:spacing w:after="0" w:line="240" w:lineRule="auto"/>
        <w:ind w:right="567"/>
        <w:rPr>
          <w:rFonts w:eastAsia="Times New Roman"/>
          <w:sz w:val="20"/>
          <w:szCs w:val="20"/>
        </w:rPr>
      </w:pPr>
    </w:p>
    <w:p w14:paraId="0C1BC145" w14:textId="77777777" w:rsidR="00FA4969" w:rsidRPr="00603B88" w:rsidRDefault="00FA4969" w:rsidP="002A1E7B">
      <w:pPr>
        <w:numPr>
          <w:ilvl w:val="0"/>
          <w:numId w:val="96"/>
        </w:numPr>
        <w:autoSpaceDE w:val="0"/>
        <w:autoSpaceDN w:val="0"/>
        <w:spacing w:after="0" w:line="240" w:lineRule="auto"/>
        <w:ind w:right="567"/>
        <w:rPr>
          <w:rFonts w:eastAsia="Times New Roman"/>
          <w:sz w:val="20"/>
          <w:szCs w:val="20"/>
        </w:rPr>
      </w:pPr>
      <w:r w:rsidRPr="00603B88">
        <w:rPr>
          <w:rFonts w:eastAsia="Times New Roman"/>
          <w:sz w:val="20"/>
          <w:szCs w:val="20"/>
        </w:rPr>
        <w:t>commencing work as a Private Hire Vehicle Licensed Driver for the second or subsequent Operator</w:t>
      </w:r>
    </w:p>
    <w:p w14:paraId="1FD2333C" w14:textId="77777777" w:rsidR="00FA4969" w:rsidRPr="00603B88" w:rsidRDefault="00FA4969" w:rsidP="002A1E7B">
      <w:pPr>
        <w:autoSpaceDE w:val="0"/>
        <w:autoSpaceDN w:val="0"/>
        <w:spacing w:after="0" w:line="240" w:lineRule="auto"/>
        <w:ind w:left="1080" w:right="567"/>
        <w:rPr>
          <w:rFonts w:eastAsia="Times New Roman"/>
          <w:sz w:val="20"/>
          <w:szCs w:val="20"/>
        </w:rPr>
      </w:pPr>
    </w:p>
    <w:p w14:paraId="5E043CFE" w14:textId="3FF64768" w:rsidR="00FA4969" w:rsidRPr="00603B88" w:rsidRDefault="00FA4969" w:rsidP="002A1E7B">
      <w:pPr>
        <w:numPr>
          <w:ilvl w:val="0"/>
          <w:numId w:val="96"/>
        </w:numPr>
        <w:autoSpaceDE w:val="0"/>
        <w:autoSpaceDN w:val="0"/>
        <w:spacing w:after="0" w:line="240" w:lineRule="auto"/>
        <w:ind w:right="567"/>
        <w:rPr>
          <w:rFonts w:eastAsia="Times New Roman"/>
          <w:sz w:val="20"/>
          <w:szCs w:val="20"/>
        </w:rPr>
      </w:pPr>
      <w:r w:rsidRPr="00603B88">
        <w:rPr>
          <w:rFonts w:eastAsia="Times New Roman"/>
          <w:sz w:val="20"/>
          <w:szCs w:val="20"/>
        </w:rPr>
        <w:t>ceasing work as a Private Hire Vehicle Licensed Driver for an Operator</w:t>
      </w:r>
      <w:r w:rsidR="00D20A67">
        <w:rPr>
          <w:rFonts w:eastAsia="Times New Roman"/>
          <w:sz w:val="20"/>
          <w:szCs w:val="20"/>
        </w:rPr>
        <w:t xml:space="preserve"> </w:t>
      </w:r>
    </w:p>
    <w:p w14:paraId="63A4BEF4" w14:textId="727368AB" w:rsidR="00FA4969" w:rsidRPr="00603B88" w:rsidRDefault="00FA4969" w:rsidP="002A1E7B">
      <w:pPr>
        <w:tabs>
          <w:tab w:val="left" w:pos="1134"/>
        </w:tabs>
        <w:autoSpaceDE w:val="0"/>
        <w:autoSpaceDN w:val="0"/>
        <w:spacing w:after="0" w:line="240" w:lineRule="auto"/>
        <w:ind w:left="360" w:right="567"/>
        <w:rPr>
          <w:rFonts w:eastAsia="Times New Roman"/>
          <w:sz w:val="20"/>
          <w:szCs w:val="20"/>
        </w:rPr>
      </w:pPr>
      <w:r w:rsidRPr="00603B88">
        <w:rPr>
          <w:rFonts w:eastAsia="Times New Roman"/>
          <w:sz w:val="20"/>
          <w:szCs w:val="20"/>
        </w:rPr>
        <w:t> </w:t>
      </w:r>
      <w:r w:rsidRPr="00603B88">
        <w:rPr>
          <w:rFonts w:eastAsia="Times New Roman"/>
          <w:sz w:val="20"/>
          <w:szCs w:val="20"/>
        </w:rPr>
        <w:tab/>
        <w:t>but if such work is commenced or ceased on fewer than 7 days’ notice</w:t>
      </w:r>
      <w:r w:rsidR="00F75020">
        <w:rPr>
          <w:rFonts w:eastAsia="Times New Roman"/>
          <w:sz w:val="20"/>
          <w:szCs w:val="20"/>
        </w:rPr>
        <w:t xml:space="preserve"> </w:t>
      </w:r>
      <w:r w:rsidRPr="00603B88">
        <w:rPr>
          <w:rFonts w:eastAsia="Times New Roman"/>
          <w:sz w:val="20"/>
          <w:szCs w:val="20"/>
        </w:rPr>
        <w:t>the driver shall comply with i) or ii) above within 24 hours of commencing/ceasing such work.</w:t>
      </w:r>
    </w:p>
    <w:p w14:paraId="423E78F2" w14:textId="77777777" w:rsidR="00FA4969" w:rsidRPr="00603B88" w:rsidRDefault="00FA4969" w:rsidP="002A1E7B">
      <w:pPr>
        <w:autoSpaceDE w:val="0"/>
        <w:autoSpaceDN w:val="0"/>
        <w:spacing w:after="0" w:line="240" w:lineRule="auto"/>
        <w:ind w:right="567"/>
        <w:rPr>
          <w:rFonts w:eastAsia="Times New Roman"/>
          <w:sz w:val="20"/>
          <w:szCs w:val="20"/>
        </w:rPr>
      </w:pPr>
    </w:p>
    <w:p w14:paraId="71B2C1BD" w14:textId="77777777" w:rsidR="00FA4969" w:rsidRPr="00603B88" w:rsidRDefault="00FA4969" w:rsidP="002A1E7B">
      <w:pPr>
        <w:autoSpaceDE w:val="0"/>
        <w:autoSpaceDN w:val="0"/>
        <w:spacing w:after="0" w:line="240" w:lineRule="auto"/>
        <w:ind w:right="567"/>
        <w:rPr>
          <w:rFonts w:eastAsia="Times New Roman"/>
          <w:strike/>
          <w:sz w:val="20"/>
          <w:szCs w:val="20"/>
        </w:rPr>
      </w:pPr>
      <w:r w:rsidRPr="00603B88">
        <w:rPr>
          <w:rFonts w:eastAsia="Times New Roman"/>
          <w:sz w:val="20"/>
          <w:szCs w:val="20"/>
        </w:rPr>
        <w:t>iii) provide each operator they work for with copies of their Private Hire Driver Licence together with the Private Hire Vehicle Licence certified by the Council. The costs of the Council in providing certified copies shall be borne by the driver.</w:t>
      </w:r>
    </w:p>
    <w:p w14:paraId="71BF6A17" w14:textId="77777777" w:rsidR="00FA4969" w:rsidRPr="00603B88" w:rsidRDefault="00FA4969" w:rsidP="002A1E7B">
      <w:pPr>
        <w:autoSpaceDE w:val="0"/>
        <w:autoSpaceDN w:val="0"/>
        <w:spacing w:after="0" w:line="240" w:lineRule="auto"/>
        <w:ind w:right="567"/>
        <w:rPr>
          <w:rFonts w:eastAsia="Times New Roman"/>
          <w:sz w:val="20"/>
          <w:szCs w:val="20"/>
        </w:rPr>
      </w:pPr>
    </w:p>
    <w:p w14:paraId="5755ED10" w14:textId="42F8DEAB" w:rsidR="00FA4969" w:rsidRDefault="00FA4969" w:rsidP="002A1E7B">
      <w:pPr>
        <w:autoSpaceDE w:val="0"/>
        <w:autoSpaceDN w:val="0"/>
        <w:spacing w:after="0" w:line="240" w:lineRule="auto"/>
        <w:ind w:right="567"/>
        <w:rPr>
          <w:rFonts w:eastAsia="Times New Roman"/>
          <w:sz w:val="20"/>
          <w:szCs w:val="20"/>
        </w:rPr>
      </w:pPr>
      <w:r w:rsidRPr="00603B88">
        <w:rPr>
          <w:rFonts w:eastAsia="Times New Roman"/>
          <w:sz w:val="20"/>
          <w:szCs w:val="20"/>
        </w:rPr>
        <w:t>iv) ONLY display the side panel for one Operator on the vehicle at any given time that being the Operator with whom the specific hiring is booked.</w:t>
      </w:r>
    </w:p>
    <w:p w14:paraId="608323DB" w14:textId="76AD1975" w:rsidR="00AE0CC0" w:rsidRDefault="00AE0CC0" w:rsidP="00073A27">
      <w:pPr>
        <w:autoSpaceDE w:val="0"/>
        <w:autoSpaceDN w:val="0"/>
        <w:spacing w:after="0" w:line="240" w:lineRule="auto"/>
        <w:ind w:right="170"/>
        <w:rPr>
          <w:rFonts w:eastAsia="Times New Roman"/>
          <w:sz w:val="20"/>
          <w:szCs w:val="20"/>
        </w:rPr>
      </w:pPr>
    </w:p>
    <w:p w14:paraId="69B68760" w14:textId="1A74610B" w:rsidR="00F674F5" w:rsidRDefault="00F674F5" w:rsidP="00073A27">
      <w:pPr>
        <w:autoSpaceDE w:val="0"/>
        <w:autoSpaceDN w:val="0"/>
        <w:spacing w:after="0" w:line="240" w:lineRule="auto"/>
        <w:ind w:right="170"/>
        <w:rPr>
          <w:rFonts w:eastAsia="Times New Roman"/>
          <w:sz w:val="20"/>
          <w:szCs w:val="20"/>
        </w:rPr>
      </w:pPr>
    </w:p>
    <w:p w14:paraId="0C11A6F6" w14:textId="77777777" w:rsidR="00FA4969" w:rsidRPr="00603B88" w:rsidRDefault="00FA4969" w:rsidP="002A1E7B">
      <w:pPr>
        <w:autoSpaceDE w:val="0"/>
        <w:autoSpaceDN w:val="0"/>
        <w:adjustRightInd w:val="0"/>
        <w:spacing w:after="0" w:line="240" w:lineRule="auto"/>
        <w:ind w:right="567"/>
        <w:rPr>
          <w:rFonts w:eastAsia="Times New Roman"/>
          <w:b/>
          <w:color w:val="000000"/>
          <w:sz w:val="20"/>
          <w:szCs w:val="20"/>
          <w:u w:val="single"/>
          <w:lang w:eastAsia="en-GB"/>
        </w:rPr>
      </w:pPr>
      <w:r w:rsidRPr="00603B88">
        <w:rPr>
          <w:rFonts w:eastAsia="Times New Roman"/>
          <w:b/>
          <w:color w:val="000000"/>
          <w:sz w:val="20"/>
          <w:szCs w:val="20"/>
          <w:u w:val="single"/>
          <w:lang w:eastAsia="en-GB"/>
        </w:rPr>
        <w:t>NOTE</w:t>
      </w:r>
    </w:p>
    <w:p w14:paraId="1C3ED002"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30BEAFC0"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 xml:space="preserve">These conditions are </w:t>
      </w:r>
      <w:r w:rsidRPr="00603B88">
        <w:rPr>
          <w:rFonts w:eastAsia="Times New Roman"/>
          <w:color w:val="000000"/>
          <w:sz w:val="20"/>
          <w:szCs w:val="20"/>
          <w:u w:val="single"/>
          <w:lang w:eastAsia="en-GB"/>
        </w:rPr>
        <w:t>additional</w:t>
      </w:r>
      <w:r w:rsidRPr="00603B88">
        <w:rPr>
          <w:rFonts w:eastAsia="Times New Roman"/>
          <w:color w:val="000000"/>
          <w:sz w:val="20"/>
          <w:szCs w:val="20"/>
          <w:lang w:eastAsia="en-GB"/>
        </w:rPr>
        <w:t xml:space="preserve"> to the statutory requirement imposed upon proprietors by the Town Police Clauses Act 1847, the Local Government (Miscellaneous Provisions) Act 1976, and byelaws made by the Council.</w:t>
      </w:r>
    </w:p>
    <w:p w14:paraId="1E69161E" w14:textId="77777777" w:rsidR="00FA4969" w:rsidRPr="00603B88" w:rsidRDefault="00FA4969" w:rsidP="002A1E7B">
      <w:pPr>
        <w:autoSpaceDE w:val="0"/>
        <w:autoSpaceDN w:val="0"/>
        <w:adjustRightInd w:val="0"/>
        <w:spacing w:after="0" w:line="240" w:lineRule="auto"/>
        <w:ind w:left="360" w:right="567" w:hanging="360"/>
        <w:rPr>
          <w:rFonts w:eastAsia="Times New Roman"/>
          <w:color w:val="000000"/>
          <w:sz w:val="13"/>
          <w:szCs w:val="13"/>
          <w:lang w:eastAsia="en-GB"/>
        </w:rPr>
      </w:pPr>
    </w:p>
    <w:p w14:paraId="40824DAC" w14:textId="4DC8E0A5" w:rsidR="00FA4969" w:rsidRPr="00603B88" w:rsidRDefault="00FA4969" w:rsidP="002A1E7B">
      <w:p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 xml:space="preserve">A copy of the Town Police Clauses Act 1847 byelaws is attached for hackney carriage </w:t>
      </w:r>
      <w:r w:rsidR="00F36BA8" w:rsidRPr="00603B88">
        <w:rPr>
          <w:rFonts w:eastAsia="Times New Roman"/>
          <w:color w:val="000000"/>
          <w:sz w:val="20"/>
          <w:szCs w:val="20"/>
          <w:lang w:eastAsia="en-GB"/>
        </w:rPr>
        <w:t>d</w:t>
      </w:r>
      <w:r w:rsidRPr="00603B88">
        <w:rPr>
          <w:rFonts w:eastAsia="Times New Roman"/>
          <w:color w:val="000000"/>
          <w:sz w:val="20"/>
          <w:szCs w:val="20"/>
          <w:lang w:eastAsia="en-GB"/>
        </w:rPr>
        <w:t>rivers</w:t>
      </w:r>
    </w:p>
    <w:p w14:paraId="61EA91FB" w14:textId="77777777" w:rsidR="00FA4969" w:rsidRPr="00603B88" w:rsidRDefault="00FA4969" w:rsidP="002A1E7B">
      <w:pPr>
        <w:autoSpaceDE w:val="0"/>
        <w:autoSpaceDN w:val="0"/>
        <w:adjustRightInd w:val="0"/>
        <w:spacing w:after="0" w:line="240" w:lineRule="auto"/>
        <w:ind w:left="360" w:right="567" w:hanging="360"/>
        <w:rPr>
          <w:rFonts w:eastAsia="Times New Roman"/>
          <w:color w:val="000000"/>
          <w:sz w:val="20"/>
          <w:szCs w:val="20"/>
          <w:lang w:eastAsia="en-GB"/>
        </w:rPr>
      </w:pPr>
    </w:p>
    <w:p w14:paraId="7EEF237F" w14:textId="77777777" w:rsidR="00FA4969" w:rsidRPr="00603B88" w:rsidRDefault="00FA4969" w:rsidP="002A1E7B">
      <w:pPr>
        <w:autoSpaceDE w:val="0"/>
        <w:autoSpaceDN w:val="0"/>
        <w:adjustRightInd w:val="0"/>
        <w:spacing w:after="0" w:line="240" w:lineRule="auto"/>
        <w:ind w:left="360" w:right="567" w:hanging="360"/>
        <w:rPr>
          <w:rFonts w:eastAsia="Times New Roman"/>
          <w:b/>
          <w:color w:val="000000"/>
          <w:sz w:val="20"/>
          <w:szCs w:val="20"/>
          <w:u w:val="single"/>
          <w:lang w:eastAsia="en-GB"/>
        </w:rPr>
      </w:pPr>
      <w:r w:rsidRPr="00603B88">
        <w:rPr>
          <w:rFonts w:eastAsia="Times New Roman"/>
          <w:b/>
          <w:color w:val="000000"/>
          <w:sz w:val="20"/>
          <w:szCs w:val="20"/>
          <w:u w:val="single"/>
          <w:lang w:eastAsia="en-GB"/>
        </w:rPr>
        <w:t>PENALTIES</w:t>
      </w:r>
    </w:p>
    <w:p w14:paraId="3731ACC2" w14:textId="77777777" w:rsidR="00FA4969" w:rsidRPr="00603B88" w:rsidRDefault="00FA4969" w:rsidP="002A1E7B">
      <w:pPr>
        <w:autoSpaceDE w:val="0"/>
        <w:autoSpaceDN w:val="0"/>
        <w:adjustRightInd w:val="0"/>
        <w:spacing w:after="0" w:line="240" w:lineRule="auto"/>
        <w:ind w:left="360" w:right="567" w:hanging="360"/>
        <w:rPr>
          <w:rFonts w:eastAsia="Times New Roman"/>
          <w:b/>
          <w:color w:val="000000"/>
          <w:sz w:val="20"/>
          <w:szCs w:val="20"/>
          <w:u w:val="single"/>
          <w:lang w:eastAsia="en-GB"/>
        </w:rPr>
      </w:pPr>
    </w:p>
    <w:p w14:paraId="07BD5E6E"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Local Government (Miscellaneous Provisions) Act 1976 provides that any person who acts in contravention of the provisions of Part II of the Act, shall be guilty of an offence and liable on summary conviction to a fine.  In addition, such action whether or not resulting in criminal proceedings being taken may lead to the suspension or revocation of an existing licence or the failure to renew such a licence.</w:t>
      </w:r>
    </w:p>
    <w:p w14:paraId="06DC4E2C" w14:textId="77777777" w:rsidR="00FA4969" w:rsidRPr="00603B88" w:rsidRDefault="00FA4969" w:rsidP="002A1E7B">
      <w:pPr>
        <w:autoSpaceDE w:val="0"/>
        <w:autoSpaceDN w:val="0"/>
        <w:adjustRightInd w:val="0"/>
        <w:spacing w:after="0" w:line="240" w:lineRule="auto"/>
        <w:ind w:right="567"/>
        <w:jc w:val="both"/>
        <w:rPr>
          <w:rFonts w:eastAsia="Times New Roman"/>
          <w:color w:val="000000"/>
          <w:sz w:val="20"/>
          <w:szCs w:val="20"/>
          <w:lang w:eastAsia="en-GB"/>
        </w:rPr>
      </w:pPr>
    </w:p>
    <w:p w14:paraId="4CAFA7E7" w14:textId="77777777" w:rsidR="00FA4969" w:rsidRPr="00603B88" w:rsidRDefault="00FA4969" w:rsidP="002A1E7B">
      <w:pPr>
        <w:autoSpaceDE w:val="0"/>
        <w:autoSpaceDN w:val="0"/>
        <w:adjustRightInd w:val="0"/>
        <w:spacing w:after="0" w:line="240" w:lineRule="auto"/>
        <w:ind w:right="567"/>
        <w:jc w:val="both"/>
        <w:rPr>
          <w:rFonts w:eastAsia="Times New Roman"/>
          <w:b/>
          <w:color w:val="000000"/>
          <w:sz w:val="20"/>
          <w:szCs w:val="20"/>
          <w:lang w:eastAsia="en-GB"/>
        </w:rPr>
      </w:pPr>
      <w:r w:rsidRPr="00603B88">
        <w:rPr>
          <w:rFonts w:eastAsia="Times New Roman"/>
          <w:b/>
          <w:color w:val="000000"/>
          <w:sz w:val="20"/>
          <w:szCs w:val="20"/>
          <w:u w:val="single"/>
          <w:lang w:eastAsia="en-GB"/>
        </w:rPr>
        <w:t>DRIVERS RESPONSIBILITY</w:t>
      </w:r>
    </w:p>
    <w:p w14:paraId="09C9326C" w14:textId="77777777" w:rsidR="00FA4969" w:rsidRPr="00603B88" w:rsidRDefault="00FA4969" w:rsidP="002A1E7B">
      <w:pPr>
        <w:autoSpaceDE w:val="0"/>
        <w:autoSpaceDN w:val="0"/>
        <w:adjustRightInd w:val="0"/>
        <w:spacing w:after="0" w:line="240" w:lineRule="auto"/>
        <w:ind w:right="567"/>
        <w:jc w:val="both"/>
        <w:rPr>
          <w:rFonts w:eastAsia="Times New Roman"/>
          <w:b/>
          <w:color w:val="000000"/>
          <w:sz w:val="20"/>
          <w:szCs w:val="20"/>
          <w:lang w:eastAsia="en-GB"/>
        </w:rPr>
      </w:pPr>
    </w:p>
    <w:p w14:paraId="06A00320" w14:textId="23B8F0D6" w:rsidR="00FA4969" w:rsidRPr="00603B88" w:rsidRDefault="00FA4969" w:rsidP="002A1E7B">
      <w:pPr>
        <w:autoSpaceDE w:val="0"/>
        <w:autoSpaceDN w:val="0"/>
        <w:adjustRightInd w:val="0"/>
        <w:spacing w:after="0" w:line="240" w:lineRule="auto"/>
        <w:ind w:right="567"/>
        <w:jc w:val="both"/>
        <w:rPr>
          <w:rFonts w:eastAsia="Times New Roman"/>
          <w:b/>
          <w:color w:val="000000"/>
          <w:sz w:val="20"/>
          <w:szCs w:val="20"/>
          <w:lang w:eastAsia="en-GB"/>
        </w:rPr>
      </w:pPr>
      <w:r w:rsidRPr="00603B88">
        <w:rPr>
          <w:rFonts w:eastAsia="Times New Roman"/>
          <w:b/>
          <w:color w:val="000000"/>
          <w:sz w:val="20"/>
          <w:szCs w:val="20"/>
          <w:lang w:eastAsia="en-GB"/>
        </w:rPr>
        <w:t>YOU ARE RESPONSIBLE FOR THE REASONABLE PROTECTION OF YOUR DRIVERS BADGE AND THE PERSONAL INFORMATION WHICH IS CONTAINED ON IT.</w:t>
      </w:r>
    </w:p>
    <w:p w14:paraId="08FC0AF3" w14:textId="483CD183" w:rsidR="00073A27" w:rsidRPr="00603B88" w:rsidRDefault="00073A27" w:rsidP="00073A27">
      <w:pPr>
        <w:autoSpaceDE w:val="0"/>
        <w:autoSpaceDN w:val="0"/>
        <w:adjustRightInd w:val="0"/>
        <w:spacing w:after="0" w:line="240" w:lineRule="auto"/>
        <w:ind w:right="170"/>
        <w:jc w:val="both"/>
        <w:rPr>
          <w:rFonts w:eastAsia="Times New Roman"/>
          <w:b/>
          <w:color w:val="000000"/>
          <w:sz w:val="20"/>
          <w:szCs w:val="20"/>
          <w:lang w:eastAsia="en-GB"/>
        </w:rPr>
      </w:pPr>
    </w:p>
    <w:p w14:paraId="603E6222" w14:textId="5447A07F" w:rsidR="00073A27" w:rsidRPr="00603B88" w:rsidRDefault="00073A27" w:rsidP="00073A27">
      <w:pPr>
        <w:autoSpaceDE w:val="0"/>
        <w:autoSpaceDN w:val="0"/>
        <w:adjustRightInd w:val="0"/>
        <w:spacing w:after="0" w:line="240" w:lineRule="auto"/>
        <w:ind w:right="170"/>
        <w:jc w:val="both"/>
        <w:rPr>
          <w:rFonts w:eastAsia="Times New Roman"/>
          <w:b/>
          <w:color w:val="000000"/>
          <w:sz w:val="20"/>
          <w:szCs w:val="20"/>
          <w:lang w:eastAsia="en-GB"/>
        </w:rPr>
      </w:pPr>
    </w:p>
    <w:p w14:paraId="5AE5026D" w14:textId="77777777" w:rsidR="00073A27" w:rsidRPr="00603B88" w:rsidRDefault="00073A27" w:rsidP="00073A27">
      <w:pPr>
        <w:autoSpaceDE w:val="0"/>
        <w:autoSpaceDN w:val="0"/>
        <w:adjustRightInd w:val="0"/>
        <w:spacing w:after="0" w:line="240" w:lineRule="auto"/>
        <w:ind w:right="170"/>
        <w:jc w:val="both"/>
        <w:rPr>
          <w:rFonts w:eastAsia="Times New Roman"/>
          <w:b/>
          <w:color w:val="000000"/>
          <w:sz w:val="20"/>
          <w:szCs w:val="20"/>
          <w:lang w:eastAsia="en-GB"/>
        </w:rPr>
      </w:pPr>
    </w:p>
    <w:p w14:paraId="43A48458" w14:textId="23D5F480" w:rsidR="00FA4969" w:rsidRPr="00603B88" w:rsidRDefault="00FA4969" w:rsidP="00FA4969">
      <w:pPr>
        <w:autoSpaceDE w:val="0"/>
        <w:autoSpaceDN w:val="0"/>
        <w:adjustRightInd w:val="0"/>
        <w:spacing w:after="0" w:line="240" w:lineRule="auto"/>
        <w:rPr>
          <w:rFonts w:eastAsia="Times New Roman"/>
          <w:color w:val="000000"/>
          <w:sz w:val="20"/>
          <w:szCs w:val="20"/>
          <w:lang w:eastAsia="en-GB"/>
        </w:rPr>
      </w:pPr>
    </w:p>
    <w:p w14:paraId="1975F3C5" w14:textId="6211853A" w:rsidR="00FA4969" w:rsidRPr="00603B88" w:rsidRDefault="006D2027" w:rsidP="00FA4969">
      <w:pPr>
        <w:autoSpaceDE w:val="0"/>
        <w:autoSpaceDN w:val="0"/>
        <w:adjustRightInd w:val="0"/>
        <w:spacing w:after="0" w:line="240" w:lineRule="auto"/>
        <w:rPr>
          <w:rFonts w:eastAsia="Times New Roman"/>
          <w:b/>
          <w:bCs/>
          <w:color w:val="000000"/>
          <w:sz w:val="20"/>
          <w:szCs w:val="20"/>
          <w:lang w:eastAsia="en-GB"/>
        </w:rPr>
      </w:pPr>
      <w:r w:rsidRPr="00603B88">
        <w:rPr>
          <w:rFonts w:eastAsia="Times New Roman"/>
          <w:noProof/>
          <w:color w:val="000000"/>
          <w:sz w:val="20"/>
          <w:szCs w:val="20"/>
          <w:lang w:eastAsia="en-GB"/>
        </w:rPr>
        <mc:AlternateContent>
          <mc:Choice Requires="wps">
            <w:drawing>
              <wp:anchor distT="0" distB="0" distL="114300" distR="114300" simplePos="0" relativeHeight="251665408" behindDoc="0" locked="0" layoutInCell="1" allowOverlap="1" wp14:anchorId="65DDDFC9" wp14:editId="21E0C005">
                <wp:simplePos x="0" y="0"/>
                <wp:positionH relativeFrom="column">
                  <wp:posOffset>-39370</wp:posOffset>
                </wp:positionH>
                <wp:positionV relativeFrom="paragraph">
                  <wp:posOffset>23495</wp:posOffset>
                </wp:positionV>
                <wp:extent cx="5943600" cy="1524000"/>
                <wp:effectExtent l="7620" t="9525" r="1143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88F43" id="Rectangle 7" o:spid="_x0000_s1026" style="position:absolute;margin-left:-3.1pt;margin-top:1.85pt;width:468pt;height:1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" filled="f"/>
            </w:pict>
          </mc:Fallback>
        </mc:AlternateContent>
      </w:r>
      <w:r w:rsidR="00FA4969" w:rsidRPr="00603B88">
        <w:rPr>
          <w:rFonts w:eastAsia="Times New Roman"/>
          <w:b/>
          <w:bCs/>
          <w:color w:val="000000"/>
          <w:sz w:val="20"/>
          <w:szCs w:val="20"/>
          <w:lang w:eastAsia="en-GB"/>
        </w:rPr>
        <w:t xml:space="preserve"> </w:t>
      </w:r>
    </w:p>
    <w:p w14:paraId="5D159133" w14:textId="77777777" w:rsidR="00FA4969" w:rsidRPr="00603B88" w:rsidRDefault="00FA4969" w:rsidP="00FA4969">
      <w:pPr>
        <w:autoSpaceDE w:val="0"/>
        <w:autoSpaceDN w:val="0"/>
        <w:adjustRightInd w:val="0"/>
        <w:spacing w:after="0" w:line="240" w:lineRule="auto"/>
        <w:rPr>
          <w:rFonts w:eastAsia="Times New Roman"/>
          <w:sz w:val="20"/>
          <w:szCs w:val="20"/>
          <w:lang w:eastAsia="en-GB"/>
        </w:rPr>
      </w:pPr>
      <w:r w:rsidRPr="00603B88">
        <w:rPr>
          <w:rFonts w:eastAsia="Times New Roman"/>
          <w:sz w:val="20"/>
          <w:szCs w:val="20"/>
          <w:lang w:eastAsia="en-GB"/>
        </w:rPr>
        <w:t xml:space="preserve">Nottingham City Council, </w:t>
      </w:r>
      <w:r w:rsidRPr="00603B88">
        <w:rPr>
          <w:rFonts w:eastAsia="Times New Roman"/>
          <w:b/>
          <w:sz w:val="20"/>
          <w:szCs w:val="20"/>
          <w:lang w:eastAsia="en-GB"/>
        </w:rPr>
        <w:t>Commercial &amp; Operations,</w:t>
      </w:r>
      <w:r w:rsidRPr="00603B88">
        <w:rPr>
          <w:rFonts w:eastAsia="Times New Roman"/>
          <w:sz w:val="20"/>
          <w:szCs w:val="20"/>
          <w:lang w:eastAsia="en-GB"/>
        </w:rPr>
        <w:t xml:space="preserve"> Licensing, Byron House, </w:t>
      </w:r>
    </w:p>
    <w:p w14:paraId="1F703A0E" w14:textId="77777777" w:rsidR="00FA4969" w:rsidRPr="00603B88" w:rsidRDefault="00FA4969" w:rsidP="00FA4969">
      <w:pPr>
        <w:autoSpaceDE w:val="0"/>
        <w:autoSpaceDN w:val="0"/>
        <w:adjustRightInd w:val="0"/>
        <w:spacing w:after="0" w:line="240" w:lineRule="auto"/>
        <w:rPr>
          <w:rFonts w:eastAsia="Times New Roman"/>
          <w:b/>
          <w:bCs/>
          <w:color w:val="FF0000"/>
          <w:sz w:val="20"/>
          <w:szCs w:val="20"/>
          <w:lang w:eastAsia="en-GB"/>
        </w:rPr>
      </w:pPr>
      <w:r w:rsidRPr="00603B88">
        <w:rPr>
          <w:rFonts w:eastAsia="Times New Roman"/>
          <w:sz w:val="20"/>
          <w:szCs w:val="20"/>
          <w:lang w:eastAsia="en-GB"/>
        </w:rPr>
        <w:t>Maid Marian Way, Nottingham NG1 6HS</w:t>
      </w:r>
    </w:p>
    <w:p w14:paraId="2F6FED79" w14:textId="77777777" w:rsidR="00FA4969" w:rsidRPr="00603B88" w:rsidRDefault="00FA4969" w:rsidP="00FA4969">
      <w:pPr>
        <w:autoSpaceDE w:val="0"/>
        <w:autoSpaceDN w:val="0"/>
        <w:adjustRightInd w:val="0"/>
        <w:spacing w:after="0" w:line="240" w:lineRule="auto"/>
        <w:rPr>
          <w:rFonts w:eastAsia="Times New Roman"/>
          <w:b/>
          <w:bCs/>
          <w:color w:val="FF0000"/>
          <w:sz w:val="20"/>
          <w:szCs w:val="20"/>
          <w:lang w:eastAsia="en-GB"/>
        </w:rPr>
      </w:pPr>
    </w:p>
    <w:p w14:paraId="73F6123F" w14:textId="77777777" w:rsidR="00FA4969" w:rsidRPr="00603B88" w:rsidRDefault="00FA4969" w:rsidP="00FA4969">
      <w:pPr>
        <w:autoSpaceDE w:val="0"/>
        <w:autoSpaceDN w:val="0"/>
        <w:adjustRightInd w:val="0"/>
        <w:spacing w:after="0" w:line="240" w:lineRule="auto"/>
        <w:rPr>
          <w:rFonts w:eastAsia="Times New Roman"/>
          <w:color w:val="FF0000"/>
          <w:sz w:val="20"/>
          <w:szCs w:val="20"/>
          <w:lang w:eastAsia="en-GB"/>
        </w:rPr>
      </w:pPr>
      <w:r w:rsidRPr="00603B88">
        <w:rPr>
          <w:rFonts w:eastAsia="Times New Roman"/>
          <w:color w:val="FF0000"/>
          <w:sz w:val="20"/>
          <w:szCs w:val="20"/>
          <w:lang w:eastAsia="en-GB"/>
        </w:rPr>
        <w:t xml:space="preserve"> Website: </w:t>
      </w:r>
      <w:r w:rsidRPr="00603B88">
        <w:rPr>
          <w:rFonts w:eastAsia="Times New Roman"/>
          <w:b/>
          <w:bCs/>
          <w:color w:val="FF0000"/>
          <w:sz w:val="20"/>
          <w:szCs w:val="20"/>
          <w:lang w:eastAsia="en-GB"/>
        </w:rPr>
        <w:t xml:space="preserve">www.nottinghamcity.gov.uk/taxi </w:t>
      </w:r>
    </w:p>
    <w:p w14:paraId="4226EC2E" w14:textId="77777777" w:rsidR="00FA4969" w:rsidRPr="00603B88" w:rsidRDefault="00FA4969" w:rsidP="00FA4969">
      <w:pPr>
        <w:autoSpaceDE w:val="0"/>
        <w:autoSpaceDN w:val="0"/>
        <w:adjustRightInd w:val="0"/>
        <w:spacing w:after="0" w:line="240" w:lineRule="auto"/>
        <w:rPr>
          <w:rFonts w:eastAsia="Times New Roman"/>
          <w:color w:val="FF0000"/>
          <w:sz w:val="20"/>
          <w:szCs w:val="20"/>
          <w:lang w:eastAsia="en-GB"/>
        </w:rPr>
      </w:pPr>
      <w:r w:rsidRPr="00603B88">
        <w:rPr>
          <w:rFonts w:eastAsia="Times New Roman"/>
          <w:color w:val="FF0000"/>
          <w:sz w:val="20"/>
          <w:szCs w:val="20"/>
          <w:lang w:eastAsia="en-GB"/>
        </w:rPr>
        <w:t xml:space="preserve"> Email: </w:t>
      </w:r>
      <w:r w:rsidRPr="00603B88">
        <w:rPr>
          <w:rFonts w:eastAsia="Times New Roman"/>
          <w:b/>
          <w:bCs/>
          <w:color w:val="FF0000"/>
          <w:sz w:val="20"/>
          <w:szCs w:val="20"/>
          <w:lang w:eastAsia="en-GB"/>
        </w:rPr>
        <w:t xml:space="preserve">taxi.licensing@nottinghamcity.gov.uk </w:t>
      </w:r>
    </w:p>
    <w:p w14:paraId="12607DBF" w14:textId="35740A4A" w:rsidR="00377088" w:rsidRPr="00603B88" w:rsidRDefault="00377088" w:rsidP="00E4559E">
      <w:pPr>
        <w:jc w:val="center"/>
        <w:rPr>
          <w:b/>
          <w:color w:val="FF0000"/>
          <w:sz w:val="26"/>
          <w:szCs w:val="26"/>
        </w:rPr>
      </w:pPr>
    </w:p>
    <w:p w14:paraId="3FBB7F2A" w14:textId="5D24DC4A" w:rsidR="00377088" w:rsidRPr="00603B88" w:rsidRDefault="00377088" w:rsidP="00E4559E">
      <w:pPr>
        <w:jc w:val="center"/>
        <w:rPr>
          <w:b/>
          <w:color w:val="FF0000"/>
          <w:sz w:val="26"/>
          <w:szCs w:val="26"/>
        </w:rPr>
      </w:pPr>
    </w:p>
    <w:p w14:paraId="1839AF70" w14:textId="77777777" w:rsidR="00F74774" w:rsidRPr="00603B88" w:rsidRDefault="00F74774" w:rsidP="000D0729">
      <w:pPr>
        <w:pStyle w:val="Default"/>
        <w:rPr>
          <w:b/>
          <w:bCs/>
          <w:sz w:val="20"/>
          <w:szCs w:val="20"/>
          <w:u w:val="single"/>
        </w:rPr>
      </w:pPr>
    </w:p>
    <w:p w14:paraId="0620DCB8" w14:textId="77777777" w:rsidR="00F74774" w:rsidRPr="00603B88" w:rsidRDefault="00F74774" w:rsidP="000D0729">
      <w:pPr>
        <w:pStyle w:val="Default"/>
        <w:rPr>
          <w:b/>
          <w:bCs/>
          <w:sz w:val="20"/>
          <w:szCs w:val="20"/>
          <w:u w:val="single"/>
        </w:rPr>
      </w:pPr>
    </w:p>
    <w:p w14:paraId="2BF22775" w14:textId="77777777" w:rsidR="00F74774" w:rsidRPr="00603B88" w:rsidRDefault="00F74774" w:rsidP="000D0729">
      <w:pPr>
        <w:pStyle w:val="Default"/>
        <w:rPr>
          <w:b/>
          <w:bCs/>
          <w:sz w:val="20"/>
          <w:szCs w:val="20"/>
          <w:u w:val="single"/>
        </w:rPr>
      </w:pPr>
    </w:p>
    <w:p w14:paraId="58FCF63E" w14:textId="77777777" w:rsidR="00F74774" w:rsidRPr="00603B88" w:rsidRDefault="00F74774" w:rsidP="000D0729">
      <w:pPr>
        <w:pStyle w:val="Default"/>
        <w:rPr>
          <w:b/>
          <w:bCs/>
          <w:sz w:val="20"/>
          <w:szCs w:val="20"/>
          <w:u w:val="single"/>
        </w:rPr>
      </w:pPr>
    </w:p>
    <w:p w14:paraId="67A76536" w14:textId="77777777" w:rsidR="00F74774" w:rsidRPr="00603B88" w:rsidRDefault="00F74774" w:rsidP="000D0729">
      <w:pPr>
        <w:pStyle w:val="Default"/>
        <w:rPr>
          <w:b/>
          <w:bCs/>
          <w:sz w:val="20"/>
          <w:szCs w:val="20"/>
          <w:u w:val="single"/>
        </w:rPr>
      </w:pPr>
    </w:p>
    <w:p w14:paraId="63761208" w14:textId="77777777" w:rsidR="00F74774" w:rsidRPr="00603B88" w:rsidRDefault="00F74774" w:rsidP="000D0729">
      <w:pPr>
        <w:pStyle w:val="Default"/>
        <w:rPr>
          <w:b/>
          <w:bCs/>
          <w:sz w:val="20"/>
          <w:szCs w:val="20"/>
          <w:u w:val="single"/>
        </w:rPr>
      </w:pPr>
    </w:p>
    <w:p w14:paraId="39A7856B" w14:textId="77777777" w:rsidR="00F74774" w:rsidRPr="00603B88" w:rsidRDefault="00F74774" w:rsidP="000D0729">
      <w:pPr>
        <w:pStyle w:val="Default"/>
        <w:rPr>
          <w:b/>
          <w:bCs/>
          <w:sz w:val="20"/>
          <w:szCs w:val="20"/>
          <w:u w:val="single"/>
        </w:rPr>
      </w:pPr>
    </w:p>
    <w:p w14:paraId="6775469F" w14:textId="77777777" w:rsidR="00F74774" w:rsidRPr="00603B88" w:rsidRDefault="00F74774" w:rsidP="000D0729">
      <w:pPr>
        <w:pStyle w:val="Default"/>
        <w:rPr>
          <w:b/>
          <w:bCs/>
          <w:sz w:val="20"/>
          <w:szCs w:val="20"/>
          <w:u w:val="single"/>
        </w:rPr>
      </w:pPr>
    </w:p>
    <w:p w14:paraId="7353EFB3" w14:textId="77777777" w:rsidR="00F74774" w:rsidRPr="00603B88" w:rsidRDefault="00F74774" w:rsidP="000D0729">
      <w:pPr>
        <w:pStyle w:val="Default"/>
        <w:rPr>
          <w:b/>
          <w:bCs/>
          <w:sz w:val="20"/>
          <w:szCs w:val="20"/>
          <w:u w:val="single"/>
        </w:rPr>
      </w:pPr>
    </w:p>
    <w:p w14:paraId="36AEFD64" w14:textId="77777777" w:rsidR="00F74774" w:rsidRPr="00603B88" w:rsidRDefault="00F74774" w:rsidP="000D0729">
      <w:pPr>
        <w:pStyle w:val="Default"/>
        <w:rPr>
          <w:b/>
          <w:bCs/>
          <w:sz w:val="20"/>
          <w:szCs w:val="20"/>
          <w:u w:val="single"/>
        </w:rPr>
      </w:pPr>
    </w:p>
    <w:p w14:paraId="7544D2C7" w14:textId="77777777" w:rsidR="00F74774" w:rsidRPr="00603B88" w:rsidRDefault="00F74774" w:rsidP="000D0729">
      <w:pPr>
        <w:pStyle w:val="Default"/>
        <w:rPr>
          <w:b/>
          <w:bCs/>
          <w:sz w:val="20"/>
          <w:szCs w:val="20"/>
          <w:u w:val="single"/>
        </w:rPr>
      </w:pPr>
    </w:p>
    <w:p w14:paraId="649C8981" w14:textId="77777777" w:rsidR="00F74774" w:rsidRPr="00603B88" w:rsidRDefault="00F74774" w:rsidP="000D0729">
      <w:pPr>
        <w:pStyle w:val="Default"/>
        <w:rPr>
          <w:b/>
          <w:bCs/>
          <w:sz w:val="20"/>
          <w:szCs w:val="20"/>
          <w:u w:val="single"/>
        </w:rPr>
      </w:pPr>
    </w:p>
    <w:p w14:paraId="04C1862B" w14:textId="77777777" w:rsidR="00F74774" w:rsidRPr="00603B88" w:rsidRDefault="00F74774" w:rsidP="000D0729">
      <w:pPr>
        <w:pStyle w:val="Default"/>
        <w:rPr>
          <w:b/>
          <w:bCs/>
          <w:sz w:val="20"/>
          <w:szCs w:val="20"/>
          <w:u w:val="single"/>
        </w:rPr>
      </w:pPr>
    </w:p>
    <w:p w14:paraId="5EFE70C5" w14:textId="77777777" w:rsidR="00F74774" w:rsidRPr="00603B88" w:rsidRDefault="00F74774" w:rsidP="000D0729">
      <w:pPr>
        <w:pStyle w:val="Default"/>
        <w:rPr>
          <w:b/>
          <w:bCs/>
          <w:sz w:val="20"/>
          <w:szCs w:val="20"/>
          <w:u w:val="single"/>
        </w:rPr>
      </w:pPr>
    </w:p>
    <w:p w14:paraId="4324CE0A" w14:textId="77777777" w:rsidR="00F74774" w:rsidRPr="00603B88" w:rsidRDefault="00F74774" w:rsidP="000D0729">
      <w:pPr>
        <w:pStyle w:val="Default"/>
        <w:rPr>
          <w:b/>
          <w:bCs/>
          <w:sz w:val="20"/>
          <w:szCs w:val="20"/>
          <w:u w:val="single"/>
        </w:rPr>
      </w:pPr>
    </w:p>
    <w:p w14:paraId="24A9DC19" w14:textId="1F55AAC2" w:rsidR="00F74774" w:rsidRDefault="00F74774" w:rsidP="000D0729">
      <w:pPr>
        <w:pStyle w:val="Default"/>
        <w:rPr>
          <w:b/>
          <w:bCs/>
          <w:sz w:val="20"/>
          <w:szCs w:val="20"/>
          <w:u w:val="single"/>
        </w:rPr>
      </w:pPr>
    </w:p>
    <w:p w14:paraId="34849896" w14:textId="1C63A914" w:rsidR="005B7F09" w:rsidRDefault="005B7F09" w:rsidP="000D0729">
      <w:pPr>
        <w:pStyle w:val="Default"/>
        <w:rPr>
          <w:b/>
          <w:bCs/>
          <w:sz w:val="20"/>
          <w:szCs w:val="20"/>
          <w:u w:val="single"/>
        </w:rPr>
      </w:pPr>
    </w:p>
    <w:p w14:paraId="365A1CB0" w14:textId="3A0B5D29" w:rsidR="002A1E7B" w:rsidRDefault="002A1E7B" w:rsidP="000D0729">
      <w:pPr>
        <w:pStyle w:val="Default"/>
        <w:rPr>
          <w:b/>
          <w:bCs/>
          <w:sz w:val="20"/>
          <w:szCs w:val="20"/>
          <w:u w:val="single"/>
        </w:rPr>
      </w:pPr>
    </w:p>
    <w:p w14:paraId="6101C3D6" w14:textId="1BC2CFB2" w:rsidR="002A1E7B" w:rsidRDefault="002A1E7B" w:rsidP="000D0729">
      <w:pPr>
        <w:pStyle w:val="Default"/>
        <w:rPr>
          <w:b/>
          <w:bCs/>
          <w:sz w:val="20"/>
          <w:szCs w:val="20"/>
          <w:u w:val="single"/>
        </w:rPr>
      </w:pPr>
    </w:p>
    <w:p w14:paraId="1BA6A92C" w14:textId="63B4B7BA" w:rsidR="002A1E7B" w:rsidRDefault="002A1E7B" w:rsidP="000D0729">
      <w:pPr>
        <w:pStyle w:val="Default"/>
        <w:rPr>
          <w:b/>
          <w:bCs/>
          <w:sz w:val="20"/>
          <w:szCs w:val="20"/>
          <w:u w:val="single"/>
        </w:rPr>
      </w:pPr>
    </w:p>
    <w:p w14:paraId="26F943FF" w14:textId="43B256EB" w:rsidR="002A1E7B" w:rsidRDefault="002A1E7B" w:rsidP="000D0729">
      <w:pPr>
        <w:pStyle w:val="Default"/>
        <w:rPr>
          <w:b/>
          <w:bCs/>
          <w:sz w:val="20"/>
          <w:szCs w:val="20"/>
          <w:u w:val="single"/>
        </w:rPr>
      </w:pPr>
    </w:p>
    <w:p w14:paraId="2BBD4193" w14:textId="168973D4" w:rsidR="002A1E7B" w:rsidRDefault="002A1E7B" w:rsidP="000D0729">
      <w:pPr>
        <w:pStyle w:val="Default"/>
        <w:rPr>
          <w:b/>
          <w:bCs/>
          <w:sz w:val="20"/>
          <w:szCs w:val="20"/>
          <w:u w:val="single"/>
        </w:rPr>
      </w:pPr>
    </w:p>
    <w:p w14:paraId="322D542C" w14:textId="77777777" w:rsidR="002A1E7B" w:rsidRDefault="002A1E7B" w:rsidP="000D0729">
      <w:pPr>
        <w:pStyle w:val="Default"/>
        <w:rPr>
          <w:b/>
          <w:bCs/>
          <w:sz w:val="20"/>
          <w:szCs w:val="20"/>
          <w:u w:val="single"/>
        </w:rPr>
      </w:pPr>
    </w:p>
    <w:p w14:paraId="3E5E432E" w14:textId="41441061" w:rsidR="005B7F09" w:rsidRDefault="005B7F09" w:rsidP="000D0729">
      <w:pPr>
        <w:pStyle w:val="Default"/>
        <w:rPr>
          <w:b/>
          <w:bCs/>
          <w:sz w:val="20"/>
          <w:szCs w:val="20"/>
          <w:u w:val="single"/>
        </w:rPr>
      </w:pPr>
    </w:p>
    <w:p w14:paraId="6B353CD1" w14:textId="746B071F" w:rsidR="005B7F09" w:rsidRDefault="005B7F09" w:rsidP="000D0729">
      <w:pPr>
        <w:pStyle w:val="Default"/>
        <w:rPr>
          <w:b/>
          <w:bCs/>
          <w:sz w:val="20"/>
          <w:szCs w:val="20"/>
          <w:u w:val="single"/>
        </w:rPr>
      </w:pPr>
    </w:p>
    <w:p w14:paraId="48FD315D" w14:textId="345B956D" w:rsidR="005B7F09" w:rsidRDefault="005B7F09" w:rsidP="000D0729">
      <w:pPr>
        <w:pStyle w:val="Default"/>
        <w:rPr>
          <w:b/>
          <w:bCs/>
          <w:sz w:val="20"/>
          <w:szCs w:val="20"/>
          <w:u w:val="single"/>
        </w:rPr>
      </w:pPr>
    </w:p>
    <w:p w14:paraId="5ABF297B" w14:textId="102B1A00" w:rsidR="005B7F09" w:rsidRDefault="005B7F09" w:rsidP="000D0729">
      <w:pPr>
        <w:pStyle w:val="Default"/>
        <w:rPr>
          <w:b/>
          <w:bCs/>
          <w:sz w:val="20"/>
          <w:szCs w:val="20"/>
          <w:u w:val="single"/>
        </w:rPr>
      </w:pPr>
    </w:p>
    <w:p w14:paraId="6091277F" w14:textId="3BA52780" w:rsidR="0009767A" w:rsidRDefault="0009767A" w:rsidP="000D0729">
      <w:pPr>
        <w:pStyle w:val="Default"/>
        <w:rPr>
          <w:b/>
          <w:bCs/>
          <w:sz w:val="20"/>
          <w:szCs w:val="20"/>
          <w:u w:val="single"/>
        </w:rPr>
      </w:pPr>
    </w:p>
    <w:p w14:paraId="49E936B6" w14:textId="12E4BC76" w:rsidR="0009767A" w:rsidRDefault="0009767A" w:rsidP="000D0729">
      <w:pPr>
        <w:pStyle w:val="Default"/>
        <w:rPr>
          <w:b/>
          <w:bCs/>
          <w:sz w:val="20"/>
          <w:szCs w:val="20"/>
          <w:u w:val="single"/>
        </w:rPr>
      </w:pPr>
    </w:p>
    <w:p w14:paraId="6C1EB443" w14:textId="70F64D6C" w:rsidR="0009767A" w:rsidRDefault="0009767A" w:rsidP="000D0729">
      <w:pPr>
        <w:pStyle w:val="Default"/>
        <w:rPr>
          <w:b/>
          <w:bCs/>
          <w:sz w:val="20"/>
          <w:szCs w:val="20"/>
          <w:u w:val="single"/>
        </w:rPr>
      </w:pPr>
    </w:p>
    <w:p w14:paraId="34051568" w14:textId="42130349" w:rsidR="0009767A" w:rsidRDefault="0009767A" w:rsidP="000D0729">
      <w:pPr>
        <w:pStyle w:val="Default"/>
        <w:rPr>
          <w:b/>
          <w:bCs/>
          <w:sz w:val="20"/>
          <w:szCs w:val="20"/>
          <w:u w:val="single"/>
        </w:rPr>
      </w:pPr>
    </w:p>
    <w:p w14:paraId="6E71CC73" w14:textId="1EBD5C2E" w:rsidR="0009767A" w:rsidRDefault="0009767A" w:rsidP="000D0729">
      <w:pPr>
        <w:pStyle w:val="Default"/>
        <w:rPr>
          <w:b/>
          <w:bCs/>
          <w:sz w:val="20"/>
          <w:szCs w:val="20"/>
          <w:u w:val="single"/>
        </w:rPr>
      </w:pPr>
    </w:p>
    <w:p w14:paraId="618602B0" w14:textId="6D21F9B2" w:rsidR="0009767A" w:rsidRDefault="0009767A" w:rsidP="000D0729">
      <w:pPr>
        <w:pStyle w:val="Default"/>
        <w:rPr>
          <w:b/>
          <w:bCs/>
          <w:sz w:val="20"/>
          <w:szCs w:val="20"/>
          <w:u w:val="single"/>
        </w:rPr>
      </w:pPr>
    </w:p>
    <w:p w14:paraId="4B7500BF" w14:textId="62AA8C8E" w:rsidR="0009767A" w:rsidRDefault="0009767A" w:rsidP="000D0729">
      <w:pPr>
        <w:pStyle w:val="Default"/>
        <w:rPr>
          <w:b/>
          <w:bCs/>
          <w:sz w:val="20"/>
          <w:szCs w:val="20"/>
          <w:u w:val="single"/>
        </w:rPr>
      </w:pPr>
    </w:p>
    <w:p w14:paraId="43DF1660" w14:textId="606A4534" w:rsidR="0009767A" w:rsidRDefault="0009767A" w:rsidP="000D0729">
      <w:pPr>
        <w:pStyle w:val="Default"/>
        <w:rPr>
          <w:b/>
          <w:bCs/>
          <w:sz w:val="20"/>
          <w:szCs w:val="20"/>
          <w:u w:val="single"/>
        </w:rPr>
      </w:pPr>
    </w:p>
    <w:p w14:paraId="67EDBE0B" w14:textId="26A0AA41" w:rsidR="0009767A" w:rsidRDefault="0009767A" w:rsidP="000D0729">
      <w:pPr>
        <w:pStyle w:val="Default"/>
        <w:rPr>
          <w:b/>
          <w:bCs/>
          <w:sz w:val="20"/>
          <w:szCs w:val="20"/>
          <w:u w:val="single"/>
        </w:rPr>
      </w:pPr>
    </w:p>
    <w:p w14:paraId="7CB0358F" w14:textId="0F03A6C3" w:rsidR="0009767A" w:rsidRDefault="0009767A" w:rsidP="000D0729">
      <w:pPr>
        <w:pStyle w:val="Default"/>
        <w:rPr>
          <w:b/>
          <w:bCs/>
          <w:sz w:val="20"/>
          <w:szCs w:val="20"/>
          <w:u w:val="single"/>
        </w:rPr>
      </w:pPr>
    </w:p>
    <w:p w14:paraId="1A214B67" w14:textId="0A56699D" w:rsidR="0009767A" w:rsidRDefault="0009767A" w:rsidP="000D0729">
      <w:pPr>
        <w:pStyle w:val="Default"/>
        <w:rPr>
          <w:b/>
          <w:bCs/>
          <w:sz w:val="20"/>
          <w:szCs w:val="20"/>
          <w:u w:val="single"/>
        </w:rPr>
      </w:pPr>
    </w:p>
    <w:p w14:paraId="301E728B" w14:textId="1B1D156A" w:rsidR="0009767A" w:rsidRDefault="0009767A" w:rsidP="000D0729">
      <w:pPr>
        <w:pStyle w:val="Default"/>
        <w:rPr>
          <w:b/>
          <w:bCs/>
          <w:sz w:val="20"/>
          <w:szCs w:val="20"/>
          <w:u w:val="single"/>
        </w:rPr>
      </w:pPr>
    </w:p>
    <w:p w14:paraId="45CB51F5" w14:textId="241404AA" w:rsidR="0009767A" w:rsidRDefault="0009767A" w:rsidP="000D0729">
      <w:pPr>
        <w:pStyle w:val="Default"/>
        <w:rPr>
          <w:b/>
          <w:bCs/>
          <w:sz w:val="20"/>
          <w:szCs w:val="20"/>
          <w:u w:val="single"/>
        </w:rPr>
      </w:pPr>
    </w:p>
    <w:p w14:paraId="2F03AD60" w14:textId="3B1EF785" w:rsidR="0009767A" w:rsidRDefault="0009767A" w:rsidP="000D0729">
      <w:pPr>
        <w:pStyle w:val="Default"/>
        <w:rPr>
          <w:b/>
          <w:bCs/>
          <w:sz w:val="20"/>
          <w:szCs w:val="20"/>
          <w:u w:val="single"/>
        </w:rPr>
      </w:pPr>
    </w:p>
    <w:p w14:paraId="2E0A7346" w14:textId="61F5029E" w:rsidR="0009767A" w:rsidRDefault="0009767A" w:rsidP="000D0729">
      <w:pPr>
        <w:pStyle w:val="Default"/>
        <w:rPr>
          <w:b/>
          <w:bCs/>
          <w:sz w:val="20"/>
          <w:szCs w:val="20"/>
          <w:u w:val="single"/>
        </w:rPr>
      </w:pPr>
    </w:p>
    <w:p w14:paraId="0F725E76" w14:textId="319EA065" w:rsidR="0009767A" w:rsidRDefault="0009767A" w:rsidP="000D0729">
      <w:pPr>
        <w:pStyle w:val="Default"/>
        <w:rPr>
          <w:b/>
          <w:bCs/>
          <w:sz w:val="20"/>
          <w:szCs w:val="20"/>
          <w:u w:val="single"/>
        </w:rPr>
      </w:pPr>
    </w:p>
    <w:p w14:paraId="2D7C2021" w14:textId="77777777" w:rsidR="0009767A" w:rsidRDefault="0009767A" w:rsidP="000D0729">
      <w:pPr>
        <w:pStyle w:val="Default"/>
        <w:rPr>
          <w:b/>
          <w:bCs/>
          <w:sz w:val="20"/>
          <w:szCs w:val="20"/>
          <w:u w:val="single"/>
        </w:rPr>
      </w:pPr>
    </w:p>
    <w:p w14:paraId="131FB8A1" w14:textId="42FABB8D" w:rsidR="005B7F09" w:rsidRDefault="005B7F09" w:rsidP="000D0729">
      <w:pPr>
        <w:pStyle w:val="Default"/>
        <w:rPr>
          <w:b/>
          <w:bCs/>
          <w:sz w:val="20"/>
          <w:szCs w:val="20"/>
          <w:u w:val="single"/>
        </w:rPr>
      </w:pPr>
    </w:p>
    <w:p w14:paraId="27F9D981" w14:textId="3719F611" w:rsidR="005B7F09" w:rsidRDefault="005B7F09" w:rsidP="000D0729">
      <w:pPr>
        <w:pStyle w:val="Default"/>
        <w:rPr>
          <w:b/>
          <w:bCs/>
          <w:sz w:val="20"/>
          <w:szCs w:val="20"/>
          <w:u w:val="single"/>
        </w:rPr>
      </w:pPr>
    </w:p>
    <w:p w14:paraId="43517846" w14:textId="253CC26E" w:rsidR="006F3FE5" w:rsidRPr="00603B88" w:rsidRDefault="006F3FE5" w:rsidP="006F3FE5">
      <w:pPr>
        <w:pStyle w:val="Default"/>
        <w:rPr>
          <w:b/>
          <w:color w:val="auto"/>
          <w:sz w:val="20"/>
          <w:szCs w:val="20"/>
          <w:u w:val="single"/>
        </w:rPr>
      </w:pPr>
      <w:r w:rsidRPr="00603B88">
        <w:rPr>
          <w:b/>
          <w:color w:val="auto"/>
          <w:sz w:val="20"/>
          <w:szCs w:val="20"/>
          <w:u w:val="single"/>
        </w:rPr>
        <w:t xml:space="preserve">Appendix </w:t>
      </w:r>
      <w:r w:rsidR="00571A74">
        <w:rPr>
          <w:b/>
          <w:color w:val="auto"/>
          <w:sz w:val="20"/>
          <w:szCs w:val="20"/>
          <w:u w:val="single"/>
        </w:rPr>
        <w:t>E</w:t>
      </w:r>
    </w:p>
    <w:p w14:paraId="277FF950" w14:textId="77777777" w:rsidR="006F3FE5" w:rsidRPr="00603B88" w:rsidRDefault="006F3FE5" w:rsidP="006F3FE5">
      <w:pPr>
        <w:pStyle w:val="Default"/>
        <w:rPr>
          <w:b/>
          <w:color w:val="auto"/>
          <w:sz w:val="19"/>
          <w:szCs w:val="19"/>
          <w:u w:val="single"/>
        </w:rPr>
      </w:pPr>
    </w:p>
    <w:p w14:paraId="738C2A68" w14:textId="77777777" w:rsidR="006F3FE5" w:rsidRPr="00603B88" w:rsidRDefault="006F3FE5" w:rsidP="006F3FE5">
      <w:pPr>
        <w:spacing w:after="0" w:line="240" w:lineRule="auto"/>
        <w:jc w:val="center"/>
        <w:rPr>
          <w:rFonts w:eastAsia="Times New Roman"/>
          <w:b/>
          <w:sz w:val="26"/>
          <w:szCs w:val="26"/>
          <w:lang w:eastAsia="en-GB"/>
        </w:rPr>
      </w:pPr>
      <w:smartTag w:uri="urn:schemas-microsoft-com:office:smarttags" w:element="place">
        <w:r w:rsidRPr="00603B88">
          <w:rPr>
            <w:rFonts w:eastAsia="Times New Roman"/>
            <w:b/>
            <w:sz w:val="26"/>
            <w:szCs w:val="26"/>
            <w:lang w:eastAsia="en-GB"/>
          </w:rPr>
          <w:t>NOTTINGHAM</w:t>
        </w:r>
      </w:smartTag>
      <w:r w:rsidRPr="00603B88">
        <w:rPr>
          <w:rFonts w:eastAsia="Times New Roman"/>
          <w:b/>
          <w:sz w:val="26"/>
          <w:szCs w:val="26"/>
          <w:lang w:eastAsia="en-GB"/>
        </w:rPr>
        <w:t xml:space="preserve"> CITY COUNCIL</w:t>
      </w:r>
    </w:p>
    <w:p w14:paraId="6343C866" w14:textId="2B1C2A82" w:rsidR="006F3FE5" w:rsidRPr="00603B88" w:rsidRDefault="006F3FE5" w:rsidP="006F3FE5">
      <w:pPr>
        <w:spacing w:after="0" w:line="240" w:lineRule="auto"/>
        <w:jc w:val="center"/>
        <w:rPr>
          <w:rFonts w:eastAsia="Times New Roman"/>
          <w:b/>
          <w:sz w:val="26"/>
          <w:szCs w:val="26"/>
          <w:lang w:eastAsia="en-GB"/>
        </w:rPr>
      </w:pPr>
      <w:r w:rsidRPr="00603B88">
        <w:rPr>
          <w:rFonts w:eastAsia="Times New Roman"/>
          <w:b/>
          <w:sz w:val="26"/>
          <w:szCs w:val="26"/>
          <w:lang w:eastAsia="en-GB"/>
        </w:rPr>
        <w:t>CONDITIONS FOR PRIVATE HIRE VEHICLE LICENCE</w:t>
      </w:r>
    </w:p>
    <w:p w14:paraId="3A6BCB32" w14:textId="77777777" w:rsidR="006F3FE5" w:rsidRPr="00603B88" w:rsidRDefault="006F3FE5" w:rsidP="006F3FE5">
      <w:pPr>
        <w:spacing w:after="0" w:line="240" w:lineRule="auto"/>
        <w:ind w:hanging="180"/>
        <w:rPr>
          <w:rFonts w:eastAsia="Times New Roman"/>
          <w:b/>
          <w:sz w:val="20"/>
          <w:szCs w:val="20"/>
          <w:lang w:eastAsia="en-GB"/>
        </w:rPr>
      </w:pPr>
    </w:p>
    <w:p w14:paraId="545F0458" w14:textId="77777777" w:rsidR="006F3FE5" w:rsidRPr="00603B88" w:rsidRDefault="006F3FE5" w:rsidP="002A1E7B">
      <w:pPr>
        <w:numPr>
          <w:ilvl w:val="0"/>
          <w:numId w:val="103"/>
        </w:numPr>
        <w:autoSpaceDE w:val="0"/>
        <w:autoSpaceDN w:val="0"/>
        <w:adjustRightInd w:val="0"/>
        <w:spacing w:after="0" w:line="240" w:lineRule="auto"/>
        <w:ind w:left="284" w:right="567" w:hanging="284"/>
        <w:rPr>
          <w:rFonts w:eastAsia="Times New Roman"/>
          <w:color w:val="000000"/>
          <w:sz w:val="20"/>
          <w:szCs w:val="20"/>
          <w:lang w:eastAsia="en-GB"/>
        </w:rPr>
      </w:pPr>
      <w:r w:rsidRPr="00603B88">
        <w:rPr>
          <w:rFonts w:eastAsia="Times New Roman"/>
          <w:b/>
          <w:color w:val="000000"/>
          <w:sz w:val="20"/>
          <w:szCs w:val="20"/>
          <w:u w:val="single"/>
          <w:lang w:eastAsia="en-GB"/>
        </w:rPr>
        <w:t>DEFINITIONS</w:t>
      </w:r>
    </w:p>
    <w:p w14:paraId="5C36933C" w14:textId="77777777" w:rsidR="006F3FE5" w:rsidRPr="00603B88" w:rsidRDefault="006F3FE5" w:rsidP="002A1E7B">
      <w:pPr>
        <w:autoSpaceDE w:val="0"/>
        <w:autoSpaceDN w:val="0"/>
        <w:adjustRightInd w:val="0"/>
        <w:spacing w:after="0" w:line="240" w:lineRule="auto"/>
        <w:ind w:left="360" w:right="567"/>
        <w:rPr>
          <w:rFonts w:eastAsia="Times New Roman"/>
          <w:color w:val="000000"/>
          <w:sz w:val="20"/>
          <w:szCs w:val="20"/>
          <w:lang w:eastAsia="en-GB"/>
        </w:rPr>
      </w:pPr>
    </w:p>
    <w:p w14:paraId="34BB5AE3"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color w:val="000000"/>
          <w:sz w:val="20"/>
          <w:szCs w:val="20"/>
          <w:lang w:eastAsia="en-GB"/>
        </w:rPr>
        <w:t>Authorised Officer</w:t>
      </w:r>
      <w:r w:rsidRPr="00603B88">
        <w:rPr>
          <w:rFonts w:eastAsia="Times New Roman"/>
          <w:color w:val="000000"/>
          <w:sz w:val="20"/>
          <w:szCs w:val="20"/>
          <w:lang w:eastAsia="en-GB"/>
        </w:rPr>
        <w:t>” means an officer authorised in writing by the Council for the purposes of Part II of the Local Government (Miscellaneous Provisions) Act 1976</w:t>
      </w:r>
    </w:p>
    <w:p w14:paraId="129A7422"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p>
    <w:p w14:paraId="4A6602A2"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City</w:t>
      </w:r>
      <w:r w:rsidRPr="00603B88">
        <w:rPr>
          <w:rFonts w:eastAsia="Times New Roman"/>
          <w:color w:val="000000"/>
          <w:sz w:val="20"/>
          <w:szCs w:val="20"/>
          <w:lang w:eastAsia="en-GB"/>
        </w:rPr>
        <w:t>” means the City of Nottingham.</w:t>
      </w:r>
    </w:p>
    <w:p w14:paraId="467FE93A"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p>
    <w:p w14:paraId="342330E2"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The Council</w:t>
      </w:r>
      <w:r w:rsidRPr="00603B88">
        <w:rPr>
          <w:rFonts w:eastAsia="Times New Roman"/>
          <w:color w:val="000000"/>
          <w:sz w:val="20"/>
          <w:szCs w:val="20"/>
          <w:lang w:eastAsia="en-GB"/>
        </w:rPr>
        <w:t xml:space="preserve">” means Nottingham City Council </w:t>
      </w:r>
    </w:p>
    <w:p w14:paraId="45172DA3"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p>
    <w:p w14:paraId="253E9065"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Drivers Licence</w:t>
      </w:r>
      <w:r w:rsidRPr="00603B88">
        <w:rPr>
          <w:rFonts w:eastAsia="Times New Roman"/>
          <w:color w:val="000000"/>
          <w:sz w:val="20"/>
          <w:szCs w:val="20"/>
          <w:lang w:eastAsia="en-GB"/>
        </w:rPr>
        <w:t>” means a licence to drive a Private Hire Vehicle granted under the provisions of the Local Government (Miscellaneous Provisions) Act 1976</w:t>
      </w:r>
    </w:p>
    <w:p w14:paraId="6C3645C9"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p>
    <w:p w14:paraId="79201AB7"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Operator</w:t>
      </w:r>
      <w:r w:rsidRPr="00603B88">
        <w:rPr>
          <w:rFonts w:eastAsia="Times New Roman"/>
          <w:color w:val="000000"/>
          <w:sz w:val="20"/>
          <w:szCs w:val="20"/>
          <w:lang w:eastAsia="en-GB"/>
        </w:rPr>
        <w:t>” means a person who makes provision for the invitation or acceptance of bookings for a Private Hire Vehicle licensed under section 55 of the Local Government (Miscellaneous Provisions) Act 1976 and “</w:t>
      </w:r>
      <w:r w:rsidRPr="00603B88">
        <w:rPr>
          <w:rFonts w:eastAsia="Times New Roman"/>
          <w:b/>
          <w:bCs/>
          <w:color w:val="000000"/>
          <w:sz w:val="20"/>
          <w:szCs w:val="20"/>
          <w:lang w:eastAsia="en-GB"/>
        </w:rPr>
        <w:t>Operation</w:t>
      </w:r>
      <w:r w:rsidRPr="00603B88">
        <w:rPr>
          <w:rFonts w:eastAsia="Times New Roman"/>
          <w:color w:val="000000"/>
          <w:sz w:val="20"/>
          <w:szCs w:val="20"/>
          <w:lang w:eastAsia="en-GB"/>
        </w:rPr>
        <w:t>” means in connection with the invitation, acceptance and carrying out of bookings by an Operator</w:t>
      </w:r>
    </w:p>
    <w:p w14:paraId="5FADD17E"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p>
    <w:p w14:paraId="2A4AC816"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Plate</w:t>
      </w:r>
      <w:r w:rsidRPr="00603B88">
        <w:rPr>
          <w:rFonts w:eastAsia="Times New Roman"/>
          <w:color w:val="000000"/>
          <w:sz w:val="20"/>
          <w:szCs w:val="20"/>
          <w:lang w:eastAsia="en-GB"/>
        </w:rPr>
        <w:t>” means the plate issued by the Council for the purpose of identifying the Vehicle as a Private Hire Vehicle or hackney carriage.</w:t>
      </w:r>
    </w:p>
    <w:p w14:paraId="11EAAA65"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 xml:space="preserve"> </w:t>
      </w:r>
    </w:p>
    <w:p w14:paraId="72979338"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Private Hire Vehicle</w:t>
      </w:r>
      <w:r w:rsidRPr="00603B88">
        <w:rPr>
          <w:rFonts w:eastAsia="Times New Roman"/>
          <w:color w:val="000000"/>
          <w:sz w:val="20"/>
          <w:szCs w:val="20"/>
          <w:lang w:eastAsia="en-GB"/>
        </w:rPr>
        <w:t>” means a Private Hire Vehicle licensed by the Council under section 48 of the Local Government (Miscellaneous Provisions) Act 1976.</w:t>
      </w:r>
    </w:p>
    <w:p w14:paraId="3BF7C3D4"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p>
    <w:p w14:paraId="2B2078DA"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Proprietor</w:t>
      </w:r>
      <w:r w:rsidRPr="00603B88">
        <w:rPr>
          <w:rFonts w:eastAsia="Times New Roman"/>
          <w:color w:val="000000"/>
          <w:sz w:val="20"/>
          <w:szCs w:val="20"/>
          <w:lang w:eastAsia="en-GB"/>
        </w:rPr>
        <w:t>” means the person(s) or body named on the licence for the Vehicle as the proprietor of the Private Hire Vehicle and includes part proprietors and, in relation to a Vehicle subject to a hiring agreement or a hire purchase agreement, means the person in possession of the Vehicle under that agreement.</w:t>
      </w:r>
    </w:p>
    <w:p w14:paraId="17C91F0F" w14:textId="77777777" w:rsidR="006F3FE5" w:rsidRPr="00603B88" w:rsidRDefault="006F3FE5" w:rsidP="002A1E7B">
      <w:pPr>
        <w:autoSpaceDE w:val="0"/>
        <w:autoSpaceDN w:val="0"/>
        <w:adjustRightInd w:val="0"/>
        <w:spacing w:after="0" w:line="240" w:lineRule="auto"/>
        <w:ind w:right="567"/>
        <w:jc w:val="both"/>
        <w:rPr>
          <w:rFonts w:eastAsia="Times New Roman"/>
          <w:color w:val="000000"/>
          <w:sz w:val="20"/>
          <w:szCs w:val="20"/>
          <w:lang w:eastAsia="en-GB"/>
        </w:rPr>
      </w:pPr>
    </w:p>
    <w:p w14:paraId="19B95074" w14:textId="77777777" w:rsidR="006F3FE5" w:rsidRPr="00603B88" w:rsidRDefault="006F3FE5" w:rsidP="002A1E7B">
      <w:pPr>
        <w:autoSpaceDE w:val="0"/>
        <w:autoSpaceDN w:val="0"/>
        <w:adjustRightInd w:val="0"/>
        <w:spacing w:after="0" w:line="240" w:lineRule="auto"/>
        <w:ind w:left="-851" w:right="567"/>
        <w:rPr>
          <w:rFonts w:eastAsia="Times New Roman"/>
          <w:color w:val="000000"/>
          <w:sz w:val="20"/>
          <w:szCs w:val="20"/>
          <w:lang w:eastAsia="en-GB"/>
        </w:rPr>
      </w:pPr>
    </w:p>
    <w:p w14:paraId="755028FC" w14:textId="77777777" w:rsidR="006F3FE5" w:rsidRPr="00603B88" w:rsidRDefault="006F3FE5" w:rsidP="002A1E7B">
      <w:pPr>
        <w:numPr>
          <w:ilvl w:val="0"/>
          <w:numId w:val="103"/>
        </w:numPr>
        <w:autoSpaceDE w:val="0"/>
        <w:autoSpaceDN w:val="0"/>
        <w:adjustRightInd w:val="0"/>
        <w:spacing w:after="0" w:line="240" w:lineRule="auto"/>
        <w:ind w:right="567" w:hanging="720"/>
        <w:rPr>
          <w:rFonts w:eastAsia="Times New Roman"/>
          <w:b/>
          <w:color w:val="000000"/>
          <w:sz w:val="20"/>
          <w:szCs w:val="20"/>
          <w:u w:val="single"/>
          <w:lang w:eastAsia="en-GB"/>
        </w:rPr>
      </w:pPr>
      <w:r w:rsidRPr="00603B88">
        <w:rPr>
          <w:rFonts w:eastAsia="Times New Roman"/>
          <w:b/>
          <w:color w:val="000000"/>
          <w:sz w:val="20"/>
          <w:szCs w:val="20"/>
          <w:u w:val="single"/>
          <w:lang w:eastAsia="en-GB"/>
        </w:rPr>
        <w:t>MAINTENANCE OF PRIVATE HIRE VEHICLES</w:t>
      </w:r>
    </w:p>
    <w:p w14:paraId="1F414A41" w14:textId="77777777" w:rsidR="006F3FE5" w:rsidRPr="00603B88" w:rsidRDefault="006F3FE5" w:rsidP="002A1E7B">
      <w:pPr>
        <w:autoSpaceDE w:val="0"/>
        <w:autoSpaceDN w:val="0"/>
        <w:adjustRightInd w:val="0"/>
        <w:spacing w:after="0" w:line="240" w:lineRule="auto"/>
        <w:ind w:right="567"/>
        <w:rPr>
          <w:rFonts w:eastAsia="Times New Roman"/>
          <w:b/>
          <w:color w:val="000000"/>
          <w:sz w:val="20"/>
          <w:szCs w:val="20"/>
          <w:u w:val="single"/>
          <w:lang w:eastAsia="en-GB"/>
        </w:rPr>
      </w:pPr>
    </w:p>
    <w:p w14:paraId="26CA5916" w14:textId="77777777" w:rsidR="006F3FE5" w:rsidRPr="00603B88" w:rsidRDefault="006F3FE5" w:rsidP="002A1E7B">
      <w:pPr>
        <w:numPr>
          <w:ilvl w:val="0"/>
          <w:numId w:val="101"/>
        </w:numPr>
        <w:tabs>
          <w:tab w:val="clear" w:pos="720"/>
          <w:tab w:val="num" w:pos="284"/>
          <w:tab w:val="left" w:pos="709"/>
        </w:tabs>
        <w:autoSpaceDE w:val="0"/>
        <w:autoSpaceDN w:val="0"/>
        <w:adjustRightInd w:val="0"/>
        <w:spacing w:after="0" w:line="240" w:lineRule="auto"/>
        <w:ind w:left="709" w:right="567" w:hanging="425"/>
        <w:jc w:val="both"/>
        <w:rPr>
          <w:rFonts w:eastAsia="Times New Roman"/>
          <w:color w:val="000000"/>
          <w:sz w:val="20"/>
          <w:szCs w:val="20"/>
          <w:lang w:eastAsia="en-GB"/>
        </w:rPr>
      </w:pPr>
      <w:r w:rsidRPr="00603B88">
        <w:rPr>
          <w:rFonts w:eastAsia="Times New Roman"/>
          <w:color w:val="000000"/>
          <w:sz w:val="20"/>
          <w:szCs w:val="20"/>
          <w:lang w:eastAsia="en-GB"/>
        </w:rPr>
        <w:t>The Private Hire Vehicle and all its fittings and equipment must at all times, when the Private Hire Vehicle is in use or available for hire, be kept in an efficient, safe, tidy and clean condition. In particular all data units, radios, Personal Digital Assistants or any other equipment installed in the Private Hire Vehicle must be affixed to the Private Hire Vehicle by use of secure fittings so they cannot be easily removed, to prevent injury or harm to the driver or passengers.</w:t>
      </w:r>
    </w:p>
    <w:p w14:paraId="3BC860AF" w14:textId="77777777" w:rsidR="006F3FE5" w:rsidRPr="00603B88" w:rsidRDefault="006F3FE5" w:rsidP="002A1E7B">
      <w:pPr>
        <w:autoSpaceDE w:val="0"/>
        <w:autoSpaceDN w:val="0"/>
        <w:adjustRightInd w:val="0"/>
        <w:spacing w:after="0" w:line="240" w:lineRule="auto"/>
        <w:ind w:left="284" w:right="567"/>
        <w:jc w:val="both"/>
        <w:rPr>
          <w:rFonts w:eastAsia="Times New Roman"/>
          <w:color w:val="000000"/>
          <w:sz w:val="20"/>
          <w:szCs w:val="20"/>
          <w:lang w:eastAsia="en-GB"/>
        </w:rPr>
      </w:pPr>
    </w:p>
    <w:p w14:paraId="1131DC30" w14:textId="77777777" w:rsidR="006F3FE5" w:rsidRPr="00603B88" w:rsidRDefault="006F3FE5" w:rsidP="002A1E7B">
      <w:pPr>
        <w:numPr>
          <w:ilvl w:val="0"/>
          <w:numId w:val="101"/>
        </w:numPr>
        <w:tabs>
          <w:tab w:val="left" w:pos="426"/>
        </w:tabs>
        <w:autoSpaceDE w:val="0"/>
        <w:autoSpaceDN w:val="0"/>
        <w:adjustRightInd w:val="0"/>
        <w:spacing w:after="0" w:line="240" w:lineRule="auto"/>
        <w:ind w:left="709" w:right="567" w:hanging="425"/>
        <w:jc w:val="both"/>
        <w:rPr>
          <w:rFonts w:eastAsia="Times New Roman"/>
          <w:color w:val="000000"/>
          <w:sz w:val="20"/>
          <w:szCs w:val="20"/>
          <w:lang w:eastAsia="en-GB"/>
        </w:rPr>
      </w:pPr>
      <w:r w:rsidRPr="00603B88">
        <w:rPr>
          <w:rFonts w:eastAsia="Times New Roman"/>
          <w:color w:val="000000"/>
          <w:sz w:val="20"/>
          <w:szCs w:val="20"/>
          <w:lang w:eastAsia="en-GB"/>
        </w:rPr>
        <w:t>The interior of the Private Hire Vehicle must be kept clean and tidy at all times when the Private Hire Vehicles is in use or available for private hire work. The exterior of the vehicle shall, so far as is reasonably practicable be kept clean at all such times, having due regard to the weather conditions on the day</w:t>
      </w:r>
    </w:p>
    <w:p w14:paraId="40D8E345" w14:textId="77777777" w:rsidR="006F3FE5" w:rsidRPr="00603B88" w:rsidRDefault="006F3FE5" w:rsidP="002A1E7B">
      <w:pPr>
        <w:tabs>
          <w:tab w:val="left" w:pos="426"/>
        </w:tabs>
        <w:autoSpaceDE w:val="0"/>
        <w:autoSpaceDN w:val="0"/>
        <w:adjustRightInd w:val="0"/>
        <w:spacing w:after="0" w:line="240" w:lineRule="auto"/>
        <w:ind w:left="709" w:right="567"/>
        <w:jc w:val="both"/>
        <w:rPr>
          <w:rFonts w:eastAsia="Times New Roman"/>
          <w:color w:val="000000"/>
          <w:sz w:val="20"/>
          <w:szCs w:val="20"/>
          <w:lang w:eastAsia="en-GB"/>
        </w:rPr>
      </w:pPr>
    </w:p>
    <w:p w14:paraId="5B93B2FE" w14:textId="77777777" w:rsidR="006F3FE5" w:rsidRPr="00603B88" w:rsidRDefault="006F3FE5" w:rsidP="002A1E7B">
      <w:pPr>
        <w:numPr>
          <w:ilvl w:val="0"/>
          <w:numId w:val="101"/>
        </w:numPr>
        <w:autoSpaceDE w:val="0"/>
        <w:autoSpaceDN w:val="0"/>
        <w:adjustRightInd w:val="0"/>
        <w:spacing w:after="0" w:line="240" w:lineRule="auto"/>
        <w:ind w:left="709" w:right="567" w:hanging="425"/>
        <w:jc w:val="both"/>
        <w:rPr>
          <w:rFonts w:eastAsia="Times New Roman"/>
          <w:color w:val="000000"/>
          <w:sz w:val="20"/>
          <w:szCs w:val="20"/>
          <w:lang w:eastAsia="en-GB"/>
        </w:rPr>
      </w:pPr>
      <w:r w:rsidRPr="00603B88">
        <w:rPr>
          <w:rFonts w:eastAsia="Times New Roman"/>
          <w:color w:val="000000"/>
          <w:sz w:val="20"/>
          <w:szCs w:val="20"/>
          <w:lang w:eastAsia="en-GB"/>
        </w:rPr>
        <w:t>Once a Private Hire Vehicle has been inspected by the Council’s approved MOT station, and a licence has been granted, it must be maintained in that form and condition. No change in the specification design or appearance of the Private Hire Vehicle, or addition of any body work accessories shall be made within the duration of the licence without the prior written approval from Licensing.</w:t>
      </w:r>
    </w:p>
    <w:p w14:paraId="4C46ADD0" w14:textId="77777777" w:rsidR="006F3FE5" w:rsidRPr="00603B88" w:rsidRDefault="006F3FE5" w:rsidP="002A1E7B">
      <w:pPr>
        <w:tabs>
          <w:tab w:val="num" w:pos="284"/>
        </w:tabs>
        <w:autoSpaceDE w:val="0"/>
        <w:autoSpaceDN w:val="0"/>
        <w:adjustRightInd w:val="0"/>
        <w:spacing w:after="0" w:line="240" w:lineRule="auto"/>
        <w:ind w:left="284" w:right="567"/>
        <w:jc w:val="both"/>
        <w:rPr>
          <w:rFonts w:eastAsia="Times New Roman"/>
          <w:color w:val="000000"/>
          <w:sz w:val="20"/>
          <w:szCs w:val="20"/>
          <w:lang w:eastAsia="en-GB"/>
        </w:rPr>
      </w:pPr>
    </w:p>
    <w:p w14:paraId="4E86E1D9" w14:textId="77777777" w:rsidR="006F3FE5" w:rsidRPr="00603B88" w:rsidRDefault="006F3FE5" w:rsidP="002A1E7B">
      <w:pPr>
        <w:numPr>
          <w:ilvl w:val="0"/>
          <w:numId w:val="103"/>
        </w:numPr>
        <w:autoSpaceDE w:val="0"/>
        <w:autoSpaceDN w:val="0"/>
        <w:adjustRightInd w:val="0"/>
        <w:spacing w:after="0" w:line="240" w:lineRule="auto"/>
        <w:ind w:left="426" w:right="567" w:hanging="426"/>
        <w:jc w:val="both"/>
        <w:rPr>
          <w:rFonts w:eastAsia="Times New Roman"/>
          <w:b/>
          <w:color w:val="000000"/>
          <w:sz w:val="20"/>
          <w:szCs w:val="20"/>
          <w:u w:val="single"/>
          <w:lang w:eastAsia="en-GB"/>
        </w:rPr>
      </w:pPr>
      <w:r w:rsidRPr="00603B88">
        <w:rPr>
          <w:rFonts w:eastAsia="Times New Roman"/>
          <w:b/>
          <w:color w:val="000000"/>
          <w:sz w:val="20"/>
          <w:szCs w:val="20"/>
          <w:u w:val="single"/>
          <w:lang w:eastAsia="en-GB"/>
        </w:rPr>
        <w:t>PLATES</w:t>
      </w:r>
    </w:p>
    <w:p w14:paraId="27932125" w14:textId="77777777" w:rsidR="006F3FE5" w:rsidRPr="00603B88" w:rsidRDefault="006F3FE5" w:rsidP="002A1E7B">
      <w:pPr>
        <w:autoSpaceDE w:val="0"/>
        <w:autoSpaceDN w:val="0"/>
        <w:adjustRightInd w:val="0"/>
        <w:spacing w:after="0" w:line="240" w:lineRule="auto"/>
        <w:ind w:right="567"/>
        <w:jc w:val="both"/>
        <w:rPr>
          <w:rFonts w:eastAsia="Times New Roman"/>
          <w:b/>
          <w:color w:val="000000"/>
          <w:sz w:val="20"/>
          <w:szCs w:val="20"/>
          <w:u w:val="single"/>
          <w:lang w:eastAsia="en-GB"/>
        </w:rPr>
      </w:pPr>
    </w:p>
    <w:p w14:paraId="526B3DB7" w14:textId="77777777" w:rsidR="006F3FE5" w:rsidRPr="00603B88" w:rsidRDefault="006F3FE5" w:rsidP="002A1E7B">
      <w:pPr>
        <w:numPr>
          <w:ilvl w:val="0"/>
          <w:numId w:val="102"/>
        </w:numPr>
        <w:tabs>
          <w:tab w:val="num" w:pos="360"/>
        </w:tabs>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Plate remains the property of the Council, and must be fixed to the vehicle, in accordance with the instructions of an Authorised Officer, at the cost of the proprietor, in such a manner as to be easily removable by an Authorised Officer or constable.</w:t>
      </w:r>
    </w:p>
    <w:p w14:paraId="772B74F0" w14:textId="77777777" w:rsidR="006F3FE5" w:rsidRPr="00603B88" w:rsidRDefault="006F3FE5" w:rsidP="002A1E7B">
      <w:pPr>
        <w:autoSpaceDE w:val="0"/>
        <w:autoSpaceDN w:val="0"/>
        <w:adjustRightInd w:val="0"/>
        <w:spacing w:after="0" w:line="240" w:lineRule="auto"/>
        <w:ind w:left="720" w:right="567"/>
        <w:jc w:val="both"/>
        <w:rPr>
          <w:rFonts w:eastAsia="Times New Roman"/>
          <w:color w:val="000000"/>
          <w:sz w:val="20"/>
          <w:szCs w:val="20"/>
          <w:lang w:eastAsia="en-GB"/>
        </w:rPr>
      </w:pPr>
    </w:p>
    <w:p w14:paraId="593204C3" w14:textId="77777777" w:rsidR="006F3FE5" w:rsidRPr="00603B88" w:rsidRDefault="006F3FE5" w:rsidP="002A1E7B">
      <w:pPr>
        <w:numPr>
          <w:ilvl w:val="0"/>
          <w:numId w:val="102"/>
        </w:numPr>
        <w:tabs>
          <w:tab w:val="num" w:pos="360"/>
        </w:tabs>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Private Hire Vehicle shall display the front Plate, rear Plate and interior Plate issued by the Council throughout the duration of the licence</w:t>
      </w:r>
    </w:p>
    <w:p w14:paraId="6EED8421" w14:textId="77777777" w:rsidR="006F3FE5" w:rsidRPr="00603B88" w:rsidRDefault="006F3FE5" w:rsidP="002A1E7B">
      <w:pPr>
        <w:autoSpaceDE w:val="0"/>
        <w:autoSpaceDN w:val="0"/>
        <w:adjustRightInd w:val="0"/>
        <w:spacing w:after="0" w:line="240" w:lineRule="auto"/>
        <w:ind w:left="720" w:right="567"/>
        <w:jc w:val="both"/>
        <w:rPr>
          <w:rFonts w:eastAsia="Times New Roman"/>
          <w:color w:val="000000"/>
          <w:sz w:val="20"/>
          <w:szCs w:val="20"/>
          <w:lang w:eastAsia="en-GB"/>
        </w:rPr>
      </w:pPr>
    </w:p>
    <w:p w14:paraId="28F2D748" w14:textId="77777777" w:rsidR="006F3FE5" w:rsidRPr="00603B88" w:rsidRDefault="006F3FE5" w:rsidP="002A1E7B">
      <w:pPr>
        <w:numPr>
          <w:ilvl w:val="0"/>
          <w:numId w:val="102"/>
        </w:numPr>
        <w:tabs>
          <w:tab w:val="num" w:pos="360"/>
        </w:tabs>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interior Plate shall be clearly displayed and maintained inside the Private Hire Vehicle in such a position as to be visible to passengers at all times.</w:t>
      </w:r>
    </w:p>
    <w:p w14:paraId="0739B136" w14:textId="77777777" w:rsidR="006F3FE5" w:rsidRPr="00603B88" w:rsidRDefault="006F3FE5" w:rsidP="002A1E7B">
      <w:pPr>
        <w:autoSpaceDE w:val="0"/>
        <w:autoSpaceDN w:val="0"/>
        <w:adjustRightInd w:val="0"/>
        <w:spacing w:after="0" w:line="240" w:lineRule="auto"/>
        <w:ind w:left="360" w:right="567"/>
        <w:jc w:val="both"/>
        <w:rPr>
          <w:rFonts w:eastAsia="Times New Roman"/>
          <w:color w:val="000000"/>
          <w:sz w:val="20"/>
          <w:szCs w:val="20"/>
          <w:lang w:eastAsia="en-GB"/>
        </w:rPr>
      </w:pPr>
    </w:p>
    <w:p w14:paraId="4B50261B" w14:textId="77777777" w:rsidR="006F3FE5" w:rsidRPr="00603B88" w:rsidRDefault="006F3FE5" w:rsidP="002A1E7B">
      <w:pPr>
        <w:numPr>
          <w:ilvl w:val="0"/>
          <w:numId w:val="102"/>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The driver’s dashboard badge must be clearly displayed at all times whilst working, ensuring it is in clear view of the rear passengers.</w:t>
      </w:r>
    </w:p>
    <w:p w14:paraId="5CD2AA35" w14:textId="77777777" w:rsidR="006F3FE5" w:rsidRPr="00603B88" w:rsidRDefault="006F3FE5" w:rsidP="006F3FE5">
      <w:pPr>
        <w:spacing w:after="0" w:line="240" w:lineRule="auto"/>
        <w:ind w:left="720"/>
        <w:rPr>
          <w:rFonts w:eastAsia="Times New Roman"/>
          <w:color w:val="000000"/>
          <w:sz w:val="20"/>
          <w:szCs w:val="20"/>
          <w:lang w:eastAsia="en-GB"/>
        </w:rPr>
      </w:pPr>
    </w:p>
    <w:p w14:paraId="18D88946" w14:textId="77777777" w:rsidR="006F3FE5" w:rsidRPr="00603B88" w:rsidRDefault="006F3FE5" w:rsidP="006D349A">
      <w:pPr>
        <w:numPr>
          <w:ilvl w:val="0"/>
          <w:numId w:val="102"/>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 xml:space="preserve">. The Proprietor must apply in writing to the Licensing Department if they wish to carry out contract or executive work only and to have exemption from displaying Plates on their Private Hire Vehicle. The letter of exemption and Plates for the Private Hire Vehicle shall be stored in the Private Hire Vehicle at all times. </w:t>
      </w:r>
    </w:p>
    <w:p w14:paraId="461709FC" w14:textId="77777777" w:rsidR="006F3FE5" w:rsidRPr="00603B88" w:rsidRDefault="006F3FE5" w:rsidP="006D349A">
      <w:pPr>
        <w:spacing w:after="0" w:line="240" w:lineRule="auto"/>
        <w:ind w:left="720" w:right="567"/>
        <w:rPr>
          <w:rFonts w:eastAsia="Times New Roman"/>
          <w:color w:val="000000"/>
          <w:sz w:val="20"/>
          <w:szCs w:val="20"/>
          <w:lang w:eastAsia="en-GB"/>
        </w:rPr>
      </w:pPr>
    </w:p>
    <w:p w14:paraId="7CE6F44A" w14:textId="77777777" w:rsidR="006F3FE5" w:rsidRPr="00603B88" w:rsidRDefault="006F3FE5" w:rsidP="006D349A">
      <w:pPr>
        <w:autoSpaceDE w:val="0"/>
        <w:autoSpaceDN w:val="0"/>
        <w:adjustRightInd w:val="0"/>
        <w:spacing w:after="0" w:line="240" w:lineRule="auto"/>
        <w:ind w:right="567"/>
        <w:rPr>
          <w:rFonts w:eastAsia="Times New Roman"/>
          <w:color w:val="000000"/>
          <w:sz w:val="20"/>
          <w:szCs w:val="20"/>
          <w:lang w:eastAsia="en-GB"/>
        </w:rPr>
      </w:pPr>
    </w:p>
    <w:p w14:paraId="4336C2BA" w14:textId="77777777" w:rsidR="006F3FE5" w:rsidRPr="00603B88" w:rsidRDefault="006F3FE5" w:rsidP="006D349A">
      <w:pPr>
        <w:numPr>
          <w:ilvl w:val="0"/>
          <w:numId w:val="103"/>
        </w:numPr>
        <w:autoSpaceDE w:val="0"/>
        <w:autoSpaceDN w:val="0"/>
        <w:adjustRightInd w:val="0"/>
        <w:spacing w:after="0" w:line="240" w:lineRule="auto"/>
        <w:ind w:left="426" w:right="567" w:hanging="426"/>
        <w:rPr>
          <w:rFonts w:eastAsia="Times New Roman"/>
          <w:b/>
          <w:color w:val="000000"/>
          <w:sz w:val="20"/>
          <w:szCs w:val="20"/>
          <w:u w:val="single"/>
          <w:lang w:eastAsia="en-GB"/>
        </w:rPr>
      </w:pPr>
      <w:r w:rsidRPr="00603B88">
        <w:rPr>
          <w:rFonts w:eastAsia="Times New Roman"/>
          <w:b/>
          <w:color w:val="000000"/>
          <w:sz w:val="20"/>
          <w:szCs w:val="20"/>
          <w:u w:val="single"/>
          <w:lang w:eastAsia="en-GB"/>
        </w:rPr>
        <w:t>PASSENGERS</w:t>
      </w:r>
    </w:p>
    <w:p w14:paraId="26D93F8D" w14:textId="77777777" w:rsidR="006F3FE5" w:rsidRPr="00603B88" w:rsidRDefault="006F3FE5" w:rsidP="006D349A">
      <w:pPr>
        <w:autoSpaceDE w:val="0"/>
        <w:autoSpaceDN w:val="0"/>
        <w:adjustRightInd w:val="0"/>
        <w:spacing w:after="0" w:line="240" w:lineRule="auto"/>
        <w:ind w:right="567"/>
        <w:rPr>
          <w:rFonts w:eastAsia="Times New Roman"/>
          <w:b/>
          <w:color w:val="000000"/>
          <w:sz w:val="20"/>
          <w:szCs w:val="20"/>
          <w:u w:val="single"/>
          <w:lang w:eastAsia="en-GB"/>
        </w:rPr>
      </w:pPr>
    </w:p>
    <w:p w14:paraId="7767BFDD" w14:textId="77777777" w:rsidR="006F3FE5" w:rsidRPr="00603B88" w:rsidRDefault="006F3FE5" w:rsidP="006D349A">
      <w:pPr>
        <w:numPr>
          <w:ilvl w:val="0"/>
          <w:numId w:val="128"/>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Driver must not convey or permit to be conveyed in a Private Hire Vehicle a greater number of persons than that prescribed in the licence for the Vehicle.  (Children under the age of 3 years and seated on an adults’ lap in the rear of the Private Hire Vehicle shall not be counted for this purpose.</w:t>
      </w:r>
    </w:p>
    <w:p w14:paraId="6238719A" w14:textId="77777777" w:rsidR="006F3FE5" w:rsidRPr="00603B88" w:rsidRDefault="006F3FE5" w:rsidP="006D349A">
      <w:pPr>
        <w:autoSpaceDE w:val="0"/>
        <w:autoSpaceDN w:val="0"/>
        <w:adjustRightInd w:val="0"/>
        <w:spacing w:after="0" w:line="240" w:lineRule="auto"/>
        <w:ind w:left="360" w:right="567"/>
        <w:jc w:val="both"/>
        <w:rPr>
          <w:rFonts w:eastAsia="Times New Roman"/>
          <w:color w:val="000000"/>
          <w:sz w:val="20"/>
          <w:szCs w:val="20"/>
          <w:lang w:eastAsia="en-GB"/>
        </w:rPr>
      </w:pPr>
    </w:p>
    <w:p w14:paraId="2A6B0593" w14:textId="77777777" w:rsidR="006F3FE5" w:rsidRPr="00603B88" w:rsidRDefault="006F3FE5" w:rsidP="006D349A">
      <w:pPr>
        <w:numPr>
          <w:ilvl w:val="0"/>
          <w:numId w:val="128"/>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conveying of children under the age of 10 years shall only be permitted as follows: -</w:t>
      </w:r>
    </w:p>
    <w:p w14:paraId="66C1B011" w14:textId="77777777" w:rsidR="006F3FE5" w:rsidRPr="00603B88" w:rsidRDefault="006F3FE5" w:rsidP="006D349A">
      <w:pPr>
        <w:autoSpaceDE w:val="0"/>
        <w:autoSpaceDN w:val="0"/>
        <w:adjustRightInd w:val="0"/>
        <w:spacing w:after="0" w:line="240" w:lineRule="auto"/>
        <w:ind w:right="567"/>
        <w:rPr>
          <w:rFonts w:eastAsia="Times New Roman"/>
          <w:color w:val="000000"/>
          <w:sz w:val="20"/>
          <w:szCs w:val="20"/>
          <w:lang w:eastAsia="en-GB"/>
        </w:rPr>
      </w:pPr>
    </w:p>
    <w:p w14:paraId="2F8C69F2" w14:textId="77777777" w:rsidR="006F3FE5" w:rsidRPr="00603B88" w:rsidRDefault="006F3FE5" w:rsidP="006D349A">
      <w:pPr>
        <w:numPr>
          <w:ilvl w:val="0"/>
          <w:numId w:val="89"/>
        </w:numPr>
        <w:tabs>
          <w:tab w:val="num" w:pos="709"/>
        </w:tabs>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There must be sufficient room to allow each passenger to be seated (children under the age of 3 years and seated on an adult’s lap in the rear of the Private Hire Vehicle shall not be counted for this purpose.</w:t>
      </w:r>
    </w:p>
    <w:p w14:paraId="38C946BA" w14:textId="77777777" w:rsidR="006F3FE5" w:rsidRPr="00603B88" w:rsidRDefault="006F3FE5" w:rsidP="006D349A">
      <w:pPr>
        <w:autoSpaceDE w:val="0"/>
        <w:autoSpaceDN w:val="0"/>
        <w:adjustRightInd w:val="0"/>
        <w:spacing w:after="0" w:line="240" w:lineRule="auto"/>
        <w:ind w:left="720" w:right="567"/>
        <w:rPr>
          <w:rFonts w:eastAsia="Times New Roman"/>
          <w:color w:val="000000"/>
          <w:sz w:val="20"/>
          <w:szCs w:val="20"/>
          <w:lang w:eastAsia="en-GB"/>
        </w:rPr>
      </w:pPr>
    </w:p>
    <w:p w14:paraId="1CAB10EF" w14:textId="77777777" w:rsidR="006F3FE5" w:rsidRPr="00603B88" w:rsidRDefault="006F3FE5" w:rsidP="006D349A">
      <w:pPr>
        <w:numPr>
          <w:ilvl w:val="0"/>
          <w:numId w:val="89"/>
        </w:numPr>
        <w:tabs>
          <w:tab w:val="num" w:pos="720"/>
        </w:tabs>
        <w:autoSpaceDE w:val="0"/>
        <w:autoSpaceDN w:val="0"/>
        <w:adjustRightInd w:val="0"/>
        <w:spacing w:after="0" w:line="240" w:lineRule="auto"/>
        <w:ind w:left="720" w:right="567"/>
        <w:rPr>
          <w:rFonts w:eastAsia="Times New Roman"/>
          <w:color w:val="000000"/>
          <w:sz w:val="20"/>
          <w:szCs w:val="20"/>
          <w:lang w:eastAsia="en-GB"/>
        </w:rPr>
      </w:pPr>
      <w:r w:rsidRPr="00603B88">
        <w:rPr>
          <w:rFonts w:eastAsia="Times New Roman"/>
          <w:color w:val="000000"/>
          <w:sz w:val="20"/>
          <w:szCs w:val="20"/>
          <w:lang w:eastAsia="en-GB"/>
        </w:rPr>
        <w:t>No child shall be conveyed in the front of the Private Hire Vehicle.</w:t>
      </w:r>
    </w:p>
    <w:p w14:paraId="69B55F9D" w14:textId="77777777" w:rsidR="006F3FE5" w:rsidRPr="00603B88" w:rsidRDefault="006F3FE5" w:rsidP="006D349A">
      <w:pPr>
        <w:autoSpaceDE w:val="0"/>
        <w:autoSpaceDN w:val="0"/>
        <w:adjustRightInd w:val="0"/>
        <w:spacing w:after="0" w:line="240" w:lineRule="auto"/>
        <w:ind w:left="720" w:right="567"/>
        <w:rPr>
          <w:rFonts w:eastAsia="Times New Roman"/>
          <w:color w:val="000000"/>
          <w:sz w:val="20"/>
          <w:szCs w:val="20"/>
          <w:lang w:eastAsia="en-GB"/>
        </w:rPr>
      </w:pPr>
    </w:p>
    <w:p w14:paraId="6E21EC1D" w14:textId="77777777" w:rsidR="006F3FE5" w:rsidRPr="00603B88" w:rsidRDefault="006F3FE5" w:rsidP="006D349A">
      <w:pPr>
        <w:numPr>
          <w:ilvl w:val="0"/>
          <w:numId w:val="89"/>
        </w:numPr>
        <w:tabs>
          <w:tab w:val="num" w:pos="720"/>
        </w:tabs>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In any Private Hire Vehicle where there is a rear triple seat, two children may be seated in place of, and counted as, one adult for the purpose of paragraph (a) of this condition provided that at all times the total number of such children conveyed does not exceed four and that there is no breach of sub-paragraph (i) above.</w:t>
      </w:r>
    </w:p>
    <w:p w14:paraId="266C0BD3" w14:textId="77777777" w:rsidR="006F3FE5" w:rsidRPr="00603B88" w:rsidRDefault="006F3FE5" w:rsidP="006D349A">
      <w:pPr>
        <w:autoSpaceDE w:val="0"/>
        <w:autoSpaceDN w:val="0"/>
        <w:adjustRightInd w:val="0"/>
        <w:spacing w:after="0" w:line="240" w:lineRule="auto"/>
        <w:ind w:right="567"/>
        <w:jc w:val="both"/>
        <w:rPr>
          <w:rFonts w:eastAsia="Times New Roman"/>
          <w:color w:val="000000"/>
          <w:sz w:val="20"/>
          <w:szCs w:val="20"/>
          <w:lang w:eastAsia="en-GB"/>
        </w:rPr>
      </w:pPr>
    </w:p>
    <w:p w14:paraId="1A0E57B9" w14:textId="77777777" w:rsidR="006F3FE5" w:rsidRPr="00603B88" w:rsidRDefault="006F3FE5" w:rsidP="006D349A">
      <w:pPr>
        <w:numPr>
          <w:ilvl w:val="0"/>
          <w:numId w:val="128"/>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Driver must not allow more than one passenger to be conveyed in the front of the Private Hire Vehicle, unless a seating plan is obtained to carry 8 passengers, 2 of which are in the front seats.</w:t>
      </w:r>
    </w:p>
    <w:p w14:paraId="33482548" w14:textId="77777777" w:rsidR="006F3FE5" w:rsidRPr="00603B88" w:rsidRDefault="006F3FE5" w:rsidP="006D349A">
      <w:pPr>
        <w:autoSpaceDE w:val="0"/>
        <w:autoSpaceDN w:val="0"/>
        <w:adjustRightInd w:val="0"/>
        <w:spacing w:after="0" w:line="240" w:lineRule="auto"/>
        <w:ind w:left="360" w:right="567"/>
        <w:rPr>
          <w:rFonts w:eastAsia="Times New Roman"/>
          <w:color w:val="000000"/>
          <w:sz w:val="20"/>
          <w:szCs w:val="20"/>
          <w:lang w:eastAsia="en-GB"/>
        </w:rPr>
      </w:pPr>
    </w:p>
    <w:p w14:paraId="71CB0329" w14:textId="77777777" w:rsidR="006F3FE5" w:rsidRPr="00603B88" w:rsidRDefault="006F3FE5" w:rsidP="006D349A">
      <w:pPr>
        <w:numPr>
          <w:ilvl w:val="0"/>
          <w:numId w:val="128"/>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driver must not without the consent of the hirer of the Private Hire Vehicle convey or permit to be conveyed any other person in the Private Hire Vehicle.</w:t>
      </w:r>
    </w:p>
    <w:p w14:paraId="14452B17" w14:textId="77777777" w:rsidR="006F3FE5" w:rsidRPr="00603B88" w:rsidRDefault="006F3FE5" w:rsidP="006D349A">
      <w:pPr>
        <w:autoSpaceDE w:val="0"/>
        <w:autoSpaceDN w:val="0"/>
        <w:adjustRightInd w:val="0"/>
        <w:spacing w:after="0" w:line="240" w:lineRule="auto"/>
        <w:ind w:right="567"/>
        <w:rPr>
          <w:rFonts w:eastAsia="Times New Roman"/>
          <w:color w:val="000000"/>
          <w:sz w:val="20"/>
          <w:szCs w:val="20"/>
          <w:lang w:eastAsia="en-GB"/>
        </w:rPr>
      </w:pPr>
    </w:p>
    <w:p w14:paraId="3C92DA1D" w14:textId="77777777" w:rsidR="006F3FE5" w:rsidRPr="00603B88" w:rsidRDefault="006F3FE5" w:rsidP="006D349A">
      <w:pPr>
        <w:numPr>
          <w:ilvl w:val="0"/>
          <w:numId w:val="128"/>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driver may, at his/her discretion, convey passengers’ animals or pets only in the rear of the Private Hire Vehicle only, provided that this restriction does not apply to assistance dogs.</w:t>
      </w:r>
    </w:p>
    <w:p w14:paraId="68C64C52" w14:textId="77777777" w:rsidR="006F3FE5" w:rsidRPr="00603B88" w:rsidRDefault="006F3FE5" w:rsidP="006D349A">
      <w:pPr>
        <w:spacing w:after="0" w:line="240" w:lineRule="auto"/>
        <w:ind w:left="720" w:right="567"/>
        <w:rPr>
          <w:rFonts w:eastAsia="Times New Roman"/>
          <w:color w:val="000000"/>
          <w:sz w:val="20"/>
          <w:szCs w:val="20"/>
          <w:lang w:eastAsia="en-GB"/>
        </w:rPr>
      </w:pPr>
    </w:p>
    <w:p w14:paraId="1A6AD210" w14:textId="77777777" w:rsidR="006F3FE5" w:rsidRPr="00603B88" w:rsidRDefault="006F3FE5" w:rsidP="006D349A">
      <w:pPr>
        <w:numPr>
          <w:ilvl w:val="0"/>
          <w:numId w:val="128"/>
        </w:numPr>
        <w:autoSpaceDE w:val="0"/>
        <w:autoSpaceDN w:val="0"/>
        <w:adjustRightInd w:val="0"/>
        <w:spacing w:after="0" w:line="240" w:lineRule="auto"/>
        <w:ind w:left="709" w:right="567" w:hanging="283"/>
        <w:jc w:val="both"/>
        <w:rPr>
          <w:rFonts w:eastAsia="Times New Roman"/>
          <w:color w:val="000000"/>
          <w:sz w:val="20"/>
          <w:szCs w:val="20"/>
          <w:lang w:eastAsia="en-GB"/>
        </w:rPr>
      </w:pPr>
      <w:r w:rsidRPr="00603B88">
        <w:rPr>
          <w:rFonts w:eastAsia="Times New Roman"/>
          <w:color w:val="000000"/>
          <w:sz w:val="20"/>
          <w:szCs w:val="20"/>
          <w:lang w:eastAsia="en-GB"/>
        </w:rPr>
        <w:t>The driver must convey guide/assistance dogs, unless in possession of a certificate of exemption obtained from the Council.</w:t>
      </w:r>
    </w:p>
    <w:p w14:paraId="0F097559" w14:textId="77777777" w:rsidR="006F3FE5" w:rsidRPr="00603B88" w:rsidRDefault="006F3FE5" w:rsidP="006D349A">
      <w:pPr>
        <w:spacing w:after="0" w:line="240" w:lineRule="auto"/>
        <w:ind w:left="720" w:right="567"/>
        <w:rPr>
          <w:rFonts w:eastAsia="Times New Roman"/>
          <w:color w:val="000000"/>
          <w:sz w:val="20"/>
          <w:szCs w:val="20"/>
          <w:lang w:eastAsia="en-GB"/>
        </w:rPr>
      </w:pPr>
    </w:p>
    <w:p w14:paraId="78E7A062" w14:textId="77777777" w:rsidR="006F3FE5" w:rsidRPr="00603B88" w:rsidRDefault="006F3FE5" w:rsidP="006D349A">
      <w:pPr>
        <w:numPr>
          <w:ilvl w:val="0"/>
          <w:numId w:val="128"/>
        </w:numPr>
        <w:autoSpaceDE w:val="0"/>
        <w:autoSpaceDN w:val="0"/>
        <w:adjustRightInd w:val="0"/>
        <w:spacing w:after="0" w:line="240" w:lineRule="auto"/>
        <w:ind w:left="709" w:right="567" w:hanging="349"/>
        <w:jc w:val="both"/>
        <w:rPr>
          <w:rFonts w:eastAsia="Times New Roman"/>
          <w:color w:val="000000"/>
          <w:sz w:val="20"/>
          <w:szCs w:val="20"/>
          <w:lang w:eastAsia="en-GB"/>
        </w:rPr>
      </w:pPr>
      <w:r w:rsidRPr="00603B88">
        <w:rPr>
          <w:rFonts w:eastAsia="Times New Roman"/>
          <w:color w:val="000000"/>
          <w:sz w:val="20"/>
          <w:szCs w:val="20"/>
          <w:lang w:eastAsia="en-GB"/>
        </w:rPr>
        <w:t>A serious view will be taken of any discriminatory behaviour. This may lead to the prosecution of the driver and suspension/revocation of his/her licence.</w:t>
      </w:r>
    </w:p>
    <w:p w14:paraId="6900D39F" w14:textId="77777777" w:rsidR="006F3FE5" w:rsidRPr="00603B88" w:rsidRDefault="006F3FE5" w:rsidP="006D349A">
      <w:pPr>
        <w:spacing w:after="0" w:line="240" w:lineRule="auto"/>
        <w:ind w:left="720" w:right="567"/>
        <w:rPr>
          <w:rFonts w:eastAsia="Times New Roman"/>
          <w:color w:val="000000"/>
          <w:sz w:val="20"/>
          <w:szCs w:val="20"/>
          <w:lang w:eastAsia="en-GB"/>
        </w:rPr>
      </w:pPr>
    </w:p>
    <w:p w14:paraId="5FC37D0F" w14:textId="77777777" w:rsidR="006F3FE5" w:rsidRPr="00603B88" w:rsidRDefault="006F3FE5" w:rsidP="006D349A">
      <w:pPr>
        <w:numPr>
          <w:ilvl w:val="0"/>
          <w:numId w:val="128"/>
        </w:numPr>
        <w:autoSpaceDE w:val="0"/>
        <w:autoSpaceDN w:val="0"/>
        <w:adjustRightInd w:val="0"/>
        <w:spacing w:after="0" w:line="240" w:lineRule="auto"/>
        <w:ind w:left="709" w:right="567" w:hanging="709"/>
        <w:jc w:val="both"/>
        <w:rPr>
          <w:rFonts w:eastAsia="Times New Roman"/>
          <w:color w:val="000000"/>
          <w:sz w:val="20"/>
          <w:szCs w:val="20"/>
          <w:lang w:eastAsia="en-GB"/>
        </w:rPr>
      </w:pPr>
      <w:r w:rsidRPr="00603B88">
        <w:rPr>
          <w:rFonts w:eastAsia="Times New Roman"/>
          <w:color w:val="000000"/>
          <w:sz w:val="20"/>
          <w:szCs w:val="20"/>
          <w:lang w:eastAsia="en-GB"/>
        </w:rPr>
        <w:t xml:space="preserve">The driver must be conscious of concerns that women or children may have about being alone with someone they do not know, or only have limited knowledge of. The driver must not ask any personal questions regarding the passenger’s private life or personal relationships. </w:t>
      </w:r>
    </w:p>
    <w:p w14:paraId="69A1A3C7" w14:textId="77777777" w:rsidR="006F3FE5" w:rsidRPr="00603B88" w:rsidRDefault="006F3FE5" w:rsidP="006D349A">
      <w:pPr>
        <w:autoSpaceDE w:val="0"/>
        <w:autoSpaceDN w:val="0"/>
        <w:adjustRightInd w:val="0"/>
        <w:spacing w:after="0" w:line="240" w:lineRule="auto"/>
        <w:ind w:right="567"/>
        <w:rPr>
          <w:rFonts w:eastAsia="Times New Roman"/>
          <w:color w:val="000000"/>
          <w:sz w:val="20"/>
          <w:szCs w:val="20"/>
          <w:lang w:eastAsia="en-GB"/>
        </w:rPr>
      </w:pPr>
    </w:p>
    <w:p w14:paraId="791508BE" w14:textId="77777777" w:rsidR="006F3FE5" w:rsidRPr="00603B88" w:rsidRDefault="006F3FE5" w:rsidP="006D349A">
      <w:pPr>
        <w:autoSpaceDE w:val="0"/>
        <w:autoSpaceDN w:val="0"/>
        <w:adjustRightInd w:val="0"/>
        <w:spacing w:after="0" w:line="240" w:lineRule="auto"/>
        <w:ind w:left="720" w:right="567"/>
        <w:jc w:val="both"/>
        <w:rPr>
          <w:rFonts w:eastAsia="Times New Roman"/>
          <w:color w:val="000000"/>
          <w:sz w:val="20"/>
          <w:szCs w:val="20"/>
          <w:lang w:eastAsia="en-GB"/>
        </w:rPr>
      </w:pPr>
    </w:p>
    <w:p w14:paraId="36FD601A" w14:textId="77777777" w:rsidR="006F3FE5" w:rsidRPr="00603B88" w:rsidRDefault="006F3FE5" w:rsidP="006D349A">
      <w:pPr>
        <w:numPr>
          <w:ilvl w:val="0"/>
          <w:numId w:val="103"/>
        </w:numPr>
        <w:autoSpaceDE w:val="0"/>
        <w:autoSpaceDN w:val="0"/>
        <w:adjustRightInd w:val="0"/>
        <w:spacing w:after="0" w:line="240" w:lineRule="auto"/>
        <w:ind w:right="567" w:hanging="720"/>
        <w:jc w:val="both"/>
        <w:rPr>
          <w:rFonts w:eastAsia="Times New Roman"/>
          <w:color w:val="000000"/>
          <w:sz w:val="20"/>
          <w:szCs w:val="20"/>
          <w:lang w:eastAsia="en-GB"/>
        </w:rPr>
      </w:pPr>
      <w:r w:rsidRPr="00603B88">
        <w:rPr>
          <w:rFonts w:eastAsia="Times New Roman"/>
          <w:b/>
          <w:color w:val="000000"/>
          <w:sz w:val="20"/>
          <w:szCs w:val="20"/>
          <w:u w:val="single"/>
          <w:lang w:eastAsia="en-GB"/>
        </w:rPr>
        <w:t>CONVICTIONS</w:t>
      </w:r>
    </w:p>
    <w:p w14:paraId="315CA1AF" w14:textId="77777777" w:rsidR="006F3FE5" w:rsidRPr="00603B88" w:rsidRDefault="006F3FE5" w:rsidP="006D349A">
      <w:pPr>
        <w:autoSpaceDE w:val="0"/>
        <w:autoSpaceDN w:val="0"/>
        <w:adjustRightInd w:val="0"/>
        <w:spacing w:after="0" w:line="240" w:lineRule="auto"/>
        <w:ind w:right="567"/>
        <w:jc w:val="both"/>
        <w:rPr>
          <w:rFonts w:eastAsia="Times New Roman"/>
          <w:color w:val="000000"/>
          <w:sz w:val="20"/>
          <w:szCs w:val="20"/>
          <w:lang w:eastAsia="en-GB"/>
        </w:rPr>
      </w:pPr>
    </w:p>
    <w:p w14:paraId="49B3810D" w14:textId="77777777" w:rsidR="006F3FE5" w:rsidRPr="00603B88" w:rsidRDefault="006F3FE5" w:rsidP="006D349A">
      <w:pPr>
        <w:autoSpaceDE w:val="0"/>
        <w:autoSpaceDN w:val="0"/>
        <w:adjustRightInd w:val="0"/>
        <w:spacing w:after="0" w:line="240" w:lineRule="auto"/>
        <w:ind w:left="709" w:right="567"/>
        <w:rPr>
          <w:rFonts w:eastAsia="Times New Roman"/>
          <w:color w:val="000000"/>
          <w:sz w:val="20"/>
          <w:szCs w:val="20"/>
          <w:lang w:eastAsia="en-GB"/>
        </w:rPr>
      </w:pPr>
      <w:r w:rsidRPr="00603B88">
        <w:rPr>
          <w:rFonts w:eastAsia="Times New Roman"/>
          <w:color w:val="000000"/>
          <w:sz w:val="20"/>
          <w:szCs w:val="20"/>
          <w:lang w:eastAsia="en-GB"/>
        </w:rPr>
        <w:t>The driver must, within seven days, disclose to the Council in writing details of any conviction incurred by him/her during the period of the licence, giving full details of:</w:t>
      </w:r>
    </w:p>
    <w:p w14:paraId="066ABEB2" w14:textId="77777777" w:rsidR="006F3FE5" w:rsidRPr="00603B88" w:rsidRDefault="006F3FE5" w:rsidP="006D349A">
      <w:pPr>
        <w:autoSpaceDE w:val="0"/>
        <w:autoSpaceDN w:val="0"/>
        <w:adjustRightInd w:val="0"/>
        <w:spacing w:after="0" w:line="240" w:lineRule="auto"/>
        <w:ind w:right="567"/>
        <w:rPr>
          <w:rFonts w:eastAsia="Times New Roman"/>
          <w:color w:val="000000"/>
          <w:sz w:val="20"/>
          <w:szCs w:val="20"/>
          <w:lang w:eastAsia="en-GB"/>
        </w:rPr>
      </w:pPr>
    </w:p>
    <w:p w14:paraId="48226684" w14:textId="77777777" w:rsidR="006F3FE5" w:rsidRPr="00603B88" w:rsidRDefault="006F3FE5" w:rsidP="006D349A">
      <w:pPr>
        <w:numPr>
          <w:ilvl w:val="0"/>
          <w:numId w:val="104"/>
        </w:numPr>
        <w:autoSpaceDE w:val="0"/>
        <w:autoSpaceDN w:val="0"/>
        <w:adjustRightInd w:val="0"/>
        <w:spacing w:after="0" w:line="240" w:lineRule="auto"/>
        <w:ind w:left="567" w:right="567" w:hanging="283"/>
        <w:rPr>
          <w:rFonts w:eastAsia="Times New Roman"/>
          <w:color w:val="000000"/>
          <w:sz w:val="20"/>
          <w:szCs w:val="20"/>
          <w:lang w:eastAsia="en-GB"/>
        </w:rPr>
      </w:pPr>
      <w:r w:rsidRPr="00603B88">
        <w:rPr>
          <w:rFonts w:eastAsia="Times New Roman"/>
          <w:color w:val="000000"/>
          <w:sz w:val="20"/>
          <w:szCs w:val="20"/>
          <w:lang w:eastAsia="en-GB"/>
        </w:rPr>
        <w:t>Any conviction.</w:t>
      </w:r>
    </w:p>
    <w:p w14:paraId="6AC3A41A" w14:textId="77777777" w:rsidR="006F3FE5" w:rsidRPr="00603B88" w:rsidRDefault="006F3FE5" w:rsidP="006D349A">
      <w:pPr>
        <w:autoSpaceDE w:val="0"/>
        <w:autoSpaceDN w:val="0"/>
        <w:adjustRightInd w:val="0"/>
        <w:spacing w:after="0" w:line="240" w:lineRule="auto"/>
        <w:ind w:left="360" w:right="567"/>
        <w:rPr>
          <w:rFonts w:eastAsia="Times New Roman"/>
          <w:color w:val="000000"/>
          <w:sz w:val="20"/>
          <w:szCs w:val="20"/>
          <w:lang w:eastAsia="en-GB"/>
        </w:rPr>
      </w:pPr>
    </w:p>
    <w:p w14:paraId="6E7B6497" w14:textId="77777777" w:rsidR="006F3FE5" w:rsidRPr="00603B88" w:rsidRDefault="006F3FE5" w:rsidP="006D349A">
      <w:pPr>
        <w:numPr>
          <w:ilvl w:val="0"/>
          <w:numId w:val="104"/>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Receipt of any caution (issued by the police or any other agency).</w:t>
      </w:r>
    </w:p>
    <w:p w14:paraId="0ECEEB52" w14:textId="77777777" w:rsidR="006F3FE5" w:rsidRPr="00603B88" w:rsidRDefault="006F3FE5" w:rsidP="006D349A">
      <w:pPr>
        <w:autoSpaceDE w:val="0"/>
        <w:autoSpaceDN w:val="0"/>
        <w:adjustRightInd w:val="0"/>
        <w:spacing w:after="0" w:line="240" w:lineRule="auto"/>
        <w:ind w:right="567"/>
        <w:rPr>
          <w:rFonts w:eastAsia="Times New Roman"/>
          <w:color w:val="000000"/>
          <w:sz w:val="20"/>
          <w:szCs w:val="20"/>
          <w:lang w:eastAsia="en-GB"/>
        </w:rPr>
      </w:pPr>
    </w:p>
    <w:p w14:paraId="33266302" w14:textId="77777777" w:rsidR="006F3FE5" w:rsidRPr="00603B88" w:rsidRDefault="006F3FE5" w:rsidP="006D349A">
      <w:pPr>
        <w:numPr>
          <w:ilvl w:val="0"/>
          <w:numId w:val="104"/>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Receipt of a Magistrate’s Court summons against them.</w:t>
      </w:r>
    </w:p>
    <w:p w14:paraId="62B122BC" w14:textId="77777777" w:rsidR="006F3FE5" w:rsidRPr="00603B88" w:rsidRDefault="006F3FE5" w:rsidP="006D349A">
      <w:pPr>
        <w:autoSpaceDE w:val="0"/>
        <w:autoSpaceDN w:val="0"/>
        <w:adjustRightInd w:val="0"/>
        <w:spacing w:after="0" w:line="240" w:lineRule="auto"/>
        <w:ind w:right="567"/>
        <w:rPr>
          <w:rFonts w:eastAsia="Times New Roman"/>
          <w:color w:val="000000"/>
          <w:sz w:val="20"/>
          <w:szCs w:val="20"/>
          <w:lang w:eastAsia="en-GB"/>
        </w:rPr>
      </w:pPr>
    </w:p>
    <w:p w14:paraId="408E6C6D" w14:textId="77777777" w:rsidR="006F3FE5" w:rsidRPr="00603B88" w:rsidRDefault="006F3FE5" w:rsidP="006D349A">
      <w:pPr>
        <w:numPr>
          <w:ilvl w:val="0"/>
          <w:numId w:val="104"/>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Receipt of a fixed penalty notice for any matter.</w:t>
      </w:r>
    </w:p>
    <w:p w14:paraId="32E25B2E" w14:textId="77777777" w:rsidR="006F3FE5" w:rsidRPr="00603B88" w:rsidRDefault="006F3FE5" w:rsidP="006D349A">
      <w:pPr>
        <w:autoSpaceDE w:val="0"/>
        <w:autoSpaceDN w:val="0"/>
        <w:adjustRightInd w:val="0"/>
        <w:spacing w:after="0" w:line="240" w:lineRule="auto"/>
        <w:ind w:right="567"/>
        <w:rPr>
          <w:rFonts w:eastAsia="Times New Roman"/>
          <w:color w:val="000000"/>
          <w:sz w:val="20"/>
          <w:szCs w:val="20"/>
          <w:lang w:eastAsia="en-GB"/>
        </w:rPr>
      </w:pPr>
    </w:p>
    <w:p w14:paraId="30D0B56D" w14:textId="77777777" w:rsidR="006F3FE5" w:rsidRPr="00603B88" w:rsidRDefault="006F3FE5" w:rsidP="006D349A">
      <w:pPr>
        <w:numPr>
          <w:ilvl w:val="0"/>
          <w:numId w:val="104"/>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Receipt of a formal warning, order or injunction, including Criminal Behaviour Orders or similar.</w:t>
      </w:r>
    </w:p>
    <w:p w14:paraId="51CCD589" w14:textId="77777777" w:rsidR="006F3FE5" w:rsidRPr="00603B88" w:rsidRDefault="006F3FE5" w:rsidP="006D349A">
      <w:pPr>
        <w:autoSpaceDE w:val="0"/>
        <w:autoSpaceDN w:val="0"/>
        <w:adjustRightInd w:val="0"/>
        <w:spacing w:after="0" w:line="240" w:lineRule="auto"/>
        <w:ind w:right="567"/>
        <w:rPr>
          <w:rFonts w:eastAsia="Times New Roman"/>
          <w:color w:val="000000"/>
          <w:sz w:val="20"/>
          <w:szCs w:val="20"/>
          <w:lang w:eastAsia="en-GB"/>
        </w:rPr>
      </w:pPr>
    </w:p>
    <w:p w14:paraId="3A28D8CA" w14:textId="77777777" w:rsidR="006F3FE5" w:rsidRPr="00603B88" w:rsidRDefault="006F3FE5" w:rsidP="006D349A">
      <w:pPr>
        <w:numPr>
          <w:ilvl w:val="0"/>
          <w:numId w:val="104"/>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Their arrest for any offence (whether or not charged).</w:t>
      </w:r>
    </w:p>
    <w:p w14:paraId="4C118610" w14:textId="77777777" w:rsidR="006F3FE5" w:rsidRPr="00603B88" w:rsidRDefault="006F3FE5" w:rsidP="006F3FE5">
      <w:pPr>
        <w:autoSpaceDE w:val="0"/>
        <w:autoSpaceDN w:val="0"/>
        <w:adjustRightInd w:val="0"/>
        <w:spacing w:after="0" w:line="240" w:lineRule="auto"/>
        <w:ind w:left="709"/>
        <w:rPr>
          <w:rFonts w:eastAsia="Times New Roman"/>
          <w:color w:val="000000"/>
          <w:sz w:val="20"/>
          <w:szCs w:val="20"/>
          <w:lang w:eastAsia="en-GB"/>
        </w:rPr>
      </w:pPr>
    </w:p>
    <w:p w14:paraId="5750F4FE" w14:textId="25BE7FBA" w:rsidR="006F3FE5" w:rsidRDefault="006F3FE5" w:rsidP="006F3FE5">
      <w:pPr>
        <w:autoSpaceDE w:val="0"/>
        <w:autoSpaceDN w:val="0"/>
        <w:adjustRightInd w:val="0"/>
        <w:spacing w:after="0" w:line="240" w:lineRule="auto"/>
        <w:ind w:left="720"/>
        <w:jc w:val="both"/>
        <w:rPr>
          <w:rFonts w:eastAsia="Times New Roman"/>
          <w:color w:val="000000"/>
          <w:sz w:val="20"/>
          <w:szCs w:val="20"/>
          <w:lang w:eastAsia="en-GB"/>
        </w:rPr>
      </w:pPr>
    </w:p>
    <w:p w14:paraId="1836D345" w14:textId="77777777" w:rsidR="006D349A" w:rsidRPr="00603B88" w:rsidRDefault="006D349A" w:rsidP="006F3FE5">
      <w:pPr>
        <w:autoSpaceDE w:val="0"/>
        <w:autoSpaceDN w:val="0"/>
        <w:adjustRightInd w:val="0"/>
        <w:spacing w:after="0" w:line="240" w:lineRule="auto"/>
        <w:ind w:left="720"/>
        <w:jc w:val="both"/>
        <w:rPr>
          <w:rFonts w:eastAsia="Times New Roman"/>
          <w:color w:val="000000"/>
          <w:sz w:val="20"/>
          <w:szCs w:val="20"/>
          <w:lang w:eastAsia="en-GB"/>
        </w:rPr>
      </w:pPr>
    </w:p>
    <w:p w14:paraId="57D3A4AA" w14:textId="77777777" w:rsidR="006F3FE5" w:rsidRPr="00603B88" w:rsidRDefault="006F3FE5" w:rsidP="006D349A">
      <w:pPr>
        <w:numPr>
          <w:ilvl w:val="0"/>
          <w:numId w:val="103"/>
        </w:numPr>
        <w:autoSpaceDE w:val="0"/>
        <w:autoSpaceDN w:val="0"/>
        <w:adjustRightInd w:val="0"/>
        <w:spacing w:after="0" w:line="240" w:lineRule="auto"/>
        <w:ind w:right="567" w:hanging="720"/>
        <w:jc w:val="both"/>
        <w:rPr>
          <w:rFonts w:eastAsia="Times New Roman"/>
          <w:color w:val="000000"/>
          <w:sz w:val="20"/>
          <w:szCs w:val="20"/>
          <w:lang w:eastAsia="en-GB"/>
        </w:rPr>
      </w:pPr>
      <w:r w:rsidRPr="00603B88">
        <w:rPr>
          <w:rFonts w:eastAsia="Times New Roman"/>
          <w:b/>
          <w:color w:val="000000"/>
          <w:sz w:val="20"/>
          <w:szCs w:val="20"/>
          <w:u w:val="single"/>
          <w:lang w:eastAsia="en-GB"/>
        </w:rPr>
        <w:t>INSURANCE</w:t>
      </w:r>
    </w:p>
    <w:p w14:paraId="6D60F947" w14:textId="77777777" w:rsidR="006F3FE5" w:rsidRPr="00603B88" w:rsidRDefault="006F3FE5" w:rsidP="006D349A">
      <w:pPr>
        <w:autoSpaceDE w:val="0"/>
        <w:autoSpaceDN w:val="0"/>
        <w:adjustRightInd w:val="0"/>
        <w:spacing w:after="0" w:line="240" w:lineRule="auto"/>
        <w:ind w:right="567"/>
        <w:jc w:val="both"/>
        <w:rPr>
          <w:rFonts w:eastAsia="Times New Roman"/>
          <w:b/>
          <w:color w:val="000000"/>
          <w:sz w:val="20"/>
          <w:szCs w:val="20"/>
          <w:u w:val="single"/>
          <w:lang w:eastAsia="en-GB"/>
        </w:rPr>
      </w:pPr>
    </w:p>
    <w:p w14:paraId="3C480BBC" w14:textId="35B759E7" w:rsidR="006F3FE5" w:rsidRDefault="006F3FE5" w:rsidP="006D349A">
      <w:pPr>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The proprietor must maintain in force, throughout the licence period, in relation to the use of the Private Hire Vehicle as a Private Hire Vehicle, a policy of insurance for covering the Private Hire Vehicle for hire and reward and complying with the requirements of Part VI of the Road Traffic Act 1972. Such policy shall be produced as soon as reasonably practicable and in any event within 7 days of the request of an Authorised Officer.</w:t>
      </w:r>
    </w:p>
    <w:p w14:paraId="5600D260" w14:textId="77777777" w:rsidR="00DC35DE" w:rsidRDefault="00DC35DE" w:rsidP="006D349A">
      <w:pPr>
        <w:autoSpaceDE w:val="0"/>
        <w:autoSpaceDN w:val="0"/>
        <w:adjustRightInd w:val="0"/>
        <w:spacing w:after="0" w:line="240" w:lineRule="auto"/>
        <w:ind w:left="720" w:right="567"/>
        <w:jc w:val="both"/>
        <w:rPr>
          <w:rFonts w:eastAsia="Times New Roman"/>
          <w:color w:val="000000"/>
          <w:sz w:val="20"/>
          <w:szCs w:val="20"/>
          <w:lang w:eastAsia="en-GB"/>
        </w:rPr>
      </w:pPr>
    </w:p>
    <w:p w14:paraId="2B846363" w14:textId="10E58BC2" w:rsidR="00F674F5" w:rsidRDefault="00F674F5" w:rsidP="006D349A">
      <w:pPr>
        <w:autoSpaceDE w:val="0"/>
        <w:autoSpaceDN w:val="0"/>
        <w:adjustRightInd w:val="0"/>
        <w:spacing w:after="0" w:line="240" w:lineRule="auto"/>
        <w:ind w:left="720" w:right="567"/>
        <w:jc w:val="both"/>
        <w:rPr>
          <w:rFonts w:eastAsia="Times New Roman"/>
          <w:color w:val="000000"/>
          <w:sz w:val="20"/>
          <w:szCs w:val="20"/>
          <w:lang w:eastAsia="en-GB"/>
        </w:rPr>
      </w:pPr>
    </w:p>
    <w:p w14:paraId="512F4D32" w14:textId="1EB14817" w:rsidR="00F674F5" w:rsidRDefault="00F674F5" w:rsidP="006D349A">
      <w:pPr>
        <w:autoSpaceDE w:val="0"/>
        <w:autoSpaceDN w:val="0"/>
        <w:adjustRightInd w:val="0"/>
        <w:spacing w:after="0" w:line="240" w:lineRule="auto"/>
        <w:ind w:left="720" w:right="567"/>
        <w:jc w:val="both"/>
        <w:rPr>
          <w:rFonts w:eastAsia="Times New Roman"/>
          <w:color w:val="000000"/>
          <w:sz w:val="20"/>
          <w:szCs w:val="20"/>
          <w:lang w:eastAsia="en-GB"/>
        </w:rPr>
      </w:pPr>
    </w:p>
    <w:p w14:paraId="477BF92F" w14:textId="77777777" w:rsidR="006F3FE5" w:rsidRPr="00603B88" w:rsidRDefault="006F3FE5" w:rsidP="006D349A">
      <w:pPr>
        <w:numPr>
          <w:ilvl w:val="0"/>
          <w:numId w:val="103"/>
        </w:numPr>
        <w:autoSpaceDE w:val="0"/>
        <w:autoSpaceDN w:val="0"/>
        <w:adjustRightInd w:val="0"/>
        <w:spacing w:after="0" w:line="240" w:lineRule="auto"/>
        <w:ind w:right="567" w:hanging="578"/>
        <w:jc w:val="both"/>
        <w:rPr>
          <w:rFonts w:eastAsia="Times New Roman"/>
          <w:color w:val="000000"/>
          <w:sz w:val="20"/>
          <w:szCs w:val="20"/>
          <w:lang w:eastAsia="en-GB"/>
        </w:rPr>
      </w:pPr>
      <w:r w:rsidRPr="00603B88">
        <w:rPr>
          <w:rFonts w:eastAsia="Times New Roman"/>
          <w:b/>
          <w:color w:val="000000"/>
          <w:sz w:val="20"/>
          <w:szCs w:val="20"/>
          <w:u w:val="single"/>
          <w:lang w:eastAsia="en-GB"/>
        </w:rPr>
        <w:t>RADIO</w:t>
      </w:r>
    </w:p>
    <w:p w14:paraId="7A135078" w14:textId="77777777" w:rsidR="006F3FE5" w:rsidRPr="00603B88" w:rsidRDefault="006F3FE5" w:rsidP="006D349A">
      <w:pPr>
        <w:autoSpaceDE w:val="0"/>
        <w:autoSpaceDN w:val="0"/>
        <w:adjustRightInd w:val="0"/>
        <w:spacing w:after="0" w:line="240" w:lineRule="auto"/>
        <w:ind w:right="567"/>
        <w:jc w:val="both"/>
        <w:rPr>
          <w:rFonts w:eastAsia="Times New Roman"/>
          <w:color w:val="000000"/>
          <w:sz w:val="20"/>
          <w:szCs w:val="20"/>
          <w:lang w:eastAsia="en-GB"/>
        </w:rPr>
      </w:pPr>
    </w:p>
    <w:p w14:paraId="520307F9" w14:textId="77777777" w:rsidR="006F3FE5" w:rsidRPr="00603B88" w:rsidRDefault="006F3FE5" w:rsidP="006D349A">
      <w:pPr>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The proprietor must ensure that any radio equipment fitted to the taxi is at all times kept structurally and mechanically sound and maintained in proper working order.</w:t>
      </w:r>
    </w:p>
    <w:p w14:paraId="5955C960" w14:textId="77777777" w:rsidR="006F3FE5" w:rsidRPr="00603B88" w:rsidRDefault="006F3FE5" w:rsidP="006D349A">
      <w:pPr>
        <w:autoSpaceDE w:val="0"/>
        <w:autoSpaceDN w:val="0"/>
        <w:adjustRightInd w:val="0"/>
        <w:spacing w:after="0" w:line="240" w:lineRule="auto"/>
        <w:ind w:left="720" w:right="567"/>
        <w:jc w:val="both"/>
        <w:rPr>
          <w:rFonts w:eastAsia="Times New Roman"/>
          <w:color w:val="000000"/>
          <w:sz w:val="20"/>
          <w:szCs w:val="20"/>
          <w:lang w:eastAsia="en-GB"/>
        </w:rPr>
      </w:pPr>
    </w:p>
    <w:p w14:paraId="4B1B539F" w14:textId="77777777" w:rsidR="006F3FE5" w:rsidRPr="00603B88" w:rsidRDefault="006F3FE5" w:rsidP="006D349A">
      <w:pPr>
        <w:autoSpaceDE w:val="0"/>
        <w:autoSpaceDN w:val="0"/>
        <w:adjustRightInd w:val="0"/>
        <w:spacing w:after="0" w:line="240" w:lineRule="auto"/>
        <w:ind w:left="720" w:right="567"/>
        <w:jc w:val="both"/>
        <w:rPr>
          <w:rFonts w:eastAsia="Times New Roman"/>
          <w:color w:val="000000"/>
          <w:sz w:val="20"/>
          <w:szCs w:val="20"/>
          <w:lang w:eastAsia="en-GB"/>
        </w:rPr>
      </w:pPr>
    </w:p>
    <w:p w14:paraId="7263DC3E" w14:textId="77777777" w:rsidR="006F3FE5" w:rsidRPr="00603B88" w:rsidRDefault="006F3FE5" w:rsidP="006D349A">
      <w:pPr>
        <w:numPr>
          <w:ilvl w:val="0"/>
          <w:numId w:val="103"/>
        </w:numPr>
        <w:autoSpaceDE w:val="0"/>
        <w:autoSpaceDN w:val="0"/>
        <w:adjustRightInd w:val="0"/>
        <w:spacing w:after="0" w:line="240" w:lineRule="auto"/>
        <w:ind w:right="567" w:hanging="578"/>
        <w:jc w:val="both"/>
        <w:rPr>
          <w:rFonts w:eastAsia="Times New Roman"/>
          <w:color w:val="000000"/>
          <w:sz w:val="20"/>
          <w:szCs w:val="20"/>
          <w:lang w:eastAsia="en-GB"/>
        </w:rPr>
      </w:pPr>
      <w:r w:rsidRPr="00603B88">
        <w:rPr>
          <w:rFonts w:eastAsia="Times New Roman"/>
          <w:b/>
          <w:color w:val="000000"/>
          <w:sz w:val="20"/>
          <w:szCs w:val="20"/>
          <w:u w:val="single"/>
          <w:lang w:eastAsia="en-GB"/>
        </w:rPr>
        <w:t>NO SIGNS ON PRIVATE HIRE VEHICLE</w:t>
      </w:r>
    </w:p>
    <w:p w14:paraId="7C051C6C" w14:textId="77777777" w:rsidR="006F3FE5" w:rsidRPr="00603B88" w:rsidRDefault="006F3FE5" w:rsidP="006D349A">
      <w:pPr>
        <w:autoSpaceDE w:val="0"/>
        <w:autoSpaceDN w:val="0"/>
        <w:adjustRightInd w:val="0"/>
        <w:spacing w:after="0" w:line="240" w:lineRule="auto"/>
        <w:ind w:right="567"/>
        <w:jc w:val="both"/>
        <w:rPr>
          <w:rFonts w:eastAsia="Times New Roman"/>
          <w:color w:val="000000"/>
          <w:sz w:val="20"/>
          <w:szCs w:val="20"/>
          <w:lang w:eastAsia="en-GB"/>
        </w:rPr>
      </w:pPr>
    </w:p>
    <w:p w14:paraId="6B205CA2" w14:textId="77777777" w:rsidR="006F3FE5" w:rsidRPr="00603B88" w:rsidRDefault="006F3FE5" w:rsidP="006D349A">
      <w:pPr>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No sign, advertisement or operator livery shall be displayed on the Private Hire Vehicle unless approved by the Council in writing.</w:t>
      </w:r>
    </w:p>
    <w:p w14:paraId="538EA75D" w14:textId="77777777" w:rsidR="006F3FE5" w:rsidRPr="00603B88" w:rsidRDefault="006F3FE5" w:rsidP="006D349A">
      <w:pPr>
        <w:autoSpaceDE w:val="0"/>
        <w:autoSpaceDN w:val="0"/>
        <w:adjustRightInd w:val="0"/>
        <w:spacing w:after="0" w:line="240" w:lineRule="auto"/>
        <w:ind w:left="720" w:right="567"/>
        <w:jc w:val="both"/>
        <w:rPr>
          <w:rFonts w:eastAsia="Times New Roman"/>
          <w:color w:val="000000"/>
          <w:sz w:val="20"/>
          <w:szCs w:val="20"/>
          <w:lang w:eastAsia="en-GB"/>
        </w:rPr>
      </w:pPr>
    </w:p>
    <w:p w14:paraId="22B78602" w14:textId="77777777" w:rsidR="006F3FE5" w:rsidRPr="00603B88" w:rsidRDefault="006F3FE5" w:rsidP="006D349A">
      <w:pPr>
        <w:numPr>
          <w:ilvl w:val="0"/>
          <w:numId w:val="103"/>
        </w:numPr>
        <w:autoSpaceDE w:val="0"/>
        <w:autoSpaceDN w:val="0"/>
        <w:adjustRightInd w:val="0"/>
        <w:spacing w:after="0" w:line="240" w:lineRule="auto"/>
        <w:ind w:right="567" w:hanging="720"/>
        <w:jc w:val="both"/>
        <w:rPr>
          <w:rFonts w:eastAsia="Times New Roman"/>
          <w:color w:val="000000"/>
          <w:sz w:val="20"/>
          <w:szCs w:val="20"/>
          <w:lang w:eastAsia="en-GB"/>
        </w:rPr>
      </w:pPr>
      <w:r w:rsidRPr="00603B88">
        <w:rPr>
          <w:rFonts w:eastAsia="Times New Roman"/>
          <w:b/>
          <w:color w:val="000000"/>
          <w:sz w:val="20"/>
          <w:szCs w:val="20"/>
          <w:u w:val="single"/>
          <w:lang w:eastAsia="en-GB"/>
        </w:rPr>
        <w:t>SIDE PANEL/ LIVERY</w:t>
      </w:r>
    </w:p>
    <w:p w14:paraId="759CD1CA" w14:textId="77777777" w:rsidR="006F3FE5" w:rsidRPr="00603B88" w:rsidRDefault="006F3FE5" w:rsidP="006D349A">
      <w:pPr>
        <w:autoSpaceDE w:val="0"/>
        <w:autoSpaceDN w:val="0"/>
        <w:adjustRightInd w:val="0"/>
        <w:spacing w:after="0" w:line="240" w:lineRule="auto"/>
        <w:ind w:left="720" w:right="567"/>
        <w:jc w:val="both"/>
        <w:rPr>
          <w:rFonts w:eastAsia="Times New Roman"/>
          <w:color w:val="000000"/>
          <w:sz w:val="20"/>
          <w:szCs w:val="20"/>
          <w:lang w:eastAsia="en-GB"/>
        </w:rPr>
      </w:pPr>
    </w:p>
    <w:p w14:paraId="1C293523" w14:textId="77777777" w:rsidR="006F3FE5" w:rsidRPr="00603B88" w:rsidRDefault="006F3FE5" w:rsidP="006D349A">
      <w:pPr>
        <w:numPr>
          <w:ilvl w:val="0"/>
          <w:numId w:val="105"/>
        </w:numPr>
        <w:autoSpaceDE w:val="0"/>
        <w:autoSpaceDN w:val="0"/>
        <w:adjustRightInd w:val="0"/>
        <w:spacing w:after="0" w:line="240" w:lineRule="auto"/>
        <w:ind w:left="709" w:right="567" w:hanging="425"/>
        <w:jc w:val="both"/>
        <w:rPr>
          <w:rFonts w:eastAsia="Times New Roman"/>
          <w:color w:val="000000"/>
          <w:sz w:val="20"/>
          <w:szCs w:val="20"/>
          <w:lang w:eastAsia="en-GB"/>
        </w:rPr>
      </w:pPr>
      <w:r w:rsidRPr="00603B88">
        <w:rPr>
          <w:rFonts w:eastAsia="Times New Roman"/>
          <w:color w:val="000000"/>
          <w:sz w:val="20"/>
          <w:szCs w:val="20"/>
          <w:lang w:eastAsia="en-GB"/>
        </w:rPr>
        <w:t xml:space="preserve">The driver must ONLY display the side panel for one operator on the vehicle at any given time that being the operator with whom the specific hiring is booked. </w:t>
      </w:r>
    </w:p>
    <w:p w14:paraId="73E831D7" w14:textId="77777777" w:rsidR="006F3FE5" w:rsidRPr="00603B88" w:rsidRDefault="006F3FE5" w:rsidP="006D349A">
      <w:pPr>
        <w:autoSpaceDE w:val="0"/>
        <w:autoSpaceDN w:val="0"/>
        <w:adjustRightInd w:val="0"/>
        <w:spacing w:after="0" w:line="240" w:lineRule="auto"/>
        <w:ind w:left="1440" w:right="567"/>
        <w:jc w:val="both"/>
        <w:rPr>
          <w:rFonts w:eastAsia="Times New Roman"/>
          <w:color w:val="000000"/>
          <w:sz w:val="20"/>
          <w:szCs w:val="20"/>
          <w:lang w:eastAsia="en-GB"/>
        </w:rPr>
      </w:pPr>
    </w:p>
    <w:p w14:paraId="2DCCF2CD" w14:textId="77777777" w:rsidR="006F3FE5" w:rsidRPr="00603B88" w:rsidRDefault="006F3FE5" w:rsidP="006D349A">
      <w:pPr>
        <w:numPr>
          <w:ilvl w:val="0"/>
          <w:numId w:val="105"/>
        </w:numPr>
        <w:autoSpaceDE w:val="0"/>
        <w:autoSpaceDN w:val="0"/>
        <w:adjustRightInd w:val="0"/>
        <w:spacing w:after="0" w:line="240" w:lineRule="auto"/>
        <w:ind w:left="1439" w:right="567" w:hanging="1156"/>
        <w:jc w:val="both"/>
        <w:rPr>
          <w:rFonts w:eastAsia="Times New Roman"/>
          <w:color w:val="000000"/>
          <w:sz w:val="20"/>
          <w:szCs w:val="20"/>
          <w:lang w:eastAsia="en-GB"/>
        </w:rPr>
      </w:pPr>
      <w:r w:rsidRPr="00603B88">
        <w:rPr>
          <w:rFonts w:eastAsia="Times New Roman"/>
          <w:color w:val="000000"/>
          <w:sz w:val="20"/>
          <w:szCs w:val="20"/>
          <w:lang w:eastAsia="en-GB"/>
        </w:rPr>
        <w:t>The driver must not alter or tamper with the side panels in any way.</w:t>
      </w:r>
    </w:p>
    <w:p w14:paraId="2A8B7951" w14:textId="77777777" w:rsidR="006F3FE5" w:rsidRPr="00603B88" w:rsidRDefault="006F3FE5" w:rsidP="006D349A">
      <w:pPr>
        <w:autoSpaceDE w:val="0"/>
        <w:autoSpaceDN w:val="0"/>
        <w:adjustRightInd w:val="0"/>
        <w:spacing w:after="0" w:line="240" w:lineRule="auto"/>
        <w:ind w:right="567"/>
        <w:jc w:val="both"/>
        <w:rPr>
          <w:rFonts w:eastAsia="Times New Roman"/>
          <w:color w:val="000000"/>
          <w:sz w:val="20"/>
          <w:szCs w:val="20"/>
          <w:lang w:eastAsia="en-GB"/>
        </w:rPr>
      </w:pPr>
    </w:p>
    <w:p w14:paraId="43B9DFE8" w14:textId="77777777" w:rsidR="006F3FE5" w:rsidRPr="00603B88" w:rsidRDefault="006F3FE5" w:rsidP="006D349A">
      <w:pPr>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 xml:space="preserve"> </w:t>
      </w:r>
    </w:p>
    <w:p w14:paraId="4CCFAC0F" w14:textId="77777777" w:rsidR="006F3FE5" w:rsidRPr="00603B88" w:rsidRDefault="006F3FE5" w:rsidP="006D349A">
      <w:pPr>
        <w:numPr>
          <w:ilvl w:val="0"/>
          <w:numId w:val="108"/>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b/>
          <w:color w:val="000000"/>
          <w:sz w:val="20"/>
          <w:szCs w:val="20"/>
          <w:lang w:eastAsia="en-GB"/>
        </w:rPr>
        <w:t xml:space="preserve">     </w:t>
      </w:r>
      <w:r w:rsidRPr="00603B88">
        <w:rPr>
          <w:rFonts w:eastAsia="Times New Roman"/>
          <w:b/>
          <w:color w:val="000000"/>
          <w:sz w:val="20"/>
          <w:szCs w:val="20"/>
          <w:u w:val="single"/>
          <w:lang w:eastAsia="en-GB"/>
        </w:rPr>
        <w:t>PRIVATE HIRE DRIVERS</w:t>
      </w:r>
    </w:p>
    <w:p w14:paraId="5608A10D" w14:textId="77777777" w:rsidR="006F3FE5" w:rsidRPr="00603B88" w:rsidRDefault="006F3FE5" w:rsidP="006D349A">
      <w:pPr>
        <w:tabs>
          <w:tab w:val="num" w:pos="720"/>
        </w:tabs>
        <w:autoSpaceDE w:val="0"/>
        <w:autoSpaceDN w:val="0"/>
        <w:adjustRightInd w:val="0"/>
        <w:spacing w:after="0" w:line="240" w:lineRule="auto"/>
        <w:ind w:left="360" w:right="567"/>
        <w:rPr>
          <w:rFonts w:eastAsia="Times New Roman"/>
          <w:color w:val="000000"/>
          <w:sz w:val="20"/>
          <w:szCs w:val="20"/>
          <w:lang w:eastAsia="en-GB"/>
        </w:rPr>
      </w:pPr>
    </w:p>
    <w:p w14:paraId="24175541" w14:textId="77777777" w:rsidR="006F3FE5" w:rsidRPr="00603B88" w:rsidRDefault="006F3FE5" w:rsidP="006D349A">
      <w:pPr>
        <w:numPr>
          <w:ilvl w:val="0"/>
          <w:numId w:val="107"/>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The Proprietor must not in the City employ or use any person as the driver of the Private Hire Vehicle for the purpose of any hiring, or permit any other person to act as the driver of the Private Hire Vehicle for the purpose of any hiring unless the person concerned has a current private hire driver’s licence issued by the Council.</w:t>
      </w:r>
    </w:p>
    <w:p w14:paraId="2E2E56D0" w14:textId="77777777" w:rsidR="006F3FE5" w:rsidRPr="00603B88" w:rsidRDefault="006F3FE5" w:rsidP="006D349A">
      <w:pPr>
        <w:autoSpaceDE w:val="0"/>
        <w:autoSpaceDN w:val="0"/>
        <w:adjustRightInd w:val="0"/>
        <w:spacing w:after="0" w:line="240" w:lineRule="auto"/>
        <w:ind w:left="720" w:right="567"/>
        <w:rPr>
          <w:rFonts w:eastAsia="Times New Roman"/>
          <w:color w:val="000000"/>
          <w:sz w:val="20"/>
          <w:szCs w:val="20"/>
          <w:lang w:eastAsia="en-GB"/>
        </w:rPr>
      </w:pPr>
    </w:p>
    <w:p w14:paraId="42C525E1" w14:textId="77777777" w:rsidR="006F3FE5" w:rsidRPr="00603B88" w:rsidRDefault="006F3FE5" w:rsidP="006D349A">
      <w:pPr>
        <w:numPr>
          <w:ilvl w:val="0"/>
          <w:numId w:val="107"/>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If the proprietor permits or employs any other person to drive the Private Hire Vehicle as a Private Hire Vehicle, he must, before that person commences to drive the Private Hire Vehicle cause the driver to deliver his Private Hire Vehicle driver’s licence for retention until such time as the driver ceases to be permitted or employed to drive the Private Hire Vehicle or any other Private Hire Vehicle belonging to the proprietor.</w:t>
      </w:r>
    </w:p>
    <w:p w14:paraId="204B0B0C" w14:textId="77777777" w:rsidR="006F3FE5" w:rsidRPr="00603B88" w:rsidRDefault="006F3FE5" w:rsidP="006D349A">
      <w:pPr>
        <w:autoSpaceDE w:val="0"/>
        <w:autoSpaceDN w:val="0"/>
        <w:adjustRightInd w:val="0"/>
        <w:spacing w:after="0" w:line="240" w:lineRule="auto"/>
        <w:ind w:left="720" w:right="567"/>
        <w:rPr>
          <w:rFonts w:eastAsia="Times New Roman"/>
          <w:color w:val="000000"/>
          <w:sz w:val="20"/>
          <w:szCs w:val="20"/>
          <w:lang w:eastAsia="en-GB"/>
        </w:rPr>
      </w:pPr>
    </w:p>
    <w:p w14:paraId="79F38AD2" w14:textId="77777777" w:rsidR="006F3FE5" w:rsidRPr="00603B88" w:rsidRDefault="006F3FE5" w:rsidP="006D349A">
      <w:pPr>
        <w:numPr>
          <w:ilvl w:val="0"/>
          <w:numId w:val="107"/>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The proprietor must keep a list of drivers available for inspection by an authorised officer.</w:t>
      </w:r>
    </w:p>
    <w:p w14:paraId="0F2194BA" w14:textId="77777777" w:rsidR="006F3FE5" w:rsidRPr="00603B88" w:rsidRDefault="006F3FE5" w:rsidP="006D349A">
      <w:pPr>
        <w:autoSpaceDE w:val="0"/>
        <w:autoSpaceDN w:val="0"/>
        <w:adjustRightInd w:val="0"/>
        <w:spacing w:after="0" w:line="240" w:lineRule="auto"/>
        <w:ind w:right="567"/>
        <w:rPr>
          <w:rFonts w:eastAsia="Times New Roman"/>
          <w:color w:val="000000"/>
          <w:sz w:val="20"/>
          <w:szCs w:val="20"/>
          <w:lang w:eastAsia="en-GB"/>
        </w:rPr>
      </w:pPr>
    </w:p>
    <w:p w14:paraId="16534F8E" w14:textId="77777777" w:rsidR="006F3FE5" w:rsidRPr="00603B88" w:rsidRDefault="006F3FE5" w:rsidP="006D349A">
      <w:pPr>
        <w:numPr>
          <w:ilvl w:val="0"/>
          <w:numId w:val="108"/>
        </w:numPr>
        <w:autoSpaceDE w:val="0"/>
        <w:autoSpaceDN w:val="0"/>
        <w:adjustRightInd w:val="0"/>
        <w:spacing w:after="0" w:line="240" w:lineRule="auto"/>
        <w:ind w:left="709" w:right="567" w:hanging="1135"/>
        <w:rPr>
          <w:rFonts w:eastAsia="Times New Roman"/>
          <w:b/>
          <w:color w:val="000000"/>
          <w:sz w:val="20"/>
          <w:szCs w:val="20"/>
          <w:u w:val="single"/>
          <w:lang w:eastAsia="en-GB"/>
        </w:rPr>
      </w:pPr>
      <w:r w:rsidRPr="00603B88">
        <w:rPr>
          <w:rFonts w:eastAsia="Times New Roman"/>
          <w:b/>
          <w:color w:val="000000"/>
          <w:sz w:val="20"/>
          <w:szCs w:val="20"/>
          <w:lang w:eastAsia="en-GB"/>
        </w:rPr>
        <w:t xml:space="preserve">        </w:t>
      </w:r>
      <w:r w:rsidRPr="00603B88">
        <w:rPr>
          <w:rFonts w:eastAsia="Times New Roman"/>
          <w:b/>
          <w:color w:val="000000"/>
          <w:sz w:val="20"/>
          <w:szCs w:val="20"/>
          <w:u w:val="single"/>
          <w:lang w:eastAsia="en-GB"/>
        </w:rPr>
        <w:t xml:space="preserve">DEPOSIT OF LICENCES WITH PRIVATE HIRE OPERATOR </w:t>
      </w:r>
    </w:p>
    <w:p w14:paraId="151FC5F7" w14:textId="77777777" w:rsidR="006F3FE5" w:rsidRPr="00603B88" w:rsidRDefault="006F3FE5" w:rsidP="006D349A">
      <w:pPr>
        <w:autoSpaceDE w:val="0"/>
        <w:autoSpaceDN w:val="0"/>
        <w:adjustRightInd w:val="0"/>
        <w:spacing w:after="0" w:line="240" w:lineRule="auto"/>
        <w:ind w:left="720" w:right="567" w:hanging="360"/>
        <w:rPr>
          <w:rFonts w:eastAsia="Times New Roman"/>
          <w:color w:val="000000"/>
          <w:sz w:val="20"/>
          <w:szCs w:val="20"/>
          <w:lang w:eastAsia="en-GB"/>
        </w:rPr>
      </w:pPr>
    </w:p>
    <w:p w14:paraId="7EFA643A" w14:textId="77777777" w:rsidR="006F3FE5" w:rsidRPr="00603B88" w:rsidRDefault="006F3FE5" w:rsidP="006D349A">
      <w:pPr>
        <w:autoSpaceDE w:val="0"/>
        <w:autoSpaceDN w:val="0"/>
        <w:adjustRightInd w:val="0"/>
        <w:spacing w:after="0" w:line="240" w:lineRule="auto"/>
        <w:ind w:left="720" w:right="567"/>
        <w:rPr>
          <w:rFonts w:eastAsia="Times New Roman"/>
          <w:color w:val="000000"/>
          <w:sz w:val="20"/>
          <w:szCs w:val="20"/>
          <w:lang w:eastAsia="en-GB"/>
        </w:rPr>
      </w:pPr>
      <w:r w:rsidRPr="00603B88">
        <w:rPr>
          <w:rFonts w:eastAsia="Times New Roman"/>
          <w:color w:val="000000"/>
          <w:sz w:val="20"/>
          <w:szCs w:val="20"/>
          <w:lang w:eastAsia="en-GB"/>
        </w:rPr>
        <w:t>This licence and all appropriate driver’s licences must be delivered to, and deposited with, the Operator of the Private Hire Vehicle.</w:t>
      </w:r>
    </w:p>
    <w:p w14:paraId="66E3FA8E" w14:textId="77777777" w:rsidR="006F3FE5" w:rsidRPr="00603B88" w:rsidRDefault="006F3FE5" w:rsidP="006D349A">
      <w:pPr>
        <w:autoSpaceDE w:val="0"/>
        <w:autoSpaceDN w:val="0"/>
        <w:adjustRightInd w:val="0"/>
        <w:spacing w:after="0" w:line="240" w:lineRule="auto"/>
        <w:ind w:left="720" w:right="567"/>
        <w:rPr>
          <w:rFonts w:eastAsia="Times New Roman"/>
          <w:color w:val="000000"/>
          <w:sz w:val="20"/>
          <w:szCs w:val="20"/>
          <w:lang w:eastAsia="en-GB"/>
        </w:rPr>
      </w:pPr>
    </w:p>
    <w:p w14:paraId="53101298" w14:textId="77777777" w:rsidR="006F3FE5" w:rsidRPr="00603B88" w:rsidRDefault="006F3FE5" w:rsidP="006D349A">
      <w:pPr>
        <w:numPr>
          <w:ilvl w:val="0"/>
          <w:numId w:val="108"/>
        </w:numPr>
        <w:autoSpaceDE w:val="0"/>
        <w:autoSpaceDN w:val="0"/>
        <w:adjustRightInd w:val="0"/>
        <w:spacing w:after="0" w:line="240" w:lineRule="auto"/>
        <w:ind w:left="1128" w:right="567" w:hanging="1582"/>
        <w:rPr>
          <w:rFonts w:eastAsia="Times New Roman"/>
          <w:color w:val="000000"/>
          <w:sz w:val="20"/>
          <w:szCs w:val="20"/>
          <w:lang w:eastAsia="en-GB"/>
        </w:rPr>
      </w:pPr>
      <w:r w:rsidRPr="00603B88">
        <w:rPr>
          <w:rFonts w:eastAsia="Times New Roman"/>
          <w:b/>
          <w:color w:val="000000"/>
          <w:sz w:val="20"/>
          <w:szCs w:val="20"/>
          <w:lang w:eastAsia="en-GB"/>
        </w:rPr>
        <w:t xml:space="preserve">  </w:t>
      </w:r>
      <w:r w:rsidRPr="00603B88">
        <w:rPr>
          <w:rFonts w:eastAsia="Times New Roman"/>
          <w:b/>
          <w:color w:val="000000"/>
          <w:sz w:val="20"/>
          <w:szCs w:val="20"/>
          <w:u w:val="single"/>
          <w:lang w:eastAsia="en-GB"/>
        </w:rPr>
        <w:t>DETAILS TO BE REPORTED</w:t>
      </w:r>
    </w:p>
    <w:p w14:paraId="2AA63879" w14:textId="77777777" w:rsidR="006F3FE5" w:rsidRPr="00603B88" w:rsidRDefault="006F3FE5" w:rsidP="006D349A">
      <w:pPr>
        <w:autoSpaceDE w:val="0"/>
        <w:autoSpaceDN w:val="0"/>
        <w:adjustRightInd w:val="0"/>
        <w:spacing w:after="0" w:line="240" w:lineRule="auto"/>
        <w:ind w:left="1440" w:right="567"/>
        <w:rPr>
          <w:rFonts w:eastAsia="Times New Roman"/>
          <w:color w:val="000000"/>
          <w:sz w:val="20"/>
          <w:szCs w:val="20"/>
          <w:lang w:eastAsia="en-GB"/>
        </w:rPr>
      </w:pPr>
    </w:p>
    <w:p w14:paraId="45D138F9" w14:textId="77777777" w:rsidR="006F3FE5" w:rsidRPr="00603B88" w:rsidRDefault="006F3FE5" w:rsidP="006D349A">
      <w:pPr>
        <w:numPr>
          <w:ilvl w:val="0"/>
          <w:numId w:val="106"/>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The proprietor must report an accident to Licensing, by completing an accident report form, within 72 hours of said accident.</w:t>
      </w:r>
    </w:p>
    <w:p w14:paraId="06837915" w14:textId="77777777" w:rsidR="006F3FE5" w:rsidRPr="00603B88" w:rsidRDefault="006F3FE5" w:rsidP="006D349A">
      <w:pPr>
        <w:autoSpaceDE w:val="0"/>
        <w:autoSpaceDN w:val="0"/>
        <w:adjustRightInd w:val="0"/>
        <w:spacing w:after="0" w:line="240" w:lineRule="auto"/>
        <w:ind w:left="709" w:right="567"/>
        <w:rPr>
          <w:rFonts w:eastAsia="Times New Roman"/>
          <w:color w:val="000000"/>
          <w:sz w:val="20"/>
          <w:szCs w:val="20"/>
          <w:lang w:eastAsia="en-GB"/>
        </w:rPr>
      </w:pPr>
    </w:p>
    <w:p w14:paraId="7CC8DF2F" w14:textId="77777777" w:rsidR="006F3FE5" w:rsidRPr="00603B88" w:rsidRDefault="006F3FE5" w:rsidP="006D349A">
      <w:pPr>
        <w:numPr>
          <w:ilvl w:val="0"/>
          <w:numId w:val="106"/>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The proprietor must notify Licensing of a change of address, in writing, within 7 days.</w:t>
      </w:r>
    </w:p>
    <w:p w14:paraId="412715FF" w14:textId="77777777" w:rsidR="006F3FE5" w:rsidRPr="00603B88" w:rsidRDefault="006F3FE5" w:rsidP="006D349A">
      <w:pPr>
        <w:spacing w:after="0" w:line="240" w:lineRule="auto"/>
        <w:ind w:left="720" w:right="567"/>
        <w:rPr>
          <w:rFonts w:eastAsia="Times New Roman"/>
          <w:color w:val="000000"/>
          <w:sz w:val="20"/>
          <w:szCs w:val="20"/>
          <w:lang w:eastAsia="en-GB"/>
        </w:rPr>
      </w:pPr>
    </w:p>
    <w:p w14:paraId="13839E4C" w14:textId="77777777" w:rsidR="006F3FE5" w:rsidRPr="00603B88" w:rsidRDefault="006F3FE5" w:rsidP="006D349A">
      <w:pPr>
        <w:numPr>
          <w:ilvl w:val="0"/>
          <w:numId w:val="106"/>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The proprietor must report any plates that are lost or stolen, to Licensing, within 72 hours.</w:t>
      </w:r>
    </w:p>
    <w:p w14:paraId="3B5C881A" w14:textId="77777777" w:rsidR="006F3FE5" w:rsidRPr="00603B88" w:rsidRDefault="006F3FE5" w:rsidP="006D349A">
      <w:pPr>
        <w:spacing w:after="0" w:line="240" w:lineRule="auto"/>
        <w:ind w:left="720" w:right="567"/>
        <w:rPr>
          <w:rFonts w:eastAsia="Times New Roman"/>
          <w:color w:val="000000"/>
          <w:sz w:val="20"/>
          <w:szCs w:val="20"/>
          <w:lang w:eastAsia="en-GB"/>
        </w:rPr>
      </w:pPr>
    </w:p>
    <w:p w14:paraId="67DE13A7" w14:textId="6EDEC8EA" w:rsidR="006F3FE5" w:rsidRDefault="006F3FE5" w:rsidP="006D349A">
      <w:pPr>
        <w:numPr>
          <w:ilvl w:val="0"/>
          <w:numId w:val="106"/>
        </w:numPr>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The proprietor must notify Licensing of a transfer of ownership, in writing, within 7 days.</w:t>
      </w:r>
    </w:p>
    <w:p w14:paraId="73CE9CF6" w14:textId="58686F32" w:rsidR="00A43FF9" w:rsidRDefault="00A43FF9" w:rsidP="006D349A">
      <w:pPr>
        <w:autoSpaceDE w:val="0"/>
        <w:autoSpaceDN w:val="0"/>
        <w:adjustRightInd w:val="0"/>
        <w:spacing w:after="0" w:line="240" w:lineRule="auto"/>
        <w:ind w:right="567"/>
        <w:rPr>
          <w:rFonts w:eastAsia="Times New Roman"/>
          <w:color w:val="000000"/>
          <w:sz w:val="20"/>
          <w:szCs w:val="20"/>
          <w:lang w:eastAsia="en-GB"/>
        </w:rPr>
      </w:pPr>
    </w:p>
    <w:p w14:paraId="397EA54F" w14:textId="77777777" w:rsidR="00A43FF9" w:rsidRDefault="00A43FF9" w:rsidP="006D349A">
      <w:pPr>
        <w:autoSpaceDE w:val="0"/>
        <w:autoSpaceDN w:val="0"/>
        <w:adjustRightInd w:val="0"/>
        <w:spacing w:after="0" w:line="240" w:lineRule="auto"/>
        <w:ind w:right="567"/>
        <w:rPr>
          <w:rFonts w:eastAsia="Times New Roman"/>
          <w:color w:val="000000"/>
          <w:sz w:val="20"/>
          <w:szCs w:val="20"/>
          <w:lang w:eastAsia="en-GB"/>
        </w:rPr>
      </w:pPr>
    </w:p>
    <w:p w14:paraId="4DA4CF13" w14:textId="352BC575" w:rsidR="006F3FE5" w:rsidRDefault="006F3FE5" w:rsidP="006D349A">
      <w:pPr>
        <w:spacing w:after="0" w:line="240" w:lineRule="auto"/>
        <w:ind w:right="567"/>
        <w:rPr>
          <w:rFonts w:eastAsia="Times New Roman"/>
          <w:color w:val="000000"/>
          <w:sz w:val="20"/>
          <w:szCs w:val="20"/>
          <w:lang w:eastAsia="en-GB"/>
        </w:rPr>
      </w:pPr>
    </w:p>
    <w:p w14:paraId="6106577C" w14:textId="01E985E8" w:rsidR="00E1162E" w:rsidRDefault="00A43FF9" w:rsidP="006D349A">
      <w:pPr>
        <w:spacing w:after="0" w:line="240" w:lineRule="auto"/>
        <w:ind w:left="-454" w:right="567"/>
        <w:rPr>
          <w:rFonts w:eastAsia="Times New Roman"/>
          <w:b/>
          <w:bCs/>
          <w:color w:val="000000"/>
          <w:sz w:val="20"/>
          <w:szCs w:val="20"/>
          <w:u w:val="single"/>
          <w:lang w:eastAsia="en-GB"/>
        </w:rPr>
      </w:pPr>
      <w:r w:rsidRPr="00A43FF9">
        <w:rPr>
          <w:rFonts w:eastAsia="Times New Roman"/>
          <w:b/>
          <w:bCs/>
          <w:color w:val="000000"/>
          <w:sz w:val="20"/>
          <w:szCs w:val="20"/>
          <w:lang w:eastAsia="en-GB"/>
        </w:rPr>
        <w:t>13</w:t>
      </w:r>
      <w:r>
        <w:rPr>
          <w:rFonts w:eastAsia="Times New Roman"/>
          <w:color w:val="000000"/>
          <w:sz w:val="20"/>
          <w:szCs w:val="20"/>
          <w:lang w:eastAsia="en-GB"/>
        </w:rPr>
        <w:t>.</w:t>
      </w:r>
      <w:r w:rsidR="007969DA">
        <w:rPr>
          <w:rFonts w:eastAsia="Times New Roman"/>
          <w:color w:val="000000"/>
          <w:sz w:val="20"/>
          <w:szCs w:val="20"/>
          <w:lang w:eastAsia="en-GB"/>
        </w:rPr>
        <w:t xml:space="preserve">                     </w:t>
      </w:r>
      <w:r w:rsidR="00E1162E">
        <w:rPr>
          <w:rFonts w:eastAsia="Times New Roman"/>
          <w:b/>
          <w:bCs/>
          <w:color w:val="000000"/>
          <w:sz w:val="20"/>
          <w:szCs w:val="20"/>
          <w:u w:val="single"/>
          <w:lang w:eastAsia="en-GB"/>
        </w:rPr>
        <w:t>CCTV</w:t>
      </w:r>
    </w:p>
    <w:p w14:paraId="675F2166" w14:textId="77777777" w:rsidR="00E1162E" w:rsidRPr="00E1162E" w:rsidRDefault="00E1162E" w:rsidP="006D349A">
      <w:pPr>
        <w:spacing w:after="0" w:line="240" w:lineRule="auto"/>
        <w:ind w:left="-454" w:right="567"/>
        <w:rPr>
          <w:rFonts w:eastAsia="Times New Roman"/>
          <w:b/>
          <w:bCs/>
          <w:color w:val="000000"/>
          <w:sz w:val="20"/>
          <w:szCs w:val="20"/>
          <w:u w:val="single"/>
          <w:lang w:eastAsia="en-GB"/>
        </w:rPr>
      </w:pPr>
    </w:p>
    <w:p w14:paraId="12B73A00" w14:textId="09DEAAAC" w:rsidR="00152C3B" w:rsidRDefault="00152C3B" w:rsidP="006D349A">
      <w:pPr>
        <w:ind w:left="-5" w:right="567"/>
        <w:rPr>
          <w:sz w:val="20"/>
          <w:szCs w:val="20"/>
        </w:rPr>
      </w:pPr>
      <w:r>
        <w:rPr>
          <w:rFonts w:eastAsia="Times New Roman"/>
          <w:color w:val="000000"/>
          <w:sz w:val="20"/>
          <w:szCs w:val="20"/>
          <w:lang w:eastAsia="en-GB"/>
        </w:rPr>
        <w:t xml:space="preserve">No </w:t>
      </w:r>
      <w:r w:rsidRPr="00537C99">
        <w:rPr>
          <w:rFonts w:eastAsia="Times New Roman"/>
          <w:color w:val="000000"/>
          <w:sz w:val="20"/>
          <w:szCs w:val="20"/>
          <w:lang w:eastAsia="en-GB"/>
        </w:rPr>
        <w:t xml:space="preserve"> CCTV camera</w:t>
      </w:r>
      <w:r>
        <w:rPr>
          <w:rFonts w:eastAsia="Times New Roman"/>
          <w:color w:val="000000"/>
          <w:sz w:val="20"/>
          <w:szCs w:val="20"/>
          <w:lang w:eastAsia="en-GB"/>
        </w:rPr>
        <w:t xml:space="preserve"> shall be fitted or used in the Hackney carriage unless it meets the Council’s  </w:t>
      </w:r>
      <w:r w:rsidRPr="007973E0">
        <w:rPr>
          <w:b/>
          <w:sz w:val="20"/>
          <w:szCs w:val="20"/>
        </w:rPr>
        <w:t xml:space="preserve">Licensed Vehicle CCTV </w:t>
      </w:r>
      <w:r w:rsidRPr="007973E0">
        <w:rPr>
          <w:sz w:val="20"/>
          <w:szCs w:val="20"/>
        </w:rPr>
        <w:t>Technical Specification and System Requirements</w:t>
      </w:r>
    </w:p>
    <w:p w14:paraId="6B84559E" w14:textId="77777777" w:rsidR="006F3FE5" w:rsidRPr="00603B88" w:rsidRDefault="006F3FE5" w:rsidP="007C2DBF">
      <w:pPr>
        <w:autoSpaceDE w:val="0"/>
        <w:autoSpaceDN w:val="0"/>
        <w:adjustRightInd w:val="0"/>
        <w:spacing w:after="0" w:line="240" w:lineRule="auto"/>
        <w:ind w:right="567"/>
        <w:rPr>
          <w:rFonts w:eastAsia="Times New Roman"/>
          <w:b/>
          <w:color w:val="000000"/>
          <w:sz w:val="20"/>
          <w:szCs w:val="20"/>
          <w:u w:val="single"/>
          <w:lang w:eastAsia="en-GB"/>
        </w:rPr>
      </w:pPr>
      <w:r w:rsidRPr="00603B88">
        <w:rPr>
          <w:rFonts w:eastAsia="Times New Roman"/>
          <w:b/>
          <w:color w:val="000000"/>
          <w:sz w:val="20"/>
          <w:szCs w:val="20"/>
          <w:u w:val="single"/>
          <w:lang w:eastAsia="en-GB"/>
        </w:rPr>
        <w:t>NOTE</w:t>
      </w:r>
    </w:p>
    <w:p w14:paraId="4ED57619" w14:textId="77777777" w:rsidR="006F3FE5" w:rsidRPr="00603B88" w:rsidRDefault="006F3FE5" w:rsidP="007C2DBF">
      <w:pPr>
        <w:autoSpaceDE w:val="0"/>
        <w:autoSpaceDN w:val="0"/>
        <w:adjustRightInd w:val="0"/>
        <w:spacing w:after="0" w:line="240" w:lineRule="auto"/>
        <w:ind w:left="360" w:right="567" w:hanging="360"/>
        <w:rPr>
          <w:rFonts w:eastAsia="Times New Roman"/>
          <w:b/>
          <w:color w:val="000000"/>
          <w:sz w:val="20"/>
          <w:szCs w:val="20"/>
          <w:u w:val="single"/>
          <w:lang w:eastAsia="en-GB"/>
        </w:rPr>
      </w:pPr>
    </w:p>
    <w:p w14:paraId="6E2085E7" w14:textId="77777777" w:rsidR="006F3FE5" w:rsidRPr="00603B88" w:rsidRDefault="006F3FE5" w:rsidP="007C2DBF">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These conditions are additional to the statutory requirement imposed upon proprietors by the Local Government (Miscellaneous Provisions) Act 1976.</w:t>
      </w:r>
    </w:p>
    <w:p w14:paraId="70BDF38A" w14:textId="77777777" w:rsidR="006F3FE5" w:rsidRPr="00603B88" w:rsidRDefault="006F3FE5" w:rsidP="007C2DBF">
      <w:pPr>
        <w:autoSpaceDE w:val="0"/>
        <w:autoSpaceDN w:val="0"/>
        <w:adjustRightInd w:val="0"/>
        <w:spacing w:after="0" w:line="240" w:lineRule="auto"/>
        <w:ind w:left="360" w:right="567" w:hanging="360"/>
        <w:rPr>
          <w:rFonts w:eastAsia="Times New Roman"/>
          <w:color w:val="000000"/>
          <w:sz w:val="20"/>
          <w:szCs w:val="20"/>
          <w:lang w:eastAsia="en-GB"/>
        </w:rPr>
      </w:pPr>
    </w:p>
    <w:p w14:paraId="4234E274" w14:textId="77777777" w:rsidR="006F3FE5" w:rsidRPr="00603B88" w:rsidRDefault="006F3FE5" w:rsidP="007C2DBF">
      <w:pPr>
        <w:autoSpaceDE w:val="0"/>
        <w:autoSpaceDN w:val="0"/>
        <w:adjustRightInd w:val="0"/>
        <w:spacing w:after="0" w:line="240" w:lineRule="auto"/>
        <w:ind w:left="360" w:right="567" w:hanging="360"/>
        <w:rPr>
          <w:rFonts w:eastAsia="Times New Roman"/>
          <w:b/>
          <w:color w:val="000000"/>
          <w:sz w:val="20"/>
          <w:szCs w:val="20"/>
          <w:u w:val="single"/>
          <w:lang w:eastAsia="en-GB"/>
        </w:rPr>
      </w:pPr>
      <w:r w:rsidRPr="00603B88">
        <w:rPr>
          <w:rFonts w:eastAsia="Times New Roman"/>
          <w:b/>
          <w:color w:val="000000"/>
          <w:sz w:val="20"/>
          <w:szCs w:val="20"/>
          <w:u w:val="single"/>
          <w:lang w:eastAsia="en-GB"/>
        </w:rPr>
        <w:t>PENALTIES</w:t>
      </w:r>
    </w:p>
    <w:p w14:paraId="01E05695" w14:textId="77777777" w:rsidR="006F3FE5" w:rsidRPr="00603B88" w:rsidRDefault="006F3FE5" w:rsidP="007C2DBF">
      <w:pPr>
        <w:autoSpaceDE w:val="0"/>
        <w:autoSpaceDN w:val="0"/>
        <w:adjustRightInd w:val="0"/>
        <w:spacing w:after="0" w:line="240" w:lineRule="auto"/>
        <w:ind w:left="360" w:right="567" w:hanging="360"/>
        <w:rPr>
          <w:rFonts w:eastAsia="Times New Roman"/>
          <w:b/>
          <w:color w:val="000000"/>
          <w:sz w:val="20"/>
          <w:szCs w:val="20"/>
          <w:u w:val="single"/>
          <w:lang w:eastAsia="en-GB"/>
        </w:rPr>
      </w:pPr>
    </w:p>
    <w:p w14:paraId="16664ED3" w14:textId="39FB46FA" w:rsidR="006F3FE5" w:rsidRDefault="006F3FE5" w:rsidP="007C2DBF">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Local Government (Miscellaneous Provisions) Act 1976 provides that any person who acts in contravention of the provisions of Part II of the Act, shall be guilty of an offence and liable on summary conviction to a fine.  In addition, such action whether or not resulting in criminal proceedings being taken may lead to the suspension or revocation of an existing licence or the failure to renew such a licence.</w:t>
      </w:r>
    </w:p>
    <w:p w14:paraId="46EE4EFC" w14:textId="22AB7949" w:rsidR="00230BA0" w:rsidRDefault="00230BA0" w:rsidP="006F3FE5">
      <w:pPr>
        <w:autoSpaceDE w:val="0"/>
        <w:autoSpaceDN w:val="0"/>
        <w:adjustRightInd w:val="0"/>
        <w:spacing w:after="0" w:line="240" w:lineRule="auto"/>
        <w:jc w:val="both"/>
        <w:rPr>
          <w:rFonts w:eastAsia="Times New Roman"/>
          <w:color w:val="000000"/>
          <w:sz w:val="20"/>
          <w:szCs w:val="20"/>
          <w:lang w:eastAsia="en-GB"/>
        </w:rPr>
      </w:pPr>
    </w:p>
    <w:p w14:paraId="5280CE82" w14:textId="71486A42" w:rsidR="00230BA0" w:rsidRDefault="00E03136" w:rsidP="006F3FE5">
      <w:pPr>
        <w:autoSpaceDE w:val="0"/>
        <w:autoSpaceDN w:val="0"/>
        <w:adjustRightInd w:val="0"/>
        <w:spacing w:after="0" w:line="240" w:lineRule="auto"/>
        <w:jc w:val="both"/>
        <w:rPr>
          <w:rFonts w:eastAsia="Times New Roman"/>
          <w:color w:val="000000"/>
          <w:sz w:val="20"/>
          <w:szCs w:val="20"/>
          <w:lang w:eastAsia="en-GB"/>
        </w:rPr>
      </w:pPr>
      <w:r w:rsidRPr="00603B88">
        <w:rPr>
          <w:rFonts w:eastAsia="Times New Roman"/>
          <w:noProof/>
          <w:color w:val="000000"/>
          <w:sz w:val="20"/>
          <w:szCs w:val="20"/>
          <w:lang w:eastAsia="en-GB"/>
        </w:rPr>
        <mc:AlternateContent>
          <mc:Choice Requires="wps">
            <w:drawing>
              <wp:anchor distT="0" distB="0" distL="114300" distR="114300" simplePos="0" relativeHeight="251677696" behindDoc="0" locked="0" layoutInCell="1" allowOverlap="1" wp14:anchorId="31CD826B" wp14:editId="58153A62">
                <wp:simplePos x="0" y="0"/>
                <wp:positionH relativeFrom="margin">
                  <wp:posOffset>-180975</wp:posOffset>
                </wp:positionH>
                <wp:positionV relativeFrom="paragraph">
                  <wp:posOffset>144780</wp:posOffset>
                </wp:positionV>
                <wp:extent cx="6096000" cy="1655445"/>
                <wp:effectExtent l="0" t="0" r="19050" b="209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6554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64AB2" id="Rectangle 8" o:spid="_x0000_s1026" style="position:absolute;margin-left:-14.25pt;margin-top:11.4pt;width:480pt;height:130.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" filled="f">
                <w10:wrap anchorx="margin"/>
              </v:rect>
            </w:pict>
          </mc:Fallback>
        </mc:AlternateContent>
      </w:r>
    </w:p>
    <w:p w14:paraId="52F4A4BC" w14:textId="753E4776" w:rsidR="00230BA0" w:rsidRDefault="00230BA0" w:rsidP="006F3FE5">
      <w:pPr>
        <w:autoSpaceDE w:val="0"/>
        <w:autoSpaceDN w:val="0"/>
        <w:adjustRightInd w:val="0"/>
        <w:spacing w:after="0" w:line="240" w:lineRule="auto"/>
        <w:jc w:val="both"/>
        <w:rPr>
          <w:rFonts w:eastAsia="Times New Roman"/>
          <w:color w:val="000000"/>
          <w:sz w:val="20"/>
          <w:szCs w:val="20"/>
          <w:lang w:eastAsia="en-GB"/>
        </w:rPr>
      </w:pPr>
    </w:p>
    <w:p w14:paraId="2E223E91" w14:textId="21EA7AAA" w:rsidR="00230BA0" w:rsidRDefault="00230BA0" w:rsidP="006F3FE5">
      <w:pPr>
        <w:autoSpaceDE w:val="0"/>
        <w:autoSpaceDN w:val="0"/>
        <w:adjustRightInd w:val="0"/>
        <w:spacing w:after="0" w:line="240" w:lineRule="auto"/>
        <w:jc w:val="both"/>
        <w:rPr>
          <w:rFonts w:eastAsia="Times New Roman"/>
          <w:color w:val="000000"/>
          <w:sz w:val="20"/>
          <w:szCs w:val="20"/>
          <w:lang w:eastAsia="en-GB"/>
        </w:rPr>
      </w:pPr>
    </w:p>
    <w:p w14:paraId="56E75E73" w14:textId="49984165" w:rsidR="00230BA0" w:rsidRDefault="00230BA0" w:rsidP="006F3FE5">
      <w:pPr>
        <w:autoSpaceDE w:val="0"/>
        <w:autoSpaceDN w:val="0"/>
        <w:adjustRightInd w:val="0"/>
        <w:spacing w:after="0" w:line="240" w:lineRule="auto"/>
        <w:jc w:val="both"/>
        <w:rPr>
          <w:rFonts w:eastAsia="Times New Roman"/>
          <w:color w:val="000000"/>
          <w:sz w:val="20"/>
          <w:szCs w:val="20"/>
          <w:lang w:eastAsia="en-GB"/>
        </w:rPr>
      </w:pPr>
    </w:p>
    <w:p w14:paraId="686BB0F0" w14:textId="60B4DFE5" w:rsidR="006F3FE5" w:rsidRPr="00603B88" w:rsidRDefault="006F3FE5" w:rsidP="006F3FE5">
      <w:pPr>
        <w:autoSpaceDE w:val="0"/>
        <w:autoSpaceDN w:val="0"/>
        <w:adjustRightInd w:val="0"/>
        <w:spacing w:after="0" w:line="240" w:lineRule="auto"/>
        <w:rPr>
          <w:rFonts w:eastAsia="Times New Roman"/>
          <w:b/>
          <w:bCs/>
          <w:color w:val="000000"/>
          <w:sz w:val="20"/>
          <w:szCs w:val="20"/>
          <w:lang w:eastAsia="en-GB"/>
        </w:rPr>
      </w:pPr>
    </w:p>
    <w:p w14:paraId="066FD5EF" w14:textId="53406827" w:rsidR="006F3FE5" w:rsidRPr="00603B88" w:rsidRDefault="006F3FE5" w:rsidP="006F3FE5">
      <w:pPr>
        <w:autoSpaceDE w:val="0"/>
        <w:autoSpaceDN w:val="0"/>
        <w:adjustRightInd w:val="0"/>
        <w:spacing w:after="0" w:line="240" w:lineRule="auto"/>
        <w:rPr>
          <w:rFonts w:eastAsia="Times New Roman"/>
          <w:sz w:val="20"/>
          <w:szCs w:val="20"/>
          <w:lang w:eastAsia="en-GB"/>
        </w:rPr>
      </w:pPr>
      <w:r w:rsidRPr="00603B88">
        <w:rPr>
          <w:rFonts w:eastAsia="Times New Roman"/>
          <w:sz w:val="20"/>
          <w:szCs w:val="20"/>
          <w:lang w:eastAsia="en-GB"/>
        </w:rPr>
        <w:t xml:space="preserve">Nottingham City Council, </w:t>
      </w:r>
      <w:r w:rsidRPr="00603B88">
        <w:rPr>
          <w:rFonts w:eastAsia="Times New Roman"/>
          <w:b/>
          <w:sz w:val="20"/>
          <w:szCs w:val="20"/>
          <w:lang w:eastAsia="en-GB"/>
        </w:rPr>
        <w:t>Commercial &amp; Operations</w:t>
      </w:r>
      <w:r w:rsidRPr="00603B88">
        <w:rPr>
          <w:rFonts w:eastAsia="Times New Roman"/>
          <w:sz w:val="20"/>
          <w:szCs w:val="20"/>
          <w:lang w:eastAsia="en-GB"/>
        </w:rPr>
        <w:t xml:space="preserve">, Licensing, Byron House, </w:t>
      </w:r>
    </w:p>
    <w:p w14:paraId="0B6EF723" w14:textId="77777777" w:rsidR="006F3FE5" w:rsidRPr="00603B88" w:rsidRDefault="006F3FE5" w:rsidP="006F3FE5">
      <w:pPr>
        <w:autoSpaceDE w:val="0"/>
        <w:autoSpaceDN w:val="0"/>
        <w:adjustRightInd w:val="0"/>
        <w:spacing w:after="0" w:line="240" w:lineRule="auto"/>
        <w:rPr>
          <w:rFonts w:eastAsia="Times New Roman"/>
          <w:b/>
          <w:bCs/>
          <w:color w:val="FF0000"/>
          <w:sz w:val="20"/>
          <w:szCs w:val="20"/>
          <w:lang w:eastAsia="en-GB"/>
        </w:rPr>
      </w:pPr>
      <w:r w:rsidRPr="00603B88">
        <w:rPr>
          <w:rFonts w:eastAsia="Times New Roman"/>
          <w:sz w:val="20"/>
          <w:szCs w:val="20"/>
          <w:lang w:eastAsia="en-GB"/>
        </w:rPr>
        <w:t>Maid Marian Way, Nottingham NG1 6HS</w:t>
      </w:r>
    </w:p>
    <w:p w14:paraId="3B0BADDE" w14:textId="77777777" w:rsidR="006F3FE5" w:rsidRPr="00603B88" w:rsidRDefault="006F3FE5" w:rsidP="006F3FE5">
      <w:pPr>
        <w:autoSpaceDE w:val="0"/>
        <w:autoSpaceDN w:val="0"/>
        <w:adjustRightInd w:val="0"/>
        <w:spacing w:after="0" w:line="240" w:lineRule="auto"/>
        <w:rPr>
          <w:rFonts w:eastAsia="Times New Roman"/>
          <w:color w:val="FF0000"/>
          <w:sz w:val="20"/>
          <w:szCs w:val="20"/>
          <w:lang w:eastAsia="en-GB"/>
        </w:rPr>
      </w:pPr>
    </w:p>
    <w:p w14:paraId="4A19E14F" w14:textId="77777777" w:rsidR="006F3FE5" w:rsidRPr="00603B88" w:rsidRDefault="006F3FE5" w:rsidP="006F3FE5">
      <w:pPr>
        <w:autoSpaceDE w:val="0"/>
        <w:autoSpaceDN w:val="0"/>
        <w:adjustRightInd w:val="0"/>
        <w:spacing w:after="0" w:line="240" w:lineRule="auto"/>
        <w:rPr>
          <w:rFonts w:eastAsia="Times New Roman"/>
          <w:color w:val="FF0000"/>
          <w:sz w:val="20"/>
          <w:szCs w:val="20"/>
          <w:lang w:eastAsia="en-GB"/>
        </w:rPr>
      </w:pPr>
      <w:r w:rsidRPr="00603B88">
        <w:rPr>
          <w:rFonts w:eastAsia="Times New Roman"/>
          <w:color w:val="FF0000"/>
          <w:sz w:val="20"/>
          <w:szCs w:val="20"/>
          <w:lang w:eastAsia="en-GB"/>
        </w:rPr>
        <w:t xml:space="preserve"> Website: </w:t>
      </w:r>
      <w:r w:rsidRPr="00603B88">
        <w:rPr>
          <w:rFonts w:eastAsia="Times New Roman"/>
          <w:b/>
          <w:bCs/>
          <w:color w:val="FF0000"/>
          <w:sz w:val="20"/>
          <w:szCs w:val="20"/>
          <w:lang w:eastAsia="en-GB"/>
        </w:rPr>
        <w:t xml:space="preserve">www.nottinghamcity.gov.uk/taxi </w:t>
      </w:r>
    </w:p>
    <w:p w14:paraId="5DE56E5C" w14:textId="77777777" w:rsidR="006F3FE5" w:rsidRPr="00603B88" w:rsidRDefault="006F3FE5" w:rsidP="006F3FE5">
      <w:pPr>
        <w:autoSpaceDE w:val="0"/>
        <w:autoSpaceDN w:val="0"/>
        <w:adjustRightInd w:val="0"/>
        <w:spacing w:after="0" w:line="240" w:lineRule="auto"/>
        <w:rPr>
          <w:rFonts w:eastAsia="Times New Roman"/>
          <w:color w:val="FF0000"/>
          <w:sz w:val="20"/>
          <w:szCs w:val="20"/>
          <w:lang w:eastAsia="en-GB"/>
        </w:rPr>
      </w:pPr>
      <w:r w:rsidRPr="00603B88">
        <w:rPr>
          <w:rFonts w:eastAsia="Times New Roman"/>
          <w:color w:val="FF0000"/>
          <w:sz w:val="20"/>
          <w:szCs w:val="20"/>
          <w:lang w:eastAsia="en-GB"/>
        </w:rPr>
        <w:t xml:space="preserve"> Email: </w:t>
      </w:r>
      <w:r w:rsidRPr="00603B88">
        <w:rPr>
          <w:rFonts w:eastAsia="Times New Roman"/>
          <w:b/>
          <w:bCs/>
          <w:color w:val="FF0000"/>
          <w:sz w:val="20"/>
          <w:szCs w:val="20"/>
          <w:lang w:eastAsia="en-GB"/>
        </w:rPr>
        <w:t xml:space="preserve">taxi.licensing@nottinghamcity.gov.uk </w:t>
      </w:r>
    </w:p>
    <w:p w14:paraId="45C7B762" w14:textId="77777777" w:rsidR="006F3FE5" w:rsidRPr="00603B88" w:rsidRDefault="006F3FE5" w:rsidP="006F3FE5">
      <w:pPr>
        <w:jc w:val="center"/>
        <w:rPr>
          <w:b/>
          <w:color w:val="FF0000"/>
          <w:sz w:val="26"/>
          <w:szCs w:val="26"/>
        </w:rPr>
      </w:pPr>
    </w:p>
    <w:p w14:paraId="19D2FD06" w14:textId="77777777" w:rsidR="006F3FE5" w:rsidRPr="00603B88" w:rsidRDefault="006F3FE5" w:rsidP="006F3FE5">
      <w:pPr>
        <w:jc w:val="center"/>
        <w:rPr>
          <w:b/>
          <w:color w:val="FF0000"/>
          <w:sz w:val="26"/>
          <w:szCs w:val="26"/>
        </w:rPr>
      </w:pPr>
    </w:p>
    <w:p w14:paraId="4E41A186" w14:textId="77777777" w:rsidR="006F3FE5" w:rsidRPr="00603B88" w:rsidRDefault="006F3FE5" w:rsidP="006F3FE5">
      <w:pPr>
        <w:jc w:val="center"/>
        <w:rPr>
          <w:b/>
          <w:color w:val="FF0000"/>
          <w:sz w:val="26"/>
          <w:szCs w:val="26"/>
        </w:rPr>
      </w:pPr>
    </w:p>
    <w:p w14:paraId="54CA0441" w14:textId="77777777" w:rsidR="00603B88" w:rsidRPr="00603B88" w:rsidRDefault="00603B88" w:rsidP="006F3FE5">
      <w:pPr>
        <w:rPr>
          <w:b/>
          <w:sz w:val="26"/>
          <w:szCs w:val="26"/>
        </w:rPr>
      </w:pPr>
    </w:p>
    <w:p w14:paraId="7FF7F6B0" w14:textId="77777777" w:rsidR="00603B88" w:rsidRPr="00603B88" w:rsidRDefault="00603B88" w:rsidP="006F3FE5">
      <w:pPr>
        <w:rPr>
          <w:b/>
          <w:sz w:val="26"/>
          <w:szCs w:val="26"/>
        </w:rPr>
      </w:pPr>
    </w:p>
    <w:p w14:paraId="6624AEDB" w14:textId="77777777" w:rsidR="00603B88" w:rsidRPr="00603B88" w:rsidRDefault="00603B88" w:rsidP="006F3FE5">
      <w:pPr>
        <w:rPr>
          <w:b/>
          <w:sz w:val="26"/>
          <w:szCs w:val="26"/>
        </w:rPr>
      </w:pPr>
    </w:p>
    <w:p w14:paraId="1AB36403" w14:textId="77777777" w:rsidR="00440DEF" w:rsidRDefault="00440DEF" w:rsidP="006F3FE5">
      <w:pPr>
        <w:rPr>
          <w:b/>
          <w:sz w:val="26"/>
          <w:szCs w:val="26"/>
        </w:rPr>
      </w:pPr>
    </w:p>
    <w:p w14:paraId="66E196D8" w14:textId="77777777" w:rsidR="00440DEF" w:rsidRDefault="00440DEF" w:rsidP="006F3FE5">
      <w:pPr>
        <w:rPr>
          <w:b/>
          <w:sz w:val="26"/>
          <w:szCs w:val="26"/>
        </w:rPr>
      </w:pPr>
    </w:p>
    <w:p w14:paraId="720E1431" w14:textId="77777777" w:rsidR="00440DEF" w:rsidRDefault="00440DEF" w:rsidP="006F3FE5">
      <w:pPr>
        <w:rPr>
          <w:b/>
          <w:sz w:val="26"/>
          <w:szCs w:val="26"/>
        </w:rPr>
      </w:pPr>
    </w:p>
    <w:p w14:paraId="505ED1A2" w14:textId="77777777" w:rsidR="00440DEF" w:rsidRDefault="00440DEF" w:rsidP="006F3FE5">
      <w:pPr>
        <w:rPr>
          <w:b/>
          <w:sz w:val="26"/>
          <w:szCs w:val="26"/>
        </w:rPr>
      </w:pPr>
    </w:p>
    <w:p w14:paraId="04093224" w14:textId="77777777" w:rsidR="00440DEF" w:rsidRDefault="00440DEF" w:rsidP="006F3FE5">
      <w:pPr>
        <w:rPr>
          <w:b/>
          <w:sz w:val="26"/>
          <w:szCs w:val="26"/>
        </w:rPr>
      </w:pPr>
    </w:p>
    <w:p w14:paraId="6324F63B" w14:textId="77777777" w:rsidR="00440DEF" w:rsidRDefault="00440DEF" w:rsidP="006F3FE5">
      <w:pPr>
        <w:rPr>
          <w:b/>
          <w:sz w:val="26"/>
          <w:szCs w:val="26"/>
        </w:rPr>
      </w:pPr>
    </w:p>
    <w:p w14:paraId="58882394" w14:textId="77777777" w:rsidR="00440DEF" w:rsidRDefault="00440DEF" w:rsidP="006F3FE5">
      <w:pPr>
        <w:rPr>
          <w:b/>
          <w:sz w:val="26"/>
          <w:szCs w:val="26"/>
        </w:rPr>
      </w:pPr>
    </w:p>
    <w:p w14:paraId="4F4B27D2" w14:textId="77777777" w:rsidR="00440DEF" w:rsidRDefault="00440DEF" w:rsidP="006F3FE5">
      <w:pPr>
        <w:rPr>
          <w:b/>
          <w:sz w:val="26"/>
          <w:szCs w:val="26"/>
        </w:rPr>
      </w:pPr>
    </w:p>
    <w:p w14:paraId="64F62EBA" w14:textId="6C86E8E9" w:rsidR="00440DEF" w:rsidRDefault="00440DEF" w:rsidP="006F3FE5">
      <w:pPr>
        <w:rPr>
          <w:b/>
          <w:sz w:val="26"/>
          <w:szCs w:val="26"/>
        </w:rPr>
      </w:pPr>
    </w:p>
    <w:p w14:paraId="0EA21CF9" w14:textId="7C3E2657" w:rsidR="00F674F5" w:rsidRDefault="00F674F5" w:rsidP="006F3FE5">
      <w:pPr>
        <w:rPr>
          <w:b/>
          <w:sz w:val="26"/>
          <w:szCs w:val="26"/>
        </w:rPr>
      </w:pPr>
    </w:p>
    <w:p w14:paraId="7751C60C" w14:textId="77777777" w:rsidR="00F674F5" w:rsidRDefault="00F674F5" w:rsidP="006F3FE5">
      <w:pPr>
        <w:rPr>
          <w:b/>
          <w:sz w:val="26"/>
          <w:szCs w:val="26"/>
        </w:rPr>
      </w:pPr>
    </w:p>
    <w:p w14:paraId="5FAE7200" w14:textId="77777777" w:rsidR="00440DEF" w:rsidRDefault="00440DEF" w:rsidP="006F3FE5">
      <w:pPr>
        <w:rPr>
          <w:b/>
          <w:sz w:val="26"/>
          <w:szCs w:val="26"/>
        </w:rPr>
      </w:pPr>
    </w:p>
    <w:p w14:paraId="4FC4DA0D" w14:textId="77777777" w:rsidR="00440DEF" w:rsidRDefault="00440DEF" w:rsidP="006F3FE5">
      <w:pPr>
        <w:rPr>
          <w:b/>
          <w:sz w:val="26"/>
          <w:szCs w:val="26"/>
        </w:rPr>
      </w:pPr>
    </w:p>
    <w:p w14:paraId="50FF90FE" w14:textId="77777777" w:rsidR="00DC35DE" w:rsidRDefault="00DC35DE" w:rsidP="006F3FE5">
      <w:pPr>
        <w:rPr>
          <w:b/>
          <w:sz w:val="26"/>
          <w:szCs w:val="26"/>
        </w:rPr>
      </w:pPr>
    </w:p>
    <w:p w14:paraId="43BC9FC1" w14:textId="77777777" w:rsidR="00DC35DE" w:rsidRDefault="00DC35DE" w:rsidP="006F3FE5">
      <w:pPr>
        <w:rPr>
          <w:b/>
          <w:sz w:val="26"/>
          <w:szCs w:val="26"/>
        </w:rPr>
      </w:pPr>
    </w:p>
    <w:p w14:paraId="4028B284" w14:textId="77777777" w:rsidR="00DC35DE" w:rsidRDefault="00DC35DE" w:rsidP="006F3FE5">
      <w:pPr>
        <w:rPr>
          <w:b/>
          <w:sz w:val="26"/>
          <w:szCs w:val="26"/>
        </w:rPr>
      </w:pPr>
    </w:p>
    <w:p w14:paraId="08912DAE" w14:textId="77777777" w:rsidR="00DC35DE" w:rsidRDefault="00DC35DE" w:rsidP="006F3FE5">
      <w:pPr>
        <w:rPr>
          <w:b/>
          <w:sz w:val="26"/>
          <w:szCs w:val="26"/>
        </w:rPr>
      </w:pPr>
    </w:p>
    <w:p w14:paraId="335B05AE" w14:textId="77777777" w:rsidR="00DC35DE" w:rsidRDefault="00DC35DE" w:rsidP="006F3FE5">
      <w:pPr>
        <w:rPr>
          <w:b/>
          <w:sz w:val="26"/>
          <w:szCs w:val="26"/>
        </w:rPr>
      </w:pPr>
    </w:p>
    <w:p w14:paraId="7AB94367" w14:textId="449215CC" w:rsidR="006F3FE5" w:rsidRPr="00603B88" w:rsidRDefault="006F3FE5" w:rsidP="006F3FE5">
      <w:pPr>
        <w:rPr>
          <w:b/>
          <w:sz w:val="26"/>
          <w:szCs w:val="26"/>
        </w:rPr>
      </w:pPr>
      <w:r w:rsidRPr="00603B88">
        <w:rPr>
          <w:b/>
          <w:sz w:val="26"/>
          <w:szCs w:val="26"/>
        </w:rPr>
        <w:t xml:space="preserve">APPENDIX </w:t>
      </w:r>
      <w:r w:rsidR="00290AF6">
        <w:rPr>
          <w:b/>
          <w:sz w:val="26"/>
          <w:szCs w:val="26"/>
        </w:rPr>
        <w:t>F</w:t>
      </w:r>
    </w:p>
    <w:p w14:paraId="305BC439" w14:textId="77777777" w:rsidR="006F3FE5" w:rsidRPr="00603B88" w:rsidRDefault="006F3FE5" w:rsidP="006F3FE5">
      <w:pPr>
        <w:spacing w:after="0" w:line="240" w:lineRule="auto"/>
        <w:jc w:val="center"/>
        <w:rPr>
          <w:rFonts w:eastAsia="Times New Roman"/>
          <w:b/>
          <w:sz w:val="26"/>
          <w:szCs w:val="26"/>
          <w:lang w:eastAsia="en-GB"/>
        </w:rPr>
      </w:pPr>
      <w:smartTag w:uri="urn:schemas-microsoft-com:office:smarttags" w:element="place">
        <w:r w:rsidRPr="00603B88">
          <w:rPr>
            <w:rFonts w:eastAsia="Times New Roman"/>
            <w:b/>
            <w:sz w:val="26"/>
            <w:szCs w:val="26"/>
            <w:lang w:eastAsia="en-GB"/>
          </w:rPr>
          <w:t>NOTTINGHAM</w:t>
        </w:r>
      </w:smartTag>
      <w:r w:rsidRPr="00603B88">
        <w:rPr>
          <w:rFonts w:eastAsia="Times New Roman"/>
          <w:b/>
          <w:sz w:val="26"/>
          <w:szCs w:val="26"/>
          <w:lang w:eastAsia="en-GB"/>
        </w:rPr>
        <w:t xml:space="preserve"> CITY COUNCIL</w:t>
      </w:r>
    </w:p>
    <w:p w14:paraId="4B8397A6" w14:textId="77777777" w:rsidR="006F3FE5" w:rsidRPr="00603B88" w:rsidRDefault="006F3FE5" w:rsidP="006F3FE5">
      <w:pPr>
        <w:spacing w:after="0" w:line="240" w:lineRule="auto"/>
        <w:jc w:val="center"/>
        <w:rPr>
          <w:rFonts w:eastAsia="Times New Roman"/>
          <w:b/>
          <w:sz w:val="26"/>
          <w:szCs w:val="26"/>
          <w:lang w:eastAsia="en-GB"/>
        </w:rPr>
      </w:pPr>
      <w:r w:rsidRPr="00603B88">
        <w:rPr>
          <w:rFonts w:eastAsia="Times New Roman"/>
          <w:b/>
          <w:sz w:val="26"/>
          <w:szCs w:val="26"/>
          <w:lang w:eastAsia="en-GB"/>
        </w:rPr>
        <w:t>CONDITIONS FOR HACKNEY CARRIAGE VEHICLE LICENCES</w:t>
      </w:r>
    </w:p>
    <w:p w14:paraId="125D8616" w14:textId="77777777" w:rsidR="006F3FE5" w:rsidRPr="00603B88" w:rsidRDefault="006F3FE5" w:rsidP="006F3FE5">
      <w:pPr>
        <w:spacing w:after="0" w:line="240" w:lineRule="auto"/>
        <w:ind w:hanging="180"/>
        <w:rPr>
          <w:rFonts w:eastAsia="Times New Roman"/>
          <w:b/>
          <w:sz w:val="20"/>
          <w:szCs w:val="20"/>
          <w:lang w:eastAsia="en-GB"/>
        </w:rPr>
      </w:pPr>
    </w:p>
    <w:p w14:paraId="28EDB81C" w14:textId="77777777" w:rsidR="006F3FE5" w:rsidRPr="00603B88" w:rsidRDefault="006F3FE5" w:rsidP="007500BC">
      <w:pPr>
        <w:spacing w:after="0" w:line="240" w:lineRule="auto"/>
        <w:ind w:hanging="180"/>
        <w:rPr>
          <w:rFonts w:eastAsia="Times New Roman"/>
          <w:b/>
          <w:sz w:val="20"/>
          <w:szCs w:val="20"/>
          <w:lang w:eastAsia="en-GB"/>
        </w:rPr>
      </w:pPr>
    </w:p>
    <w:p w14:paraId="42BCD3E7" w14:textId="77777777" w:rsidR="006F3FE5" w:rsidRPr="00603B88" w:rsidRDefault="006F3FE5" w:rsidP="007500BC">
      <w:pPr>
        <w:numPr>
          <w:ilvl w:val="0"/>
          <w:numId w:val="111"/>
        </w:numPr>
        <w:tabs>
          <w:tab w:val="left" w:pos="426"/>
        </w:tabs>
        <w:autoSpaceDE w:val="0"/>
        <w:autoSpaceDN w:val="0"/>
        <w:adjustRightInd w:val="0"/>
        <w:spacing w:after="0" w:line="240" w:lineRule="auto"/>
        <w:ind w:left="284" w:right="567" w:hanging="426"/>
        <w:rPr>
          <w:rFonts w:eastAsia="Times New Roman"/>
          <w:color w:val="000000"/>
          <w:sz w:val="20"/>
          <w:szCs w:val="20"/>
          <w:lang w:eastAsia="en-GB"/>
        </w:rPr>
      </w:pPr>
      <w:r w:rsidRPr="00603B88">
        <w:rPr>
          <w:rFonts w:eastAsia="Times New Roman"/>
          <w:color w:val="000000"/>
          <w:sz w:val="20"/>
          <w:szCs w:val="20"/>
          <w:lang w:eastAsia="en-GB"/>
        </w:rPr>
        <w:tab/>
      </w:r>
      <w:r w:rsidRPr="00603B88">
        <w:rPr>
          <w:rFonts w:eastAsia="Times New Roman"/>
          <w:b/>
          <w:color w:val="000000"/>
          <w:sz w:val="20"/>
          <w:szCs w:val="20"/>
          <w:u w:val="single"/>
          <w:lang w:eastAsia="en-GB"/>
        </w:rPr>
        <w:t>DEFINITIONS</w:t>
      </w:r>
    </w:p>
    <w:p w14:paraId="611A1491" w14:textId="77777777" w:rsidR="006F3FE5" w:rsidRPr="00603B88" w:rsidRDefault="006F3FE5" w:rsidP="007500BC">
      <w:pPr>
        <w:autoSpaceDE w:val="0"/>
        <w:autoSpaceDN w:val="0"/>
        <w:adjustRightInd w:val="0"/>
        <w:spacing w:after="0" w:line="240" w:lineRule="auto"/>
        <w:ind w:left="360" w:right="567"/>
        <w:rPr>
          <w:rFonts w:eastAsia="Times New Roman"/>
          <w:color w:val="000000"/>
          <w:sz w:val="20"/>
          <w:szCs w:val="20"/>
          <w:lang w:eastAsia="en-GB"/>
        </w:rPr>
      </w:pPr>
    </w:p>
    <w:p w14:paraId="4093DBBD" w14:textId="77777777" w:rsidR="006F3FE5" w:rsidRPr="00603B88" w:rsidRDefault="006F3FE5" w:rsidP="007500BC">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Authorised Officer</w:t>
      </w:r>
      <w:r w:rsidRPr="00603B88">
        <w:rPr>
          <w:rFonts w:eastAsia="Times New Roman"/>
          <w:color w:val="000000"/>
          <w:sz w:val="20"/>
          <w:szCs w:val="20"/>
          <w:lang w:eastAsia="en-GB"/>
        </w:rPr>
        <w:t>” means an officer authorised by the Council in writing, for the purposes of Part II of the Local Government (Miscellaneous Provisions) Act 1976</w:t>
      </w:r>
    </w:p>
    <w:p w14:paraId="0361AC11" w14:textId="77777777" w:rsidR="006F3FE5" w:rsidRPr="00603B88" w:rsidRDefault="006F3FE5" w:rsidP="007500BC">
      <w:pPr>
        <w:autoSpaceDE w:val="0"/>
        <w:autoSpaceDN w:val="0"/>
        <w:adjustRightInd w:val="0"/>
        <w:spacing w:after="0" w:line="240" w:lineRule="auto"/>
        <w:ind w:left="360" w:right="567"/>
        <w:jc w:val="both"/>
        <w:rPr>
          <w:rFonts w:eastAsia="Times New Roman"/>
          <w:color w:val="000000"/>
          <w:sz w:val="20"/>
          <w:szCs w:val="20"/>
          <w:lang w:eastAsia="en-GB"/>
        </w:rPr>
      </w:pPr>
    </w:p>
    <w:p w14:paraId="5512C9D0" w14:textId="77777777" w:rsidR="006F3FE5" w:rsidRPr="00603B88" w:rsidRDefault="006F3FE5" w:rsidP="007500BC">
      <w:pPr>
        <w:autoSpaceDE w:val="0"/>
        <w:autoSpaceDN w:val="0"/>
        <w:adjustRightInd w:val="0"/>
        <w:spacing w:after="0" w:line="240" w:lineRule="auto"/>
        <w:ind w:left="-57"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color w:val="000000"/>
          <w:sz w:val="20"/>
          <w:szCs w:val="20"/>
          <w:lang w:eastAsia="en-GB"/>
        </w:rPr>
        <w:t>City</w:t>
      </w:r>
      <w:r w:rsidRPr="00603B88">
        <w:rPr>
          <w:rFonts w:eastAsia="Times New Roman"/>
          <w:color w:val="000000"/>
          <w:sz w:val="20"/>
          <w:szCs w:val="20"/>
          <w:lang w:eastAsia="en-GB"/>
        </w:rPr>
        <w:t>” means the City of Nottingham.</w:t>
      </w:r>
    </w:p>
    <w:p w14:paraId="4CD50EE6" w14:textId="77777777" w:rsidR="006F3FE5" w:rsidRPr="00603B88" w:rsidRDefault="006F3FE5" w:rsidP="007500BC">
      <w:pPr>
        <w:autoSpaceDE w:val="0"/>
        <w:autoSpaceDN w:val="0"/>
        <w:adjustRightInd w:val="0"/>
        <w:spacing w:after="0" w:line="240" w:lineRule="auto"/>
        <w:ind w:left="11" w:right="567"/>
        <w:jc w:val="both"/>
        <w:rPr>
          <w:rFonts w:eastAsia="Times New Roman"/>
          <w:color w:val="000000"/>
          <w:sz w:val="20"/>
          <w:szCs w:val="20"/>
          <w:lang w:eastAsia="en-GB"/>
        </w:rPr>
      </w:pPr>
    </w:p>
    <w:p w14:paraId="24A95B55" w14:textId="77777777" w:rsidR="006F3FE5" w:rsidRPr="00603B88" w:rsidRDefault="006F3FE5" w:rsidP="007500BC">
      <w:pPr>
        <w:autoSpaceDE w:val="0"/>
        <w:autoSpaceDN w:val="0"/>
        <w:adjustRightInd w:val="0"/>
        <w:spacing w:after="0" w:line="240" w:lineRule="auto"/>
        <w:ind w:left="-57"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The Council</w:t>
      </w:r>
      <w:r w:rsidRPr="00603B88">
        <w:rPr>
          <w:rFonts w:eastAsia="Times New Roman"/>
          <w:color w:val="000000"/>
          <w:sz w:val="20"/>
          <w:szCs w:val="20"/>
          <w:lang w:eastAsia="en-GB"/>
        </w:rPr>
        <w:t xml:space="preserve">” means Nottingham City Council </w:t>
      </w:r>
    </w:p>
    <w:p w14:paraId="10219430" w14:textId="77777777" w:rsidR="006F3FE5" w:rsidRPr="00603B88" w:rsidRDefault="006F3FE5" w:rsidP="007500BC">
      <w:pPr>
        <w:autoSpaceDE w:val="0"/>
        <w:autoSpaceDN w:val="0"/>
        <w:adjustRightInd w:val="0"/>
        <w:spacing w:after="0" w:line="240" w:lineRule="auto"/>
        <w:ind w:left="-57" w:right="567"/>
        <w:jc w:val="both"/>
        <w:rPr>
          <w:rFonts w:eastAsia="Times New Roman"/>
          <w:color w:val="000000"/>
          <w:sz w:val="20"/>
          <w:szCs w:val="20"/>
          <w:lang w:eastAsia="en-GB"/>
        </w:rPr>
      </w:pPr>
    </w:p>
    <w:p w14:paraId="733EB3C6" w14:textId="77777777" w:rsidR="006F3FE5" w:rsidRPr="00603B88" w:rsidRDefault="006F3FE5" w:rsidP="007500BC">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Drivers Licence</w:t>
      </w:r>
      <w:r w:rsidRPr="00603B88">
        <w:rPr>
          <w:rFonts w:eastAsia="Times New Roman"/>
          <w:color w:val="000000"/>
          <w:sz w:val="20"/>
          <w:szCs w:val="20"/>
          <w:lang w:eastAsia="en-GB"/>
        </w:rPr>
        <w:t>” means a licence to drive a Hackney Carriage  granted under the provisions of the Town Police Clauses Act 1847 and the Local Government (Miscellaneous Provisions) Act 1976</w:t>
      </w:r>
    </w:p>
    <w:p w14:paraId="4783B7ED" w14:textId="77777777" w:rsidR="006F3FE5" w:rsidRPr="00603B88" w:rsidRDefault="006F3FE5" w:rsidP="007500BC">
      <w:pPr>
        <w:autoSpaceDE w:val="0"/>
        <w:autoSpaceDN w:val="0"/>
        <w:adjustRightInd w:val="0"/>
        <w:spacing w:after="0" w:line="240" w:lineRule="auto"/>
        <w:ind w:left="11" w:right="567"/>
        <w:jc w:val="both"/>
        <w:rPr>
          <w:rFonts w:eastAsia="Times New Roman"/>
          <w:color w:val="000000"/>
          <w:sz w:val="20"/>
          <w:szCs w:val="20"/>
          <w:lang w:eastAsia="en-GB"/>
        </w:rPr>
      </w:pPr>
    </w:p>
    <w:p w14:paraId="2333E8D3" w14:textId="77777777" w:rsidR="006F3FE5" w:rsidRPr="00603B88" w:rsidRDefault="006F3FE5" w:rsidP="007500BC">
      <w:pPr>
        <w:autoSpaceDE w:val="0"/>
        <w:autoSpaceDN w:val="0"/>
        <w:adjustRightInd w:val="0"/>
        <w:spacing w:after="0" w:line="240" w:lineRule="auto"/>
        <w:ind w:left="11" w:right="567"/>
        <w:jc w:val="both"/>
        <w:rPr>
          <w:rFonts w:eastAsia="Times New Roman"/>
          <w:color w:val="000000"/>
          <w:sz w:val="20"/>
          <w:szCs w:val="20"/>
          <w:lang w:eastAsia="en-GB"/>
        </w:rPr>
      </w:pPr>
    </w:p>
    <w:p w14:paraId="1977A572" w14:textId="77777777" w:rsidR="006F3FE5" w:rsidRPr="00603B88" w:rsidRDefault="006F3FE5" w:rsidP="007500BC">
      <w:pPr>
        <w:autoSpaceDE w:val="0"/>
        <w:autoSpaceDN w:val="0"/>
        <w:adjustRightInd w:val="0"/>
        <w:spacing w:after="0" w:line="240" w:lineRule="auto"/>
        <w:ind w:left="11"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Hackney Carriage</w:t>
      </w:r>
      <w:r w:rsidRPr="00603B88">
        <w:rPr>
          <w:rFonts w:eastAsia="Times New Roman"/>
          <w:color w:val="000000"/>
          <w:sz w:val="20"/>
          <w:szCs w:val="20"/>
          <w:lang w:eastAsia="en-GB"/>
        </w:rPr>
        <w:t>” means a hackney carriage licensed by the Council under section 37 of the Town Police Causes Act 1847.</w:t>
      </w:r>
    </w:p>
    <w:p w14:paraId="1E12C222" w14:textId="77777777" w:rsidR="006F3FE5" w:rsidRPr="00603B88" w:rsidRDefault="006F3FE5" w:rsidP="007500BC">
      <w:pPr>
        <w:autoSpaceDE w:val="0"/>
        <w:autoSpaceDN w:val="0"/>
        <w:adjustRightInd w:val="0"/>
        <w:spacing w:after="0" w:line="240" w:lineRule="auto"/>
        <w:ind w:left="-57"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Plate</w:t>
      </w:r>
      <w:r w:rsidRPr="00603B88">
        <w:rPr>
          <w:rFonts w:eastAsia="Times New Roman"/>
          <w:color w:val="000000"/>
          <w:sz w:val="20"/>
          <w:szCs w:val="20"/>
          <w:lang w:eastAsia="en-GB"/>
        </w:rPr>
        <w:t>” means the plate issued by the Council for the purpose of identifying the vehicle as a Hackney Carriage.</w:t>
      </w:r>
    </w:p>
    <w:p w14:paraId="50AE6346" w14:textId="77777777" w:rsidR="006F3FE5" w:rsidRPr="00603B88" w:rsidRDefault="006F3FE5" w:rsidP="007500BC">
      <w:pPr>
        <w:autoSpaceDE w:val="0"/>
        <w:autoSpaceDN w:val="0"/>
        <w:adjustRightInd w:val="0"/>
        <w:spacing w:after="0" w:line="240" w:lineRule="auto"/>
        <w:ind w:right="567"/>
        <w:jc w:val="both"/>
        <w:rPr>
          <w:rFonts w:eastAsia="Times New Roman"/>
          <w:color w:val="000000"/>
          <w:sz w:val="20"/>
          <w:szCs w:val="20"/>
          <w:lang w:eastAsia="en-GB"/>
        </w:rPr>
      </w:pPr>
    </w:p>
    <w:p w14:paraId="4D2354DD" w14:textId="77777777" w:rsidR="006F3FE5" w:rsidRPr="00603B88" w:rsidRDefault="006F3FE5" w:rsidP="007500BC">
      <w:pPr>
        <w:autoSpaceDE w:val="0"/>
        <w:autoSpaceDN w:val="0"/>
        <w:adjustRightInd w:val="0"/>
        <w:spacing w:after="0" w:line="240" w:lineRule="auto"/>
        <w:ind w:left="-57"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Proprietor</w:t>
      </w:r>
      <w:r w:rsidRPr="00603B88">
        <w:rPr>
          <w:rFonts w:eastAsia="Times New Roman"/>
          <w:color w:val="000000"/>
          <w:sz w:val="20"/>
          <w:szCs w:val="20"/>
          <w:lang w:eastAsia="en-GB"/>
        </w:rPr>
        <w:t>” means the person or persons or body named in this licence as the proprietor of the Hackney Carriage and includes part proprietors and in relation to a vehicle subject to a hiring agreement or a hire purchase agreement, means the person in possession of the vehicle under that agreement.</w:t>
      </w:r>
    </w:p>
    <w:p w14:paraId="5F7B735B" w14:textId="77777777" w:rsidR="006F3FE5" w:rsidRPr="00603B88" w:rsidRDefault="006F3FE5" w:rsidP="007500BC">
      <w:pPr>
        <w:spacing w:after="0" w:line="240" w:lineRule="auto"/>
        <w:ind w:left="720" w:right="567"/>
        <w:rPr>
          <w:rFonts w:eastAsia="Times New Roman"/>
          <w:color w:val="000000"/>
          <w:sz w:val="20"/>
          <w:szCs w:val="20"/>
          <w:lang w:eastAsia="en-GB"/>
        </w:rPr>
      </w:pPr>
    </w:p>
    <w:p w14:paraId="1E05586E" w14:textId="77777777" w:rsidR="006F3FE5" w:rsidRPr="00603B88" w:rsidRDefault="006F3FE5" w:rsidP="007500BC">
      <w:pPr>
        <w:autoSpaceDE w:val="0"/>
        <w:autoSpaceDN w:val="0"/>
        <w:adjustRightInd w:val="0"/>
        <w:spacing w:after="0" w:line="240" w:lineRule="auto"/>
        <w:ind w:left="-851" w:right="567"/>
        <w:rPr>
          <w:rFonts w:eastAsia="Times New Roman"/>
          <w:b/>
          <w:color w:val="000000"/>
          <w:sz w:val="20"/>
          <w:szCs w:val="20"/>
          <w:u w:val="single"/>
          <w:lang w:eastAsia="en-GB"/>
        </w:rPr>
      </w:pPr>
      <w:r w:rsidRPr="00603B88">
        <w:rPr>
          <w:rFonts w:eastAsia="Times New Roman"/>
          <w:color w:val="000000"/>
          <w:sz w:val="20"/>
          <w:szCs w:val="20"/>
          <w:lang w:eastAsia="en-GB"/>
        </w:rPr>
        <w:tab/>
      </w:r>
    </w:p>
    <w:p w14:paraId="4E1E3CCA" w14:textId="77777777" w:rsidR="006F3FE5" w:rsidRPr="00603B88" w:rsidRDefault="006F3FE5" w:rsidP="007500BC">
      <w:pPr>
        <w:numPr>
          <w:ilvl w:val="0"/>
          <w:numId w:val="111"/>
        </w:numPr>
        <w:autoSpaceDE w:val="0"/>
        <w:autoSpaceDN w:val="0"/>
        <w:adjustRightInd w:val="0"/>
        <w:spacing w:after="0" w:line="240" w:lineRule="auto"/>
        <w:ind w:left="709" w:right="567" w:hanging="851"/>
        <w:rPr>
          <w:rFonts w:eastAsia="Times New Roman"/>
          <w:b/>
          <w:color w:val="000000"/>
          <w:sz w:val="20"/>
          <w:szCs w:val="20"/>
          <w:u w:val="single"/>
          <w:lang w:eastAsia="en-GB"/>
        </w:rPr>
      </w:pPr>
      <w:r w:rsidRPr="00603B88">
        <w:rPr>
          <w:rFonts w:eastAsia="Times New Roman"/>
          <w:b/>
          <w:color w:val="000000"/>
          <w:sz w:val="20"/>
          <w:szCs w:val="20"/>
          <w:u w:val="single"/>
          <w:lang w:eastAsia="en-GB"/>
        </w:rPr>
        <w:t>MAINTENANCE OF VEHICLES</w:t>
      </w:r>
    </w:p>
    <w:p w14:paraId="790F0080" w14:textId="77777777" w:rsidR="006F3FE5" w:rsidRPr="00603B88" w:rsidRDefault="006F3FE5" w:rsidP="007500BC">
      <w:pPr>
        <w:autoSpaceDE w:val="0"/>
        <w:autoSpaceDN w:val="0"/>
        <w:adjustRightInd w:val="0"/>
        <w:spacing w:after="0" w:line="240" w:lineRule="auto"/>
        <w:ind w:right="567"/>
        <w:rPr>
          <w:rFonts w:eastAsia="Times New Roman"/>
          <w:b/>
          <w:color w:val="000000"/>
          <w:sz w:val="20"/>
          <w:szCs w:val="20"/>
          <w:u w:val="single"/>
          <w:lang w:eastAsia="en-GB"/>
        </w:rPr>
      </w:pPr>
    </w:p>
    <w:p w14:paraId="4F9316A6" w14:textId="77777777" w:rsidR="006F3FE5" w:rsidRPr="00603B88" w:rsidRDefault="006F3FE5" w:rsidP="007500BC">
      <w:pPr>
        <w:numPr>
          <w:ilvl w:val="0"/>
          <w:numId w:val="101"/>
        </w:numPr>
        <w:autoSpaceDE w:val="0"/>
        <w:autoSpaceDN w:val="0"/>
        <w:adjustRightInd w:val="0"/>
        <w:spacing w:after="0" w:line="240" w:lineRule="auto"/>
        <w:ind w:left="709" w:right="567" w:hanging="425"/>
        <w:jc w:val="both"/>
        <w:rPr>
          <w:rFonts w:eastAsia="Times New Roman"/>
          <w:color w:val="000000"/>
          <w:sz w:val="20"/>
          <w:szCs w:val="20"/>
          <w:lang w:eastAsia="en-GB"/>
        </w:rPr>
      </w:pPr>
      <w:r w:rsidRPr="00603B88">
        <w:rPr>
          <w:rFonts w:eastAsia="Times New Roman"/>
          <w:color w:val="000000"/>
          <w:sz w:val="20"/>
          <w:szCs w:val="20"/>
          <w:lang w:eastAsia="en-GB"/>
        </w:rPr>
        <w:t>The Hackney Carriage and all its fittings and equipment must be kept in an efficient, safe, tidy and clean condition at all times, when the vehicle is in use or available for hire. In particular all data units, radios, Personal Digital Assistants or any other equipment installed in the vehicle must be affixed to the vehicle by use of secure fittings so they cannot be easily removed, as so as  to prevent injury or harm to the driver or passengers.</w:t>
      </w:r>
    </w:p>
    <w:p w14:paraId="58D8CABA" w14:textId="77777777" w:rsidR="006F3FE5" w:rsidRPr="00603B88" w:rsidRDefault="006F3FE5" w:rsidP="007500BC">
      <w:pPr>
        <w:autoSpaceDE w:val="0"/>
        <w:autoSpaceDN w:val="0"/>
        <w:adjustRightInd w:val="0"/>
        <w:spacing w:after="0" w:line="240" w:lineRule="auto"/>
        <w:ind w:left="284" w:right="567"/>
        <w:jc w:val="both"/>
        <w:rPr>
          <w:rFonts w:eastAsia="Times New Roman"/>
          <w:color w:val="000000"/>
          <w:sz w:val="20"/>
          <w:szCs w:val="20"/>
          <w:lang w:eastAsia="en-GB"/>
        </w:rPr>
      </w:pPr>
    </w:p>
    <w:p w14:paraId="0FE6150B" w14:textId="77777777" w:rsidR="006F3FE5" w:rsidRPr="00603B88" w:rsidRDefault="006F3FE5" w:rsidP="007500BC">
      <w:pPr>
        <w:numPr>
          <w:ilvl w:val="0"/>
          <w:numId w:val="101"/>
        </w:numPr>
        <w:tabs>
          <w:tab w:val="num" w:pos="426"/>
        </w:tabs>
        <w:autoSpaceDE w:val="0"/>
        <w:autoSpaceDN w:val="0"/>
        <w:adjustRightInd w:val="0"/>
        <w:spacing w:after="0" w:line="240" w:lineRule="auto"/>
        <w:ind w:left="709" w:right="567" w:hanging="425"/>
        <w:jc w:val="both"/>
        <w:rPr>
          <w:rFonts w:eastAsia="Times New Roman"/>
          <w:color w:val="000000"/>
          <w:sz w:val="20"/>
          <w:szCs w:val="20"/>
          <w:lang w:eastAsia="en-GB"/>
        </w:rPr>
      </w:pPr>
      <w:r w:rsidRPr="00603B88">
        <w:rPr>
          <w:rFonts w:eastAsia="Times New Roman"/>
          <w:color w:val="000000"/>
          <w:sz w:val="20"/>
          <w:szCs w:val="20"/>
          <w:lang w:eastAsia="en-GB"/>
        </w:rPr>
        <w:t>The interior of the vehicle shall be kept clean and tidy at all times when the vehicles is in use or available for hire. The exterior of the vehicle shall, so far as is reasonably practicable be kept clean at all such times, having due regard to the weather conditions on the day.</w:t>
      </w:r>
    </w:p>
    <w:p w14:paraId="08C207D0" w14:textId="77777777" w:rsidR="006F3FE5" w:rsidRPr="00603B88" w:rsidRDefault="006F3FE5" w:rsidP="007500BC">
      <w:pPr>
        <w:spacing w:after="0" w:line="240" w:lineRule="auto"/>
        <w:ind w:left="720" w:right="567"/>
        <w:rPr>
          <w:rFonts w:eastAsia="Times New Roman"/>
          <w:color w:val="000000"/>
          <w:sz w:val="20"/>
          <w:szCs w:val="20"/>
          <w:lang w:eastAsia="en-GB"/>
        </w:rPr>
      </w:pPr>
    </w:p>
    <w:p w14:paraId="16B26E9D" w14:textId="3B3CD394" w:rsidR="006F3FE5" w:rsidRDefault="006F3FE5" w:rsidP="007500BC">
      <w:pPr>
        <w:numPr>
          <w:ilvl w:val="0"/>
          <w:numId w:val="101"/>
        </w:numPr>
        <w:tabs>
          <w:tab w:val="num" w:pos="426"/>
        </w:tabs>
        <w:autoSpaceDE w:val="0"/>
        <w:autoSpaceDN w:val="0"/>
        <w:adjustRightInd w:val="0"/>
        <w:spacing w:after="0" w:line="240" w:lineRule="auto"/>
        <w:ind w:left="709" w:right="567" w:hanging="425"/>
        <w:jc w:val="both"/>
        <w:rPr>
          <w:rFonts w:eastAsia="Times New Roman"/>
          <w:color w:val="000000"/>
          <w:sz w:val="20"/>
          <w:szCs w:val="20"/>
          <w:lang w:eastAsia="en-GB"/>
        </w:rPr>
      </w:pPr>
      <w:r w:rsidRPr="00603B88">
        <w:rPr>
          <w:rFonts w:eastAsia="Times New Roman"/>
          <w:color w:val="000000"/>
          <w:sz w:val="20"/>
          <w:szCs w:val="20"/>
          <w:lang w:eastAsia="en-GB"/>
        </w:rPr>
        <w:t>No alterations or change shall be made to the specification design or appearance of the Hackney carriage, nor any addition of body work accessories during the duration of this licence without the prior written consent of the Council.</w:t>
      </w:r>
    </w:p>
    <w:p w14:paraId="278D962E" w14:textId="77777777" w:rsidR="003F3011" w:rsidRPr="00603B88" w:rsidRDefault="003F3011" w:rsidP="007500BC">
      <w:pPr>
        <w:autoSpaceDE w:val="0"/>
        <w:autoSpaceDN w:val="0"/>
        <w:adjustRightInd w:val="0"/>
        <w:spacing w:after="0" w:line="240" w:lineRule="auto"/>
        <w:ind w:left="709" w:right="567"/>
        <w:jc w:val="both"/>
        <w:rPr>
          <w:rFonts w:eastAsia="Times New Roman"/>
          <w:color w:val="000000"/>
          <w:sz w:val="20"/>
          <w:szCs w:val="20"/>
          <w:lang w:eastAsia="en-GB"/>
        </w:rPr>
      </w:pPr>
    </w:p>
    <w:p w14:paraId="564A2B6A" w14:textId="77777777" w:rsidR="006F3FE5" w:rsidRPr="00603B88" w:rsidRDefault="006F3FE5" w:rsidP="007500BC">
      <w:pPr>
        <w:numPr>
          <w:ilvl w:val="0"/>
          <w:numId w:val="111"/>
        </w:numPr>
        <w:autoSpaceDE w:val="0"/>
        <w:autoSpaceDN w:val="0"/>
        <w:adjustRightInd w:val="0"/>
        <w:spacing w:after="0" w:line="240" w:lineRule="auto"/>
        <w:ind w:left="426" w:right="567" w:hanging="568"/>
        <w:jc w:val="both"/>
        <w:rPr>
          <w:rFonts w:eastAsia="Times New Roman"/>
          <w:b/>
          <w:color w:val="000000"/>
          <w:sz w:val="20"/>
          <w:szCs w:val="20"/>
          <w:u w:val="single"/>
          <w:lang w:eastAsia="en-GB"/>
        </w:rPr>
      </w:pPr>
      <w:r w:rsidRPr="00603B88">
        <w:rPr>
          <w:rFonts w:eastAsia="Times New Roman"/>
          <w:color w:val="000000"/>
          <w:sz w:val="20"/>
          <w:szCs w:val="20"/>
          <w:lang w:eastAsia="en-GB"/>
        </w:rPr>
        <w:tab/>
      </w:r>
      <w:r w:rsidRPr="00603B88">
        <w:rPr>
          <w:rFonts w:eastAsia="Times New Roman"/>
          <w:b/>
          <w:color w:val="000000"/>
          <w:sz w:val="20"/>
          <w:szCs w:val="20"/>
          <w:u w:val="single"/>
          <w:lang w:eastAsia="en-GB"/>
        </w:rPr>
        <w:t>PLATE</w:t>
      </w:r>
    </w:p>
    <w:p w14:paraId="76706C0E" w14:textId="77777777" w:rsidR="006F3FE5" w:rsidRPr="00603B88" w:rsidRDefault="006F3FE5" w:rsidP="007500BC">
      <w:pPr>
        <w:autoSpaceDE w:val="0"/>
        <w:autoSpaceDN w:val="0"/>
        <w:adjustRightInd w:val="0"/>
        <w:spacing w:after="0" w:line="240" w:lineRule="auto"/>
        <w:ind w:right="567"/>
        <w:jc w:val="both"/>
        <w:rPr>
          <w:rFonts w:eastAsia="Times New Roman"/>
          <w:b/>
          <w:color w:val="000000"/>
          <w:sz w:val="20"/>
          <w:szCs w:val="20"/>
          <w:u w:val="single"/>
          <w:lang w:eastAsia="en-GB"/>
        </w:rPr>
      </w:pPr>
    </w:p>
    <w:p w14:paraId="51EE3A2A" w14:textId="77777777" w:rsidR="006F3FE5" w:rsidRPr="00603B88" w:rsidRDefault="006F3FE5" w:rsidP="007500BC">
      <w:pPr>
        <w:numPr>
          <w:ilvl w:val="0"/>
          <w:numId w:val="102"/>
        </w:numPr>
        <w:tabs>
          <w:tab w:val="num" w:pos="360"/>
        </w:tabs>
        <w:autoSpaceDE w:val="0"/>
        <w:autoSpaceDN w:val="0"/>
        <w:adjustRightInd w:val="0"/>
        <w:spacing w:after="0" w:line="240" w:lineRule="auto"/>
        <w:ind w:right="567" w:hanging="425"/>
        <w:jc w:val="both"/>
        <w:rPr>
          <w:rFonts w:eastAsia="Times New Roman"/>
          <w:color w:val="000000"/>
          <w:sz w:val="20"/>
          <w:szCs w:val="20"/>
          <w:lang w:eastAsia="en-GB"/>
        </w:rPr>
      </w:pPr>
      <w:r w:rsidRPr="00603B88">
        <w:rPr>
          <w:rFonts w:eastAsia="Times New Roman"/>
          <w:color w:val="000000"/>
          <w:sz w:val="20"/>
          <w:szCs w:val="20"/>
          <w:lang w:eastAsia="en-GB"/>
        </w:rPr>
        <w:t>The Plate remains the property of the Council, and must be fixed to the vehicle, in accordance with the instructions of an Authorised Officer, at the cost of the proprietor, in such a manner as to be easily removable by an Authorised Officer or constable.</w:t>
      </w:r>
    </w:p>
    <w:p w14:paraId="3B3A3872" w14:textId="77777777" w:rsidR="006F3FE5" w:rsidRPr="00603B88" w:rsidRDefault="006F3FE5" w:rsidP="007500BC">
      <w:pPr>
        <w:autoSpaceDE w:val="0"/>
        <w:autoSpaceDN w:val="0"/>
        <w:adjustRightInd w:val="0"/>
        <w:spacing w:after="0" w:line="240" w:lineRule="auto"/>
        <w:ind w:left="295" w:right="567"/>
        <w:jc w:val="both"/>
        <w:rPr>
          <w:rFonts w:eastAsia="Times New Roman"/>
          <w:color w:val="000000"/>
          <w:sz w:val="20"/>
          <w:szCs w:val="20"/>
          <w:lang w:eastAsia="en-GB"/>
        </w:rPr>
      </w:pPr>
      <w:r w:rsidRPr="00603B88">
        <w:rPr>
          <w:rFonts w:eastAsia="Times New Roman"/>
          <w:color w:val="000000"/>
          <w:sz w:val="20"/>
          <w:szCs w:val="20"/>
          <w:lang w:eastAsia="en-GB"/>
        </w:rPr>
        <w:t xml:space="preserve">  </w:t>
      </w:r>
    </w:p>
    <w:p w14:paraId="4394496D" w14:textId="77777777" w:rsidR="006F3FE5" w:rsidRPr="00603B88" w:rsidRDefault="006F3FE5" w:rsidP="007500BC">
      <w:pPr>
        <w:numPr>
          <w:ilvl w:val="0"/>
          <w:numId w:val="102"/>
        </w:numPr>
        <w:tabs>
          <w:tab w:val="num" w:pos="360"/>
        </w:tabs>
        <w:autoSpaceDE w:val="0"/>
        <w:autoSpaceDN w:val="0"/>
        <w:adjustRightInd w:val="0"/>
        <w:spacing w:after="0" w:line="240" w:lineRule="auto"/>
        <w:ind w:left="709" w:right="567" w:hanging="425"/>
        <w:jc w:val="both"/>
        <w:rPr>
          <w:rFonts w:eastAsia="Times New Roman"/>
          <w:color w:val="000000"/>
          <w:sz w:val="20"/>
          <w:szCs w:val="20"/>
          <w:lang w:eastAsia="en-GB"/>
        </w:rPr>
      </w:pPr>
      <w:r w:rsidRPr="00603B88">
        <w:rPr>
          <w:rFonts w:eastAsia="Times New Roman"/>
          <w:color w:val="000000"/>
          <w:sz w:val="20"/>
          <w:szCs w:val="20"/>
          <w:lang w:eastAsia="en-GB"/>
        </w:rPr>
        <w:t xml:space="preserve">The Hackney Carriage shall display the front Plate, rear Plate and interior Plate issued by the Council throughout the duration of the licence. </w:t>
      </w:r>
    </w:p>
    <w:p w14:paraId="2AD1B689" w14:textId="77777777" w:rsidR="006F3FE5" w:rsidRPr="00603B88" w:rsidRDefault="006F3FE5" w:rsidP="007500BC">
      <w:pPr>
        <w:autoSpaceDE w:val="0"/>
        <w:autoSpaceDN w:val="0"/>
        <w:adjustRightInd w:val="0"/>
        <w:spacing w:after="0" w:line="240" w:lineRule="auto"/>
        <w:ind w:right="567"/>
        <w:jc w:val="both"/>
        <w:rPr>
          <w:rFonts w:eastAsia="Times New Roman"/>
          <w:color w:val="000000"/>
          <w:sz w:val="20"/>
          <w:szCs w:val="20"/>
          <w:lang w:eastAsia="en-GB"/>
        </w:rPr>
      </w:pPr>
    </w:p>
    <w:p w14:paraId="4A547ABD" w14:textId="77777777" w:rsidR="006F3FE5" w:rsidRPr="00603B88" w:rsidRDefault="006F3FE5" w:rsidP="007500BC">
      <w:pPr>
        <w:numPr>
          <w:ilvl w:val="0"/>
          <w:numId w:val="102"/>
        </w:numPr>
        <w:tabs>
          <w:tab w:val="num" w:pos="360"/>
        </w:tabs>
        <w:autoSpaceDE w:val="0"/>
        <w:autoSpaceDN w:val="0"/>
        <w:adjustRightInd w:val="0"/>
        <w:spacing w:after="0" w:line="240" w:lineRule="auto"/>
        <w:ind w:left="709" w:right="567" w:hanging="425"/>
        <w:jc w:val="both"/>
        <w:rPr>
          <w:rFonts w:eastAsia="Times New Roman"/>
          <w:color w:val="000000"/>
          <w:sz w:val="20"/>
          <w:szCs w:val="20"/>
          <w:lang w:eastAsia="en-GB"/>
        </w:rPr>
      </w:pPr>
      <w:r w:rsidRPr="00603B88">
        <w:rPr>
          <w:rFonts w:eastAsia="Times New Roman"/>
          <w:color w:val="000000"/>
          <w:sz w:val="20"/>
          <w:szCs w:val="20"/>
          <w:lang w:eastAsia="en-GB"/>
        </w:rPr>
        <w:t>The interior Plate shall be clearly displayed and maintained inside the Hackney Carriage in such a position as to be visible to passengers at all times.</w:t>
      </w:r>
    </w:p>
    <w:p w14:paraId="25F57DC0" w14:textId="77777777" w:rsidR="006F3FE5" w:rsidRPr="00603B88" w:rsidRDefault="006F3FE5" w:rsidP="007500BC">
      <w:pPr>
        <w:autoSpaceDE w:val="0"/>
        <w:autoSpaceDN w:val="0"/>
        <w:adjustRightInd w:val="0"/>
        <w:spacing w:after="0" w:line="240" w:lineRule="auto"/>
        <w:ind w:left="709" w:right="567"/>
        <w:jc w:val="both"/>
        <w:rPr>
          <w:rFonts w:eastAsia="Times New Roman"/>
          <w:color w:val="000000"/>
          <w:sz w:val="20"/>
          <w:szCs w:val="20"/>
          <w:lang w:eastAsia="en-GB"/>
        </w:rPr>
      </w:pPr>
      <w:r w:rsidRPr="00603B88">
        <w:rPr>
          <w:rFonts w:eastAsia="Times New Roman"/>
          <w:color w:val="000000"/>
          <w:sz w:val="20"/>
          <w:szCs w:val="20"/>
          <w:lang w:eastAsia="en-GB"/>
        </w:rPr>
        <w:t xml:space="preserve"> </w:t>
      </w:r>
    </w:p>
    <w:p w14:paraId="55E60777" w14:textId="68531638" w:rsidR="006F3FE5" w:rsidRDefault="006F3FE5" w:rsidP="007500BC">
      <w:pPr>
        <w:numPr>
          <w:ilvl w:val="0"/>
          <w:numId w:val="102"/>
        </w:numPr>
        <w:tabs>
          <w:tab w:val="num" w:pos="360"/>
        </w:tabs>
        <w:autoSpaceDE w:val="0"/>
        <w:autoSpaceDN w:val="0"/>
        <w:adjustRightInd w:val="0"/>
        <w:spacing w:after="0" w:line="240" w:lineRule="auto"/>
        <w:ind w:left="709" w:right="567" w:hanging="425"/>
        <w:jc w:val="both"/>
        <w:rPr>
          <w:rFonts w:eastAsia="Times New Roman"/>
          <w:color w:val="000000"/>
          <w:sz w:val="20"/>
          <w:szCs w:val="20"/>
          <w:lang w:eastAsia="en-GB"/>
        </w:rPr>
      </w:pPr>
      <w:r w:rsidRPr="00603B88">
        <w:rPr>
          <w:rFonts w:eastAsia="Times New Roman"/>
          <w:color w:val="000000"/>
          <w:sz w:val="20"/>
          <w:szCs w:val="20"/>
          <w:lang w:eastAsia="en-GB"/>
        </w:rPr>
        <w:t>The driver’s dashboard badge must be clearly displayed at all times whilst working, on the partition of the vehicle, ensuring it is in clear view of the rear passengers.</w:t>
      </w:r>
    </w:p>
    <w:p w14:paraId="56885C54" w14:textId="484ADCBB" w:rsidR="007500BC" w:rsidRDefault="007500BC" w:rsidP="007500BC">
      <w:pPr>
        <w:autoSpaceDE w:val="0"/>
        <w:autoSpaceDN w:val="0"/>
        <w:adjustRightInd w:val="0"/>
        <w:spacing w:after="0" w:line="240" w:lineRule="auto"/>
        <w:ind w:right="567"/>
        <w:jc w:val="both"/>
        <w:rPr>
          <w:rFonts w:eastAsia="Times New Roman"/>
          <w:color w:val="000000"/>
          <w:sz w:val="20"/>
          <w:szCs w:val="20"/>
          <w:lang w:eastAsia="en-GB"/>
        </w:rPr>
      </w:pPr>
    </w:p>
    <w:p w14:paraId="7B02C015" w14:textId="77777777" w:rsidR="007500BC" w:rsidRDefault="007500BC" w:rsidP="007500BC">
      <w:pPr>
        <w:autoSpaceDE w:val="0"/>
        <w:autoSpaceDN w:val="0"/>
        <w:adjustRightInd w:val="0"/>
        <w:spacing w:after="0" w:line="240" w:lineRule="auto"/>
        <w:ind w:right="567"/>
        <w:jc w:val="both"/>
        <w:rPr>
          <w:rFonts w:eastAsia="Times New Roman"/>
          <w:color w:val="000000"/>
          <w:sz w:val="20"/>
          <w:szCs w:val="20"/>
          <w:lang w:eastAsia="en-GB"/>
        </w:rPr>
      </w:pPr>
    </w:p>
    <w:p w14:paraId="6B315E54" w14:textId="4F76C3A1" w:rsidR="009B1474" w:rsidRDefault="009B1474" w:rsidP="007500BC">
      <w:pPr>
        <w:autoSpaceDE w:val="0"/>
        <w:autoSpaceDN w:val="0"/>
        <w:adjustRightInd w:val="0"/>
        <w:spacing w:after="0" w:line="240" w:lineRule="auto"/>
        <w:ind w:right="567"/>
        <w:jc w:val="both"/>
        <w:rPr>
          <w:rFonts w:eastAsia="Times New Roman"/>
          <w:color w:val="000000"/>
          <w:sz w:val="20"/>
          <w:szCs w:val="20"/>
          <w:lang w:eastAsia="en-GB"/>
        </w:rPr>
      </w:pPr>
    </w:p>
    <w:p w14:paraId="315DABA9" w14:textId="77777777" w:rsidR="006F3FE5" w:rsidRPr="00603B88" w:rsidRDefault="006F3FE5" w:rsidP="007500BC">
      <w:pPr>
        <w:numPr>
          <w:ilvl w:val="0"/>
          <w:numId w:val="111"/>
        </w:numPr>
        <w:autoSpaceDE w:val="0"/>
        <w:autoSpaceDN w:val="0"/>
        <w:adjustRightInd w:val="0"/>
        <w:spacing w:after="0" w:line="240" w:lineRule="auto"/>
        <w:ind w:left="426" w:right="567" w:hanging="568"/>
        <w:rPr>
          <w:rFonts w:eastAsia="Times New Roman"/>
          <w:b/>
          <w:color w:val="000000"/>
          <w:sz w:val="20"/>
          <w:szCs w:val="20"/>
          <w:u w:val="single"/>
          <w:lang w:eastAsia="en-GB"/>
        </w:rPr>
      </w:pPr>
      <w:r w:rsidRPr="00603B88">
        <w:rPr>
          <w:rFonts w:eastAsia="Times New Roman"/>
          <w:b/>
          <w:color w:val="000000"/>
          <w:sz w:val="20"/>
          <w:szCs w:val="20"/>
          <w:u w:val="single"/>
          <w:lang w:eastAsia="en-GB"/>
        </w:rPr>
        <w:t>PASSENGERS</w:t>
      </w:r>
    </w:p>
    <w:p w14:paraId="718F342E" w14:textId="77777777" w:rsidR="006F3FE5" w:rsidRPr="00603B88" w:rsidRDefault="006F3FE5" w:rsidP="007500BC">
      <w:pPr>
        <w:autoSpaceDE w:val="0"/>
        <w:autoSpaceDN w:val="0"/>
        <w:adjustRightInd w:val="0"/>
        <w:spacing w:after="0" w:line="240" w:lineRule="auto"/>
        <w:rPr>
          <w:rFonts w:eastAsia="Times New Roman"/>
          <w:b/>
          <w:color w:val="000000"/>
          <w:sz w:val="20"/>
          <w:szCs w:val="20"/>
          <w:u w:val="single"/>
          <w:lang w:eastAsia="en-GB"/>
        </w:rPr>
      </w:pPr>
    </w:p>
    <w:p w14:paraId="1DD1C07C" w14:textId="77777777" w:rsidR="006F3FE5" w:rsidRPr="00603B88" w:rsidRDefault="006F3FE5" w:rsidP="007500BC">
      <w:pPr>
        <w:numPr>
          <w:ilvl w:val="0"/>
          <w:numId w:val="128"/>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driver must not convey or permit to be conveyed in a Hackney Carriage a greater number of persons than that prescribed in the licence for the vehicle.  (Children under the age of 3 years and seated on an adults lap in the rear of the vehicle shall not be counted for this purpose.</w:t>
      </w:r>
    </w:p>
    <w:p w14:paraId="12D22958" w14:textId="77777777" w:rsidR="006F3FE5" w:rsidRPr="00603B88" w:rsidRDefault="006F3FE5" w:rsidP="007500BC">
      <w:pPr>
        <w:autoSpaceDE w:val="0"/>
        <w:autoSpaceDN w:val="0"/>
        <w:adjustRightInd w:val="0"/>
        <w:spacing w:after="0" w:line="240" w:lineRule="auto"/>
        <w:ind w:left="360" w:right="567"/>
        <w:jc w:val="both"/>
        <w:rPr>
          <w:rFonts w:eastAsia="Times New Roman"/>
          <w:color w:val="000000"/>
          <w:sz w:val="20"/>
          <w:szCs w:val="20"/>
          <w:lang w:eastAsia="en-GB"/>
        </w:rPr>
      </w:pPr>
    </w:p>
    <w:p w14:paraId="2388D5B5" w14:textId="77777777" w:rsidR="006F3FE5" w:rsidRPr="00603B88" w:rsidRDefault="006F3FE5" w:rsidP="007500BC">
      <w:pPr>
        <w:numPr>
          <w:ilvl w:val="0"/>
          <w:numId w:val="128"/>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conveying of children under the age of 10 years shall only be permitted as follows:-</w:t>
      </w:r>
    </w:p>
    <w:p w14:paraId="537B5832" w14:textId="77777777" w:rsidR="006F3FE5" w:rsidRPr="00603B88" w:rsidRDefault="006F3FE5" w:rsidP="007500BC">
      <w:pPr>
        <w:autoSpaceDE w:val="0"/>
        <w:autoSpaceDN w:val="0"/>
        <w:adjustRightInd w:val="0"/>
        <w:spacing w:after="0" w:line="240" w:lineRule="auto"/>
        <w:ind w:right="567"/>
        <w:rPr>
          <w:rFonts w:eastAsia="Times New Roman"/>
          <w:color w:val="000000"/>
          <w:sz w:val="13"/>
          <w:szCs w:val="13"/>
          <w:lang w:eastAsia="en-GB"/>
        </w:rPr>
      </w:pPr>
    </w:p>
    <w:p w14:paraId="3DF34F08" w14:textId="77777777" w:rsidR="006F3FE5" w:rsidRPr="00603B88" w:rsidRDefault="006F3FE5" w:rsidP="007500BC">
      <w:pPr>
        <w:numPr>
          <w:ilvl w:val="0"/>
          <w:numId w:val="89"/>
        </w:numPr>
        <w:tabs>
          <w:tab w:val="num" w:pos="720"/>
        </w:tabs>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There must be sufficient room to allow each passenger to be seated (children under the age of 3 years and seated on an adults lap in the rear of the vehicle shall not be counted for this purpose.</w:t>
      </w:r>
    </w:p>
    <w:p w14:paraId="3A2BA9B8" w14:textId="77777777" w:rsidR="006F3FE5" w:rsidRPr="00603B88" w:rsidRDefault="006F3FE5" w:rsidP="007500BC">
      <w:pPr>
        <w:autoSpaceDE w:val="0"/>
        <w:autoSpaceDN w:val="0"/>
        <w:adjustRightInd w:val="0"/>
        <w:spacing w:after="0" w:line="240" w:lineRule="auto"/>
        <w:ind w:left="720" w:right="567"/>
        <w:rPr>
          <w:rFonts w:eastAsia="Times New Roman"/>
          <w:color w:val="000000"/>
          <w:sz w:val="20"/>
          <w:szCs w:val="20"/>
          <w:lang w:eastAsia="en-GB"/>
        </w:rPr>
      </w:pPr>
    </w:p>
    <w:p w14:paraId="381ABA15" w14:textId="77777777" w:rsidR="006F3FE5" w:rsidRPr="00603B88" w:rsidRDefault="006F3FE5" w:rsidP="007500BC">
      <w:pPr>
        <w:numPr>
          <w:ilvl w:val="0"/>
          <w:numId w:val="89"/>
        </w:numPr>
        <w:tabs>
          <w:tab w:val="num" w:pos="720"/>
        </w:tabs>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No child shall be conveyed in the front of the Hackney Carriage.</w:t>
      </w:r>
    </w:p>
    <w:p w14:paraId="746180FB" w14:textId="77777777" w:rsidR="006F3FE5" w:rsidRPr="00603B88" w:rsidRDefault="006F3FE5" w:rsidP="007500BC">
      <w:pPr>
        <w:autoSpaceDE w:val="0"/>
        <w:autoSpaceDN w:val="0"/>
        <w:adjustRightInd w:val="0"/>
        <w:spacing w:after="0" w:line="240" w:lineRule="auto"/>
        <w:ind w:left="720" w:right="567"/>
        <w:rPr>
          <w:rFonts w:eastAsia="Times New Roman"/>
          <w:color w:val="000000"/>
          <w:sz w:val="20"/>
          <w:szCs w:val="20"/>
          <w:lang w:eastAsia="en-GB"/>
        </w:rPr>
      </w:pPr>
    </w:p>
    <w:p w14:paraId="5B9E16B7" w14:textId="77777777" w:rsidR="006F3FE5" w:rsidRPr="00603B88" w:rsidRDefault="006F3FE5" w:rsidP="007500BC">
      <w:pPr>
        <w:numPr>
          <w:ilvl w:val="0"/>
          <w:numId w:val="89"/>
        </w:numPr>
        <w:tabs>
          <w:tab w:val="num" w:pos="720"/>
        </w:tabs>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In any Hackney Carriage where there is a rear triple seat, two children may be seated in place of, and counted as, one adult for the purpose of paragraph (a) of this condition provided that at all times the total number of such children conveyed does not exceed four and that there is no breach of sub-paragraph (i) above.</w:t>
      </w:r>
    </w:p>
    <w:p w14:paraId="5ADA5C4C" w14:textId="77777777" w:rsidR="006F3FE5" w:rsidRPr="00603B88" w:rsidRDefault="006F3FE5" w:rsidP="007500BC">
      <w:pPr>
        <w:autoSpaceDE w:val="0"/>
        <w:autoSpaceDN w:val="0"/>
        <w:adjustRightInd w:val="0"/>
        <w:spacing w:after="0" w:line="240" w:lineRule="auto"/>
        <w:ind w:right="567"/>
        <w:jc w:val="both"/>
        <w:rPr>
          <w:rFonts w:eastAsia="Times New Roman"/>
          <w:color w:val="000000"/>
          <w:sz w:val="20"/>
          <w:szCs w:val="20"/>
          <w:lang w:eastAsia="en-GB"/>
        </w:rPr>
      </w:pPr>
    </w:p>
    <w:p w14:paraId="0613A615" w14:textId="77777777" w:rsidR="006F3FE5" w:rsidRPr="00603B88" w:rsidRDefault="006F3FE5" w:rsidP="007500BC">
      <w:pPr>
        <w:numPr>
          <w:ilvl w:val="0"/>
          <w:numId w:val="128"/>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driver must not allow any passengers to be conveyed in the front of the Hackney Carriage.</w:t>
      </w:r>
    </w:p>
    <w:p w14:paraId="3AD71845" w14:textId="77777777" w:rsidR="006F3FE5" w:rsidRPr="00603B88" w:rsidRDefault="006F3FE5" w:rsidP="007500BC">
      <w:pPr>
        <w:autoSpaceDE w:val="0"/>
        <w:autoSpaceDN w:val="0"/>
        <w:adjustRightInd w:val="0"/>
        <w:spacing w:after="0" w:line="240" w:lineRule="auto"/>
        <w:ind w:left="360" w:right="567"/>
        <w:rPr>
          <w:rFonts w:eastAsia="Times New Roman"/>
          <w:color w:val="000000"/>
          <w:sz w:val="20"/>
          <w:szCs w:val="20"/>
          <w:lang w:eastAsia="en-GB"/>
        </w:rPr>
      </w:pPr>
    </w:p>
    <w:p w14:paraId="68CAE216" w14:textId="77777777" w:rsidR="006F3FE5" w:rsidRPr="00603B88" w:rsidRDefault="006F3FE5" w:rsidP="007500BC">
      <w:pPr>
        <w:numPr>
          <w:ilvl w:val="0"/>
          <w:numId w:val="128"/>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driver must not without the consent of the hirer of the Hackney Carriage convey or permit to be conveyed any other person in the vehicle.</w:t>
      </w:r>
    </w:p>
    <w:p w14:paraId="4A5049B9"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05290EFC" w14:textId="77777777" w:rsidR="006F3FE5" w:rsidRPr="00603B88" w:rsidRDefault="006F3FE5" w:rsidP="007500BC">
      <w:pPr>
        <w:numPr>
          <w:ilvl w:val="0"/>
          <w:numId w:val="128"/>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driver may, at his discretion, convey passengers’ animals or pets only in the rear of the vehicle.</w:t>
      </w:r>
    </w:p>
    <w:p w14:paraId="133085AF"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47853D86" w14:textId="77777777" w:rsidR="006F3FE5" w:rsidRPr="00603B88" w:rsidRDefault="006F3FE5" w:rsidP="007500BC">
      <w:pPr>
        <w:numPr>
          <w:ilvl w:val="0"/>
          <w:numId w:val="128"/>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The driver must convey guide/assistance dogs, unless in possession of a certificate of exemption from the Council.</w:t>
      </w:r>
    </w:p>
    <w:p w14:paraId="5D962B4C" w14:textId="77777777" w:rsidR="006F3FE5" w:rsidRPr="00603B88" w:rsidRDefault="006F3FE5" w:rsidP="007500BC">
      <w:pPr>
        <w:spacing w:after="0" w:line="240" w:lineRule="auto"/>
        <w:ind w:left="720" w:right="567"/>
        <w:rPr>
          <w:rFonts w:eastAsia="Times New Roman"/>
          <w:color w:val="000000"/>
          <w:sz w:val="20"/>
          <w:szCs w:val="20"/>
          <w:lang w:eastAsia="en-GB"/>
        </w:rPr>
      </w:pPr>
    </w:p>
    <w:p w14:paraId="6507F8D8" w14:textId="77777777" w:rsidR="006F3FE5" w:rsidRPr="00603B88" w:rsidRDefault="006F3FE5" w:rsidP="007500BC">
      <w:pPr>
        <w:numPr>
          <w:ilvl w:val="0"/>
          <w:numId w:val="128"/>
        </w:numPr>
        <w:tabs>
          <w:tab w:val="num" w:pos="567"/>
        </w:tabs>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A serious view will be taken of any discriminatory behaviour. This may lead to the prosecution of the driver and suspension/revocation of his/her licence.</w:t>
      </w:r>
    </w:p>
    <w:p w14:paraId="7DE2686E" w14:textId="77777777" w:rsidR="006F3FE5" w:rsidRPr="00603B88" w:rsidRDefault="006F3FE5" w:rsidP="007500BC">
      <w:pPr>
        <w:spacing w:after="0" w:line="240" w:lineRule="auto"/>
        <w:ind w:left="720" w:right="567"/>
        <w:rPr>
          <w:rFonts w:eastAsia="Times New Roman"/>
          <w:color w:val="000000"/>
          <w:sz w:val="20"/>
          <w:szCs w:val="20"/>
          <w:lang w:eastAsia="en-GB"/>
        </w:rPr>
      </w:pPr>
    </w:p>
    <w:p w14:paraId="71CD4EBA" w14:textId="77777777" w:rsidR="006F3FE5" w:rsidRPr="00603B88" w:rsidRDefault="006F3FE5" w:rsidP="007500BC">
      <w:pPr>
        <w:numPr>
          <w:ilvl w:val="0"/>
          <w:numId w:val="128"/>
        </w:numPr>
        <w:tabs>
          <w:tab w:val="num" w:pos="426"/>
        </w:tabs>
        <w:autoSpaceDE w:val="0"/>
        <w:autoSpaceDN w:val="0"/>
        <w:adjustRightInd w:val="0"/>
        <w:spacing w:after="0" w:line="240" w:lineRule="auto"/>
        <w:ind w:left="709" w:right="567" w:hanging="425"/>
        <w:rPr>
          <w:rFonts w:eastAsia="Times New Roman"/>
          <w:color w:val="000000"/>
          <w:sz w:val="20"/>
          <w:szCs w:val="20"/>
          <w:lang w:eastAsia="en-GB"/>
        </w:rPr>
      </w:pPr>
      <w:r w:rsidRPr="00603B88">
        <w:rPr>
          <w:rFonts w:eastAsia="Times New Roman"/>
          <w:color w:val="000000"/>
          <w:sz w:val="20"/>
          <w:szCs w:val="20"/>
          <w:lang w:eastAsia="en-GB"/>
        </w:rPr>
        <w:t>The driver needs to be conscious of concerns that women or children may have about being along with someone they do not know or only have limited knowledge of. The driver must not ask any personal questions regarding the passenger’s private life or personal relationships.</w:t>
      </w:r>
    </w:p>
    <w:p w14:paraId="6C521EB1"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25706683" w14:textId="77777777" w:rsidR="006F3FE5" w:rsidRPr="00603B88" w:rsidRDefault="006F3FE5" w:rsidP="007500BC">
      <w:pPr>
        <w:numPr>
          <w:ilvl w:val="0"/>
          <w:numId w:val="112"/>
        </w:numPr>
        <w:tabs>
          <w:tab w:val="num" w:pos="709"/>
        </w:tabs>
        <w:autoSpaceDE w:val="0"/>
        <w:autoSpaceDN w:val="0"/>
        <w:adjustRightInd w:val="0"/>
        <w:spacing w:after="0" w:line="240" w:lineRule="auto"/>
        <w:ind w:right="567" w:hanging="1364"/>
        <w:rPr>
          <w:rFonts w:eastAsia="Times New Roman"/>
          <w:b/>
          <w:color w:val="000000"/>
          <w:sz w:val="20"/>
          <w:szCs w:val="20"/>
          <w:u w:val="single"/>
          <w:lang w:eastAsia="en-GB"/>
        </w:rPr>
      </w:pPr>
      <w:r w:rsidRPr="00603B88">
        <w:rPr>
          <w:rFonts w:eastAsia="Times New Roman"/>
          <w:b/>
          <w:color w:val="000000"/>
          <w:sz w:val="20"/>
          <w:szCs w:val="20"/>
          <w:u w:val="single"/>
          <w:lang w:eastAsia="en-GB"/>
        </w:rPr>
        <w:t>LOCAL SERVICES</w:t>
      </w:r>
    </w:p>
    <w:p w14:paraId="64196CF4" w14:textId="77777777" w:rsidR="006F3FE5" w:rsidRPr="00603B88" w:rsidRDefault="006F3FE5" w:rsidP="007500BC">
      <w:pPr>
        <w:autoSpaceDE w:val="0"/>
        <w:autoSpaceDN w:val="0"/>
        <w:adjustRightInd w:val="0"/>
        <w:spacing w:after="0" w:line="240" w:lineRule="auto"/>
        <w:ind w:right="567"/>
        <w:rPr>
          <w:rFonts w:eastAsia="Times New Roman"/>
          <w:b/>
          <w:color w:val="000000"/>
          <w:sz w:val="20"/>
          <w:szCs w:val="20"/>
          <w:u w:val="single"/>
          <w:lang w:eastAsia="en-GB"/>
        </w:rPr>
      </w:pPr>
    </w:p>
    <w:p w14:paraId="3E75C3C7" w14:textId="77777777" w:rsidR="006F3FE5" w:rsidRPr="00603B88" w:rsidRDefault="006F3FE5" w:rsidP="007500BC">
      <w:pPr>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Whilst operating as a Hackney Carriage under this licence, the proprietor must not allow any sign to be displayed which may indicate that the Hackney Carriage is operating a “local service” under section 12 of the Transport Act, 1985.</w:t>
      </w:r>
    </w:p>
    <w:p w14:paraId="46E47BCA" w14:textId="77777777" w:rsidR="006F3FE5" w:rsidRPr="00603B88" w:rsidRDefault="006F3FE5" w:rsidP="007500BC">
      <w:pPr>
        <w:autoSpaceDE w:val="0"/>
        <w:autoSpaceDN w:val="0"/>
        <w:adjustRightInd w:val="0"/>
        <w:spacing w:after="0" w:line="240" w:lineRule="auto"/>
        <w:ind w:left="720" w:right="567"/>
        <w:jc w:val="both"/>
        <w:rPr>
          <w:rFonts w:eastAsia="Times New Roman"/>
          <w:color w:val="000000"/>
          <w:sz w:val="20"/>
          <w:szCs w:val="20"/>
          <w:lang w:eastAsia="en-GB"/>
        </w:rPr>
      </w:pPr>
    </w:p>
    <w:p w14:paraId="466DCDB3" w14:textId="77777777" w:rsidR="006F3FE5" w:rsidRPr="00603B88" w:rsidRDefault="006F3FE5" w:rsidP="007500BC">
      <w:pPr>
        <w:numPr>
          <w:ilvl w:val="0"/>
          <w:numId w:val="112"/>
        </w:numPr>
        <w:tabs>
          <w:tab w:val="num" w:pos="709"/>
        </w:tabs>
        <w:autoSpaceDE w:val="0"/>
        <w:autoSpaceDN w:val="0"/>
        <w:adjustRightInd w:val="0"/>
        <w:spacing w:after="0" w:line="240" w:lineRule="auto"/>
        <w:ind w:right="567" w:hanging="1364"/>
        <w:jc w:val="both"/>
        <w:rPr>
          <w:rFonts w:eastAsia="Times New Roman"/>
          <w:color w:val="000000"/>
          <w:sz w:val="20"/>
          <w:szCs w:val="20"/>
          <w:lang w:eastAsia="en-GB"/>
        </w:rPr>
      </w:pPr>
      <w:r w:rsidRPr="00603B88">
        <w:rPr>
          <w:rFonts w:eastAsia="Times New Roman"/>
          <w:b/>
          <w:color w:val="000000"/>
          <w:sz w:val="20"/>
          <w:szCs w:val="20"/>
          <w:u w:val="single"/>
          <w:lang w:eastAsia="en-GB"/>
        </w:rPr>
        <w:t>SHARED SERVICES</w:t>
      </w:r>
    </w:p>
    <w:p w14:paraId="7D791348" w14:textId="77777777" w:rsidR="006F3FE5" w:rsidRPr="00603B88" w:rsidRDefault="006F3FE5" w:rsidP="007500BC">
      <w:pPr>
        <w:autoSpaceDE w:val="0"/>
        <w:autoSpaceDN w:val="0"/>
        <w:adjustRightInd w:val="0"/>
        <w:spacing w:after="0" w:line="240" w:lineRule="auto"/>
        <w:ind w:right="567"/>
        <w:jc w:val="both"/>
        <w:rPr>
          <w:rFonts w:eastAsia="Times New Roman"/>
          <w:color w:val="000000"/>
          <w:sz w:val="20"/>
          <w:szCs w:val="20"/>
          <w:lang w:eastAsia="en-GB"/>
        </w:rPr>
      </w:pPr>
    </w:p>
    <w:p w14:paraId="28E5A765" w14:textId="77777777" w:rsidR="006F3FE5" w:rsidRPr="00603B88" w:rsidRDefault="006F3FE5" w:rsidP="007500BC">
      <w:pPr>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Whilst operating as a taxi under this licence, the proprietor must not allow any sign to be displayed which may indicate that the Hackney Carriage is operating a “shared service” under a scheme made under section 10 of the Transport Act 1985.</w:t>
      </w:r>
    </w:p>
    <w:p w14:paraId="0D539973" w14:textId="77777777" w:rsidR="006F3FE5" w:rsidRPr="00603B88" w:rsidRDefault="006F3FE5" w:rsidP="007500BC">
      <w:pPr>
        <w:autoSpaceDE w:val="0"/>
        <w:autoSpaceDN w:val="0"/>
        <w:adjustRightInd w:val="0"/>
        <w:spacing w:after="0" w:line="240" w:lineRule="auto"/>
        <w:ind w:left="720" w:right="567"/>
        <w:jc w:val="both"/>
        <w:rPr>
          <w:rFonts w:eastAsia="Times New Roman"/>
          <w:color w:val="000000"/>
          <w:sz w:val="20"/>
          <w:szCs w:val="20"/>
          <w:lang w:eastAsia="en-GB"/>
        </w:rPr>
      </w:pPr>
    </w:p>
    <w:p w14:paraId="5B327664" w14:textId="77777777" w:rsidR="006F3FE5" w:rsidRPr="00603B88" w:rsidRDefault="006F3FE5" w:rsidP="007500BC">
      <w:pPr>
        <w:numPr>
          <w:ilvl w:val="0"/>
          <w:numId w:val="112"/>
        </w:numPr>
        <w:tabs>
          <w:tab w:val="num" w:pos="709"/>
        </w:tabs>
        <w:autoSpaceDE w:val="0"/>
        <w:autoSpaceDN w:val="0"/>
        <w:adjustRightInd w:val="0"/>
        <w:spacing w:after="0" w:line="240" w:lineRule="auto"/>
        <w:ind w:right="567" w:hanging="1364"/>
        <w:jc w:val="both"/>
        <w:rPr>
          <w:rFonts w:eastAsia="Times New Roman"/>
          <w:color w:val="000000"/>
          <w:sz w:val="20"/>
          <w:szCs w:val="20"/>
          <w:lang w:eastAsia="en-GB"/>
        </w:rPr>
      </w:pPr>
      <w:r w:rsidRPr="00603B88">
        <w:rPr>
          <w:rFonts w:eastAsia="Times New Roman"/>
          <w:b/>
          <w:color w:val="000000"/>
          <w:sz w:val="20"/>
          <w:szCs w:val="20"/>
          <w:u w:val="single"/>
          <w:lang w:eastAsia="en-GB"/>
        </w:rPr>
        <w:t>CONVICTIONS</w:t>
      </w:r>
    </w:p>
    <w:p w14:paraId="39F4BB36" w14:textId="77777777" w:rsidR="006F3FE5" w:rsidRPr="00603B88" w:rsidRDefault="006F3FE5" w:rsidP="007500BC">
      <w:pPr>
        <w:autoSpaceDE w:val="0"/>
        <w:autoSpaceDN w:val="0"/>
        <w:adjustRightInd w:val="0"/>
        <w:spacing w:after="0" w:line="240" w:lineRule="auto"/>
        <w:ind w:right="567"/>
        <w:jc w:val="both"/>
        <w:rPr>
          <w:rFonts w:eastAsia="Times New Roman"/>
          <w:color w:val="000000"/>
          <w:sz w:val="20"/>
          <w:szCs w:val="20"/>
          <w:lang w:eastAsia="en-GB"/>
        </w:rPr>
      </w:pPr>
    </w:p>
    <w:p w14:paraId="7CBEDB22" w14:textId="77777777" w:rsidR="006F3FE5" w:rsidRPr="00603B88" w:rsidRDefault="006F3FE5" w:rsidP="007500BC">
      <w:pPr>
        <w:autoSpaceDE w:val="0"/>
        <w:autoSpaceDN w:val="0"/>
        <w:adjustRightInd w:val="0"/>
        <w:spacing w:after="0" w:line="240" w:lineRule="auto"/>
        <w:ind w:left="709" w:right="567"/>
        <w:rPr>
          <w:rFonts w:eastAsia="Times New Roman"/>
          <w:color w:val="000000"/>
          <w:sz w:val="20"/>
          <w:szCs w:val="20"/>
          <w:lang w:eastAsia="en-GB"/>
        </w:rPr>
      </w:pPr>
      <w:r w:rsidRPr="00603B88">
        <w:rPr>
          <w:rFonts w:eastAsia="Times New Roman"/>
          <w:color w:val="000000"/>
          <w:sz w:val="20"/>
          <w:szCs w:val="20"/>
          <w:lang w:eastAsia="en-GB"/>
        </w:rPr>
        <w:t>The driver must, within seven days, disclose to the Council in writing details of any conviction incurred by him/her during the period of the licence, giving full details of:</w:t>
      </w:r>
    </w:p>
    <w:p w14:paraId="40E9A35C"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5E2CCB93" w14:textId="77777777" w:rsidR="006F3FE5" w:rsidRPr="00603B88" w:rsidRDefault="006F3FE5" w:rsidP="007500BC">
      <w:pPr>
        <w:numPr>
          <w:ilvl w:val="0"/>
          <w:numId w:val="114"/>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Any conviction.</w:t>
      </w:r>
    </w:p>
    <w:p w14:paraId="778AA75B"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1D434FE9" w14:textId="77777777" w:rsidR="006F3FE5" w:rsidRPr="00603B88" w:rsidRDefault="006F3FE5" w:rsidP="007500BC">
      <w:pPr>
        <w:numPr>
          <w:ilvl w:val="0"/>
          <w:numId w:val="114"/>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Receipt of any caution (issued by the police or any other agency).</w:t>
      </w:r>
    </w:p>
    <w:p w14:paraId="3A5D6F3E"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2D816FF2" w14:textId="77777777" w:rsidR="006F3FE5" w:rsidRPr="00603B88" w:rsidRDefault="006F3FE5" w:rsidP="007500BC">
      <w:pPr>
        <w:numPr>
          <w:ilvl w:val="0"/>
          <w:numId w:val="114"/>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Receipt of a Magistrate’s Court summons or other form of charge</w:t>
      </w:r>
    </w:p>
    <w:p w14:paraId="59B06942"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5FC2FAB7" w14:textId="77777777" w:rsidR="006F3FE5" w:rsidRPr="00603B88" w:rsidRDefault="006F3FE5" w:rsidP="007500BC">
      <w:pPr>
        <w:numPr>
          <w:ilvl w:val="0"/>
          <w:numId w:val="114"/>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 xml:space="preserve">Receipt of a fixed penalty notice for any matter </w:t>
      </w:r>
    </w:p>
    <w:p w14:paraId="56193457"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1FF9E318" w14:textId="77777777" w:rsidR="006F3FE5" w:rsidRPr="00603B88" w:rsidRDefault="006F3FE5" w:rsidP="007500BC">
      <w:pPr>
        <w:numPr>
          <w:ilvl w:val="0"/>
          <w:numId w:val="114"/>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Receipt of a formal warning, order or injunction, including Criminal Behaviour Orders or similar.</w:t>
      </w:r>
    </w:p>
    <w:p w14:paraId="5089E25D"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54BDF109" w14:textId="47732C88" w:rsidR="006F3FE5" w:rsidRDefault="006F3FE5" w:rsidP="007500BC">
      <w:pPr>
        <w:numPr>
          <w:ilvl w:val="0"/>
          <w:numId w:val="114"/>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Arrest for any offence (whether or not charged).</w:t>
      </w:r>
    </w:p>
    <w:p w14:paraId="28804A47" w14:textId="5CAE5CB5" w:rsidR="00444059" w:rsidRDefault="00444059" w:rsidP="007500BC">
      <w:pPr>
        <w:autoSpaceDE w:val="0"/>
        <w:autoSpaceDN w:val="0"/>
        <w:adjustRightInd w:val="0"/>
        <w:spacing w:after="0" w:line="240" w:lineRule="auto"/>
        <w:ind w:right="567"/>
        <w:rPr>
          <w:rFonts w:eastAsia="Times New Roman"/>
          <w:color w:val="000000"/>
          <w:sz w:val="20"/>
          <w:szCs w:val="20"/>
          <w:lang w:eastAsia="en-GB"/>
        </w:rPr>
      </w:pPr>
    </w:p>
    <w:p w14:paraId="28278092" w14:textId="77777777" w:rsidR="00444059" w:rsidRDefault="00444059" w:rsidP="007500BC">
      <w:pPr>
        <w:autoSpaceDE w:val="0"/>
        <w:autoSpaceDN w:val="0"/>
        <w:adjustRightInd w:val="0"/>
        <w:spacing w:after="0" w:line="240" w:lineRule="auto"/>
        <w:ind w:right="567"/>
        <w:rPr>
          <w:rFonts w:eastAsia="Times New Roman"/>
          <w:color w:val="000000"/>
          <w:sz w:val="20"/>
          <w:szCs w:val="20"/>
          <w:lang w:eastAsia="en-GB"/>
        </w:rPr>
      </w:pPr>
    </w:p>
    <w:p w14:paraId="1F956FEE" w14:textId="77777777" w:rsidR="006F3FE5" w:rsidRPr="00603B88" w:rsidRDefault="006F3FE5" w:rsidP="007500BC">
      <w:pPr>
        <w:numPr>
          <w:ilvl w:val="0"/>
          <w:numId w:val="112"/>
        </w:numPr>
        <w:tabs>
          <w:tab w:val="num" w:pos="709"/>
        </w:tabs>
        <w:autoSpaceDE w:val="0"/>
        <w:autoSpaceDN w:val="0"/>
        <w:adjustRightInd w:val="0"/>
        <w:spacing w:after="0" w:line="240" w:lineRule="auto"/>
        <w:ind w:right="567" w:hanging="1364"/>
        <w:jc w:val="both"/>
        <w:rPr>
          <w:rFonts w:eastAsia="Times New Roman"/>
          <w:color w:val="000000"/>
          <w:sz w:val="20"/>
          <w:szCs w:val="20"/>
          <w:lang w:eastAsia="en-GB"/>
        </w:rPr>
      </w:pPr>
      <w:r w:rsidRPr="00603B88">
        <w:rPr>
          <w:rFonts w:eastAsia="Times New Roman"/>
          <w:b/>
          <w:color w:val="000000"/>
          <w:sz w:val="20"/>
          <w:szCs w:val="20"/>
          <w:u w:val="single"/>
          <w:lang w:eastAsia="en-GB"/>
        </w:rPr>
        <w:t>INSURANCE</w:t>
      </w:r>
    </w:p>
    <w:p w14:paraId="42F3C205" w14:textId="77777777" w:rsidR="006F3FE5" w:rsidRPr="00603B88" w:rsidRDefault="006F3FE5" w:rsidP="007500BC">
      <w:pPr>
        <w:autoSpaceDE w:val="0"/>
        <w:autoSpaceDN w:val="0"/>
        <w:adjustRightInd w:val="0"/>
        <w:spacing w:after="0" w:line="240" w:lineRule="auto"/>
        <w:ind w:right="567"/>
        <w:jc w:val="both"/>
        <w:rPr>
          <w:rFonts w:eastAsia="Times New Roman"/>
          <w:b/>
          <w:color w:val="000000"/>
          <w:sz w:val="20"/>
          <w:szCs w:val="20"/>
          <w:u w:val="single"/>
          <w:lang w:eastAsia="en-GB"/>
        </w:rPr>
      </w:pPr>
    </w:p>
    <w:p w14:paraId="1C671B60" w14:textId="45F5C47E" w:rsidR="006F3FE5" w:rsidRDefault="006F3FE5" w:rsidP="007500BC">
      <w:pPr>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 xml:space="preserve">The Proprietor shall maintain in force, throughout the licence period, a policy of insurance for covering the vehicle for immediate hire and reward and complying with the requirements of Part VI of the Road Traffic Act 1972. </w:t>
      </w:r>
      <w:bookmarkStart w:id="3" w:name="_Hlk84922063"/>
      <w:r w:rsidRPr="00603B88">
        <w:rPr>
          <w:rFonts w:eastAsia="Times New Roman"/>
          <w:color w:val="000000"/>
          <w:sz w:val="20"/>
          <w:szCs w:val="20"/>
          <w:lang w:eastAsia="en-GB"/>
        </w:rPr>
        <w:t>Such policy shall be produced as soon as reasonably practicable and in any event within 7 days of the request of an Authorised Officer.</w:t>
      </w:r>
    </w:p>
    <w:p w14:paraId="007FFF47" w14:textId="6756B934" w:rsidR="00DC35DE" w:rsidRDefault="00DC35DE" w:rsidP="007500BC">
      <w:pPr>
        <w:autoSpaceDE w:val="0"/>
        <w:autoSpaceDN w:val="0"/>
        <w:adjustRightInd w:val="0"/>
        <w:spacing w:after="0" w:line="240" w:lineRule="auto"/>
        <w:ind w:left="720" w:right="567"/>
        <w:jc w:val="both"/>
        <w:rPr>
          <w:rFonts w:eastAsia="Times New Roman"/>
          <w:color w:val="000000"/>
          <w:sz w:val="20"/>
          <w:szCs w:val="20"/>
          <w:lang w:eastAsia="en-GB"/>
        </w:rPr>
      </w:pPr>
    </w:p>
    <w:p w14:paraId="050BFE13" w14:textId="77777777" w:rsidR="00DC35DE" w:rsidRPr="00603B88" w:rsidRDefault="00DC35DE" w:rsidP="007500BC">
      <w:pPr>
        <w:autoSpaceDE w:val="0"/>
        <w:autoSpaceDN w:val="0"/>
        <w:adjustRightInd w:val="0"/>
        <w:spacing w:after="0" w:line="240" w:lineRule="auto"/>
        <w:ind w:left="720" w:right="567"/>
        <w:jc w:val="both"/>
        <w:rPr>
          <w:rFonts w:eastAsia="Times New Roman"/>
          <w:color w:val="000000"/>
          <w:sz w:val="20"/>
          <w:szCs w:val="20"/>
          <w:lang w:eastAsia="en-GB"/>
        </w:rPr>
      </w:pPr>
    </w:p>
    <w:p w14:paraId="3A91F862" w14:textId="77777777" w:rsidR="006F3FE5" w:rsidRPr="00603B88" w:rsidRDefault="006F3FE5" w:rsidP="007500BC">
      <w:pPr>
        <w:autoSpaceDE w:val="0"/>
        <w:autoSpaceDN w:val="0"/>
        <w:adjustRightInd w:val="0"/>
        <w:spacing w:after="0" w:line="240" w:lineRule="auto"/>
        <w:ind w:left="720" w:right="567"/>
        <w:jc w:val="both"/>
        <w:rPr>
          <w:rFonts w:eastAsia="Times New Roman"/>
          <w:color w:val="000000"/>
          <w:sz w:val="20"/>
          <w:szCs w:val="20"/>
          <w:lang w:eastAsia="en-GB"/>
        </w:rPr>
      </w:pPr>
    </w:p>
    <w:bookmarkEnd w:id="3"/>
    <w:p w14:paraId="0CF29E86" w14:textId="77777777" w:rsidR="006F3FE5" w:rsidRPr="00603B88" w:rsidRDefault="006F3FE5" w:rsidP="007500BC">
      <w:pPr>
        <w:autoSpaceDE w:val="0"/>
        <w:autoSpaceDN w:val="0"/>
        <w:adjustRightInd w:val="0"/>
        <w:spacing w:after="0" w:line="240" w:lineRule="auto"/>
        <w:ind w:left="720" w:right="567"/>
        <w:jc w:val="both"/>
        <w:rPr>
          <w:rFonts w:eastAsia="Times New Roman"/>
          <w:color w:val="000000"/>
          <w:sz w:val="20"/>
          <w:szCs w:val="20"/>
          <w:lang w:eastAsia="en-GB"/>
        </w:rPr>
      </w:pPr>
    </w:p>
    <w:p w14:paraId="52B822C4" w14:textId="77777777" w:rsidR="006F3FE5" w:rsidRPr="00603B88" w:rsidRDefault="006F3FE5" w:rsidP="007500BC">
      <w:pPr>
        <w:numPr>
          <w:ilvl w:val="0"/>
          <w:numId w:val="112"/>
        </w:numPr>
        <w:tabs>
          <w:tab w:val="num" w:pos="709"/>
        </w:tabs>
        <w:autoSpaceDE w:val="0"/>
        <w:autoSpaceDN w:val="0"/>
        <w:adjustRightInd w:val="0"/>
        <w:spacing w:after="0" w:line="240" w:lineRule="auto"/>
        <w:ind w:right="567" w:hanging="1364"/>
        <w:jc w:val="both"/>
        <w:rPr>
          <w:rFonts w:eastAsia="Times New Roman"/>
          <w:color w:val="000000"/>
          <w:sz w:val="20"/>
          <w:szCs w:val="20"/>
          <w:lang w:eastAsia="en-GB"/>
        </w:rPr>
      </w:pPr>
      <w:r w:rsidRPr="00603B88">
        <w:rPr>
          <w:rFonts w:eastAsia="Times New Roman"/>
          <w:b/>
          <w:color w:val="000000"/>
          <w:sz w:val="20"/>
          <w:szCs w:val="20"/>
          <w:u w:val="single"/>
          <w:lang w:eastAsia="en-GB"/>
        </w:rPr>
        <w:t>RADIO</w:t>
      </w:r>
    </w:p>
    <w:p w14:paraId="7D1A99DB" w14:textId="77777777" w:rsidR="006F3FE5" w:rsidRPr="00603B88" w:rsidRDefault="006F3FE5" w:rsidP="007500BC">
      <w:pPr>
        <w:autoSpaceDE w:val="0"/>
        <w:autoSpaceDN w:val="0"/>
        <w:adjustRightInd w:val="0"/>
        <w:spacing w:after="0" w:line="240" w:lineRule="auto"/>
        <w:ind w:right="567"/>
        <w:jc w:val="both"/>
        <w:rPr>
          <w:rFonts w:eastAsia="Times New Roman"/>
          <w:color w:val="000000"/>
          <w:sz w:val="20"/>
          <w:szCs w:val="20"/>
          <w:lang w:eastAsia="en-GB"/>
        </w:rPr>
      </w:pPr>
    </w:p>
    <w:p w14:paraId="008D72E7" w14:textId="77777777" w:rsidR="006F3FE5" w:rsidRPr="00603B88" w:rsidRDefault="006F3FE5" w:rsidP="007500BC">
      <w:pPr>
        <w:autoSpaceDE w:val="0"/>
        <w:autoSpaceDN w:val="0"/>
        <w:adjustRightInd w:val="0"/>
        <w:spacing w:after="0" w:line="240" w:lineRule="auto"/>
        <w:ind w:left="720" w:right="567"/>
        <w:jc w:val="both"/>
        <w:rPr>
          <w:rFonts w:eastAsia="Times New Roman"/>
          <w:color w:val="000000"/>
          <w:sz w:val="20"/>
          <w:szCs w:val="20"/>
          <w:lang w:eastAsia="en-GB"/>
        </w:rPr>
      </w:pPr>
      <w:bookmarkStart w:id="4" w:name="_Hlk108087037"/>
      <w:r w:rsidRPr="00603B88">
        <w:rPr>
          <w:rFonts w:eastAsia="Times New Roman"/>
          <w:color w:val="000000"/>
          <w:sz w:val="20"/>
          <w:szCs w:val="20"/>
          <w:lang w:eastAsia="en-GB"/>
        </w:rPr>
        <w:t>The proprietor shall ensure that any radio equipment fitted to the Hackney Carriage is kept mechanically and structurally sound and maintained in proper working order at all times.</w:t>
      </w:r>
    </w:p>
    <w:p w14:paraId="4D7DC3A3" w14:textId="77777777" w:rsidR="006F3FE5" w:rsidRPr="00603B88" w:rsidRDefault="006F3FE5" w:rsidP="007500BC">
      <w:pPr>
        <w:autoSpaceDE w:val="0"/>
        <w:autoSpaceDN w:val="0"/>
        <w:adjustRightInd w:val="0"/>
        <w:spacing w:after="0" w:line="240" w:lineRule="auto"/>
        <w:ind w:left="720" w:right="567"/>
        <w:jc w:val="both"/>
        <w:rPr>
          <w:rFonts w:eastAsia="Times New Roman"/>
          <w:color w:val="000000"/>
          <w:sz w:val="20"/>
          <w:szCs w:val="20"/>
          <w:lang w:eastAsia="en-GB"/>
        </w:rPr>
      </w:pPr>
    </w:p>
    <w:p w14:paraId="6CC71523" w14:textId="77777777" w:rsidR="006F3FE5" w:rsidRPr="00603B88" w:rsidRDefault="006F3FE5" w:rsidP="007500BC">
      <w:pPr>
        <w:autoSpaceDE w:val="0"/>
        <w:autoSpaceDN w:val="0"/>
        <w:adjustRightInd w:val="0"/>
        <w:spacing w:after="0" w:line="240" w:lineRule="auto"/>
        <w:ind w:left="720" w:right="567"/>
        <w:jc w:val="both"/>
        <w:rPr>
          <w:rFonts w:eastAsia="Times New Roman"/>
          <w:color w:val="000000"/>
          <w:sz w:val="20"/>
          <w:szCs w:val="20"/>
          <w:lang w:eastAsia="en-GB"/>
        </w:rPr>
      </w:pPr>
    </w:p>
    <w:bookmarkEnd w:id="4"/>
    <w:p w14:paraId="52B1C304" w14:textId="77777777" w:rsidR="006F3FE5" w:rsidRPr="00603B88" w:rsidRDefault="006F3FE5" w:rsidP="007500BC">
      <w:pPr>
        <w:numPr>
          <w:ilvl w:val="0"/>
          <w:numId w:val="112"/>
        </w:numPr>
        <w:tabs>
          <w:tab w:val="num" w:pos="709"/>
        </w:tabs>
        <w:autoSpaceDE w:val="0"/>
        <w:autoSpaceDN w:val="0"/>
        <w:adjustRightInd w:val="0"/>
        <w:spacing w:after="0" w:line="240" w:lineRule="auto"/>
        <w:ind w:right="567" w:hanging="1364"/>
        <w:jc w:val="both"/>
        <w:rPr>
          <w:rFonts w:eastAsia="Times New Roman"/>
          <w:color w:val="000000"/>
          <w:sz w:val="20"/>
          <w:szCs w:val="20"/>
          <w:lang w:eastAsia="en-GB"/>
        </w:rPr>
      </w:pPr>
      <w:r w:rsidRPr="00603B88">
        <w:rPr>
          <w:rFonts w:eastAsia="Times New Roman"/>
          <w:b/>
          <w:color w:val="000000"/>
          <w:sz w:val="20"/>
          <w:szCs w:val="20"/>
          <w:u w:val="single"/>
          <w:lang w:eastAsia="en-GB"/>
        </w:rPr>
        <w:t>HACKNEY CARRIAGE METERS</w:t>
      </w:r>
    </w:p>
    <w:p w14:paraId="08934C3E" w14:textId="77777777" w:rsidR="006F3FE5" w:rsidRPr="00603B88" w:rsidRDefault="006F3FE5" w:rsidP="007500BC">
      <w:pPr>
        <w:autoSpaceDE w:val="0"/>
        <w:autoSpaceDN w:val="0"/>
        <w:adjustRightInd w:val="0"/>
        <w:spacing w:after="0" w:line="240" w:lineRule="auto"/>
        <w:ind w:right="567"/>
        <w:jc w:val="both"/>
        <w:rPr>
          <w:rFonts w:eastAsia="Times New Roman"/>
          <w:color w:val="000000"/>
          <w:sz w:val="20"/>
          <w:szCs w:val="20"/>
          <w:lang w:eastAsia="en-GB"/>
        </w:rPr>
      </w:pPr>
    </w:p>
    <w:p w14:paraId="15E0AD8F" w14:textId="77777777" w:rsidR="006F3FE5" w:rsidRPr="00603B88" w:rsidRDefault="006F3FE5" w:rsidP="007500BC">
      <w:pPr>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The Hackney Carriage shall be fitted with a Hackney Carriage meter constructed, fitted and maintained in accordance with the requirements of the Council.</w:t>
      </w:r>
    </w:p>
    <w:p w14:paraId="676F01EA" w14:textId="77777777" w:rsidR="006F3FE5" w:rsidRPr="00603B88" w:rsidRDefault="006F3FE5" w:rsidP="007500BC">
      <w:pPr>
        <w:autoSpaceDE w:val="0"/>
        <w:autoSpaceDN w:val="0"/>
        <w:adjustRightInd w:val="0"/>
        <w:spacing w:after="0" w:line="240" w:lineRule="auto"/>
        <w:ind w:left="720" w:right="567"/>
        <w:jc w:val="both"/>
        <w:rPr>
          <w:rFonts w:eastAsia="Times New Roman"/>
          <w:color w:val="000000"/>
          <w:sz w:val="20"/>
          <w:szCs w:val="20"/>
          <w:lang w:eastAsia="en-GB"/>
        </w:rPr>
      </w:pPr>
    </w:p>
    <w:p w14:paraId="28A96C57" w14:textId="77777777" w:rsidR="006F3FE5" w:rsidRPr="00603B88" w:rsidRDefault="006F3FE5" w:rsidP="007500BC">
      <w:pPr>
        <w:numPr>
          <w:ilvl w:val="0"/>
          <w:numId w:val="112"/>
        </w:numPr>
        <w:tabs>
          <w:tab w:val="num" w:pos="709"/>
        </w:tabs>
        <w:autoSpaceDE w:val="0"/>
        <w:autoSpaceDN w:val="0"/>
        <w:adjustRightInd w:val="0"/>
        <w:spacing w:after="0" w:line="240" w:lineRule="auto"/>
        <w:ind w:right="567" w:hanging="1364"/>
        <w:jc w:val="both"/>
        <w:rPr>
          <w:rFonts w:eastAsia="Times New Roman"/>
          <w:color w:val="000000"/>
          <w:sz w:val="20"/>
          <w:szCs w:val="20"/>
          <w:lang w:eastAsia="en-GB"/>
        </w:rPr>
      </w:pPr>
      <w:r w:rsidRPr="00603B88">
        <w:rPr>
          <w:rFonts w:eastAsia="Times New Roman"/>
          <w:b/>
          <w:color w:val="000000"/>
          <w:sz w:val="20"/>
          <w:szCs w:val="20"/>
          <w:u w:val="single"/>
          <w:lang w:eastAsia="en-GB"/>
        </w:rPr>
        <w:t>SIGNS</w:t>
      </w:r>
    </w:p>
    <w:p w14:paraId="06AE0287" w14:textId="77777777" w:rsidR="006F3FE5" w:rsidRPr="00603B88" w:rsidRDefault="006F3FE5" w:rsidP="007500BC">
      <w:pPr>
        <w:autoSpaceDE w:val="0"/>
        <w:autoSpaceDN w:val="0"/>
        <w:adjustRightInd w:val="0"/>
        <w:spacing w:after="0" w:line="240" w:lineRule="auto"/>
        <w:ind w:right="567"/>
        <w:jc w:val="both"/>
        <w:rPr>
          <w:rFonts w:eastAsia="Times New Roman"/>
          <w:color w:val="000000"/>
          <w:sz w:val="20"/>
          <w:szCs w:val="20"/>
          <w:lang w:eastAsia="en-GB"/>
        </w:rPr>
      </w:pPr>
    </w:p>
    <w:p w14:paraId="5CA39C01" w14:textId="77777777" w:rsidR="006F3FE5" w:rsidRPr="00603B88" w:rsidRDefault="006F3FE5" w:rsidP="007500BC">
      <w:pPr>
        <w:numPr>
          <w:ilvl w:val="0"/>
          <w:numId w:val="109"/>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Hackney Carriage shall be fitted with a sign on the roof bearing the words “for hire” or “Taxi” on the front.  The sign shall be capable of being switched on internally so that it is illuminated when the Hackney Carriage is “for hire” and not so illuminated otherwise.</w:t>
      </w:r>
    </w:p>
    <w:p w14:paraId="0BA4BD97" w14:textId="77777777" w:rsidR="006F3FE5" w:rsidRPr="00603B88" w:rsidRDefault="006F3FE5" w:rsidP="007500BC">
      <w:pPr>
        <w:autoSpaceDE w:val="0"/>
        <w:autoSpaceDN w:val="0"/>
        <w:adjustRightInd w:val="0"/>
        <w:spacing w:after="0" w:line="240" w:lineRule="auto"/>
        <w:ind w:left="360" w:right="567"/>
        <w:jc w:val="both"/>
        <w:rPr>
          <w:rFonts w:eastAsia="Times New Roman"/>
          <w:color w:val="000000"/>
          <w:sz w:val="20"/>
          <w:szCs w:val="20"/>
          <w:lang w:eastAsia="en-GB"/>
        </w:rPr>
      </w:pPr>
    </w:p>
    <w:p w14:paraId="4A09FA8F" w14:textId="77777777" w:rsidR="006F3FE5" w:rsidRPr="00603B88" w:rsidRDefault="006F3FE5" w:rsidP="007500BC">
      <w:pPr>
        <w:numPr>
          <w:ilvl w:val="0"/>
          <w:numId w:val="109"/>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No other signs or advertisement shall be displayed unless approved by the Council in writing.</w:t>
      </w:r>
    </w:p>
    <w:p w14:paraId="7BDE1C55" w14:textId="77777777" w:rsidR="006F3FE5" w:rsidRPr="00603B88" w:rsidRDefault="006F3FE5" w:rsidP="007500BC">
      <w:pPr>
        <w:autoSpaceDE w:val="0"/>
        <w:autoSpaceDN w:val="0"/>
        <w:adjustRightInd w:val="0"/>
        <w:spacing w:after="0" w:line="240" w:lineRule="auto"/>
        <w:ind w:left="720" w:right="567"/>
        <w:jc w:val="both"/>
        <w:rPr>
          <w:rFonts w:eastAsia="Times New Roman"/>
          <w:color w:val="000000"/>
          <w:sz w:val="20"/>
          <w:szCs w:val="20"/>
          <w:lang w:eastAsia="en-GB"/>
        </w:rPr>
      </w:pPr>
    </w:p>
    <w:p w14:paraId="12F1E7A9" w14:textId="77777777" w:rsidR="006F3FE5" w:rsidRPr="00603B88" w:rsidRDefault="006F3FE5" w:rsidP="007500BC">
      <w:pPr>
        <w:numPr>
          <w:ilvl w:val="0"/>
          <w:numId w:val="112"/>
        </w:numPr>
        <w:tabs>
          <w:tab w:val="num" w:pos="709"/>
        </w:tabs>
        <w:autoSpaceDE w:val="0"/>
        <w:autoSpaceDN w:val="0"/>
        <w:adjustRightInd w:val="0"/>
        <w:spacing w:after="0" w:line="240" w:lineRule="auto"/>
        <w:ind w:right="567" w:hanging="1364"/>
        <w:rPr>
          <w:rFonts w:eastAsia="Times New Roman"/>
          <w:color w:val="000000"/>
          <w:sz w:val="20"/>
          <w:szCs w:val="20"/>
          <w:lang w:eastAsia="en-GB"/>
        </w:rPr>
      </w:pPr>
      <w:r w:rsidRPr="00603B88">
        <w:rPr>
          <w:rFonts w:eastAsia="Times New Roman"/>
          <w:b/>
          <w:color w:val="000000"/>
          <w:sz w:val="20"/>
          <w:szCs w:val="20"/>
          <w:u w:val="single"/>
          <w:lang w:eastAsia="en-GB"/>
        </w:rPr>
        <w:t>FARE CARDS</w:t>
      </w:r>
    </w:p>
    <w:p w14:paraId="6550FEC2"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6F4A3370" w14:textId="1A9D097A" w:rsidR="006F3FE5" w:rsidRPr="00603B88" w:rsidRDefault="006F3FE5" w:rsidP="007500BC">
      <w:pPr>
        <w:autoSpaceDE w:val="0"/>
        <w:autoSpaceDN w:val="0"/>
        <w:adjustRightInd w:val="0"/>
        <w:spacing w:after="0" w:line="240" w:lineRule="auto"/>
        <w:ind w:left="720" w:right="567"/>
        <w:rPr>
          <w:rFonts w:eastAsia="Times New Roman"/>
          <w:color w:val="000000"/>
          <w:sz w:val="20"/>
          <w:szCs w:val="20"/>
          <w:lang w:eastAsia="en-GB"/>
        </w:rPr>
      </w:pPr>
      <w:r w:rsidRPr="00603B88">
        <w:rPr>
          <w:rFonts w:eastAsia="Times New Roman"/>
          <w:color w:val="000000"/>
          <w:sz w:val="20"/>
          <w:szCs w:val="20"/>
          <w:lang w:eastAsia="en-GB"/>
        </w:rPr>
        <w:t>The fare card showing the approved rate of charge shall be displayed in a prominent position inside the Hackney Carriage where it can be easily seen and shall be maintained in a clean and legible state and shall not be altered or defaced.</w:t>
      </w:r>
    </w:p>
    <w:p w14:paraId="15814299" w14:textId="1AE4A0AE" w:rsidR="006E3648" w:rsidRPr="00603B88" w:rsidRDefault="006E3648" w:rsidP="007500BC">
      <w:pPr>
        <w:autoSpaceDE w:val="0"/>
        <w:autoSpaceDN w:val="0"/>
        <w:adjustRightInd w:val="0"/>
        <w:spacing w:after="0" w:line="240" w:lineRule="auto"/>
        <w:ind w:left="720" w:right="567"/>
        <w:rPr>
          <w:rFonts w:eastAsia="Times New Roman"/>
          <w:color w:val="000000"/>
          <w:sz w:val="20"/>
          <w:szCs w:val="20"/>
          <w:lang w:eastAsia="en-GB"/>
        </w:rPr>
      </w:pPr>
    </w:p>
    <w:p w14:paraId="13CB0FE9" w14:textId="77777777" w:rsidR="006F3FE5" w:rsidRPr="00603B88" w:rsidRDefault="006F3FE5" w:rsidP="007500BC">
      <w:pPr>
        <w:numPr>
          <w:ilvl w:val="0"/>
          <w:numId w:val="112"/>
        </w:numPr>
        <w:tabs>
          <w:tab w:val="num" w:pos="709"/>
        </w:tabs>
        <w:autoSpaceDE w:val="0"/>
        <w:autoSpaceDN w:val="0"/>
        <w:adjustRightInd w:val="0"/>
        <w:spacing w:after="0" w:line="240" w:lineRule="auto"/>
        <w:ind w:right="567" w:hanging="1364"/>
        <w:rPr>
          <w:rFonts w:eastAsia="Times New Roman"/>
          <w:color w:val="000000"/>
          <w:sz w:val="20"/>
          <w:szCs w:val="20"/>
          <w:lang w:eastAsia="en-GB"/>
        </w:rPr>
      </w:pPr>
      <w:r w:rsidRPr="00603B88">
        <w:rPr>
          <w:rFonts w:eastAsia="Times New Roman"/>
          <w:b/>
          <w:color w:val="000000"/>
          <w:sz w:val="20"/>
          <w:szCs w:val="20"/>
          <w:u w:val="single"/>
          <w:lang w:eastAsia="en-GB"/>
        </w:rPr>
        <w:t>HACKNEY CARRIAGE DRIVERS</w:t>
      </w:r>
    </w:p>
    <w:p w14:paraId="702E1217"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32790241" w14:textId="77777777" w:rsidR="006F3FE5" w:rsidRPr="00603B88" w:rsidRDefault="006F3FE5" w:rsidP="007500BC">
      <w:pPr>
        <w:numPr>
          <w:ilvl w:val="0"/>
          <w:numId w:val="110"/>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If the Proprietor permits or employs any other person to drive the Hackney Carriage, he shall , obtain that person’s Driver’s Licence for retention until such time as the driver ceases to drive the Hackney Carriage or any other Hackney Carriage belonging to the Proprietor</w:t>
      </w:r>
    </w:p>
    <w:p w14:paraId="675841DD" w14:textId="77777777" w:rsidR="006F3FE5" w:rsidRPr="00603B88" w:rsidRDefault="006F3FE5" w:rsidP="007500BC">
      <w:pPr>
        <w:autoSpaceDE w:val="0"/>
        <w:autoSpaceDN w:val="0"/>
        <w:adjustRightInd w:val="0"/>
        <w:spacing w:after="0" w:line="240" w:lineRule="auto"/>
        <w:ind w:left="360" w:right="567"/>
        <w:rPr>
          <w:rFonts w:eastAsia="Times New Roman"/>
          <w:color w:val="000000"/>
          <w:sz w:val="13"/>
          <w:szCs w:val="13"/>
          <w:lang w:eastAsia="en-GB"/>
        </w:rPr>
      </w:pPr>
    </w:p>
    <w:p w14:paraId="3FE3BBB6" w14:textId="77777777" w:rsidR="006F3FE5" w:rsidRPr="00603B88" w:rsidRDefault="006F3FE5" w:rsidP="007500BC">
      <w:pPr>
        <w:autoSpaceDE w:val="0"/>
        <w:autoSpaceDN w:val="0"/>
        <w:adjustRightInd w:val="0"/>
        <w:spacing w:after="0" w:line="240" w:lineRule="auto"/>
        <w:ind w:right="567"/>
        <w:rPr>
          <w:rFonts w:eastAsia="Times New Roman"/>
          <w:color w:val="000000"/>
          <w:sz w:val="13"/>
          <w:szCs w:val="13"/>
          <w:lang w:eastAsia="en-GB"/>
        </w:rPr>
      </w:pPr>
    </w:p>
    <w:p w14:paraId="1EA51BB2" w14:textId="77777777" w:rsidR="006F3FE5" w:rsidRPr="00603B88" w:rsidRDefault="006F3FE5" w:rsidP="007500BC">
      <w:pPr>
        <w:numPr>
          <w:ilvl w:val="0"/>
          <w:numId w:val="110"/>
        </w:numPr>
        <w:autoSpaceDE w:val="0"/>
        <w:autoSpaceDN w:val="0"/>
        <w:adjustRightInd w:val="0"/>
        <w:spacing w:after="0" w:line="240" w:lineRule="auto"/>
        <w:ind w:right="567" w:hanging="578"/>
        <w:rPr>
          <w:rFonts w:eastAsia="Times New Roman"/>
          <w:color w:val="000000"/>
          <w:sz w:val="20"/>
          <w:szCs w:val="20"/>
          <w:lang w:eastAsia="en-GB"/>
        </w:rPr>
      </w:pPr>
      <w:r w:rsidRPr="00603B88">
        <w:rPr>
          <w:rFonts w:eastAsia="Times New Roman"/>
          <w:color w:val="000000"/>
          <w:sz w:val="20"/>
          <w:szCs w:val="20"/>
          <w:lang w:eastAsia="en-GB"/>
        </w:rPr>
        <w:t>The Proprietor shall not permit or employ any person as a driver of the Hackney Carriage unless that person has a current Driver’s Licence issued by the Council.</w:t>
      </w:r>
    </w:p>
    <w:p w14:paraId="3F2448B1" w14:textId="77777777" w:rsidR="006F3FE5" w:rsidRPr="00603B88" w:rsidRDefault="006F3FE5" w:rsidP="007500BC">
      <w:pPr>
        <w:spacing w:after="0" w:line="240" w:lineRule="auto"/>
        <w:ind w:left="720" w:right="567"/>
        <w:rPr>
          <w:rFonts w:eastAsia="Times New Roman"/>
          <w:color w:val="000000"/>
          <w:sz w:val="20"/>
          <w:szCs w:val="20"/>
          <w:lang w:eastAsia="en-GB"/>
        </w:rPr>
      </w:pPr>
    </w:p>
    <w:p w14:paraId="6E057DA6"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63B230DB" w14:textId="77777777" w:rsidR="006F3FE5" w:rsidRPr="00603B88" w:rsidRDefault="006F3FE5" w:rsidP="007500BC">
      <w:pPr>
        <w:numPr>
          <w:ilvl w:val="0"/>
          <w:numId w:val="113"/>
        </w:numPr>
        <w:autoSpaceDE w:val="0"/>
        <w:autoSpaceDN w:val="0"/>
        <w:adjustRightInd w:val="0"/>
        <w:spacing w:after="0" w:line="240" w:lineRule="auto"/>
        <w:ind w:left="-65" w:right="567" w:hanging="218"/>
        <w:rPr>
          <w:rFonts w:eastAsia="Times New Roman"/>
          <w:color w:val="000000"/>
          <w:sz w:val="20"/>
          <w:szCs w:val="20"/>
          <w:lang w:eastAsia="en-GB"/>
        </w:rPr>
      </w:pPr>
      <w:r w:rsidRPr="00603B88">
        <w:rPr>
          <w:rFonts w:eastAsia="Times New Roman"/>
          <w:b/>
          <w:color w:val="000000"/>
          <w:sz w:val="20"/>
          <w:szCs w:val="20"/>
          <w:u w:val="single"/>
          <w:lang w:eastAsia="en-GB"/>
        </w:rPr>
        <w:t>DETAILS TO BE REPORTED</w:t>
      </w:r>
    </w:p>
    <w:p w14:paraId="46091C99"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669AE7A8" w14:textId="77777777" w:rsidR="006F3FE5" w:rsidRPr="00603B88" w:rsidRDefault="006F3FE5" w:rsidP="007500BC">
      <w:pPr>
        <w:autoSpaceDE w:val="0"/>
        <w:autoSpaceDN w:val="0"/>
        <w:adjustRightInd w:val="0"/>
        <w:spacing w:after="0" w:line="240" w:lineRule="auto"/>
        <w:ind w:left="680" w:right="567"/>
        <w:rPr>
          <w:rFonts w:eastAsia="Times New Roman"/>
          <w:color w:val="000000"/>
          <w:sz w:val="20"/>
          <w:szCs w:val="20"/>
          <w:lang w:eastAsia="en-GB"/>
        </w:rPr>
      </w:pPr>
      <w:r w:rsidRPr="00603B88">
        <w:rPr>
          <w:rFonts w:eastAsia="Times New Roman"/>
          <w:color w:val="000000"/>
          <w:sz w:val="20"/>
          <w:szCs w:val="20"/>
          <w:lang w:eastAsia="en-GB"/>
        </w:rPr>
        <w:t>The Proprietor shall: -</w:t>
      </w:r>
    </w:p>
    <w:p w14:paraId="5FB5FC35" w14:textId="77777777" w:rsidR="006F3FE5" w:rsidRPr="00603B88" w:rsidRDefault="006F3FE5" w:rsidP="007500BC">
      <w:pPr>
        <w:autoSpaceDE w:val="0"/>
        <w:autoSpaceDN w:val="0"/>
        <w:adjustRightInd w:val="0"/>
        <w:spacing w:after="0" w:line="240" w:lineRule="auto"/>
        <w:ind w:right="567"/>
        <w:rPr>
          <w:rFonts w:eastAsia="Times New Roman"/>
          <w:color w:val="000000"/>
          <w:sz w:val="20"/>
          <w:szCs w:val="20"/>
          <w:lang w:eastAsia="en-GB"/>
        </w:rPr>
      </w:pPr>
    </w:p>
    <w:p w14:paraId="639977D6" w14:textId="77777777" w:rsidR="006F3FE5" w:rsidRPr="00603B88" w:rsidRDefault="006F3FE5" w:rsidP="007500BC">
      <w:pPr>
        <w:numPr>
          <w:ilvl w:val="0"/>
          <w:numId w:val="115"/>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Report all accidents involving the Vehicle to the Council by completing and lodging an accident form, within 72 hours of the accident notify the Council of a change of address, in writing, within 7 days.</w:t>
      </w:r>
    </w:p>
    <w:p w14:paraId="11972CE1" w14:textId="77777777" w:rsidR="006F3FE5" w:rsidRPr="00603B88" w:rsidRDefault="006F3FE5" w:rsidP="007500BC">
      <w:pPr>
        <w:autoSpaceDE w:val="0"/>
        <w:autoSpaceDN w:val="0"/>
        <w:adjustRightInd w:val="0"/>
        <w:spacing w:after="0" w:line="240" w:lineRule="auto"/>
        <w:ind w:left="720" w:right="567"/>
        <w:rPr>
          <w:rFonts w:eastAsia="Times New Roman"/>
          <w:color w:val="000000"/>
          <w:sz w:val="20"/>
          <w:szCs w:val="20"/>
          <w:lang w:eastAsia="en-GB"/>
        </w:rPr>
      </w:pPr>
    </w:p>
    <w:p w14:paraId="6FA168EF" w14:textId="77777777" w:rsidR="006F3FE5" w:rsidRPr="00603B88" w:rsidRDefault="006F3FE5" w:rsidP="007500BC">
      <w:pPr>
        <w:numPr>
          <w:ilvl w:val="0"/>
          <w:numId w:val="115"/>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The proprietor must report any plates that are lost or stolen, to Licensing within 72 hours.</w:t>
      </w:r>
    </w:p>
    <w:p w14:paraId="1E4397AE" w14:textId="77777777" w:rsidR="006F3FE5" w:rsidRPr="00603B88" w:rsidRDefault="006F3FE5" w:rsidP="007500BC">
      <w:pPr>
        <w:autoSpaceDE w:val="0"/>
        <w:autoSpaceDN w:val="0"/>
        <w:adjustRightInd w:val="0"/>
        <w:spacing w:after="0" w:line="240" w:lineRule="auto"/>
        <w:ind w:left="720" w:right="567"/>
        <w:rPr>
          <w:rFonts w:eastAsia="Times New Roman"/>
          <w:color w:val="000000"/>
          <w:sz w:val="20"/>
          <w:szCs w:val="20"/>
          <w:lang w:eastAsia="en-GB"/>
        </w:rPr>
      </w:pPr>
    </w:p>
    <w:p w14:paraId="14058F1D" w14:textId="12617324" w:rsidR="002F6C17" w:rsidRPr="00FD3D8A" w:rsidRDefault="006F3FE5" w:rsidP="007500BC">
      <w:pPr>
        <w:numPr>
          <w:ilvl w:val="0"/>
          <w:numId w:val="115"/>
        </w:numPr>
        <w:autoSpaceDE w:val="0"/>
        <w:autoSpaceDN w:val="0"/>
        <w:adjustRightInd w:val="0"/>
        <w:spacing w:after="0" w:line="240" w:lineRule="auto"/>
        <w:ind w:right="567"/>
        <w:rPr>
          <w:rFonts w:eastAsia="Times New Roman"/>
          <w:color w:val="000000"/>
          <w:sz w:val="20"/>
          <w:szCs w:val="20"/>
          <w:lang w:eastAsia="en-GB"/>
        </w:rPr>
      </w:pPr>
      <w:r w:rsidRPr="00FD3D8A">
        <w:rPr>
          <w:rFonts w:eastAsia="Times New Roman"/>
          <w:color w:val="000000"/>
          <w:sz w:val="20"/>
          <w:szCs w:val="20"/>
          <w:lang w:eastAsia="en-GB"/>
        </w:rPr>
        <w:t>The proprietor must notify Licensing of a transfer of ownership, in writing, within 7 days.</w:t>
      </w:r>
    </w:p>
    <w:p w14:paraId="7B786D73" w14:textId="560BCA0A" w:rsidR="002F6C17" w:rsidRDefault="002F6C17" w:rsidP="007500BC">
      <w:pPr>
        <w:autoSpaceDE w:val="0"/>
        <w:autoSpaceDN w:val="0"/>
        <w:adjustRightInd w:val="0"/>
        <w:spacing w:after="0" w:line="240" w:lineRule="auto"/>
        <w:ind w:right="567"/>
        <w:rPr>
          <w:rFonts w:eastAsia="Times New Roman"/>
          <w:color w:val="000000"/>
          <w:sz w:val="20"/>
          <w:szCs w:val="20"/>
          <w:lang w:eastAsia="en-GB"/>
        </w:rPr>
      </w:pPr>
    </w:p>
    <w:p w14:paraId="64BA76FA" w14:textId="77777777" w:rsidR="006F3FE5" w:rsidRPr="00603B88" w:rsidRDefault="006F3FE5" w:rsidP="007500BC">
      <w:pPr>
        <w:autoSpaceDE w:val="0"/>
        <w:autoSpaceDN w:val="0"/>
        <w:adjustRightInd w:val="0"/>
        <w:spacing w:after="0" w:line="240" w:lineRule="auto"/>
        <w:ind w:left="-283" w:right="567"/>
        <w:rPr>
          <w:rFonts w:eastAsia="Times New Roman"/>
          <w:color w:val="000000"/>
          <w:sz w:val="20"/>
          <w:szCs w:val="20"/>
          <w:lang w:eastAsia="en-GB"/>
        </w:rPr>
      </w:pPr>
    </w:p>
    <w:p w14:paraId="607339F9" w14:textId="77777777" w:rsidR="006F3FE5" w:rsidRPr="00603B88" w:rsidRDefault="006F3FE5" w:rsidP="007500BC">
      <w:pPr>
        <w:autoSpaceDE w:val="0"/>
        <w:autoSpaceDN w:val="0"/>
        <w:adjustRightInd w:val="0"/>
        <w:spacing w:after="0" w:line="240" w:lineRule="auto"/>
        <w:ind w:left="-283" w:right="567"/>
        <w:rPr>
          <w:rFonts w:eastAsia="Times New Roman"/>
          <w:b/>
          <w:bCs/>
          <w:color w:val="000000"/>
          <w:sz w:val="20"/>
          <w:szCs w:val="20"/>
          <w:u w:val="single"/>
          <w:lang w:eastAsia="en-GB"/>
        </w:rPr>
      </w:pPr>
      <w:r w:rsidRPr="00603B88">
        <w:rPr>
          <w:rFonts w:eastAsia="Times New Roman"/>
          <w:color w:val="000000"/>
          <w:sz w:val="20"/>
          <w:szCs w:val="20"/>
          <w:lang w:eastAsia="en-GB"/>
        </w:rPr>
        <w:t xml:space="preserve">16.        </w:t>
      </w:r>
      <w:r w:rsidRPr="00603B88">
        <w:rPr>
          <w:rFonts w:eastAsia="Times New Roman"/>
          <w:b/>
          <w:bCs/>
          <w:color w:val="000000"/>
          <w:sz w:val="20"/>
          <w:szCs w:val="20"/>
          <w:u w:val="single"/>
          <w:lang w:eastAsia="en-GB"/>
        </w:rPr>
        <w:t>CARD MACHINE</w:t>
      </w:r>
    </w:p>
    <w:p w14:paraId="3F83E78A" w14:textId="77777777" w:rsidR="006F3FE5" w:rsidRPr="00603B88" w:rsidRDefault="006F3FE5" w:rsidP="007500BC">
      <w:pPr>
        <w:autoSpaceDE w:val="0"/>
        <w:autoSpaceDN w:val="0"/>
        <w:adjustRightInd w:val="0"/>
        <w:spacing w:after="0" w:line="240" w:lineRule="auto"/>
        <w:ind w:left="-283" w:right="567"/>
        <w:rPr>
          <w:rFonts w:eastAsia="Times New Roman"/>
          <w:b/>
          <w:bCs/>
          <w:color w:val="000000"/>
          <w:sz w:val="20"/>
          <w:szCs w:val="20"/>
          <w:u w:val="single"/>
          <w:lang w:eastAsia="en-GB"/>
        </w:rPr>
      </w:pPr>
    </w:p>
    <w:p w14:paraId="42566A0E" w14:textId="0B7B90C9" w:rsidR="006F3FE5" w:rsidRDefault="006F3FE5" w:rsidP="007500BC">
      <w:pPr>
        <w:numPr>
          <w:ilvl w:val="0"/>
          <w:numId w:val="116"/>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The Hackney Carriage shall be fitted with a card payment machine to accept debit/credit cards &amp; contactless card payments.</w:t>
      </w:r>
    </w:p>
    <w:p w14:paraId="1E6E28CB" w14:textId="77777777" w:rsidR="002F6C17" w:rsidRPr="00603B88" w:rsidRDefault="002F6C17" w:rsidP="007500BC">
      <w:pPr>
        <w:autoSpaceDE w:val="0"/>
        <w:autoSpaceDN w:val="0"/>
        <w:adjustRightInd w:val="0"/>
        <w:spacing w:after="0" w:line="240" w:lineRule="auto"/>
        <w:ind w:left="570" w:right="567"/>
        <w:rPr>
          <w:rFonts w:eastAsia="Times New Roman"/>
          <w:color w:val="000000"/>
          <w:sz w:val="20"/>
          <w:szCs w:val="20"/>
          <w:lang w:eastAsia="en-GB"/>
        </w:rPr>
      </w:pPr>
    </w:p>
    <w:p w14:paraId="082F7B86" w14:textId="77777777" w:rsidR="006F3FE5" w:rsidRPr="00603B88" w:rsidRDefault="006F3FE5" w:rsidP="007500BC">
      <w:pPr>
        <w:numPr>
          <w:ilvl w:val="0"/>
          <w:numId w:val="116"/>
        </w:numPr>
        <w:autoSpaceDE w:val="0"/>
        <w:autoSpaceDN w:val="0"/>
        <w:adjustRightInd w:val="0"/>
        <w:spacing w:after="0" w:line="240" w:lineRule="auto"/>
        <w:ind w:right="567"/>
        <w:rPr>
          <w:rFonts w:eastAsia="Times New Roman"/>
          <w:color w:val="000000"/>
          <w:sz w:val="20"/>
          <w:szCs w:val="20"/>
          <w:lang w:eastAsia="en-GB"/>
        </w:rPr>
      </w:pPr>
      <w:r w:rsidRPr="00603B88">
        <w:rPr>
          <w:rFonts w:eastAsia="Times New Roman"/>
          <w:color w:val="000000"/>
          <w:sz w:val="20"/>
          <w:szCs w:val="20"/>
          <w:lang w:eastAsia="en-GB"/>
        </w:rPr>
        <w:t>The card payment machine shall be fitted in such as manner so that the card machine is always in a prominent view to the customer.</w:t>
      </w:r>
    </w:p>
    <w:p w14:paraId="20A26E64" w14:textId="77777777" w:rsidR="006F3FE5" w:rsidRPr="00603B88" w:rsidRDefault="006F3FE5" w:rsidP="007500BC">
      <w:pPr>
        <w:autoSpaceDE w:val="0"/>
        <w:autoSpaceDN w:val="0"/>
        <w:adjustRightInd w:val="0"/>
        <w:spacing w:after="0" w:line="240" w:lineRule="auto"/>
        <w:ind w:left="570" w:right="567"/>
        <w:rPr>
          <w:rFonts w:eastAsia="Times New Roman"/>
          <w:color w:val="000000"/>
          <w:sz w:val="20"/>
          <w:szCs w:val="20"/>
          <w:lang w:eastAsia="en-GB"/>
        </w:rPr>
      </w:pPr>
    </w:p>
    <w:p w14:paraId="1271BA56" w14:textId="77777777" w:rsidR="006F3FE5" w:rsidRPr="00603B88" w:rsidRDefault="006F3FE5" w:rsidP="007500BC">
      <w:pPr>
        <w:numPr>
          <w:ilvl w:val="0"/>
          <w:numId w:val="116"/>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proprietor shall ensure that the card payment machine fitted to the Hackney Carriage is kept structurally and mechanically sound and maintained in proper working order at all times.</w:t>
      </w:r>
    </w:p>
    <w:p w14:paraId="30063E13" w14:textId="77777777" w:rsidR="006F3FE5" w:rsidRPr="00603B88" w:rsidRDefault="006F3FE5" w:rsidP="007500BC">
      <w:pPr>
        <w:autoSpaceDE w:val="0"/>
        <w:autoSpaceDN w:val="0"/>
        <w:adjustRightInd w:val="0"/>
        <w:spacing w:after="0" w:line="240" w:lineRule="auto"/>
        <w:ind w:left="570" w:right="567"/>
        <w:jc w:val="both"/>
        <w:rPr>
          <w:rFonts w:eastAsia="Times New Roman"/>
          <w:color w:val="000000"/>
          <w:sz w:val="20"/>
          <w:szCs w:val="20"/>
          <w:lang w:eastAsia="en-GB"/>
        </w:rPr>
      </w:pPr>
    </w:p>
    <w:p w14:paraId="7A8827A8" w14:textId="415E8B40" w:rsidR="006F3FE5" w:rsidRDefault="006F3FE5" w:rsidP="007500BC">
      <w:pPr>
        <w:numPr>
          <w:ilvl w:val="0"/>
          <w:numId w:val="116"/>
        </w:num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Signage shall be prominently displayed in the Hackney carriage to inform the customer that payment can be made by a credit/debit card.</w:t>
      </w:r>
    </w:p>
    <w:p w14:paraId="6310EAB1" w14:textId="1B087D57" w:rsidR="00BF3FAE" w:rsidRDefault="00BF3FAE" w:rsidP="007500BC">
      <w:pPr>
        <w:autoSpaceDE w:val="0"/>
        <w:autoSpaceDN w:val="0"/>
        <w:adjustRightInd w:val="0"/>
        <w:spacing w:after="0" w:line="240" w:lineRule="auto"/>
        <w:ind w:right="567"/>
        <w:jc w:val="both"/>
        <w:rPr>
          <w:rFonts w:eastAsia="Times New Roman"/>
          <w:color w:val="000000"/>
          <w:sz w:val="20"/>
          <w:szCs w:val="20"/>
          <w:lang w:eastAsia="en-GB"/>
        </w:rPr>
      </w:pPr>
    </w:p>
    <w:p w14:paraId="2FBD41CE" w14:textId="076CEF64" w:rsidR="00BF3FAE" w:rsidRDefault="00172EEE" w:rsidP="007500BC">
      <w:pPr>
        <w:autoSpaceDE w:val="0"/>
        <w:autoSpaceDN w:val="0"/>
        <w:adjustRightInd w:val="0"/>
        <w:spacing w:after="0" w:line="240" w:lineRule="auto"/>
        <w:ind w:left="-283" w:right="567"/>
        <w:jc w:val="both"/>
        <w:rPr>
          <w:rFonts w:eastAsia="Times New Roman"/>
          <w:b/>
          <w:bCs/>
          <w:color w:val="000000"/>
          <w:sz w:val="20"/>
          <w:szCs w:val="20"/>
          <w:u w:val="single"/>
          <w:lang w:eastAsia="en-GB"/>
        </w:rPr>
      </w:pPr>
      <w:r>
        <w:rPr>
          <w:rFonts w:eastAsia="Times New Roman"/>
          <w:color w:val="000000"/>
          <w:sz w:val="20"/>
          <w:szCs w:val="20"/>
          <w:lang w:eastAsia="en-GB"/>
        </w:rPr>
        <w:t xml:space="preserve">17.          </w:t>
      </w:r>
      <w:r>
        <w:rPr>
          <w:rFonts w:eastAsia="Times New Roman"/>
          <w:b/>
          <w:bCs/>
          <w:color w:val="000000"/>
          <w:sz w:val="20"/>
          <w:szCs w:val="20"/>
          <w:u w:val="single"/>
          <w:lang w:eastAsia="en-GB"/>
        </w:rPr>
        <w:t>CCTV</w:t>
      </w:r>
    </w:p>
    <w:p w14:paraId="79289190" w14:textId="24653108" w:rsidR="00172EEE" w:rsidRDefault="00172EEE" w:rsidP="007500BC">
      <w:pPr>
        <w:autoSpaceDE w:val="0"/>
        <w:autoSpaceDN w:val="0"/>
        <w:adjustRightInd w:val="0"/>
        <w:spacing w:after="0" w:line="240" w:lineRule="auto"/>
        <w:ind w:left="-283" w:right="567"/>
        <w:jc w:val="both"/>
        <w:rPr>
          <w:rFonts w:eastAsia="Times New Roman"/>
          <w:b/>
          <w:bCs/>
          <w:color w:val="000000"/>
          <w:sz w:val="20"/>
          <w:szCs w:val="20"/>
          <w:u w:val="single"/>
          <w:lang w:eastAsia="en-GB"/>
        </w:rPr>
      </w:pPr>
    </w:p>
    <w:p w14:paraId="2857D25B" w14:textId="2FFC27B8" w:rsidR="00152C3B" w:rsidRDefault="00152C3B" w:rsidP="007500BC">
      <w:pPr>
        <w:ind w:left="-5" w:right="567"/>
        <w:rPr>
          <w:sz w:val="20"/>
          <w:szCs w:val="20"/>
        </w:rPr>
      </w:pPr>
      <w:r>
        <w:rPr>
          <w:rFonts w:eastAsia="Times New Roman"/>
          <w:color w:val="000000"/>
          <w:sz w:val="20"/>
          <w:szCs w:val="20"/>
          <w:lang w:eastAsia="en-GB"/>
        </w:rPr>
        <w:t xml:space="preserve">No </w:t>
      </w:r>
      <w:r w:rsidR="00537C99" w:rsidRPr="00537C99">
        <w:rPr>
          <w:rFonts w:eastAsia="Times New Roman"/>
          <w:color w:val="000000"/>
          <w:sz w:val="20"/>
          <w:szCs w:val="20"/>
          <w:lang w:eastAsia="en-GB"/>
        </w:rPr>
        <w:t xml:space="preserve"> CCTV camera</w:t>
      </w:r>
      <w:r>
        <w:rPr>
          <w:rFonts w:eastAsia="Times New Roman"/>
          <w:color w:val="000000"/>
          <w:sz w:val="20"/>
          <w:szCs w:val="20"/>
          <w:lang w:eastAsia="en-GB"/>
        </w:rPr>
        <w:t xml:space="preserve"> shall be fitted or used in the Hackney carriage unless it meets the </w:t>
      </w:r>
      <w:r w:rsidR="00FD3D8A">
        <w:rPr>
          <w:rFonts w:eastAsia="Times New Roman"/>
          <w:color w:val="000000"/>
          <w:sz w:val="20"/>
          <w:szCs w:val="20"/>
          <w:lang w:eastAsia="en-GB"/>
        </w:rPr>
        <w:t>Council’s Licensed</w:t>
      </w:r>
      <w:r w:rsidRPr="007973E0">
        <w:rPr>
          <w:b/>
          <w:sz w:val="20"/>
          <w:szCs w:val="20"/>
        </w:rPr>
        <w:t xml:space="preserve"> Vehicle CCTV </w:t>
      </w:r>
      <w:r w:rsidRPr="007973E0">
        <w:rPr>
          <w:sz w:val="20"/>
          <w:szCs w:val="20"/>
        </w:rPr>
        <w:t>Technical Specification and System Requirements</w:t>
      </w:r>
    </w:p>
    <w:p w14:paraId="778C9249" w14:textId="66D4EF8E" w:rsidR="00F674F5" w:rsidRDefault="00F674F5" w:rsidP="007500BC">
      <w:pPr>
        <w:ind w:left="-5" w:right="567"/>
        <w:rPr>
          <w:sz w:val="20"/>
          <w:szCs w:val="20"/>
        </w:rPr>
      </w:pPr>
    </w:p>
    <w:p w14:paraId="63D318D2" w14:textId="77777777" w:rsidR="006F3FE5" w:rsidRPr="00603B88" w:rsidRDefault="006F3FE5" w:rsidP="007500BC">
      <w:pPr>
        <w:autoSpaceDE w:val="0"/>
        <w:autoSpaceDN w:val="0"/>
        <w:adjustRightInd w:val="0"/>
        <w:spacing w:after="0" w:line="240" w:lineRule="auto"/>
        <w:ind w:left="360" w:right="567" w:hanging="360"/>
        <w:rPr>
          <w:rFonts w:eastAsia="Times New Roman"/>
          <w:b/>
          <w:color w:val="000000"/>
          <w:sz w:val="20"/>
          <w:szCs w:val="20"/>
          <w:u w:val="single"/>
          <w:lang w:eastAsia="en-GB"/>
        </w:rPr>
      </w:pPr>
      <w:r w:rsidRPr="00603B88">
        <w:rPr>
          <w:rFonts w:eastAsia="Times New Roman"/>
          <w:b/>
          <w:color w:val="000000"/>
          <w:sz w:val="20"/>
          <w:szCs w:val="20"/>
          <w:u w:val="single"/>
          <w:lang w:eastAsia="en-GB"/>
        </w:rPr>
        <w:t>NOTE</w:t>
      </w:r>
    </w:p>
    <w:p w14:paraId="346C179E" w14:textId="77777777" w:rsidR="006F3FE5" w:rsidRPr="00603B88" w:rsidRDefault="006F3FE5" w:rsidP="007500BC">
      <w:pPr>
        <w:autoSpaceDE w:val="0"/>
        <w:autoSpaceDN w:val="0"/>
        <w:adjustRightInd w:val="0"/>
        <w:spacing w:after="0" w:line="240" w:lineRule="auto"/>
        <w:ind w:left="360" w:right="567" w:hanging="360"/>
        <w:rPr>
          <w:rFonts w:eastAsia="Times New Roman"/>
          <w:b/>
          <w:color w:val="000000"/>
          <w:sz w:val="20"/>
          <w:szCs w:val="20"/>
          <w:u w:val="single"/>
          <w:lang w:eastAsia="en-GB"/>
        </w:rPr>
      </w:pPr>
    </w:p>
    <w:p w14:paraId="31D2CE62" w14:textId="77777777" w:rsidR="006F3FE5" w:rsidRPr="00603B88" w:rsidRDefault="006F3FE5" w:rsidP="007500BC">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 xml:space="preserve">These conditions are </w:t>
      </w:r>
      <w:r w:rsidRPr="00603B88">
        <w:rPr>
          <w:rFonts w:eastAsia="Times New Roman"/>
          <w:color w:val="000000"/>
          <w:sz w:val="20"/>
          <w:szCs w:val="20"/>
          <w:u w:val="single"/>
          <w:lang w:eastAsia="en-GB"/>
        </w:rPr>
        <w:t>additional</w:t>
      </w:r>
      <w:r w:rsidRPr="00603B88">
        <w:rPr>
          <w:rFonts w:eastAsia="Times New Roman"/>
          <w:color w:val="000000"/>
          <w:sz w:val="20"/>
          <w:szCs w:val="20"/>
          <w:lang w:eastAsia="en-GB"/>
        </w:rPr>
        <w:t xml:space="preserve"> to the statutory requirement imposed upon proprietors by the Town Police Clauses Act 1847, the Local Government (Miscellaneous Provisions) Act 1976, and byelaws made by the Council.</w:t>
      </w:r>
    </w:p>
    <w:p w14:paraId="7F44521A" w14:textId="77777777" w:rsidR="006F3FE5" w:rsidRPr="00603B88" w:rsidRDefault="006F3FE5" w:rsidP="007500BC">
      <w:pPr>
        <w:autoSpaceDE w:val="0"/>
        <w:autoSpaceDN w:val="0"/>
        <w:adjustRightInd w:val="0"/>
        <w:spacing w:after="0" w:line="240" w:lineRule="auto"/>
        <w:ind w:left="360" w:right="567" w:hanging="360"/>
        <w:rPr>
          <w:rFonts w:eastAsia="Times New Roman"/>
          <w:color w:val="000000"/>
          <w:sz w:val="20"/>
          <w:szCs w:val="20"/>
          <w:lang w:eastAsia="en-GB"/>
        </w:rPr>
      </w:pPr>
    </w:p>
    <w:p w14:paraId="7B0E9ABD" w14:textId="77777777" w:rsidR="006F3FE5" w:rsidRPr="00603B88" w:rsidRDefault="006F3FE5" w:rsidP="007500BC">
      <w:pPr>
        <w:autoSpaceDE w:val="0"/>
        <w:autoSpaceDN w:val="0"/>
        <w:adjustRightInd w:val="0"/>
        <w:spacing w:after="0" w:line="240" w:lineRule="auto"/>
        <w:ind w:left="360" w:right="567" w:hanging="360"/>
        <w:rPr>
          <w:rFonts w:eastAsia="Times New Roman"/>
          <w:color w:val="000000"/>
          <w:sz w:val="20"/>
          <w:szCs w:val="20"/>
          <w:lang w:eastAsia="en-GB"/>
        </w:rPr>
      </w:pPr>
    </w:p>
    <w:p w14:paraId="7A53490E" w14:textId="77777777" w:rsidR="006F3FE5" w:rsidRPr="00603B88" w:rsidRDefault="006F3FE5" w:rsidP="007500BC">
      <w:pPr>
        <w:autoSpaceDE w:val="0"/>
        <w:autoSpaceDN w:val="0"/>
        <w:adjustRightInd w:val="0"/>
        <w:spacing w:after="0" w:line="240" w:lineRule="auto"/>
        <w:ind w:left="360" w:right="567" w:hanging="360"/>
        <w:rPr>
          <w:rFonts w:eastAsia="Times New Roman"/>
          <w:b/>
          <w:color w:val="000000"/>
          <w:sz w:val="20"/>
          <w:szCs w:val="20"/>
          <w:u w:val="single"/>
          <w:lang w:eastAsia="en-GB"/>
        </w:rPr>
      </w:pPr>
      <w:r w:rsidRPr="00603B88">
        <w:rPr>
          <w:rFonts w:eastAsia="Times New Roman"/>
          <w:b/>
          <w:color w:val="000000"/>
          <w:sz w:val="20"/>
          <w:szCs w:val="20"/>
          <w:u w:val="single"/>
          <w:lang w:eastAsia="en-GB"/>
        </w:rPr>
        <w:t>PENALTIES</w:t>
      </w:r>
    </w:p>
    <w:p w14:paraId="68269CCA" w14:textId="77777777" w:rsidR="006F3FE5" w:rsidRPr="00603B88" w:rsidRDefault="006F3FE5" w:rsidP="007500BC">
      <w:pPr>
        <w:autoSpaceDE w:val="0"/>
        <w:autoSpaceDN w:val="0"/>
        <w:adjustRightInd w:val="0"/>
        <w:spacing w:after="0" w:line="240" w:lineRule="auto"/>
        <w:ind w:left="360" w:right="567" w:hanging="360"/>
        <w:rPr>
          <w:rFonts w:eastAsia="Times New Roman"/>
          <w:b/>
          <w:color w:val="000000"/>
          <w:sz w:val="20"/>
          <w:szCs w:val="20"/>
          <w:u w:val="single"/>
          <w:lang w:eastAsia="en-GB"/>
        </w:rPr>
      </w:pPr>
    </w:p>
    <w:p w14:paraId="2C59D138" w14:textId="1C07680A" w:rsidR="006F3FE5" w:rsidRPr="00603B88" w:rsidRDefault="006F3FE5" w:rsidP="007500BC">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The Local Government (Miscellaneous Provisions) Act 1976 provides that any person who acts in contravention of the provisions of Part II of the Act, shall be guilty of an offence and liable on summary conviction to a fine.  In addition, such action whether or not resulting in criminal proceedings being taken may lead to the suspension or revocation of a licence or the failure to renew such a licence.</w:t>
      </w:r>
    </w:p>
    <w:p w14:paraId="632F03A6" w14:textId="1DABE41A" w:rsidR="006E3648" w:rsidRPr="00603B88" w:rsidRDefault="006E3648" w:rsidP="007500BC">
      <w:pPr>
        <w:autoSpaceDE w:val="0"/>
        <w:autoSpaceDN w:val="0"/>
        <w:adjustRightInd w:val="0"/>
        <w:spacing w:after="0" w:line="240" w:lineRule="auto"/>
        <w:ind w:right="567"/>
        <w:jc w:val="both"/>
        <w:rPr>
          <w:rFonts w:eastAsia="Times New Roman"/>
          <w:color w:val="000000"/>
          <w:sz w:val="20"/>
          <w:szCs w:val="20"/>
          <w:lang w:eastAsia="en-GB"/>
        </w:rPr>
      </w:pPr>
    </w:p>
    <w:p w14:paraId="665A8964" w14:textId="3A55BA43" w:rsidR="006E3648" w:rsidRPr="00603B88" w:rsidRDefault="006E3648" w:rsidP="007500BC">
      <w:pPr>
        <w:autoSpaceDE w:val="0"/>
        <w:autoSpaceDN w:val="0"/>
        <w:adjustRightInd w:val="0"/>
        <w:spacing w:after="0" w:line="240" w:lineRule="auto"/>
        <w:ind w:right="567"/>
        <w:jc w:val="both"/>
        <w:rPr>
          <w:rFonts w:eastAsia="Times New Roman"/>
          <w:color w:val="000000"/>
          <w:sz w:val="20"/>
          <w:szCs w:val="20"/>
          <w:lang w:eastAsia="en-GB"/>
        </w:rPr>
      </w:pPr>
    </w:p>
    <w:p w14:paraId="05D77CA0" w14:textId="36D4C943" w:rsidR="006E3648" w:rsidRPr="00603B88" w:rsidRDefault="006E3648" w:rsidP="007500BC">
      <w:pPr>
        <w:autoSpaceDE w:val="0"/>
        <w:autoSpaceDN w:val="0"/>
        <w:adjustRightInd w:val="0"/>
        <w:spacing w:after="0" w:line="240" w:lineRule="auto"/>
        <w:ind w:right="567"/>
        <w:jc w:val="both"/>
        <w:rPr>
          <w:rFonts w:eastAsia="Times New Roman"/>
          <w:color w:val="000000"/>
          <w:sz w:val="20"/>
          <w:szCs w:val="20"/>
          <w:lang w:eastAsia="en-GB"/>
        </w:rPr>
      </w:pPr>
    </w:p>
    <w:p w14:paraId="1C39DF97" w14:textId="73436BEF" w:rsidR="006E3648" w:rsidRPr="00603B88" w:rsidRDefault="006E3648" w:rsidP="007500BC">
      <w:pPr>
        <w:autoSpaceDE w:val="0"/>
        <w:autoSpaceDN w:val="0"/>
        <w:adjustRightInd w:val="0"/>
        <w:spacing w:after="0" w:line="240" w:lineRule="auto"/>
        <w:ind w:right="567"/>
        <w:jc w:val="both"/>
        <w:rPr>
          <w:rFonts w:eastAsia="Times New Roman"/>
          <w:color w:val="000000"/>
          <w:sz w:val="20"/>
          <w:szCs w:val="20"/>
          <w:lang w:eastAsia="en-GB"/>
        </w:rPr>
      </w:pPr>
    </w:p>
    <w:p w14:paraId="7C90A5FC" w14:textId="77777777" w:rsidR="006E3648" w:rsidRPr="00603B88" w:rsidRDefault="006E3648" w:rsidP="006F3FE5">
      <w:pPr>
        <w:autoSpaceDE w:val="0"/>
        <w:autoSpaceDN w:val="0"/>
        <w:adjustRightInd w:val="0"/>
        <w:spacing w:after="0" w:line="240" w:lineRule="auto"/>
        <w:jc w:val="both"/>
        <w:rPr>
          <w:rFonts w:eastAsia="Times New Roman"/>
          <w:color w:val="000000"/>
          <w:sz w:val="20"/>
          <w:szCs w:val="20"/>
          <w:lang w:eastAsia="en-GB"/>
        </w:rPr>
      </w:pPr>
    </w:p>
    <w:p w14:paraId="0CBC1109" w14:textId="77777777" w:rsidR="006F3FE5" w:rsidRPr="00603B88" w:rsidRDefault="006F3FE5" w:rsidP="006F3FE5">
      <w:pPr>
        <w:autoSpaceDE w:val="0"/>
        <w:autoSpaceDN w:val="0"/>
        <w:adjustRightInd w:val="0"/>
        <w:spacing w:after="0" w:line="240" w:lineRule="auto"/>
        <w:jc w:val="both"/>
        <w:rPr>
          <w:rFonts w:eastAsia="Times New Roman"/>
          <w:color w:val="000000"/>
          <w:sz w:val="20"/>
          <w:szCs w:val="20"/>
          <w:lang w:eastAsia="en-GB"/>
        </w:rPr>
      </w:pPr>
      <w:r w:rsidRPr="00603B88">
        <w:rPr>
          <w:rFonts w:eastAsia="Times New Roman"/>
          <w:noProof/>
          <w:color w:val="000000"/>
          <w:sz w:val="20"/>
          <w:szCs w:val="20"/>
          <w:lang w:eastAsia="en-GB"/>
        </w:rPr>
        <mc:AlternateContent>
          <mc:Choice Requires="wps">
            <w:drawing>
              <wp:anchor distT="0" distB="0" distL="114300" distR="114300" simplePos="0" relativeHeight="251678720" behindDoc="0" locked="0" layoutInCell="1" allowOverlap="1" wp14:anchorId="0E175459" wp14:editId="7C08F886">
                <wp:simplePos x="0" y="0"/>
                <wp:positionH relativeFrom="column">
                  <wp:posOffset>103781</wp:posOffset>
                </wp:positionH>
                <wp:positionV relativeFrom="paragraph">
                  <wp:posOffset>133047</wp:posOffset>
                </wp:positionV>
                <wp:extent cx="5943600" cy="1681480"/>
                <wp:effectExtent l="9525" t="7620" r="9525" b="6350"/>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681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4C7F8" id="Rectangle 13" o:spid="_x0000_s1026" style="position:absolute;margin-left:8.15pt;margin-top:10.5pt;width:468pt;height:13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" filled="f"/>
            </w:pict>
          </mc:Fallback>
        </mc:AlternateContent>
      </w:r>
    </w:p>
    <w:p w14:paraId="25E648E2" w14:textId="77777777" w:rsidR="006F3FE5" w:rsidRPr="00603B88" w:rsidRDefault="006F3FE5" w:rsidP="006F3FE5">
      <w:pPr>
        <w:autoSpaceDE w:val="0"/>
        <w:autoSpaceDN w:val="0"/>
        <w:adjustRightInd w:val="0"/>
        <w:spacing w:after="0" w:line="240" w:lineRule="auto"/>
        <w:jc w:val="both"/>
        <w:rPr>
          <w:rFonts w:eastAsia="Times New Roman"/>
          <w:b/>
          <w:bCs/>
          <w:color w:val="000000"/>
          <w:sz w:val="20"/>
          <w:szCs w:val="20"/>
          <w:lang w:eastAsia="en-GB"/>
        </w:rPr>
      </w:pPr>
      <w:r w:rsidRPr="00603B88">
        <w:rPr>
          <w:rFonts w:eastAsia="Times New Roman"/>
          <w:b/>
          <w:bCs/>
          <w:color w:val="000000"/>
          <w:sz w:val="20"/>
          <w:szCs w:val="20"/>
          <w:lang w:eastAsia="en-GB"/>
        </w:rPr>
        <w:t xml:space="preserve"> </w:t>
      </w:r>
    </w:p>
    <w:p w14:paraId="0E86CBF0" w14:textId="77777777" w:rsidR="006F3FE5" w:rsidRPr="00603B88" w:rsidRDefault="006F3FE5" w:rsidP="00603B88">
      <w:pPr>
        <w:autoSpaceDE w:val="0"/>
        <w:autoSpaceDN w:val="0"/>
        <w:adjustRightInd w:val="0"/>
        <w:spacing w:after="0" w:line="240" w:lineRule="auto"/>
        <w:ind w:left="510"/>
        <w:rPr>
          <w:rFonts w:eastAsia="Times New Roman"/>
          <w:sz w:val="20"/>
          <w:szCs w:val="20"/>
          <w:lang w:eastAsia="en-GB"/>
        </w:rPr>
      </w:pPr>
      <w:r w:rsidRPr="00603B88">
        <w:rPr>
          <w:rFonts w:eastAsia="Times New Roman"/>
          <w:sz w:val="20"/>
          <w:szCs w:val="20"/>
          <w:lang w:eastAsia="en-GB"/>
        </w:rPr>
        <w:t xml:space="preserve">Nottingham City Council, </w:t>
      </w:r>
      <w:r w:rsidRPr="00603B88">
        <w:rPr>
          <w:rFonts w:eastAsia="Times New Roman"/>
          <w:b/>
          <w:sz w:val="20"/>
          <w:szCs w:val="20"/>
          <w:lang w:eastAsia="en-GB"/>
        </w:rPr>
        <w:t>Commercial &amp; Operations</w:t>
      </w:r>
      <w:r w:rsidRPr="00603B88">
        <w:rPr>
          <w:rFonts w:eastAsia="Times New Roman"/>
          <w:sz w:val="20"/>
          <w:szCs w:val="20"/>
          <w:lang w:eastAsia="en-GB"/>
        </w:rPr>
        <w:t xml:space="preserve">, Licensing, Byron House, </w:t>
      </w:r>
    </w:p>
    <w:p w14:paraId="644A74C0" w14:textId="77777777" w:rsidR="006F3FE5" w:rsidRPr="00603B88" w:rsidRDefault="006F3FE5" w:rsidP="00603B88">
      <w:pPr>
        <w:autoSpaceDE w:val="0"/>
        <w:autoSpaceDN w:val="0"/>
        <w:adjustRightInd w:val="0"/>
        <w:spacing w:after="0" w:line="240" w:lineRule="auto"/>
        <w:ind w:left="510"/>
        <w:rPr>
          <w:rFonts w:eastAsia="Times New Roman"/>
          <w:b/>
          <w:bCs/>
          <w:color w:val="FF0000"/>
          <w:sz w:val="20"/>
          <w:szCs w:val="20"/>
          <w:lang w:eastAsia="en-GB"/>
        </w:rPr>
      </w:pPr>
      <w:r w:rsidRPr="00603B88">
        <w:rPr>
          <w:rFonts w:eastAsia="Times New Roman"/>
          <w:sz w:val="20"/>
          <w:szCs w:val="20"/>
          <w:lang w:eastAsia="en-GB"/>
        </w:rPr>
        <w:t>Maid Marian Way, Nottingham NG1 6HS</w:t>
      </w:r>
    </w:p>
    <w:p w14:paraId="176DDD4B" w14:textId="77777777" w:rsidR="006F3FE5" w:rsidRPr="00603B88" w:rsidRDefault="006F3FE5" w:rsidP="00603B88">
      <w:pPr>
        <w:autoSpaceDE w:val="0"/>
        <w:autoSpaceDN w:val="0"/>
        <w:adjustRightInd w:val="0"/>
        <w:spacing w:after="0" w:line="240" w:lineRule="auto"/>
        <w:ind w:left="510"/>
        <w:rPr>
          <w:rFonts w:eastAsia="Times New Roman"/>
          <w:b/>
          <w:bCs/>
          <w:color w:val="FF0000"/>
          <w:sz w:val="20"/>
          <w:szCs w:val="20"/>
          <w:lang w:eastAsia="en-GB"/>
        </w:rPr>
      </w:pPr>
    </w:p>
    <w:p w14:paraId="6CCF3D2B" w14:textId="77777777" w:rsidR="006F3FE5" w:rsidRPr="00603B88" w:rsidRDefault="006F3FE5" w:rsidP="00603B88">
      <w:pPr>
        <w:autoSpaceDE w:val="0"/>
        <w:autoSpaceDN w:val="0"/>
        <w:adjustRightInd w:val="0"/>
        <w:spacing w:after="0" w:line="240" w:lineRule="auto"/>
        <w:ind w:left="510"/>
        <w:rPr>
          <w:rFonts w:eastAsia="Times New Roman"/>
          <w:color w:val="FF0000"/>
          <w:sz w:val="20"/>
          <w:szCs w:val="20"/>
          <w:lang w:eastAsia="en-GB"/>
        </w:rPr>
      </w:pPr>
      <w:r w:rsidRPr="00603B88">
        <w:rPr>
          <w:rFonts w:eastAsia="Times New Roman"/>
          <w:color w:val="FF0000"/>
          <w:sz w:val="20"/>
          <w:szCs w:val="20"/>
          <w:lang w:eastAsia="en-GB"/>
        </w:rPr>
        <w:t xml:space="preserve"> Website: </w:t>
      </w:r>
      <w:r w:rsidRPr="00603B88">
        <w:rPr>
          <w:rFonts w:eastAsia="Times New Roman"/>
          <w:b/>
          <w:bCs/>
          <w:color w:val="FF0000"/>
          <w:sz w:val="20"/>
          <w:szCs w:val="20"/>
          <w:lang w:eastAsia="en-GB"/>
        </w:rPr>
        <w:t xml:space="preserve">www.nottinghamcity.gov.uk/Hackney Carriage </w:t>
      </w:r>
    </w:p>
    <w:p w14:paraId="656A79EE" w14:textId="77777777" w:rsidR="006F3FE5" w:rsidRPr="00603B88" w:rsidRDefault="006F3FE5" w:rsidP="00603B88">
      <w:pPr>
        <w:autoSpaceDE w:val="0"/>
        <w:autoSpaceDN w:val="0"/>
        <w:adjustRightInd w:val="0"/>
        <w:spacing w:after="0" w:line="240" w:lineRule="auto"/>
        <w:ind w:left="510"/>
        <w:rPr>
          <w:rFonts w:eastAsia="Times New Roman"/>
          <w:color w:val="FF0000"/>
          <w:sz w:val="20"/>
          <w:szCs w:val="20"/>
          <w:lang w:eastAsia="en-GB"/>
        </w:rPr>
      </w:pPr>
      <w:r w:rsidRPr="00603B88">
        <w:rPr>
          <w:rFonts w:eastAsia="Times New Roman"/>
          <w:color w:val="FF0000"/>
          <w:sz w:val="20"/>
          <w:szCs w:val="20"/>
          <w:lang w:eastAsia="en-GB"/>
        </w:rPr>
        <w:t xml:space="preserve"> Email: </w:t>
      </w:r>
      <w:r w:rsidRPr="00603B88">
        <w:rPr>
          <w:rFonts w:eastAsia="Times New Roman"/>
          <w:b/>
          <w:bCs/>
          <w:color w:val="FF0000"/>
          <w:sz w:val="20"/>
          <w:szCs w:val="20"/>
          <w:lang w:eastAsia="en-GB"/>
        </w:rPr>
        <w:t xml:space="preserve">Hackney Carriage.licensing@nottinghamcity.gov.uk </w:t>
      </w:r>
    </w:p>
    <w:p w14:paraId="40D47B19" w14:textId="77777777" w:rsidR="006F3FE5" w:rsidRPr="00603B88" w:rsidRDefault="006F3FE5" w:rsidP="006F3FE5">
      <w:pPr>
        <w:ind w:hanging="180"/>
        <w:rPr>
          <w:b/>
          <w:sz w:val="20"/>
          <w:szCs w:val="20"/>
        </w:rPr>
      </w:pPr>
    </w:p>
    <w:p w14:paraId="32834D8B" w14:textId="77777777" w:rsidR="006F3FE5" w:rsidRPr="00603B88" w:rsidRDefault="006F3FE5" w:rsidP="006F3FE5">
      <w:pPr>
        <w:pStyle w:val="Default"/>
        <w:rPr>
          <w:b/>
          <w:color w:val="auto"/>
          <w:sz w:val="20"/>
          <w:szCs w:val="20"/>
          <w:u w:val="single"/>
        </w:rPr>
      </w:pPr>
    </w:p>
    <w:p w14:paraId="724290B4" w14:textId="77777777" w:rsidR="006F3FE5" w:rsidRPr="00603B88" w:rsidRDefault="006F3FE5" w:rsidP="006F3FE5">
      <w:pPr>
        <w:pStyle w:val="Default"/>
        <w:rPr>
          <w:b/>
          <w:color w:val="auto"/>
          <w:sz w:val="20"/>
          <w:szCs w:val="20"/>
          <w:u w:val="single"/>
        </w:rPr>
      </w:pPr>
    </w:p>
    <w:p w14:paraId="7EB646F8" w14:textId="77777777" w:rsidR="006F3FE5" w:rsidRPr="00603B88" w:rsidRDefault="006F3FE5" w:rsidP="006F3FE5">
      <w:pPr>
        <w:pStyle w:val="Default"/>
        <w:rPr>
          <w:b/>
          <w:color w:val="auto"/>
          <w:sz w:val="20"/>
          <w:szCs w:val="20"/>
          <w:u w:val="single"/>
        </w:rPr>
      </w:pPr>
    </w:p>
    <w:p w14:paraId="1C61D506" w14:textId="77777777" w:rsidR="006A79DF" w:rsidRPr="00603B88" w:rsidRDefault="006A79DF" w:rsidP="000D0729">
      <w:pPr>
        <w:pStyle w:val="Default"/>
        <w:rPr>
          <w:b/>
          <w:bCs/>
          <w:sz w:val="20"/>
          <w:szCs w:val="20"/>
          <w:u w:val="single"/>
        </w:rPr>
      </w:pPr>
    </w:p>
    <w:p w14:paraId="61F1EFCC" w14:textId="77777777" w:rsidR="006A79DF" w:rsidRPr="00603B88" w:rsidRDefault="006A79DF" w:rsidP="000D0729">
      <w:pPr>
        <w:pStyle w:val="Default"/>
        <w:rPr>
          <w:b/>
          <w:bCs/>
          <w:sz w:val="20"/>
          <w:szCs w:val="20"/>
          <w:u w:val="single"/>
        </w:rPr>
      </w:pPr>
    </w:p>
    <w:p w14:paraId="429F722C" w14:textId="77777777" w:rsidR="006A79DF" w:rsidRPr="00603B88" w:rsidRDefault="006A79DF" w:rsidP="000D0729">
      <w:pPr>
        <w:pStyle w:val="Default"/>
        <w:rPr>
          <w:b/>
          <w:bCs/>
          <w:sz w:val="20"/>
          <w:szCs w:val="20"/>
          <w:u w:val="single"/>
        </w:rPr>
      </w:pPr>
    </w:p>
    <w:p w14:paraId="67B08715" w14:textId="77777777" w:rsidR="006A79DF" w:rsidRPr="00603B88" w:rsidRDefault="006A79DF" w:rsidP="000D0729">
      <w:pPr>
        <w:pStyle w:val="Default"/>
        <w:rPr>
          <w:b/>
          <w:bCs/>
          <w:sz w:val="20"/>
          <w:szCs w:val="20"/>
          <w:u w:val="single"/>
        </w:rPr>
      </w:pPr>
    </w:p>
    <w:p w14:paraId="4891524C" w14:textId="77777777" w:rsidR="006A79DF" w:rsidRPr="00603B88" w:rsidRDefault="006A79DF" w:rsidP="000D0729">
      <w:pPr>
        <w:pStyle w:val="Default"/>
        <w:rPr>
          <w:b/>
          <w:bCs/>
          <w:sz w:val="20"/>
          <w:szCs w:val="20"/>
          <w:u w:val="single"/>
        </w:rPr>
      </w:pPr>
    </w:p>
    <w:p w14:paraId="7D361D1A" w14:textId="77777777" w:rsidR="006A79DF" w:rsidRPr="00603B88" w:rsidRDefault="006A79DF" w:rsidP="000D0729">
      <w:pPr>
        <w:pStyle w:val="Default"/>
        <w:rPr>
          <w:b/>
          <w:bCs/>
          <w:sz w:val="20"/>
          <w:szCs w:val="20"/>
          <w:u w:val="single"/>
        </w:rPr>
      </w:pPr>
    </w:p>
    <w:p w14:paraId="5757F19F" w14:textId="77777777" w:rsidR="006A79DF" w:rsidRPr="00603B88" w:rsidRDefault="006A79DF" w:rsidP="000D0729">
      <w:pPr>
        <w:pStyle w:val="Default"/>
        <w:rPr>
          <w:b/>
          <w:bCs/>
          <w:sz w:val="20"/>
          <w:szCs w:val="20"/>
          <w:u w:val="single"/>
        </w:rPr>
      </w:pPr>
    </w:p>
    <w:p w14:paraId="39CD4FBB" w14:textId="77777777" w:rsidR="006A79DF" w:rsidRPr="00603B88" w:rsidRDefault="006A79DF" w:rsidP="000D0729">
      <w:pPr>
        <w:pStyle w:val="Default"/>
        <w:rPr>
          <w:b/>
          <w:bCs/>
          <w:sz w:val="20"/>
          <w:szCs w:val="20"/>
          <w:u w:val="single"/>
        </w:rPr>
      </w:pPr>
    </w:p>
    <w:p w14:paraId="7B669E18" w14:textId="77777777" w:rsidR="002102FC" w:rsidRDefault="002102FC" w:rsidP="00D876D2">
      <w:pPr>
        <w:shd w:val="clear" w:color="auto" w:fill="FFFFFF"/>
        <w:spacing w:before="240" w:line="360" w:lineRule="atLeast"/>
        <w:ind w:left="75"/>
        <w:rPr>
          <w:rFonts w:eastAsia="Times New Roman"/>
          <w:b/>
          <w:color w:val="333333"/>
          <w:sz w:val="20"/>
          <w:szCs w:val="20"/>
          <w:u w:val="single"/>
          <w:lang w:eastAsia="en-GB"/>
        </w:rPr>
      </w:pPr>
    </w:p>
    <w:p w14:paraId="55296125" w14:textId="2F80A282" w:rsidR="00FD3D8A" w:rsidRDefault="00FD3D8A" w:rsidP="00D876D2">
      <w:pPr>
        <w:shd w:val="clear" w:color="auto" w:fill="FFFFFF"/>
        <w:spacing w:before="240" w:line="360" w:lineRule="atLeast"/>
        <w:ind w:left="75"/>
        <w:rPr>
          <w:rFonts w:eastAsia="Times New Roman"/>
          <w:b/>
          <w:color w:val="333333"/>
          <w:sz w:val="20"/>
          <w:szCs w:val="20"/>
          <w:u w:val="single"/>
          <w:lang w:eastAsia="en-GB"/>
        </w:rPr>
      </w:pPr>
    </w:p>
    <w:p w14:paraId="74E71570" w14:textId="602E5D13" w:rsidR="00FD3D8A" w:rsidRDefault="00FD3D8A" w:rsidP="00D876D2">
      <w:pPr>
        <w:shd w:val="clear" w:color="auto" w:fill="FFFFFF"/>
        <w:spacing w:before="240" w:line="360" w:lineRule="atLeast"/>
        <w:ind w:left="75"/>
        <w:rPr>
          <w:rFonts w:eastAsia="Times New Roman"/>
          <w:b/>
          <w:color w:val="333333"/>
          <w:sz w:val="20"/>
          <w:szCs w:val="20"/>
          <w:u w:val="single"/>
          <w:lang w:eastAsia="en-GB"/>
        </w:rPr>
      </w:pPr>
    </w:p>
    <w:p w14:paraId="6DB5979D" w14:textId="7BB0B528" w:rsidR="00FD3D8A" w:rsidRDefault="00FD3D8A" w:rsidP="00D876D2">
      <w:pPr>
        <w:shd w:val="clear" w:color="auto" w:fill="FFFFFF"/>
        <w:spacing w:before="240" w:line="360" w:lineRule="atLeast"/>
        <w:ind w:left="75"/>
        <w:rPr>
          <w:rFonts w:eastAsia="Times New Roman"/>
          <w:b/>
          <w:color w:val="333333"/>
          <w:sz w:val="20"/>
          <w:szCs w:val="20"/>
          <w:u w:val="single"/>
          <w:lang w:eastAsia="en-GB"/>
        </w:rPr>
      </w:pPr>
    </w:p>
    <w:p w14:paraId="4522ABF4" w14:textId="5E2B832F" w:rsidR="00F674F5" w:rsidRDefault="00F674F5" w:rsidP="00D876D2">
      <w:pPr>
        <w:shd w:val="clear" w:color="auto" w:fill="FFFFFF"/>
        <w:spacing w:before="240" w:line="360" w:lineRule="atLeast"/>
        <w:ind w:left="75"/>
        <w:rPr>
          <w:rFonts w:eastAsia="Times New Roman"/>
          <w:b/>
          <w:color w:val="333333"/>
          <w:sz w:val="20"/>
          <w:szCs w:val="20"/>
          <w:u w:val="single"/>
          <w:lang w:eastAsia="en-GB"/>
        </w:rPr>
      </w:pPr>
    </w:p>
    <w:p w14:paraId="2F335354" w14:textId="77777777" w:rsidR="00DC35DE" w:rsidRDefault="00DC35DE" w:rsidP="00D876D2">
      <w:pPr>
        <w:shd w:val="clear" w:color="auto" w:fill="FFFFFF"/>
        <w:spacing w:before="240" w:line="360" w:lineRule="atLeast"/>
        <w:ind w:left="75"/>
        <w:rPr>
          <w:rFonts w:eastAsia="Times New Roman"/>
          <w:b/>
          <w:color w:val="333333"/>
          <w:sz w:val="20"/>
          <w:szCs w:val="20"/>
          <w:u w:val="single"/>
          <w:lang w:eastAsia="en-GB"/>
        </w:rPr>
      </w:pPr>
    </w:p>
    <w:p w14:paraId="1B5A466C" w14:textId="77777777" w:rsidR="00DC35DE" w:rsidRDefault="00DC35DE" w:rsidP="00D876D2">
      <w:pPr>
        <w:shd w:val="clear" w:color="auto" w:fill="FFFFFF"/>
        <w:spacing w:before="240" w:line="360" w:lineRule="atLeast"/>
        <w:ind w:left="75"/>
        <w:rPr>
          <w:rFonts w:eastAsia="Times New Roman"/>
          <w:b/>
          <w:color w:val="333333"/>
          <w:sz w:val="20"/>
          <w:szCs w:val="20"/>
          <w:u w:val="single"/>
          <w:lang w:eastAsia="en-GB"/>
        </w:rPr>
      </w:pPr>
    </w:p>
    <w:p w14:paraId="1936D6FB" w14:textId="77777777" w:rsidR="00DC35DE" w:rsidRDefault="00DC35DE" w:rsidP="00D876D2">
      <w:pPr>
        <w:shd w:val="clear" w:color="auto" w:fill="FFFFFF"/>
        <w:spacing w:before="240" w:line="360" w:lineRule="atLeast"/>
        <w:ind w:left="75"/>
        <w:rPr>
          <w:rFonts w:eastAsia="Times New Roman"/>
          <w:b/>
          <w:color w:val="333333"/>
          <w:sz w:val="20"/>
          <w:szCs w:val="20"/>
          <w:u w:val="single"/>
          <w:lang w:eastAsia="en-GB"/>
        </w:rPr>
      </w:pPr>
    </w:p>
    <w:p w14:paraId="667BB983" w14:textId="77777777" w:rsidR="00DC35DE" w:rsidRDefault="00DC35DE" w:rsidP="00D876D2">
      <w:pPr>
        <w:shd w:val="clear" w:color="auto" w:fill="FFFFFF"/>
        <w:spacing w:before="240" w:line="360" w:lineRule="atLeast"/>
        <w:ind w:left="75"/>
        <w:rPr>
          <w:rFonts w:eastAsia="Times New Roman"/>
          <w:b/>
          <w:color w:val="333333"/>
          <w:sz w:val="20"/>
          <w:szCs w:val="20"/>
          <w:u w:val="single"/>
          <w:lang w:eastAsia="en-GB"/>
        </w:rPr>
      </w:pPr>
    </w:p>
    <w:p w14:paraId="21EA4F56" w14:textId="77777777" w:rsidR="00DC35DE" w:rsidRDefault="00DC35DE" w:rsidP="00D876D2">
      <w:pPr>
        <w:shd w:val="clear" w:color="auto" w:fill="FFFFFF"/>
        <w:spacing w:before="240" w:line="360" w:lineRule="atLeast"/>
        <w:ind w:left="75"/>
        <w:rPr>
          <w:rFonts w:eastAsia="Times New Roman"/>
          <w:b/>
          <w:color w:val="333333"/>
          <w:sz w:val="20"/>
          <w:szCs w:val="20"/>
          <w:u w:val="single"/>
          <w:lang w:eastAsia="en-GB"/>
        </w:rPr>
      </w:pPr>
    </w:p>
    <w:p w14:paraId="5110C657" w14:textId="77777777" w:rsidR="00DC35DE" w:rsidRDefault="00DC35DE" w:rsidP="00D876D2">
      <w:pPr>
        <w:shd w:val="clear" w:color="auto" w:fill="FFFFFF"/>
        <w:spacing w:before="240" w:line="360" w:lineRule="atLeast"/>
        <w:ind w:left="75"/>
        <w:rPr>
          <w:rFonts w:eastAsia="Times New Roman"/>
          <w:b/>
          <w:color w:val="333333"/>
          <w:sz w:val="20"/>
          <w:szCs w:val="20"/>
          <w:u w:val="single"/>
          <w:lang w:eastAsia="en-GB"/>
        </w:rPr>
      </w:pPr>
    </w:p>
    <w:p w14:paraId="196B3EE9" w14:textId="34F25E19" w:rsidR="00D876D2" w:rsidRPr="00603B88" w:rsidRDefault="005732A7" w:rsidP="00D876D2">
      <w:pPr>
        <w:shd w:val="clear" w:color="auto" w:fill="FFFFFF"/>
        <w:spacing w:before="240" w:line="360" w:lineRule="atLeast"/>
        <w:ind w:left="75"/>
        <w:rPr>
          <w:rFonts w:eastAsia="Times New Roman"/>
          <w:b/>
          <w:color w:val="333333"/>
          <w:sz w:val="20"/>
          <w:szCs w:val="20"/>
          <w:u w:val="single"/>
          <w:lang w:eastAsia="en-GB"/>
        </w:rPr>
      </w:pPr>
      <w:r>
        <w:rPr>
          <w:rFonts w:eastAsia="Times New Roman"/>
          <w:b/>
          <w:color w:val="333333"/>
          <w:sz w:val="20"/>
          <w:szCs w:val="20"/>
          <w:u w:val="single"/>
          <w:lang w:eastAsia="en-GB"/>
        </w:rPr>
        <w:t>A</w:t>
      </w:r>
      <w:r w:rsidR="00D876D2" w:rsidRPr="00603B88">
        <w:rPr>
          <w:rFonts w:eastAsia="Times New Roman"/>
          <w:b/>
          <w:color w:val="333333"/>
          <w:sz w:val="20"/>
          <w:szCs w:val="20"/>
          <w:u w:val="single"/>
          <w:lang w:eastAsia="en-GB"/>
        </w:rPr>
        <w:t xml:space="preserve">ppendix </w:t>
      </w:r>
      <w:r w:rsidR="009B102B">
        <w:rPr>
          <w:rFonts w:eastAsia="Times New Roman"/>
          <w:b/>
          <w:color w:val="333333"/>
          <w:sz w:val="20"/>
          <w:szCs w:val="20"/>
          <w:u w:val="single"/>
          <w:lang w:eastAsia="en-GB"/>
        </w:rPr>
        <w:t>G</w:t>
      </w:r>
    </w:p>
    <w:p w14:paraId="42593E92" w14:textId="77777777" w:rsidR="00D876D2" w:rsidRPr="00603B88" w:rsidRDefault="00D876D2" w:rsidP="00D876D2">
      <w:pPr>
        <w:spacing w:after="0" w:line="240" w:lineRule="auto"/>
        <w:jc w:val="center"/>
        <w:rPr>
          <w:rFonts w:eastAsia="Times New Roman"/>
          <w:b/>
          <w:sz w:val="26"/>
          <w:szCs w:val="26"/>
          <w:lang w:eastAsia="en-GB"/>
        </w:rPr>
      </w:pPr>
      <w:smartTag w:uri="urn:schemas-microsoft-com:office:smarttags" w:element="place">
        <w:r w:rsidRPr="00603B88">
          <w:rPr>
            <w:rFonts w:eastAsia="Times New Roman"/>
            <w:b/>
            <w:sz w:val="26"/>
            <w:szCs w:val="26"/>
            <w:lang w:eastAsia="en-GB"/>
          </w:rPr>
          <w:t>NOTTINGHAM</w:t>
        </w:r>
      </w:smartTag>
      <w:r w:rsidRPr="00603B88">
        <w:rPr>
          <w:rFonts w:eastAsia="Times New Roman"/>
          <w:b/>
          <w:sz w:val="26"/>
          <w:szCs w:val="26"/>
          <w:lang w:eastAsia="en-GB"/>
        </w:rPr>
        <w:t xml:space="preserve"> CITY COUNCIL</w:t>
      </w:r>
    </w:p>
    <w:p w14:paraId="74C23D47" w14:textId="77777777" w:rsidR="00D876D2" w:rsidRPr="00603B88" w:rsidRDefault="00D876D2" w:rsidP="00D876D2">
      <w:pPr>
        <w:spacing w:after="0" w:line="240" w:lineRule="auto"/>
        <w:jc w:val="center"/>
        <w:rPr>
          <w:rFonts w:eastAsia="Times New Roman"/>
          <w:b/>
          <w:sz w:val="26"/>
          <w:szCs w:val="26"/>
          <w:lang w:eastAsia="en-GB"/>
        </w:rPr>
      </w:pPr>
      <w:r w:rsidRPr="00603B88">
        <w:rPr>
          <w:rFonts w:eastAsia="Times New Roman"/>
          <w:b/>
          <w:sz w:val="26"/>
          <w:szCs w:val="26"/>
          <w:lang w:eastAsia="en-GB"/>
        </w:rPr>
        <w:t>CONDITIONS FOR PRIVATE HIRE OPERATORS’ LICENCE</w:t>
      </w:r>
    </w:p>
    <w:p w14:paraId="5AB5CF9E" w14:textId="77777777" w:rsidR="00D876D2" w:rsidRPr="00603B88" w:rsidRDefault="00D876D2" w:rsidP="00D876D2">
      <w:pPr>
        <w:spacing w:after="0" w:line="240" w:lineRule="auto"/>
        <w:ind w:hanging="180"/>
        <w:rPr>
          <w:rFonts w:eastAsia="Times New Roman"/>
          <w:b/>
          <w:sz w:val="26"/>
          <w:szCs w:val="26"/>
          <w:lang w:eastAsia="en-GB"/>
        </w:rPr>
      </w:pPr>
    </w:p>
    <w:p w14:paraId="0BEABFEF" w14:textId="77777777" w:rsidR="00D876D2" w:rsidRPr="00603B88" w:rsidRDefault="00D876D2" w:rsidP="00B47312">
      <w:pPr>
        <w:numPr>
          <w:ilvl w:val="0"/>
          <w:numId w:val="119"/>
        </w:numPr>
        <w:tabs>
          <w:tab w:val="num" w:pos="720"/>
        </w:tabs>
        <w:autoSpaceDE w:val="0"/>
        <w:autoSpaceDN w:val="0"/>
        <w:adjustRightInd w:val="0"/>
        <w:spacing w:after="0" w:line="240" w:lineRule="auto"/>
        <w:ind w:right="567" w:hanging="1449"/>
        <w:rPr>
          <w:rFonts w:eastAsia="Times New Roman"/>
          <w:color w:val="000000"/>
          <w:sz w:val="20"/>
          <w:szCs w:val="20"/>
          <w:lang w:eastAsia="en-GB"/>
        </w:rPr>
      </w:pPr>
      <w:r w:rsidRPr="00603B88">
        <w:rPr>
          <w:rFonts w:eastAsia="Times New Roman"/>
          <w:b/>
          <w:color w:val="000000"/>
          <w:sz w:val="20"/>
          <w:szCs w:val="20"/>
          <w:u w:val="single"/>
          <w:lang w:eastAsia="en-GB"/>
        </w:rPr>
        <w:t>DEFINITIONS</w:t>
      </w:r>
    </w:p>
    <w:p w14:paraId="47D1FE01" w14:textId="77777777" w:rsidR="00D876D2" w:rsidRPr="00603B88" w:rsidRDefault="00D876D2" w:rsidP="00B47312">
      <w:pPr>
        <w:autoSpaceDE w:val="0"/>
        <w:autoSpaceDN w:val="0"/>
        <w:adjustRightInd w:val="0"/>
        <w:spacing w:after="0" w:line="240" w:lineRule="auto"/>
        <w:ind w:left="360" w:right="567"/>
        <w:rPr>
          <w:rFonts w:eastAsia="Times New Roman"/>
          <w:color w:val="000000"/>
          <w:sz w:val="20"/>
          <w:szCs w:val="20"/>
          <w:lang w:eastAsia="en-GB"/>
        </w:rPr>
      </w:pPr>
    </w:p>
    <w:p w14:paraId="5E0A3F75"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r w:rsidRPr="00603B88">
        <w:rPr>
          <w:rFonts w:eastAsia="Times New Roman"/>
          <w:color w:val="000000"/>
          <w:sz w:val="20"/>
          <w:szCs w:val="20"/>
          <w:lang w:eastAsia="en-GB"/>
        </w:rPr>
        <w:t xml:space="preserve">“the </w:t>
      </w:r>
      <w:r w:rsidRPr="00603B88">
        <w:rPr>
          <w:rFonts w:eastAsia="Times New Roman"/>
          <w:b/>
          <w:color w:val="000000"/>
          <w:sz w:val="20"/>
          <w:szCs w:val="20"/>
          <w:lang w:eastAsia="en-GB"/>
        </w:rPr>
        <w:t>Act</w:t>
      </w:r>
      <w:r w:rsidRPr="00603B88">
        <w:rPr>
          <w:rFonts w:eastAsia="Times New Roman"/>
          <w:color w:val="000000"/>
          <w:sz w:val="20"/>
          <w:szCs w:val="20"/>
          <w:lang w:eastAsia="en-GB"/>
        </w:rPr>
        <w:t>” means the Local Government (Miscellaneous Provisions) Act 1976 (as amended).</w:t>
      </w:r>
    </w:p>
    <w:p w14:paraId="4A315634"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p>
    <w:p w14:paraId="61C4D58A"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color w:val="000000"/>
          <w:sz w:val="20"/>
          <w:szCs w:val="20"/>
          <w:lang w:eastAsia="en-GB"/>
        </w:rPr>
        <w:t>Authorised Officer</w:t>
      </w:r>
      <w:r w:rsidRPr="00603B88">
        <w:rPr>
          <w:rFonts w:eastAsia="Times New Roman"/>
          <w:color w:val="000000"/>
          <w:sz w:val="20"/>
          <w:szCs w:val="20"/>
          <w:lang w:eastAsia="en-GB"/>
        </w:rPr>
        <w:t>” means an officer authorised in writing by the Council for the purposes of purpose of these conditions Part II of the Local Government (Miscellaneous Provisions) Act 1976</w:t>
      </w:r>
    </w:p>
    <w:p w14:paraId="5741085E"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p>
    <w:p w14:paraId="74EAD3F0"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color w:val="000000"/>
          <w:sz w:val="20"/>
          <w:szCs w:val="20"/>
          <w:lang w:eastAsia="en-GB"/>
        </w:rPr>
        <w:t>City</w:t>
      </w:r>
      <w:r w:rsidRPr="00603B88">
        <w:rPr>
          <w:rFonts w:eastAsia="Times New Roman"/>
          <w:color w:val="000000"/>
          <w:sz w:val="20"/>
          <w:szCs w:val="20"/>
          <w:lang w:eastAsia="en-GB"/>
        </w:rPr>
        <w:t>” means the City of Nottingham.</w:t>
      </w:r>
    </w:p>
    <w:p w14:paraId="6FD19D90"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p>
    <w:p w14:paraId="5796956C"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r w:rsidRPr="00603B88">
        <w:rPr>
          <w:rFonts w:eastAsia="Times New Roman"/>
          <w:color w:val="000000"/>
          <w:sz w:val="20"/>
          <w:szCs w:val="20"/>
          <w:lang w:eastAsia="en-GB"/>
        </w:rPr>
        <w:t xml:space="preserve"> “the </w:t>
      </w:r>
      <w:r w:rsidRPr="00603B88">
        <w:rPr>
          <w:rFonts w:eastAsia="Times New Roman"/>
          <w:b/>
          <w:color w:val="000000"/>
          <w:sz w:val="20"/>
          <w:szCs w:val="20"/>
          <w:lang w:eastAsia="en-GB"/>
        </w:rPr>
        <w:t>Council</w:t>
      </w:r>
      <w:r w:rsidRPr="00603B88">
        <w:rPr>
          <w:rFonts w:eastAsia="Times New Roman"/>
          <w:color w:val="000000"/>
          <w:sz w:val="20"/>
          <w:szCs w:val="20"/>
          <w:lang w:eastAsia="en-GB"/>
        </w:rPr>
        <w:t xml:space="preserve">” means Nottingham City Council </w:t>
      </w:r>
    </w:p>
    <w:p w14:paraId="46EF30AB"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p>
    <w:p w14:paraId="612AE131"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r w:rsidRPr="00603B88" w:rsidDel="00C37B37">
        <w:rPr>
          <w:rFonts w:eastAsia="Times New Roman"/>
          <w:color w:val="000000"/>
          <w:sz w:val="20"/>
          <w:szCs w:val="20"/>
          <w:lang w:eastAsia="en-GB"/>
        </w:rPr>
        <w:t xml:space="preserve"> </w:t>
      </w:r>
      <w:r w:rsidRPr="00603B88">
        <w:rPr>
          <w:rFonts w:eastAsia="Times New Roman"/>
          <w:color w:val="000000"/>
          <w:sz w:val="20"/>
          <w:szCs w:val="20"/>
          <w:lang w:eastAsia="en-GB"/>
        </w:rPr>
        <w:t>“</w:t>
      </w:r>
      <w:r w:rsidRPr="00603B88">
        <w:rPr>
          <w:rFonts w:eastAsia="Times New Roman"/>
          <w:b/>
          <w:color w:val="000000"/>
          <w:sz w:val="20"/>
          <w:szCs w:val="20"/>
          <w:lang w:eastAsia="en-GB"/>
        </w:rPr>
        <w:t>Drivers Licence</w:t>
      </w:r>
      <w:r w:rsidRPr="00603B88">
        <w:rPr>
          <w:rFonts w:eastAsia="Times New Roman"/>
          <w:color w:val="000000"/>
          <w:sz w:val="20"/>
          <w:szCs w:val="20"/>
          <w:lang w:eastAsia="en-GB"/>
        </w:rPr>
        <w:t>” means a private hire drivers licence issued by the Council under the Act.</w:t>
      </w:r>
    </w:p>
    <w:p w14:paraId="450E032C"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p>
    <w:p w14:paraId="459C77D1"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color w:val="000000"/>
          <w:sz w:val="20"/>
          <w:szCs w:val="20"/>
          <w:lang w:eastAsia="en-GB"/>
        </w:rPr>
        <w:t>Operate</w:t>
      </w:r>
      <w:r w:rsidRPr="00603B88">
        <w:rPr>
          <w:rFonts w:eastAsia="Times New Roman"/>
          <w:color w:val="000000"/>
          <w:sz w:val="20"/>
          <w:szCs w:val="20"/>
          <w:lang w:eastAsia="en-GB"/>
        </w:rPr>
        <w:t>” means to make provision for the invitation, acceptance and carrying out of bookings for a Private Hire Vehicle and “Operates” “Operated” and “Operation” shall be construed accordingly</w:t>
      </w:r>
    </w:p>
    <w:p w14:paraId="1EAD55AF"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p>
    <w:p w14:paraId="7ABCDC5C"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color w:val="000000"/>
          <w:sz w:val="20"/>
          <w:szCs w:val="20"/>
          <w:lang w:eastAsia="en-GB"/>
        </w:rPr>
        <w:t>Operator</w:t>
      </w:r>
      <w:r w:rsidRPr="00603B88">
        <w:rPr>
          <w:rFonts w:eastAsia="Times New Roman"/>
          <w:color w:val="000000"/>
          <w:sz w:val="20"/>
          <w:szCs w:val="20"/>
          <w:lang w:eastAsia="en-GB"/>
        </w:rPr>
        <w:t>” means a person who makes provision for the invitation or acceptance of bookings for a private hire vehicle licensed under section 55 of the Act.</w:t>
      </w:r>
    </w:p>
    <w:p w14:paraId="3A5EA1B2"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p>
    <w:p w14:paraId="5B6DEF45"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color w:val="000000"/>
          <w:sz w:val="20"/>
          <w:szCs w:val="20"/>
          <w:lang w:eastAsia="en-GB"/>
        </w:rPr>
        <w:t>Plate</w:t>
      </w:r>
      <w:r w:rsidRPr="00603B88">
        <w:rPr>
          <w:rFonts w:eastAsia="Times New Roman"/>
          <w:color w:val="000000"/>
          <w:sz w:val="20"/>
          <w:szCs w:val="20"/>
          <w:lang w:eastAsia="en-GB"/>
        </w:rPr>
        <w:t>” means the plate issued by the Council for the purpose of identifying the vehicle as a private hire vehicle or hackney carriage.</w:t>
      </w:r>
    </w:p>
    <w:p w14:paraId="23812075"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p>
    <w:p w14:paraId="2BC6DBAE"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Private Hire Vehicle</w:t>
      </w:r>
      <w:r w:rsidRPr="00603B88">
        <w:rPr>
          <w:rFonts w:eastAsia="Times New Roman"/>
          <w:color w:val="000000"/>
          <w:sz w:val="20"/>
          <w:szCs w:val="20"/>
          <w:lang w:eastAsia="en-GB"/>
        </w:rPr>
        <w:t>” means a private hire vehicle licensed by the Council under section 48 of the Local Government (Miscellaneous Provisions) Act 1976.</w:t>
      </w:r>
    </w:p>
    <w:p w14:paraId="06E67E60"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p>
    <w:p w14:paraId="538AEC62"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r w:rsidRPr="00603B88" w:rsidDel="008843D3">
        <w:rPr>
          <w:rFonts w:eastAsia="Times New Roman"/>
          <w:color w:val="000000"/>
          <w:sz w:val="20"/>
          <w:szCs w:val="20"/>
          <w:lang w:eastAsia="en-GB"/>
        </w:rPr>
        <w:t xml:space="preserve"> </w:t>
      </w:r>
      <w:r w:rsidRPr="00603B88">
        <w:rPr>
          <w:rFonts w:eastAsia="Times New Roman"/>
          <w:color w:val="000000"/>
          <w:sz w:val="20"/>
          <w:szCs w:val="20"/>
          <w:lang w:eastAsia="en-GB"/>
        </w:rPr>
        <w:t>“</w:t>
      </w:r>
      <w:r w:rsidRPr="00603B88">
        <w:rPr>
          <w:rFonts w:eastAsia="Times New Roman"/>
          <w:b/>
          <w:bCs/>
          <w:color w:val="000000"/>
          <w:sz w:val="20"/>
          <w:szCs w:val="20"/>
          <w:lang w:eastAsia="en-GB"/>
        </w:rPr>
        <w:t>Proprietor</w:t>
      </w:r>
      <w:r w:rsidRPr="00603B88">
        <w:rPr>
          <w:rFonts w:eastAsia="Times New Roman"/>
          <w:color w:val="000000"/>
          <w:sz w:val="20"/>
          <w:szCs w:val="20"/>
          <w:lang w:eastAsia="en-GB"/>
        </w:rPr>
        <w:t>” means the person(s) or body named on the Vehicle Licence as the proprietor of the Private Hire Vehicle and includes part proprietors and, in relation to a vehicle subject to a hiring agreement or a hire purchase agreement, means the person in possession of the vehicle under that agreement.</w:t>
      </w:r>
    </w:p>
    <w:p w14:paraId="139B5EB2"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p>
    <w:p w14:paraId="4A8C8624"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r w:rsidRPr="00603B88">
        <w:rPr>
          <w:rFonts w:eastAsia="Times New Roman"/>
          <w:color w:val="000000"/>
          <w:sz w:val="20"/>
          <w:szCs w:val="20"/>
          <w:lang w:eastAsia="en-GB"/>
        </w:rPr>
        <w:t>“</w:t>
      </w:r>
      <w:r w:rsidRPr="00603B88">
        <w:rPr>
          <w:rFonts w:eastAsia="Times New Roman"/>
          <w:b/>
          <w:bCs/>
          <w:color w:val="000000"/>
          <w:sz w:val="20"/>
          <w:szCs w:val="20"/>
          <w:lang w:eastAsia="en-GB"/>
        </w:rPr>
        <w:t>Vehicle Licence</w:t>
      </w:r>
      <w:r w:rsidRPr="00603B88">
        <w:rPr>
          <w:rFonts w:eastAsia="Times New Roman"/>
          <w:color w:val="000000"/>
          <w:sz w:val="20"/>
          <w:szCs w:val="20"/>
          <w:lang w:eastAsia="en-GB"/>
        </w:rPr>
        <w:t>” means a Private Hire Vehicle licence issued by the Council under the Act.</w:t>
      </w:r>
    </w:p>
    <w:p w14:paraId="0C02E4C1" w14:textId="77777777" w:rsidR="00D876D2" w:rsidRPr="00603B88" w:rsidRDefault="00D876D2" w:rsidP="00B47312">
      <w:pPr>
        <w:autoSpaceDE w:val="0"/>
        <w:autoSpaceDN w:val="0"/>
        <w:adjustRightInd w:val="0"/>
        <w:spacing w:after="0" w:line="240" w:lineRule="auto"/>
        <w:ind w:right="567"/>
        <w:jc w:val="both"/>
        <w:rPr>
          <w:rFonts w:eastAsia="Times New Roman"/>
          <w:color w:val="000000"/>
          <w:sz w:val="20"/>
          <w:szCs w:val="20"/>
          <w:lang w:eastAsia="en-GB"/>
        </w:rPr>
      </w:pPr>
    </w:p>
    <w:p w14:paraId="660E7323" w14:textId="77777777" w:rsidR="00D876D2" w:rsidRPr="00603B88" w:rsidRDefault="00D876D2" w:rsidP="00B47312">
      <w:pPr>
        <w:autoSpaceDE w:val="0"/>
        <w:autoSpaceDN w:val="0"/>
        <w:adjustRightInd w:val="0"/>
        <w:spacing w:after="0" w:line="240" w:lineRule="auto"/>
        <w:ind w:left="360" w:right="567"/>
        <w:jc w:val="both"/>
        <w:rPr>
          <w:rFonts w:eastAsia="Times New Roman"/>
          <w:color w:val="000000"/>
          <w:sz w:val="20"/>
          <w:szCs w:val="20"/>
          <w:lang w:eastAsia="en-GB"/>
        </w:rPr>
      </w:pPr>
    </w:p>
    <w:p w14:paraId="5363FA4D" w14:textId="77777777" w:rsidR="00D876D2" w:rsidRPr="00603B88" w:rsidRDefault="00D876D2" w:rsidP="00B47312">
      <w:pPr>
        <w:numPr>
          <w:ilvl w:val="0"/>
          <w:numId w:val="119"/>
        </w:numPr>
        <w:tabs>
          <w:tab w:val="num" w:pos="709"/>
        </w:tabs>
        <w:autoSpaceDE w:val="0"/>
        <w:autoSpaceDN w:val="0"/>
        <w:adjustRightInd w:val="0"/>
        <w:spacing w:after="0" w:line="240" w:lineRule="auto"/>
        <w:ind w:right="567" w:hanging="1591"/>
        <w:rPr>
          <w:rFonts w:eastAsia="Times New Roman"/>
          <w:b/>
          <w:color w:val="000000"/>
          <w:sz w:val="20"/>
          <w:szCs w:val="20"/>
          <w:u w:val="single"/>
          <w:lang w:eastAsia="en-GB"/>
        </w:rPr>
      </w:pPr>
      <w:r w:rsidRPr="00603B88">
        <w:rPr>
          <w:rFonts w:eastAsia="Times New Roman"/>
          <w:b/>
          <w:color w:val="000000"/>
          <w:sz w:val="20"/>
          <w:szCs w:val="20"/>
          <w:u w:val="single"/>
          <w:lang w:eastAsia="en-GB"/>
        </w:rPr>
        <w:t>RECORDS</w:t>
      </w:r>
    </w:p>
    <w:p w14:paraId="3D864E17" w14:textId="77777777" w:rsidR="00D876D2" w:rsidRPr="00603B88" w:rsidRDefault="00D876D2" w:rsidP="00B47312">
      <w:pPr>
        <w:autoSpaceDE w:val="0"/>
        <w:autoSpaceDN w:val="0"/>
        <w:adjustRightInd w:val="0"/>
        <w:spacing w:after="0" w:line="240" w:lineRule="auto"/>
        <w:ind w:right="567"/>
        <w:rPr>
          <w:rFonts w:eastAsia="Times New Roman"/>
          <w:b/>
          <w:color w:val="000000"/>
          <w:sz w:val="20"/>
          <w:szCs w:val="20"/>
          <w:u w:val="single"/>
          <w:lang w:eastAsia="en-GB"/>
        </w:rPr>
      </w:pPr>
    </w:p>
    <w:p w14:paraId="646E9455" w14:textId="77777777" w:rsidR="00D876D2" w:rsidRPr="00603B88" w:rsidRDefault="00D876D2" w:rsidP="00B47312">
      <w:pPr>
        <w:autoSpaceDE w:val="0"/>
        <w:autoSpaceDN w:val="0"/>
        <w:adjustRightInd w:val="0"/>
        <w:spacing w:after="0" w:line="240" w:lineRule="auto"/>
        <w:ind w:left="1440" w:right="567" w:hanging="731"/>
        <w:jc w:val="both"/>
        <w:rPr>
          <w:rFonts w:eastAsia="Times New Roman"/>
          <w:color w:val="000000"/>
          <w:sz w:val="20"/>
          <w:szCs w:val="20"/>
          <w:lang w:eastAsia="en-GB"/>
        </w:rPr>
      </w:pPr>
      <w:r w:rsidRPr="00603B88">
        <w:rPr>
          <w:rFonts w:eastAsia="Times New Roman"/>
          <w:color w:val="000000"/>
          <w:sz w:val="20"/>
          <w:szCs w:val="20"/>
          <w:lang w:eastAsia="en-GB"/>
        </w:rPr>
        <w:t>(a)</w:t>
      </w:r>
      <w:r w:rsidRPr="00603B88">
        <w:rPr>
          <w:rFonts w:eastAsia="Times New Roman"/>
          <w:color w:val="000000"/>
          <w:sz w:val="20"/>
          <w:szCs w:val="20"/>
          <w:lang w:eastAsia="en-GB"/>
        </w:rPr>
        <w:tab/>
        <w:t xml:space="preserve">A record shall be kept in a paginated book or by use of a suitable computer programme of the following particulars in respect of every booking invited or accepted: -. </w:t>
      </w:r>
      <w:r w:rsidRPr="00603B88">
        <w:rPr>
          <w:rFonts w:eastAsia="Times New Roman"/>
          <w:color w:val="000000"/>
          <w:sz w:val="20"/>
          <w:szCs w:val="20"/>
          <w:lang w:eastAsia="en-GB"/>
        </w:rPr>
        <w:tab/>
      </w:r>
    </w:p>
    <w:p w14:paraId="013D61C4" w14:textId="77777777" w:rsidR="00D876D2" w:rsidRPr="00603B88" w:rsidRDefault="00D876D2" w:rsidP="00B47312">
      <w:pPr>
        <w:autoSpaceDE w:val="0"/>
        <w:autoSpaceDN w:val="0"/>
        <w:adjustRightInd w:val="0"/>
        <w:spacing w:after="0" w:line="240" w:lineRule="auto"/>
        <w:ind w:right="567" w:hanging="11"/>
        <w:rPr>
          <w:rFonts w:eastAsia="Times New Roman"/>
          <w:b/>
          <w:color w:val="000000"/>
          <w:sz w:val="20"/>
          <w:szCs w:val="20"/>
          <w:u w:val="single"/>
          <w:lang w:eastAsia="en-GB"/>
        </w:rPr>
      </w:pPr>
    </w:p>
    <w:p w14:paraId="2ADC4A5C"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1080" w:right="567" w:firstLine="338"/>
        <w:jc w:val="both"/>
        <w:rPr>
          <w:rFonts w:eastAsia="Times New Roman"/>
          <w:color w:val="000000"/>
          <w:sz w:val="20"/>
          <w:szCs w:val="20"/>
          <w:lang w:eastAsia="en-GB"/>
        </w:rPr>
      </w:pPr>
      <w:r w:rsidRPr="00603B88">
        <w:rPr>
          <w:rFonts w:eastAsia="Times New Roman"/>
          <w:color w:val="000000"/>
          <w:sz w:val="20"/>
          <w:szCs w:val="20"/>
          <w:lang w:eastAsia="en-GB"/>
        </w:rPr>
        <w:t xml:space="preserve">The name of the passenger </w:t>
      </w:r>
    </w:p>
    <w:p w14:paraId="601D8110" w14:textId="77777777" w:rsidR="00D876D2" w:rsidRPr="00603B88" w:rsidRDefault="00D876D2" w:rsidP="00B47312">
      <w:pPr>
        <w:autoSpaceDE w:val="0"/>
        <w:autoSpaceDN w:val="0"/>
        <w:adjustRightInd w:val="0"/>
        <w:spacing w:after="0" w:line="240" w:lineRule="auto"/>
        <w:ind w:left="1418" w:right="567"/>
        <w:jc w:val="both"/>
        <w:rPr>
          <w:rFonts w:eastAsia="Times New Roman"/>
          <w:color w:val="000000"/>
          <w:sz w:val="20"/>
          <w:szCs w:val="20"/>
          <w:lang w:eastAsia="en-GB"/>
        </w:rPr>
      </w:pPr>
    </w:p>
    <w:p w14:paraId="66ED3FC1"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1080" w:right="567" w:firstLine="338"/>
        <w:jc w:val="both"/>
        <w:rPr>
          <w:rFonts w:eastAsia="Times New Roman"/>
          <w:color w:val="000000"/>
          <w:sz w:val="20"/>
          <w:szCs w:val="20"/>
          <w:lang w:eastAsia="en-GB"/>
        </w:rPr>
      </w:pPr>
      <w:r w:rsidRPr="00603B88">
        <w:rPr>
          <w:rFonts w:eastAsia="Times New Roman"/>
          <w:color w:val="000000"/>
          <w:sz w:val="20"/>
          <w:szCs w:val="20"/>
          <w:lang w:eastAsia="en-GB"/>
        </w:rPr>
        <w:t>The name of the hirer</w:t>
      </w:r>
    </w:p>
    <w:p w14:paraId="36B3B7B7" w14:textId="77777777" w:rsidR="00D876D2" w:rsidRPr="00603B88" w:rsidRDefault="00D876D2" w:rsidP="00B47312">
      <w:pPr>
        <w:autoSpaceDE w:val="0"/>
        <w:autoSpaceDN w:val="0"/>
        <w:adjustRightInd w:val="0"/>
        <w:spacing w:after="0" w:line="240" w:lineRule="auto"/>
        <w:ind w:left="1418" w:right="567"/>
        <w:jc w:val="both"/>
        <w:rPr>
          <w:rFonts w:eastAsia="Times New Roman"/>
          <w:color w:val="000000"/>
          <w:sz w:val="20"/>
          <w:szCs w:val="20"/>
          <w:lang w:eastAsia="en-GB"/>
        </w:rPr>
      </w:pPr>
    </w:p>
    <w:p w14:paraId="279BB0D6"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1080" w:right="567" w:firstLine="338"/>
        <w:jc w:val="both"/>
        <w:rPr>
          <w:rFonts w:eastAsia="Times New Roman"/>
          <w:color w:val="000000"/>
          <w:sz w:val="20"/>
          <w:szCs w:val="20"/>
          <w:lang w:eastAsia="en-GB"/>
        </w:rPr>
      </w:pPr>
      <w:r w:rsidRPr="00603B88">
        <w:rPr>
          <w:rFonts w:eastAsia="Times New Roman"/>
          <w:color w:val="000000"/>
          <w:sz w:val="20"/>
          <w:szCs w:val="20"/>
          <w:lang w:eastAsia="en-GB"/>
        </w:rPr>
        <w:t xml:space="preserve">The hirers contact telephone number and/or email address </w:t>
      </w:r>
    </w:p>
    <w:p w14:paraId="1ADBD4EA" w14:textId="77777777" w:rsidR="00D876D2" w:rsidRPr="00603B88" w:rsidRDefault="00D876D2" w:rsidP="00B47312">
      <w:pPr>
        <w:autoSpaceDE w:val="0"/>
        <w:autoSpaceDN w:val="0"/>
        <w:adjustRightInd w:val="0"/>
        <w:spacing w:after="0" w:line="240" w:lineRule="auto"/>
        <w:ind w:left="1418" w:right="567"/>
        <w:jc w:val="both"/>
        <w:rPr>
          <w:rFonts w:eastAsia="Times New Roman"/>
          <w:color w:val="000000"/>
          <w:sz w:val="20"/>
          <w:szCs w:val="20"/>
          <w:lang w:eastAsia="en-GB"/>
        </w:rPr>
      </w:pPr>
    </w:p>
    <w:p w14:paraId="7E83E04F"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2137" w:right="567" w:hanging="720"/>
        <w:jc w:val="both"/>
        <w:rPr>
          <w:rFonts w:eastAsia="Times New Roman"/>
          <w:color w:val="000000"/>
          <w:sz w:val="20"/>
          <w:szCs w:val="20"/>
          <w:lang w:eastAsia="en-GB"/>
        </w:rPr>
      </w:pPr>
      <w:r w:rsidRPr="00603B88">
        <w:rPr>
          <w:rFonts w:eastAsia="Times New Roman"/>
          <w:color w:val="000000"/>
          <w:sz w:val="20"/>
          <w:szCs w:val="20"/>
          <w:lang w:eastAsia="en-GB"/>
        </w:rPr>
        <w:t>The method in which the booking was made i.e. telephone, electronic means or in person.</w:t>
      </w:r>
    </w:p>
    <w:p w14:paraId="24412598" w14:textId="77777777" w:rsidR="00D876D2" w:rsidRPr="00603B88" w:rsidRDefault="00D876D2" w:rsidP="00B47312">
      <w:pPr>
        <w:autoSpaceDE w:val="0"/>
        <w:autoSpaceDN w:val="0"/>
        <w:adjustRightInd w:val="0"/>
        <w:spacing w:after="0" w:line="240" w:lineRule="auto"/>
        <w:ind w:left="1418" w:right="567"/>
        <w:jc w:val="both"/>
        <w:rPr>
          <w:rFonts w:eastAsia="Times New Roman"/>
          <w:color w:val="000000"/>
          <w:sz w:val="20"/>
          <w:szCs w:val="20"/>
          <w:lang w:eastAsia="en-GB"/>
        </w:rPr>
      </w:pPr>
    </w:p>
    <w:p w14:paraId="724C0B76"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1080" w:right="567" w:firstLine="338"/>
        <w:jc w:val="both"/>
        <w:rPr>
          <w:rFonts w:eastAsia="Times New Roman"/>
          <w:color w:val="000000"/>
          <w:sz w:val="20"/>
          <w:szCs w:val="20"/>
          <w:lang w:eastAsia="en-GB"/>
        </w:rPr>
      </w:pPr>
      <w:r w:rsidRPr="00603B88">
        <w:rPr>
          <w:rFonts w:eastAsia="Times New Roman"/>
          <w:color w:val="000000"/>
          <w:sz w:val="20"/>
          <w:szCs w:val="20"/>
          <w:lang w:eastAsia="en-GB"/>
        </w:rPr>
        <w:t>The time and date of the booking.</w:t>
      </w:r>
    </w:p>
    <w:p w14:paraId="6A60A680" w14:textId="77777777" w:rsidR="00D876D2" w:rsidRPr="00603B88" w:rsidRDefault="00D876D2" w:rsidP="00B47312">
      <w:pPr>
        <w:autoSpaceDE w:val="0"/>
        <w:autoSpaceDN w:val="0"/>
        <w:adjustRightInd w:val="0"/>
        <w:spacing w:after="0" w:line="240" w:lineRule="auto"/>
        <w:ind w:left="1418" w:right="567"/>
        <w:jc w:val="both"/>
        <w:rPr>
          <w:rFonts w:eastAsia="Times New Roman"/>
          <w:color w:val="000000"/>
          <w:sz w:val="20"/>
          <w:szCs w:val="20"/>
          <w:lang w:eastAsia="en-GB"/>
        </w:rPr>
      </w:pPr>
    </w:p>
    <w:p w14:paraId="18E0676D"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1080" w:right="567" w:firstLine="338"/>
        <w:jc w:val="both"/>
        <w:rPr>
          <w:rFonts w:eastAsia="Times New Roman"/>
          <w:color w:val="000000"/>
          <w:sz w:val="20"/>
          <w:szCs w:val="20"/>
          <w:lang w:eastAsia="en-GB"/>
        </w:rPr>
      </w:pPr>
      <w:r w:rsidRPr="00603B88">
        <w:rPr>
          <w:rFonts w:eastAsia="Times New Roman"/>
          <w:color w:val="000000"/>
          <w:sz w:val="20"/>
          <w:szCs w:val="20"/>
          <w:lang w:eastAsia="en-GB"/>
        </w:rPr>
        <w:t>The pick-up point.</w:t>
      </w:r>
    </w:p>
    <w:p w14:paraId="73EC7BCA" w14:textId="77777777" w:rsidR="00D876D2" w:rsidRPr="00603B88" w:rsidRDefault="00D876D2" w:rsidP="00B47312">
      <w:pPr>
        <w:autoSpaceDE w:val="0"/>
        <w:autoSpaceDN w:val="0"/>
        <w:adjustRightInd w:val="0"/>
        <w:spacing w:after="0" w:line="240" w:lineRule="auto"/>
        <w:ind w:left="1418" w:right="567"/>
        <w:jc w:val="both"/>
        <w:rPr>
          <w:rFonts w:eastAsia="Times New Roman"/>
          <w:color w:val="000000"/>
          <w:sz w:val="20"/>
          <w:szCs w:val="20"/>
          <w:lang w:eastAsia="en-GB"/>
        </w:rPr>
      </w:pPr>
    </w:p>
    <w:p w14:paraId="5255E141"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1080" w:right="567" w:firstLine="338"/>
        <w:jc w:val="both"/>
        <w:rPr>
          <w:rFonts w:eastAsia="Times New Roman"/>
          <w:color w:val="000000"/>
          <w:sz w:val="20"/>
          <w:szCs w:val="20"/>
          <w:lang w:eastAsia="en-GB"/>
        </w:rPr>
      </w:pPr>
      <w:r w:rsidRPr="00603B88">
        <w:rPr>
          <w:rFonts w:eastAsia="Times New Roman"/>
          <w:color w:val="000000"/>
          <w:sz w:val="20"/>
          <w:szCs w:val="20"/>
          <w:lang w:eastAsia="en-GB"/>
        </w:rPr>
        <w:t>The time of pick up.</w:t>
      </w:r>
    </w:p>
    <w:p w14:paraId="43AF519B" w14:textId="77777777" w:rsidR="00D876D2" w:rsidRPr="00603B88" w:rsidRDefault="00D876D2" w:rsidP="00B47312">
      <w:pPr>
        <w:autoSpaceDE w:val="0"/>
        <w:autoSpaceDN w:val="0"/>
        <w:adjustRightInd w:val="0"/>
        <w:spacing w:after="0" w:line="240" w:lineRule="auto"/>
        <w:ind w:left="1418" w:right="567"/>
        <w:jc w:val="both"/>
        <w:rPr>
          <w:rFonts w:eastAsia="Times New Roman"/>
          <w:color w:val="000000"/>
          <w:sz w:val="20"/>
          <w:szCs w:val="20"/>
          <w:lang w:eastAsia="en-GB"/>
        </w:rPr>
      </w:pPr>
    </w:p>
    <w:p w14:paraId="37DA7CBA"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2137" w:right="567" w:hanging="720"/>
        <w:jc w:val="both"/>
        <w:rPr>
          <w:rFonts w:eastAsia="Times New Roman"/>
          <w:color w:val="000000"/>
          <w:sz w:val="20"/>
          <w:szCs w:val="20"/>
          <w:lang w:eastAsia="en-GB"/>
        </w:rPr>
      </w:pPr>
      <w:r w:rsidRPr="00603B88">
        <w:rPr>
          <w:rFonts w:eastAsia="Times New Roman"/>
          <w:color w:val="000000"/>
          <w:sz w:val="20"/>
          <w:szCs w:val="20"/>
          <w:lang w:eastAsia="en-GB"/>
        </w:rPr>
        <w:t>The destination (which may be recorded electronically at the conclusion of the journey using GPS tracking).</w:t>
      </w:r>
    </w:p>
    <w:p w14:paraId="53EFC81B" w14:textId="77777777" w:rsidR="00D876D2" w:rsidRPr="00603B88" w:rsidRDefault="00D876D2" w:rsidP="00B47312">
      <w:pPr>
        <w:autoSpaceDE w:val="0"/>
        <w:autoSpaceDN w:val="0"/>
        <w:adjustRightInd w:val="0"/>
        <w:spacing w:after="0" w:line="240" w:lineRule="auto"/>
        <w:ind w:left="1418" w:right="567"/>
        <w:jc w:val="both"/>
        <w:rPr>
          <w:rFonts w:eastAsia="Times New Roman"/>
          <w:color w:val="000000"/>
          <w:sz w:val="20"/>
          <w:szCs w:val="20"/>
          <w:lang w:eastAsia="en-GB"/>
        </w:rPr>
      </w:pPr>
    </w:p>
    <w:p w14:paraId="30DC9A29"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1080" w:right="567" w:firstLine="338"/>
        <w:jc w:val="both"/>
        <w:rPr>
          <w:rFonts w:eastAsia="Times New Roman"/>
          <w:color w:val="000000"/>
          <w:sz w:val="20"/>
          <w:szCs w:val="20"/>
          <w:lang w:eastAsia="en-GB"/>
        </w:rPr>
      </w:pPr>
      <w:r w:rsidRPr="00603B88">
        <w:rPr>
          <w:rFonts w:eastAsia="Times New Roman"/>
          <w:color w:val="000000"/>
          <w:sz w:val="20"/>
          <w:szCs w:val="20"/>
          <w:lang w:eastAsia="en-GB"/>
        </w:rPr>
        <w:t>The name of the driver</w:t>
      </w:r>
    </w:p>
    <w:p w14:paraId="1A12F562" w14:textId="77777777" w:rsidR="00D876D2" w:rsidRPr="00603B88" w:rsidRDefault="00D876D2" w:rsidP="00B47312">
      <w:pPr>
        <w:autoSpaceDE w:val="0"/>
        <w:autoSpaceDN w:val="0"/>
        <w:adjustRightInd w:val="0"/>
        <w:spacing w:after="0" w:line="240" w:lineRule="auto"/>
        <w:ind w:left="1418" w:right="567"/>
        <w:jc w:val="both"/>
        <w:rPr>
          <w:rFonts w:eastAsia="Times New Roman"/>
          <w:color w:val="000000"/>
          <w:sz w:val="20"/>
          <w:szCs w:val="20"/>
          <w:lang w:eastAsia="en-GB"/>
        </w:rPr>
      </w:pPr>
    </w:p>
    <w:p w14:paraId="645C65F3"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1080" w:right="567" w:firstLine="338"/>
        <w:jc w:val="both"/>
        <w:rPr>
          <w:rFonts w:eastAsia="Times New Roman"/>
          <w:color w:val="000000"/>
          <w:sz w:val="20"/>
          <w:szCs w:val="20"/>
          <w:lang w:eastAsia="en-GB"/>
        </w:rPr>
      </w:pPr>
      <w:r w:rsidRPr="00603B88">
        <w:rPr>
          <w:rFonts w:eastAsia="Times New Roman"/>
          <w:color w:val="000000"/>
          <w:sz w:val="20"/>
          <w:szCs w:val="20"/>
          <w:lang w:eastAsia="en-GB"/>
        </w:rPr>
        <w:t>The driver’s licence number</w:t>
      </w:r>
    </w:p>
    <w:p w14:paraId="47C001B4" w14:textId="77777777" w:rsidR="00D876D2" w:rsidRPr="00603B88" w:rsidRDefault="00D876D2" w:rsidP="00B47312">
      <w:pPr>
        <w:autoSpaceDE w:val="0"/>
        <w:autoSpaceDN w:val="0"/>
        <w:adjustRightInd w:val="0"/>
        <w:spacing w:after="0" w:line="240" w:lineRule="auto"/>
        <w:ind w:left="1418" w:right="567"/>
        <w:jc w:val="both"/>
        <w:rPr>
          <w:rFonts w:eastAsia="Times New Roman"/>
          <w:color w:val="000000"/>
          <w:sz w:val="20"/>
          <w:szCs w:val="20"/>
          <w:lang w:eastAsia="en-GB"/>
        </w:rPr>
      </w:pPr>
    </w:p>
    <w:p w14:paraId="2C0E3BD8"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1080" w:right="567" w:firstLine="338"/>
        <w:jc w:val="both"/>
        <w:rPr>
          <w:rFonts w:eastAsia="Times New Roman"/>
          <w:color w:val="000000"/>
          <w:sz w:val="20"/>
          <w:szCs w:val="20"/>
          <w:lang w:eastAsia="en-GB"/>
        </w:rPr>
      </w:pPr>
      <w:r w:rsidRPr="00603B88">
        <w:rPr>
          <w:rFonts w:eastAsia="Times New Roman"/>
          <w:color w:val="000000"/>
          <w:sz w:val="20"/>
          <w:szCs w:val="20"/>
          <w:lang w:eastAsia="en-GB"/>
        </w:rPr>
        <w:t>The vehicle registration number</w:t>
      </w:r>
    </w:p>
    <w:p w14:paraId="391AA510" w14:textId="77777777" w:rsidR="00D876D2" w:rsidRPr="00603B88" w:rsidRDefault="00D876D2" w:rsidP="00B47312">
      <w:pPr>
        <w:autoSpaceDE w:val="0"/>
        <w:autoSpaceDN w:val="0"/>
        <w:adjustRightInd w:val="0"/>
        <w:spacing w:after="0" w:line="240" w:lineRule="auto"/>
        <w:ind w:left="1418" w:right="567"/>
        <w:jc w:val="both"/>
        <w:rPr>
          <w:rFonts w:eastAsia="Times New Roman"/>
          <w:color w:val="000000"/>
          <w:sz w:val="20"/>
          <w:szCs w:val="20"/>
          <w:lang w:eastAsia="en-GB"/>
        </w:rPr>
      </w:pPr>
    </w:p>
    <w:p w14:paraId="4E3B1740"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2160" w:right="567" w:hanging="742"/>
        <w:jc w:val="both"/>
        <w:rPr>
          <w:rFonts w:eastAsia="Times New Roman"/>
          <w:color w:val="000000"/>
          <w:sz w:val="20"/>
          <w:szCs w:val="20"/>
          <w:lang w:eastAsia="en-GB"/>
        </w:rPr>
      </w:pPr>
      <w:r w:rsidRPr="00603B88">
        <w:rPr>
          <w:rFonts w:eastAsia="Times New Roman"/>
          <w:color w:val="000000"/>
          <w:sz w:val="20"/>
          <w:szCs w:val="20"/>
          <w:lang w:eastAsia="en-GB"/>
        </w:rPr>
        <w:t>Whether the booking was accepted from the hirer or at the request of another Operator</w:t>
      </w:r>
    </w:p>
    <w:p w14:paraId="4BF7D42E" w14:textId="77777777" w:rsidR="00D876D2" w:rsidRPr="00603B88" w:rsidRDefault="00D876D2" w:rsidP="00B47312">
      <w:pPr>
        <w:autoSpaceDE w:val="0"/>
        <w:autoSpaceDN w:val="0"/>
        <w:adjustRightInd w:val="0"/>
        <w:spacing w:after="0" w:line="240" w:lineRule="auto"/>
        <w:ind w:left="2160" w:right="567"/>
        <w:jc w:val="both"/>
        <w:rPr>
          <w:rFonts w:eastAsia="Times New Roman"/>
          <w:color w:val="000000"/>
          <w:sz w:val="20"/>
          <w:szCs w:val="20"/>
          <w:lang w:eastAsia="en-GB"/>
        </w:rPr>
      </w:pPr>
    </w:p>
    <w:p w14:paraId="7D93D20F"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2160" w:right="567" w:hanging="742"/>
        <w:jc w:val="both"/>
        <w:rPr>
          <w:rFonts w:eastAsia="Times New Roman"/>
          <w:color w:val="000000"/>
          <w:sz w:val="20"/>
          <w:szCs w:val="20"/>
          <w:lang w:eastAsia="en-GB"/>
        </w:rPr>
      </w:pPr>
      <w:r w:rsidRPr="00603B88">
        <w:rPr>
          <w:rFonts w:eastAsia="Times New Roman"/>
          <w:color w:val="000000"/>
          <w:sz w:val="20"/>
          <w:szCs w:val="20"/>
          <w:lang w:eastAsia="en-GB"/>
        </w:rPr>
        <w:t>The name of any individual that responded to the booking request</w:t>
      </w:r>
    </w:p>
    <w:p w14:paraId="2AEE7220" w14:textId="77777777" w:rsidR="00D876D2" w:rsidRPr="00603B88" w:rsidRDefault="00D876D2" w:rsidP="00B47312">
      <w:pPr>
        <w:autoSpaceDE w:val="0"/>
        <w:autoSpaceDN w:val="0"/>
        <w:adjustRightInd w:val="0"/>
        <w:spacing w:after="0" w:line="240" w:lineRule="auto"/>
        <w:ind w:left="2160" w:right="567"/>
        <w:jc w:val="both"/>
        <w:rPr>
          <w:rFonts w:eastAsia="Times New Roman"/>
          <w:color w:val="000000"/>
          <w:sz w:val="20"/>
          <w:szCs w:val="20"/>
          <w:lang w:eastAsia="en-GB"/>
        </w:rPr>
      </w:pPr>
    </w:p>
    <w:p w14:paraId="189D0607" w14:textId="77777777" w:rsidR="00D876D2" w:rsidRPr="00603B88" w:rsidRDefault="00D876D2" w:rsidP="00B47312">
      <w:pPr>
        <w:numPr>
          <w:ilvl w:val="0"/>
          <w:numId w:val="90"/>
        </w:numPr>
        <w:tabs>
          <w:tab w:val="clear" w:pos="720"/>
          <w:tab w:val="num" w:pos="1080"/>
        </w:tabs>
        <w:autoSpaceDE w:val="0"/>
        <w:autoSpaceDN w:val="0"/>
        <w:adjustRightInd w:val="0"/>
        <w:spacing w:after="0" w:line="240" w:lineRule="auto"/>
        <w:ind w:left="1080" w:right="567" w:firstLine="338"/>
        <w:jc w:val="both"/>
        <w:rPr>
          <w:rFonts w:eastAsia="Times New Roman"/>
          <w:color w:val="000000"/>
          <w:sz w:val="20"/>
          <w:szCs w:val="20"/>
          <w:lang w:eastAsia="en-GB"/>
        </w:rPr>
      </w:pPr>
      <w:r w:rsidRPr="00603B88">
        <w:rPr>
          <w:rFonts w:eastAsia="Times New Roman"/>
          <w:color w:val="000000"/>
          <w:sz w:val="20"/>
          <w:szCs w:val="20"/>
          <w:lang w:eastAsia="en-GB"/>
        </w:rPr>
        <w:t>The name of any individual that dispatched the vehicle.</w:t>
      </w:r>
    </w:p>
    <w:p w14:paraId="5AFCEA32" w14:textId="77777777" w:rsidR="00D876D2" w:rsidRPr="00603B88" w:rsidRDefault="00D876D2" w:rsidP="00B47312">
      <w:pPr>
        <w:autoSpaceDE w:val="0"/>
        <w:autoSpaceDN w:val="0"/>
        <w:adjustRightInd w:val="0"/>
        <w:spacing w:after="0" w:line="240" w:lineRule="auto"/>
        <w:ind w:right="567" w:hanging="11"/>
        <w:jc w:val="both"/>
        <w:rPr>
          <w:rFonts w:eastAsia="Times New Roman"/>
          <w:color w:val="000000"/>
          <w:sz w:val="20"/>
          <w:szCs w:val="20"/>
          <w:lang w:eastAsia="en-GB"/>
        </w:rPr>
      </w:pPr>
    </w:p>
    <w:p w14:paraId="33B16E16" w14:textId="77777777" w:rsidR="00D876D2" w:rsidRPr="00603B88" w:rsidRDefault="00D876D2" w:rsidP="00B47312">
      <w:pPr>
        <w:autoSpaceDE w:val="0"/>
        <w:autoSpaceDN w:val="0"/>
        <w:adjustRightInd w:val="0"/>
        <w:spacing w:after="0" w:line="240" w:lineRule="auto"/>
        <w:ind w:left="1440" w:right="567" w:hanging="1156"/>
        <w:jc w:val="both"/>
        <w:rPr>
          <w:rFonts w:eastAsia="Times New Roman"/>
          <w:color w:val="000000"/>
          <w:sz w:val="20"/>
          <w:szCs w:val="20"/>
          <w:lang w:eastAsia="en-GB"/>
        </w:rPr>
      </w:pPr>
      <w:r w:rsidRPr="00603B88">
        <w:rPr>
          <w:rFonts w:eastAsia="Times New Roman"/>
          <w:color w:val="000000"/>
          <w:sz w:val="20"/>
          <w:szCs w:val="20"/>
          <w:lang w:eastAsia="en-GB"/>
        </w:rPr>
        <w:t xml:space="preserve">(b) </w:t>
      </w:r>
      <w:r w:rsidRPr="00603B88">
        <w:rPr>
          <w:rFonts w:eastAsia="Times New Roman"/>
          <w:color w:val="000000"/>
          <w:sz w:val="20"/>
          <w:szCs w:val="20"/>
          <w:lang w:eastAsia="en-GB"/>
        </w:rPr>
        <w:tab/>
        <w:t>Records made in accordance with (a) above shall be kept for a period of not less than 12 months following the date of the last entry in those records.</w:t>
      </w:r>
    </w:p>
    <w:p w14:paraId="38D90760" w14:textId="77777777" w:rsidR="00D876D2" w:rsidRPr="00603B88" w:rsidRDefault="00D876D2" w:rsidP="00B47312">
      <w:pPr>
        <w:autoSpaceDE w:val="0"/>
        <w:autoSpaceDN w:val="0"/>
        <w:adjustRightInd w:val="0"/>
        <w:spacing w:after="0" w:line="240" w:lineRule="auto"/>
        <w:ind w:left="720" w:right="567"/>
        <w:jc w:val="both"/>
        <w:rPr>
          <w:rFonts w:eastAsia="Times New Roman"/>
          <w:color w:val="000000"/>
          <w:sz w:val="20"/>
          <w:szCs w:val="20"/>
          <w:lang w:eastAsia="en-GB"/>
        </w:rPr>
      </w:pPr>
    </w:p>
    <w:p w14:paraId="78FCCF5B" w14:textId="77777777" w:rsidR="00D876D2" w:rsidRPr="00603B88" w:rsidRDefault="00D876D2" w:rsidP="00B47312">
      <w:pPr>
        <w:autoSpaceDE w:val="0"/>
        <w:autoSpaceDN w:val="0"/>
        <w:adjustRightInd w:val="0"/>
        <w:spacing w:after="0" w:line="240" w:lineRule="auto"/>
        <w:ind w:left="1440" w:right="567" w:hanging="1156"/>
        <w:jc w:val="both"/>
        <w:rPr>
          <w:rFonts w:eastAsia="Times New Roman"/>
          <w:color w:val="000000"/>
          <w:sz w:val="20"/>
          <w:szCs w:val="20"/>
          <w:lang w:eastAsia="en-GB"/>
        </w:rPr>
      </w:pPr>
      <w:r w:rsidRPr="00603B88">
        <w:rPr>
          <w:rFonts w:eastAsia="Times New Roman"/>
          <w:color w:val="000000"/>
          <w:sz w:val="20"/>
          <w:szCs w:val="20"/>
          <w:lang w:eastAsia="en-GB"/>
        </w:rPr>
        <w:t>(c)</w:t>
      </w:r>
      <w:r w:rsidRPr="00603B88">
        <w:rPr>
          <w:rFonts w:eastAsia="Times New Roman"/>
          <w:color w:val="000000"/>
          <w:sz w:val="20"/>
          <w:szCs w:val="20"/>
          <w:lang w:eastAsia="en-GB"/>
        </w:rPr>
        <w:tab/>
        <w:t>A record shall be kept in a paginated book or by use of a suitable computer programme of the particulars of all Private Hire Vehicles and Drivers Operated under the terms of this licence and shall include: -</w:t>
      </w:r>
    </w:p>
    <w:p w14:paraId="15ABBBF7" w14:textId="77777777" w:rsidR="00D876D2" w:rsidRPr="00603B88" w:rsidRDefault="00D876D2" w:rsidP="00B47312">
      <w:pPr>
        <w:autoSpaceDE w:val="0"/>
        <w:autoSpaceDN w:val="0"/>
        <w:adjustRightInd w:val="0"/>
        <w:spacing w:after="0" w:line="240" w:lineRule="auto"/>
        <w:ind w:left="1440" w:right="567" w:hanging="1156"/>
        <w:jc w:val="both"/>
        <w:rPr>
          <w:rFonts w:eastAsia="Times New Roman"/>
          <w:color w:val="000000"/>
          <w:sz w:val="20"/>
          <w:szCs w:val="20"/>
          <w:lang w:eastAsia="en-GB"/>
        </w:rPr>
      </w:pPr>
    </w:p>
    <w:p w14:paraId="7856A767" w14:textId="77777777" w:rsidR="00D876D2" w:rsidRPr="00603B88" w:rsidRDefault="00D876D2" w:rsidP="00B47312">
      <w:pPr>
        <w:numPr>
          <w:ilvl w:val="1"/>
          <w:numId w:val="119"/>
        </w:numPr>
        <w:tabs>
          <w:tab w:val="num" w:pos="2127"/>
        </w:tabs>
        <w:autoSpaceDE w:val="0"/>
        <w:autoSpaceDN w:val="0"/>
        <w:adjustRightInd w:val="0"/>
        <w:spacing w:after="0" w:line="240" w:lineRule="auto"/>
        <w:ind w:left="2127" w:right="567" w:hanging="709"/>
        <w:jc w:val="both"/>
        <w:rPr>
          <w:rFonts w:eastAsia="Times New Roman"/>
          <w:color w:val="000000"/>
          <w:sz w:val="20"/>
          <w:szCs w:val="20"/>
          <w:lang w:eastAsia="en-GB"/>
        </w:rPr>
      </w:pPr>
      <w:r w:rsidRPr="00603B88">
        <w:rPr>
          <w:rFonts w:eastAsia="Times New Roman"/>
          <w:color w:val="000000"/>
          <w:sz w:val="20"/>
          <w:szCs w:val="20"/>
          <w:lang w:eastAsia="en-GB"/>
        </w:rPr>
        <w:t xml:space="preserve">the name and address of the Proprietor(s) </w:t>
      </w:r>
    </w:p>
    <w:p w14:paraId="2F610EDC" w14:textId="77777777" w:rsidR="00D876D2" w:rsidRPr="00603B88" w:rsidRDefault="00D876D2" w:rsidP="00B47312">
      <w:pPr>
        <w:autoSpaceDE w:val="0"/>
        <w:autoSpaceDN w:val="0"/>
        <w:adjustRightInd w:val="0"/>
        <w:spacing w:after="0" w:line="240" w:lineRule="auto"/>
        <w:ind w:left="2127" w:right="567"/>
        <w:jc w:val="both"/>
        <w:rPr>
          <w:rFonts w:eastAsia="Times New Roman"/>
          <w:color w:val="000000"/>
          <w:sz w:val="20"/>
          <w:szCs w:val="20"/>
          <w:lang w:eastAsia="en-GB"/>
        </w:rPr>
      </w:pPr>
    </w:p>
    <w:p w14:paraId="3983CBE3" w14:textId="77777777" w:rsidR="00D876D2" w:rsidRPr="00603B88" w:rsidRDefault="00D876D2" w:rsidP="00B47312">
      <w:pPr>
        <w:numPr>
          <w:ilvl w:val="1"/>
          <w:numId w:val="119"/>
        </w:numPr>
        <w:tabs>
          <w:tab w:val="num" w:pos="2127"/>
        </w:tabs>
        <w:autoSpaceDE w:val="0"/>
        <w:autoSpaceDN w:val="0"/>
        <w:adjustRightInd w:val="0"/>
        <w:spacing w:after="0" w:line="240" w:lineRule="auto"/>
        <w:ind w:left="2127" w:right="567" w:hanging="709"/>
        <w:jc w:val="both"/>
        <w:rPr>
          <w:rFonts w:eastAsia="Times New Roman"/>
          <w:color w:val="000000"/>
          <w:sz w:val="20"/>
          <w:szCs w:val="20"/>
          <w:lang w:eastAsia="en-GB"/>
        </w:rPr>
      </w:pPr>
      <w:r w:rsidRPr="00603B88">
        <w:rPr>
          <w:rFonts w:eastAsia="Times New Roman"/>
          <w:color w:val="000000"/>
          <w:sz w:val="20"/>
          <w:szCs w:val="20"/>
          <w:lang w:eastAsia="en-GB"/>
        </w:rPr>
        <w:t>the vehicle registration number</w:t>
      </w:r>
    </w:p>
    <w:p w14:paraId="1031A5A0" w14:textId="77777777" w:rsidR="00D876D2" w:rsidRPr="00603B88" w:rsidRDefault="00D876D2" w:rsidP="00B47312">
      <w:pPr>
        <w:autoSpaceDE w:val="0"/>
        <w:autoSpaceDN w:val="0"/>
        <w:adjustRightInd w:val="0"/>
        <w:spacing w:after="0" w:line="240" w:lineRule="auto"/>
        <w:ind w:left="2127" w:right="567"/>
        <w:jc w:val="both"/>
        <w:rPr>
          <w:rFonts w:eastAsia="Times New Roman"/>
          <w:color w:val="000000"/>
          <w:sz w:val="20"/>
          <w:szCs w:val="20"/>
          <w:lang w:eastAsia="en-GB"/>
        </w:rPr>
      </w:pPr>
    </w:p>
    <w:p w14:paraId="5BAB9CA7" w14:textId="77777777" w:rsidR="00D876D2" w:rsidRPr="00603B88" w:rsidRDefault="00D876D2" w:rsidP="00B47312">
      <w:pPr>
        <w:numPr>
          <w:ilvl w:val="1"/>
          <w:numId w:val="119"/>
        </w:numPr>
        <w:tabs>
          <w:tab w:val="num" w:pos="2127"/>
        </w:tabs>
        <w:autoSpaceDE w:val="0"/>
        <w:autoSpaceDN w:val="0"/>
        <w:adjustRightInd w:val="0"/>
        <w:spacing w:after="0" w:line="240" w:lineRule="auto"/>
        <w:ind w:left="2127" w:right="567" w:hanging="709"/>
        <w:jc w:val="both"/>
        <w:rPr>
          <w:rFonts w:eastAsia="Times New Roman"/>
          <w:color w:val="000000"/>
          <w:sz w:val="20"/>
          <w:szCs w:val="20"/>
          <w:lang w:eastAsia="en-GB"/>
        </w:rPr>
      </w:pPr>
      <w:r w:rsidRPr="00603B88">
        <w:rPr>
          <w:rFonts w:eastAsia="Times New Roman"/>
          <w:color w:val="000000"/>
          <w:sz w:val="20"/>
          <w:szCs w:val="20"/>
          <w:lang w:eastAsia="en-GB"/>
        </w:rPr>
        <w:t>the Vehicle Licence number</w:t>
      </w:r>
    </w:p>
    <w:p w14:paraId="61A58EFA" w14:textId="77777777" w:rsidR="00D876D2" w:rsidRPr="00603B88" w:rsidRDefault="00D876D2" w:rsidP="00B47312">
      <w:pPr>
        <w:autoSpaceDE w:val="0"/>
        <w:autoSpaceDN w:val="0"/>
        <w:adjustRightInd w:val="0"/>
        <w:spacing w:after="0" w:line="240" w:lineRule="auto"/>
        <w:ind w:left="2127" w:right="567"/>
        <w:jc w:val="both"/>
        <w:rPr>
          <w:rFonts w:eastAsia="Times New Roman"/>
          <w:color w:val="000000"/>
          <w:sz w:val="20"/>
          <w:szCs w:val="20"/>
          <w:lang w:eastAsia="en-GB"/>
        </w:rPr>
      </w:pPr>
    </w:p>
    <w:p w14:paraId="276B04A2" w14:textId="77777777" w:rsidR="00D876D2" w:rsidRPr="00603B88" w:rsidRDefault="00D876D2" w:rsidP="00B47312">
      <w:pPr>
        <w:numPr>
          <w:ilvl w:val="1"/>
          <w:numId w:val="119"/>
        </w:numPr>
        <w:tabs>
          <w:tab w:val="num" w:pos="2127"/>
        </w:tabs>
        <w:autoSpaceDE w:val="0"/>
        <w:autoSpaceDN w:val="0"/>
        <w:adjustRightInd w:val="0"/>
        <w:spacing w:after="0" w:line="240" w:lineRule="auto"/>
        <w:ind w:left="2127" w:right="567" w:hanging="709"/>
        <w:jc w:val="both"/>
        <w:rPr>
          <w:rFonts w:eastAsia="Times New Roman"/>
          <w:color w:val="000000"/>
          <w:sz w:val="20"/>
          <w:szCs w:val="20"/>
          <w:lang w:eastAsia="en-GB"/>
        </w:rPr>
      </w:pPr>
      <w:r w:rsidRPr="00603B88">
        <w:rPr>
          <w:rFonts w:eastAsia="Times New Roman"/>
          <w:color w:val="000000"/>
          <w:sz w:val="20"/>
          <w:szCs w:val="20"/>
          <w:lang w:eastAsia="en-GB"/>
        </w:rPr>
        <w:t xml:space="preserve">the name and Drivers </w:t>
      </w:r>
    </w:p>
    <w:p w14:paraId="4F9D7F56" w14:textId="77777777" w:rsidR="00D876D2" w:rsidRPr="00603B88" w:rsidRDefault="00D876D2" w:rsidP="00B47312">
      <w:pPr>
        <w:autoSpaceDE w:val="0"/>
        <w:autoSpaceDN w:val="0"/>
        <w:adjustRightInd w:val="0"/>
        <w:spacing w:after="0" w:line="240" w:lineRule="auto"/>
        <w:ind w:left="2127" w:right="567"/>
        <w:jc w:val="both"/>
        <w:rPr>
          <w:rFonts w:eastAsia="Times New Roman"/>
          <w:color w:val="000000"/>
          <w:sz w:val="20"/>
          <w:szCs w:val="20"/>
          <w:lang w:eastAsia="en-GB"/>
        </w:rPr>
      </w:pPr>
    </w:p>
    <w:p w14:paraId="682AE0D4" w14:textId="77777777" w:rsidR="00D876D2" w:rsidRPr="00603B88" w:rsidRDefault="00D876D2" w:rsidP="00B47312">
      <w:pPr>
        <w:numPr>
          <w:ilvl w:val="1"/>
          <w:numId w:val="119"/>
        </w:numPr>
        <w:tabs>
          <w:tab w:val="num" w:pos="2127"/>
        </w:tabs>
        <w:autoSpaceDE w:val="0"/>
        <w:autoSpaceDN w:val="0"/>
        <w:adjustRightInd w:val="0"/>
        <w:spacing w:after="0" w:line="240" w:lineRule="auto"/>
        <w:ind w:left="2127" w:right="567" w:hanging="709"/>
        <w:jc w:val="both"/>
        <w:rPr>
          <w:rFonts w:eastAsia="Times New Roman"/>
          <w:color w:val="000000"/>
          <w:sz w:val="20"/>
          <w:szCs w:val="20"/>
          <w:lang w:eastAsia="en-GB"/>
        </w:rPr>
      </w:pPr>
      <w:r w:rsidRPr="00603B88">
        <w:rPr>
          <w:rFonts w:eastAsia="Times New Roman"/>
          <w:color w:val="000000"/>
          <w:sz w:val="20"/>
          <w:szCs w:val="20"/>
          <w:lang w:eastAsia="en-GB"/>
        </w:rPr>
        <w:t xml:space="preserve">Licence number of any driver who drives the Private Hire Vehicle </w:t>
      </w:r>
    </w:p>
    <w:p w14:paraId="50001602" w14:textId="77777777" w:rsidR="00D876D2" w:rsidRPr="00603B88" w:rsidRDefault="00D876D2" w:rsidP="00B47312">
      <w:pPr>
        <w:autoSpaceDE w:val="0"/>
        <w:autoSpaceDN w:val="0"/>
        <w:adjustRightInd w:val="0"/>
        <w:spacing w:after="0" w:line="240" w:lineRule="auto"/>
        <w:ind w:left="2127" w:right="567"/>
        <w:jc w:val="both"/>
        <w:rPr>
          <w:rFonts w:eastAsia="Times New Roman"/>
          <w:color w:val="000000"/>
          <w:sz w:val="20"/>
          <w:szCs w:val="20"/>
          <w:lang w:eastAsia="en-GB"/>
        </w:rPr>
      </w:pPr>
    </w:p>
    <w:p w14:paraId="2E592145" w14:textId="77777777" w:rsidR="00D876D2" w:rsidRPr="00603B88" w:rsidRDefault="00D876D2" w:rsidP="00B47312">
      <w:pPr>
        <w:numPr>
          <w:ilvl w:val="1"/>
          <w:numId w:val="119"/>
        </w:numPr>
        <w:tabs>
          <w:tab w:val="num" w:pos="2127"/>
        </w:tabs>
        <w:autoSpaceDE w:val="0"/>
        <w:autoSpaceDN w:val="0"/>
        <w:adjustRightInd w:val="0"/>
        <w:spacing w:after="240" w:line="240" w:lineRule="auto"/>
        <w:ind w:left="2127" w:right="567" w:hanging="709"/>
        <w:jc w:val="both"/>
        <w:rPr>
          <w:rFonts w:eastAsia="Times New Roman"/>
          <w:color w:val="000000"/>
          <w:sz w:val="20"/>
          <w:szCs w:val="20"/>
          <w:lang w:eastAsia="en-GB"/>
        </w:rPr>
      </w:pPr>
      <w:r w:rsidRPr="00603B88">
        <w:rPr>
          <w:rFonts w:eastAsia="Times New Roman"/>
          <w:color w:val="000000"/>
          <w:sz w:val="20"/>
          <w:szCs w:val="20"/>
          <w:lang w:eastAsia="en-GB"/>
        </w:rPr>
        <w:t>the radio call sign allocated to the Private Hire Vehicle/driver.</w:t>
      </w:r>
    </w:p>
    <w:p w14:paraId="2C5E260A" w14:textId="77777777" w:rsidR="00D876D2" w:rsidRPr="00603B88" w:rsidRDefault="00D876D2" w:rsidP="00B47312">
      <w:pPr>
        <w:autoSpaceDE w:val="0"/>
        <w:autoSpaceDN w:val="0"/>
        <w:adjustRightInd w:val="0"/>
        <w:spacing w:after="0" w:line="240" w:lineRule="auto"/>
        <w:ind w:left="1441" w:right="567" w:hanging="1157"/>
        <w:jc w:val="both"/>
        <w:rPr>
          <w:rFonts w:eastAsia="Times New Roman"/>
          <w:color w:val="000000"/>
          <w:sz w:val="20"/>
          <w:szCs w:val="20"/>
          <w:lang w:eastAsia="en-GB"/>
        </w:rPr>
      </w:pPr>
      <w:r w:rsidRPr="00603B88">
        <w:rPr>
          <w:rFonts w:eastAsia="Times New Roman"/>
          <w:color w:val="000000"/>
          <w:sz w:val="20"/>
          <w:szCs w:val="20"/>
          <w:lang w:eastAsia="en-GB"/>
        </w:rPr>
        <w:t>(d)</w:t>
      </w:r>
      <w:r w:rsidRPr="00603B88">
        <w:rPr>
          <w:rFonts w:eastAsia="Times New Roman"/>
          <w:color w:val="000000"/>
          <w:sz w:val="20"/>
          <w:szCs w:val="20"/>
          <w:lang w:eastAsia="en-GB"/>
        </w:rPr>
        <w:tab/>
        <w:t>Records made in accordance with (c) above shall be kept for a period of no less than 12 months following the date that the Private Hire Vehicle ceases to be Operated under the terms of this licence.</w:t>
      </w:r>
    </w:p>
    <w:p w14:paraId="32E61C89" w14:textId="77777777" w:rsidR="00D876D2" w:rsidRPr="00603B88" w:rsidRDefault="00D876D2" w:rsidP="00B47312">
      <w:pPr>
        <w:autoSpaceDE w:val="0"/>
        <w:autoSpaceDN w:val="0"/>
        <w:adjustRightInd w:val="0"/>
        <w:spacing w:after="0" w:line="240" w:lineRule="auto"/>
        <w:ind w:left="1441" w:right="567" w:hanging="1157"/>
        <w:jc w:val="both"/>
        <w:rPr>
          <w:rFonts w:eastAsia="Times New Roman"/>
          <w:color w:val="000000"/>
          <w:sz w:val="20"/>
          <w:szCs w:val="20"/>
          <w:lang w:eastAsia="en-GB"/>
        </w:rPr>
      </w:pPr>
    </w:p>
    <w:p w14:paraId="40E17183" w14:textId="77777777" w:rsidR="00D876D2" w:rsidRPr="00603B88" w:rsidRDefault="00D876D2" w:rsidP="00B47312">
      <w:pPr>
        <w:autoSpaceDE w:val="0"/>
        <w:autoSpaceDN w:val="0"/>
        <w:adjustRightInd w:val="0"/>
        <w:spacing w:after="0" w:line="240" w:lineRule="auto"/>
        <w:ind w:left="1441" w:right="567" w:hanging="1157"/>
        <w:jc w:val="both"/>
        <w:rPr>
          <w:rFonts w:eastAsia="Times New Roman"/>
          <w:color w:val="000000"/>
          <w:sz w:val="20"/>
          <w:szCs w:val="20"/>
          <w:lang w:eastAsia="en-GB"/>
        </w:rPr>
      </w:pPr>
      <w:r w:rsidRPr="00603B88">
        <w:rPr>
          <w:rFonts w:eastAsia="Times New Roman"/>
          <w:color w:val="000000"/>
          <w:sz w:val="20"/>
          <w:szCs w:val="20"/>
          <w:lang w:eastAsia="en-GB"/>
        </w:rPr>
        <w:t xml:space="preserve">(e)          The Operator shall maintain a register of all staff that will take bookings or dispatch vehicles and each member of those staff shall provide to the operator a valid basic DBS certificate prior to commencement of employment and then on an annual basis. The register must be made available to an Authorised Officer on request. </w:t>
      </w:r>
    </w:p>
    <w:p w14:paraId="23CC7BD8" w14:textId="77777777" w:rsidR="00D876D2" w:rsidRPr="00603B88" w:rsidRDefault="00D876D2" w:rsidP="00B47312">
      <w:pPr>
        <w:autoSpaceDE w:val="0"/>
        <w:autoSpaceDN w:val="0"/>
        <w:adjustRightInd w:val="0"/>
        <w:spacing w:after="0" w:line="240" w:lineRule="auto"/>
        <w:ind w:left="1441" w:right="567" w:hanging="1157"/>
        <w:jc w:val="both"/>
        <w:rPr>
          <w:rFonts w:eastAsia="Times New Roman"/>
          <w:color w:val="000000"/>
          <w:sz w:val="20"/>
          <w:szCs w:val="20"/>
          <w:lang w:eastAsia="en-GB"/>
        </w:rPr>
      </w:pPr>
    </w:p>
    <w:p w14:paraId="76B7CB5B" w14:textId="77777777" w:rsidR="00D876D2" w:rsidRPr="00603B88" w:rsidRDefault="00D876D2" w:rsidP="00B47312">
      <w:pPr>
        <w:autoSpaceDE w:val="0"/>
        <w:autoSpaceDN w:val="0"/>
        <w:adjustRightInd w:val="0"/>
        <w:spacing w:after="0" w:line="240" w:lineRule="auto"/>
        <w:ind w:left="1441" w:right="567" w:hanging="1157"/>
        <w:jc w:val="both"/>
        <w:rPr>
          <w:rFonts w:eastAsia="Times New Roman"/>
          <w:color w:val="000000"/>
          <w:sz w:val="20"/>
          <w:szCs w:val="20"/>
          <w:lang w:eastAsia="en-GB"/>
        </w:rPr>
      </w:pPr>
      <w:r w:rsidRPr="00603B88">
        <w:rPr>
          <w:rFonts w:eastAsia="Times New Roman"/>
          <w:color w:val="000000"/>
          <w:sz w:val="20"/>
          <w:szCs w:val="20"/>
          <w:lang w:eastAsia="en-GB"/>
        </w:rPr>
        <w:t>(f)       The Operator shall implement and maintain a policy relating to the employment of ex-offenders. The policy must be provided to the Licensing Authority upon implementation and be available to an Authorised Officer upon request.</w:t>
      </w:r>
    </w:p>
    <w:p w14:paraId="0401639D" w14:textId="77777777" w:rsidR="00D876D2" w:rsidRPr="00603B88" w:rsidRDefault="00D876D2" w:rsidP="00B47312">
      <w:pPr>
        <w:autoSpaceDE w:val="0"/>
        <w:autoSpaceDN w:val="0"/>
        <w:adjustRightInd w:val="0"/>
        <w:spacing w:after="0" w:line="240" w:lineRule="auto"/>
        <w:ind w:left="1441" w:right="567" w:hanging="1157"/>
        <w:jc w:val="both"/>
        <w:rPr>
          <w:rFonts w:eastAsia="Times New Roman"/>
          <w:color w:val="000000"/>
          <w:sz w:val="20"/>
          <w:szCs w:val="20"/>
          <w:lang w:eastAsia="en-GB"/>
        </w:rPr>
      </w:pPr>
    </w:p>
    <w:p w14:paraId="445733C2" w14:textId="77777777" w:rsidR="00D876D2" w:rsidRPr="00603B88" w:rsidRDefault="00D876D2" w:rsidP="00B47312">
      <w:pPr>
        <w:autoSpaceDE w:val="0"/>
        <w:autoSpaceDN w:val="0"/>
        <w:adjustRightInd w:val="0"/>
        <w:spacing w:after="0" w:line="240" w:lineRule="auto"/>
        <w:ind w:left="1441" w:right="567" w:hanging="1157"/>
        <w:jc w:val="both"/>
        <w:rPr>
          <w:rFonts w:eastAsia="Times New Roman"/>
          <w:color w:val="000000"/>
          <w:sz w:val="20"/>
          <w:szCs w:val="20"/>
          <w:lang w:eastAsia="en-GB"/>
        </w:rPr>
      </w:pPr>
      <w:r w:rsidRPr="00603B88">
        <w:rPr>
          <w:rFonts w:eastAsia="Times New Roman"/>
          <w:color w:val="000000"/>
          <w:sz w:val="20"/>
          <w:szCs w:val="20"/>
          <w:lang w:eastAsia="en-GB"/>
        </w:rPr>
        <w:t>(g)             The Operator shall implement and maintain a safeguarding policy that addresses the needs of the protection of children and vulnerable adults for whom the Operator provides transport services.</w:t>
      </w:r>
    </w:p>
    <w:p w14:paraId="60697C61" w14:textId="77777777" w:rsidR="00D876D2" w:rsidRPr="00603B88" w:rsidRDefault="00D876D2" w:rsidP="00B47312">
      <w:pPr>
        <w:autoSpaceDE w:val="0"/>
        <w:autoSpaceDN w:val="0"/>
        <w:adjustRightInd w:val="0"/>
        <w:spacing w:after="0" w:line="240" w:lineRule="auto"/>
        <w:ind w:left="1441" w:right="567" w:hanging="1157"/>
        <w:jc w:val="both"/>
        <w:rPr>
          <w:rFonts w:eastAsia="Times New Roman"/>
          <w:color w:val="000000"/>
          <w:sz w:val="20"/>
          <w:szCs w:val="20"/>
          <w:lang w:eastAsia="en-GB"/>
        </w:rPr>
      </w:pPr>
    </w:p>
    <w:p w14:paraId="49D58C73" w14:textId="77777777" w:rsidR="00D876D2" w:rsidRPr="00603B88" w:rsidRDefault="00D876D2" w:rsidP="00B47312">
      <w:pPr>
        <w:autoSpaceDE w:val="0"/>
        <w:autoSpaceDN w:val="0"/>
        <w:adjustRightInd w:val="0"/>
        <w:spacing w:after="0" w:line="240" w:lineRule="auto"/>
        <w:ind w:left="1441" w:right="567" w:hanging="1157"/>
        <w:jc w:val="both"/>
        <w:rPr>
          <w:rFonts w:eastAsia="Times New Roman"/>
          <w:color w:val="000000"/>
          <w:sz w:val="20"/>
          <w:szCs w:val="20"/>
          <w:lang w:eastAsia="en-GB"/>
        </w:rPr>
      </w:pPr>
    </w:p>
    <w:p w14:paraId="2079F13E" w14:textId="77777777" w:rsidR="00D876D2" w:rsidRPr="00603B88" w:rsidRDefault="00D876D2" w:rsidP="00B47312">
      <w:pPr>
        <w:autoSpaceDE w:val="0"/>
        <w:autoSpaceDN w:val="0"/>
        <w:adjustRightInd w:val="0"/>
        <w:spacing w:after="0" w:line="240" w:lineRule="auto"/>
        <w:ind w:left="1441" w:right="567" w:hanging="1157"/>
        <w:jc w:val="both"/>
        <w:rPr>
          <w:rFonts w:eastAsia="Times New Roman"/>
          <w:color w:val="000000"/>
          <w:sz w:val="20"/>
          <w:szCs w:val="20"/>
          <w:lang w:eastAsia="en-GB"/>
        </w:rPr>
      </w:pPr>
      <w:r w:rsidRPr="00603B88">
        <w:rPr>
          <w:rFonts w:eastAsia="Times New Roman"/>
          <w:color w:val="000000"/>
          <w:sz w:val="20"/>
          <w:szCs w:val="20"/>
          <w:lang w:eastAsia="en-GB"/>
        </w:rPr>
        <w:t xml:space="preserve">(h)           The Operator shall ensure that any other Operator to whom they sub-contract bookings to also has a similar safeguarding policy in place to protect children and vulnerable adults. </w:t>
      </w:r>
    </w:p>
    <w:p w14:paraId="0128ACB9" w14:textId="77777777" w:rsidR="00D876D2" w:rsidRPr="00603B88" w:rsidRDefault="00D876D2" w:rsidP="00B47312">
      <w:pPr>
        <w:autoSpaceDE w:val="0"/>
        <w:autoSpaceDN w:val="0"/>
        <w:adjustRightInd w:val="0"/>
        <w:spacing w:after="0" w:line="240" w:lineRule="auto"/>
        <w:ind w:left="1441" w:right="567" w:hanging="1157"/>
        <w:jc w:val="both"/>
        <w:rPr>
          <w:rFonts w:eastAsia="Times New Roman"/>
          <w:color w:val="000000"/>
          <w:sz w:val="20"/>
          <w:szCs w:val="20"/>
          <w:lang w:eastAsia="en-GB"/>
        </w:rPr>
      </w:pPr>
    </w:p>
    <w:p w14:paraId="1076D67A" w14:textId="77777777" w:rsidR="00D876D2" w:rsidRPr="00603B88" w:rsidRDefault="00D876D2" w:rsidP="00B47312">
      <w:pPr>
        <w:autoSpaceDE w:val="0"/>
        <w:autoSpaceDN w:val="0"/>
        <w:adjustRightInd w:val="0"/>
        <w:spacing w:after="0" w:line="240" w:lineRule="auto"/>
        <w:ind w:left="1441" w:right="567" w:hanging="1157"/>
        <w:jc w:val="both"/>
        <w:rPr>
          <w:rFonts w:eastAsia="Times New Roman"/>
          <w:color w:val="000000"/>
          <w:sz w:val="20"/>
          <w:szCs w:val="20"/>
          <w:lang w:eastAsia="en-GB"/>
        </w:rPr>
      </w:pPr>
      <w:r w:rsidRPr="00603B88">
        <w:rPr>
          <w:rFonts w:eastAsia="Times New Roman"/>
          <w:color w:val="000000"/>
          <w:sz w:val="20"/>
          <w:szCs w:val="20"/>
          <w:lang w:eastAsia="en-GB"/>
        </w:rPr>
        <w:t xml:space="preserve">(i)           The use of a driver who holds a Passenger Carrying Vehicle Licence (PCV) and the use of a Passenger Carrying Vehicle (PCV) to undertake a Private Hire Vehicle booking is not permitted unless the hirer has been informed that PCV licensed driver is not required to have an enhanced DBS check.  </w:t>
      </w:r>
    </w:p>
    <w:p w14:paraId="3A0ED2AD" w14:textId="77777777" w:rsidR="00D876D2" w:rsidRPr="00603B88" w:rsidRDefault="00D876D2" w:rsidP="00B47312">
      <w:pPr>
        <w:autoSpaceDE w:val="0"/>
        <w:autoSpaceDN w:val="0"/>
        <w:adjustRightInd w:val="0"/>
        <w:spacing w:after="0" w:line="240" w:lineRule="auto"/>
        <w:ind w:left="1440" w:right="567" w:hanging="1156"/>
        <w:jc w:val="both"/>
        <w:rPr>
          <w:rFonts w:eastAsia="Times New Roman"/>
          <w:color w:val="000000"/>
          <w:sz w:val="20"/>
          <w:szCs w:val="20"/>
          <w:lang w:eastAsia="en-GB"/>
        </w:rPr>
      </w:pPr>
    </w:p>
    <w:p w14:paraId="65B4F958" w14:textId="77777777" w:rsidR="00D876D2" w:rsidRPr="00603B88" w:rsidRDefault="00D876D2" w:rsidP="00B47312">
      <w:pPr>
        <w:autoSpaceDE w:val="0"/>
        <w:autoSpaceDN w:val="0"/>
        <w:adjustRightInd w:val="0"/>
        <w:spacing w:after="0" w:line="240" w:lineRule="auto"/>
        <w:ind w:left="1531" w:right="567" w:hanging="1361"/>
        <w:jc w:val="both"/>
        <w:rPr>
          <w:rFonts w:eastAsia="Times New Roman"/>
          <w:color w:val="000000"/>
          <w:sz w:val="20"/>
          <w:szCs w:val="20"/>
          <w:lang w:eastAsia="en-GB"/>
        </w:rPr>
      </w:pPr>
      <w:r w:rsidRPr="00603B88">
        <w:rPr>
          <w:rFonts w:eastAsia="Times New Roman"/>
          <w:color w:val="000000"/>
          <w:sz w:val="20"/>
          <w:szCs w:val="20"/>
          <w:lang w:eastAsia="en-GB"/>
        </w:rPr>
        <w:t xml:space="preserve">         </w:t>
      </w:r>
    </w:p>
    <w:p w14:paraId="6ACE99DB" w14:textId="77777777" w:rsidR="00D876D2" w:rsidRPr="00603B88" w:rsidRDefault="00D876D2" w:rsidP="00B47312">
      <w:pPr>
        <w:numPr>
          <w:ilvl w:val="2"/>
          <w:numId w:val="117"/>
        </w:numPr>
        <w:tabs>
          <w:tab w:val="num" w:pos="709"/>
        </w:tabs>
        <w:autoSpaceDE w:val="0"/>
        <w:autoSpaceDN w:val="0"/>
        <w:adjustRightInd w:val="0"/>
        <w:spacing w:after="0" w:line="240" w:lineRule="auto"/>
        <w:ind w:right="567" w:hanging="2482"/>
        <w:jc w:val="both"/>
        <w:rPr>
          <w:rFonts w:eastAsia="Times New Roman"/>
          <w:b/>
          <w:color w:val="000000"/>
          <w:sz w:val="20"/>
          <w:szCs w:val="20"/>
          <w:u w:val="single"/>
          <w:lang w:eastAsia="en-GB"/>
        </w:rPr>
      </w:pPr>
      <w:r w:rsidRPr="00603B88">
        <w:rPr>
          <w:rFonts w:eastAsia="Times New Roman"/>
          <w:b/>
          <w:color w:val="000000"/>
          <w:sz w:val="20"/>
          <w:szCs w:val="20"/>
          <w:u w:val="single"/>
          <w:lang w:eastAsia="en-GB"/>
        </w:rPr>
        <w:t>REPAIRS</w:t>
      </w:r>
    </w:p>
    <w:p w14:paraId="12F14E30" w14:textId="77777777" w:rsidR="00D876D2" w:rsidRPr="00603B88" w:rsidRDefault="00D876D2" w:rsidP="00B47312">
      <w:pPr>
        <w:autoSpaceDE w:val="0"/>
        <w:autoSpaceDN w:val="0"/>
        <w:adjustRightInd w:val="0"/>
        <w:spacing w:after="0" w:line="240" w:lineRule="auto"/>
        <w:ind w:right="567"/>
        <w:jc w:val="both"/>
        <w:rPr>
          <w:rFonts w:eastAsia="Times New Roman"/>
          <w:b/>
          <w:color w:val="000000"/>
          <w:sz w:val="20"/>
          <w:szCs w:val="20"/>
          <w:u w:val="single"/>
          <w:lang w:eastAsia="en-GB"/>
        </w:rPr>
      </w:pPr>
    </w:p>
    <w:p w14:paraId="4E514301" w14:textId="4454D8E8" w:rsidR="00D876D2" w:rsidRDefault="00D876D2" w:rsidP="00B47312">
      <w:pPr>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All Private Hire Vehicles Operated under this licence shall be fit for use and maintained in a suitable mechanical and roadworthy condition.</w:t>
      </w:r>
    </w:p>
    <w:p w14:paraId="06122303" w14:textId="00D5DEB2" w:rsidR="00B47312" w:rsidRDefault="00B47312" w:rsidP="00B47312">
      <w:pPr>
        <w:autoSpaceDE w:val="0"/>
        <w:autoSpaceDN w:val="0"/>
        <w:adjustRightInd w:val="0"/>
        <w:spacing w:after="0" w:line="240" w:lineRule="auto"/>
        <w:ind w:left="720" w:right="567"/>
        <w:jc w:val="both"/>
        <w:rPr>
          <w:rFonts w:eastAsia="Times New Roman"/>
          <w:color w:val="000000"/>
          <w:sz w:val="20"/>
          <w:szCs w:val="20"/>
          <w:lang w:eastAsia="en-GB"/>
        </w:rPr>
      </w:pPr>
    </w:p>
    <w:p w14:paraId="27CCF369" w14:textId="7CA2C514" w:rsidR="00B47312" w:rsidRDefault="00B47312" w:rsidP="00B47312">
      <w:pPr>
        <w:autoSpaceDE w:val="0"/>
        <w:autoSpaceDN w:val="0"/>
        <w:adjustRightInd w:val="0"/>
        <w:spacing w:after="0" w:line="240" w:lineRule="auto"/>
        <w:ind w:left="720" w:right="567"/>
        <w:jc w:val="both"/>
        <w:rPr>
          <w:rFonts w:eastAsia="Times New Roman"/>
          <w:color w:val="000000"/>
          <w:sz w:val="20"/>
          <w:szCs w:val="20"/>
          <w:lang w:eastAsia="en-GB"/>
        </w:rPr>
      </w:pPr>
    </w:p>
    <w:p w14:paraId="0B6F95FB" w14:textId="77777777" w:rsidR="00B47312" w:rsidRPr="00603B88" w:rsidRDefault="00B47312" w:rsidP="00B47312">
      <w:pPr>
        <w:autoSpaceDE w:val="0"/>
        <w:autoSpaceDN w:val="0"/>
        <w:adjustRightInd w:val="0"/>
        <w:spacing w:after="0" w:line="240" w:lineRule="auto"/>
        <w:ind w:left="720" w:right="567"/>
        <w:jc w:val="both"/>
        <w:rPr>
          <w:rFonts w:eastAsia="Times New Roman"/>
          <w:color w:val="000000"/>
          <w:sz w:val="20"/>
          <w:szCs w:val="20"/>
          <w:lang w:eastAsia="en-GB"/>
        </w:rPr>
      </w:pPr>
    </w:p>
    <w:p w14:paraId="1E8466B7" w14:textId="77777777" w:rsidR="00D876D2" w:rsidRPr="00603B88" w:rsidRDefault="00D876D2" w:rsidP="00B47312">
      <w:pPr>
        <w:autoSpaceDE w:val="0"/>
        <w:autoSpaceDN w:val="0"/>
        <w:adjustRightInd w:val="0"/>
        <w:spacing w:after="0" w:line="240" w:lineRule="auto"/>
        <w:ind w:left="360" w:right="567"/>
        <w:jc w:val="both"/>
        <w:rPr>
          <w:rFonts w:eastAsia="Times New Roman"/>
          <w:color w:val="000000"/>
          <w:sz w:val="20"/>
          <w:szCs w:val="20"/>
          <w:lang w:eastAsia="en-GB"/>
        </w:rPr>
      </w:pPr>
    </w:p>
    <w:p w14:paraId="58653CCA" w14:textId="2314BE12" w:rsidR="00D876D2" w:rsidRPr="00603B88" w:rsidRDefault="00D876D2" w:rsidP="00B47312">
      <w:pPr>
        <w:numPr>
          <w:ilvl w:val="2"/>
          <w:numId w:val="117"/>
        </w:numPr>
        <w:tabs>
          <w:tab w:val="num" w:pos="720"/>
        </w:tabs>
        <w:autoSpaceDE w:val="0"/>
        <w:autoSpaceDN w:val="0"/>
        <w:adjustRightInd w:val="0"/>
        <w:spacing w:after="0" w:line="240" w:lineRule="auto"/>
        <w:ind w:right="567" w:hanging="2482"/>
        <w:jc w:val="both"/>
        <w:rPr>
          <w:rFonts w:eastAsia="Times New Roman"/>
          <w:b/>
          <w:color w:val="000000"/>
          <w:sz w:val="20"/>
          <w:szCs w:val="20"/>
          <w:u w:val="single"/>
          <w:lang w:eastAsia="en-GB"/>
        </w:rPr>
      </w:pPr>
      <w:r w:rsidRPr="00603B88">
        <w:rPr>
          <w:rFonts w:eastAsia="Times New Roman"/>
          <w:b/>
          <w:color w:val="000000"/>
          <w:sz w:val="20"/>
          <w:szCs w:val="20"/>
          <w:u w:val="single"/>
          <w:lang w:eastAsia="en-GB"/>
        </w:rPr>
        <w:t xml:space="preserve">CHANGE OF </w:t>
      </w:r>
      <w:r w:rsidR="000760E8" w:rsidRPr="00B47312">
        <w:rPr>
          <w:rFonts w:eastAsia="Times New Roman"/>
          <w:b/>
          <w:sz w:val="20"/>
          <w:szCs w:val="20"/>
          <w:u w:val="single"/>
          <w:lang w:eastAsia="en-GB"/>
        </w:rPr>
        <w:t>DETAILS</w:t>
      </w:r>
    </w:p>
    <w:p w14:paraId="3EDA0812" w14:textId="77777777" w:rsidR="00D876D2" w:rsidRPr="00603B88" w:rsidRDefault="00D876D2" w:rsidP="00B47312">
      <w:pPr>
        <w:autoSpaceDE w:val="0"/>
        <w:autoSpaceDN w:val="0"/>
        <w:adjustRightInd w:val="0"/>
        <w:spacing w:after="0" w:line="240" w:lineRule="auto"/>
        <w:ind w:right="567"/>
        <w:jc w:val="both"/>
        <w:rPr>
          <w:rFonts w:eastAsia="Times New Roman"/>
          <w:color w:val="000000"/>
          <w:sz w:val="20"/>
          <w:szCs w:val="20"/>
          <w:lang w:eastAsia="en-GB"/>
        </w:rPr>
      </w:pPr>
    </w:p>
    <w:p w14:paraId="4D746997" w14:textId="2A730A66" w:rsidR="00D876D2" w:rsidRDefault="00D876D2" w:rsidP="00B47312">
      <w:pPr>
        <w:pStyle w:val="ListParagraph"/>
        <w:numPr>
          <w:ilvl w:val="0"/>
          <w:numId w:val="142"/>
        </w:numPr>
        <w:autoSpaceDE w:val="0"/>
        <w:autoSpaceDN w:val="0"/>
        <w:adjustRightInd w:val="0"/>
        <w:spacing w:after="0" w:line="240" w:lineRule="auto"/>
        <w:ind w:right="567"/>
        <w:jc w:val="both"/>
        <w:rPr>
          <w:rFonts w:eastAsia="Times New Roman"/>
          <w:color w:val="000000"/>
          <w:sz w:val="20"/>
          <w:szCs w:val="20"/>
          <w:lang w:eastAsia="en-GB"/>
        </w:rPr>
      </w:pPr>
      <w:r w:rsidRPr="00EF0194">
        <w:rPr>
          <w:rFonts w:eastAsia="Times New Roman"/>
          <w:color w:val="000000"/>
          <w:sz w:val="20"/>
          <w:szCs w:val="20"/>
          <w:lang w:eastAsia="en-GB"/>
        </w:rPr>
        <w:t>The holder of this licence shall notify the Council in writing as soon as reasonably practicable but in any event within 7 days of any change of his/her/its address, (including any address from which he/she/it Operates or otherwise conducts business as an Operator).</w:t>
      </w:r>
    </w:p>
    <w:p w14:paraId="1A62B2C4" w14:textId="77777777" w:rsidR="009D02AE" w:rsidRDefault="009D02AE" w:rsidP="00B47312">
      <w:pPr>
        <w:pStyle w:val="ListParagraph"/>
        <w:autoSpaceDE w:val="0"/>
        <w:autoSpaceDN w:val="0"/>
        <w:adjustRightInd w:val="0"/>
        <w:spacing w:after="0" w:line="240" w:lineRule="auto"/>
        <w:ind w:left="1440" w:right="567"/>
        <w:jc w:val="both"/>
        <w:rPr>
          <w:rFonts w:eastAsia="Times New Roman"/>
          <w:color w:val="000000"/>
          <w:sz w:val="20"/>
          <w:szCs w:val="20"/>
          <w:lang w:eastAsia="en-GB"/>
        </w:rPr>
      </w:pPr>
    </w:p>
    <w:p w14:paraId="67CC7A0C" w14:textId="2CFC76A6" w:rsidR="009D02AE" w:rsidRPr="00B47312" w:rsidRDefault="00581F67" w:rsidP="00B47312">
      <w:pPr>
        <w:pStyle w:val="ListParagraph"/>
        <w:numPr>
          <w:ilvl w:val="0"/>
          <w:numId w:val="142"/>
        </w:numPr>
        <w:autoSpaceDE w:val="0"/>
        <w:autoSpaceDN w:val="0"/>
        <w:adjustRightInd w:val="0"/>
        <w:spacing w:after="0" w:line="240" w:lineRule="auto"/>
        <w:ind w:right="567"/>
        <w:jc w:val="both"/>
        <w:rPr>
          <w:rFonts w:eastAsia="Times New Roman"/>
          <w:sz w:val="20"/>
          <w:szCs w:val="20"/>
          <w:lang w:eastAsia="en-GB"/>
        </w:rPr>
      </w:pPr>
      <w:r w:rsidRPr="00B47312">
        <w:rPr>
          <w:rFonts w:eastAsia="Times New Roman"/>
          <w:sz w:val="20"/>
          <w:szCs w:val="20"/>
          <w:lang w:eastAsia="en-GB"/>
        </w:rPr>
        <w:t xml:space="preserve">Where the operator is a company or </w:t>
      </w:r>
      <w:r w:rsidR="00492E0C" w:rsidRPr="00B47312">
        <w:rPr>
          <w:rFonts w:eastAsia="Times New Roman"/>
          <w:sz w:val="20"/>
          <w:szCs w:val="20"/>
          <w:lang w:eastAsia="en-GB"/>
        </w:rPr>
        <w:t xml:space="preserve">partnership, the operator shall notify the Council of any change to its </w:t>
      </w:r>
      <w:r w:rsidR="00321DE2" w:rsidRPr="00B47312">
        <w:rPr>
          <w:rFonts w:eastAsia="Times New Roman"/>
          <w:sz w:val="20"/>
          <w:szCs w:val="20"/>
          <w:lang w:eastAsia="en-GB"/>
        </w:rPr>
        <w:t>d</w:t>
      </w:r>
      <w:r w:rsidR="00492E0C" w:rsidRPr="00B47312">
        <w:rPr>
          <w:rFonts w:eastAsia="Times New Roman"/>
          <w:sz w:val="20"/>
          <w:szCs w:val="20"/>
          <w:lang w:eastAsia="en-GB"/>
        </w:rPr>
        <w:t>irectors</w:t>
      </w:r>
      <w:r w:rsidR="00AB2BE7" w:rsidRPr="00B47312">
        <w:rPr>
          <w:rFonts w:eastAsia="Times New Roman"/>
          <w:sz w:val="20"/>
          <w:szCs w:val="20"/>
          <w:lang w:eastAsia="en-GB"/>
        </w:rPr>
        <w:t xml:space="preserve"> or </w:t>
      </w:r>
      <w:r w:rsidR="00321DE2" w:rsidRPr="00B47312">
        <w:rPr>
          <w:rFonts w:eastAsia="Times New Roman"/>
          <w:sz w:val="20"/>
          <w:szCs w:val="20"/>
          <w:lang w:eastAsia="en-GB"/>
        </w:rPr>
        <w:t>p</w:t>
      </w:r>
      <w:r w:rsidR="00AB2BE7" w:rsidRPr="00B47312">
        <w:rPr>
          <w:rFonts w:eastAsia="Times New Roman"/>
          <w:sz w:val="20"/>
          <w:szCs w:val="20"/>
          <w:lang w:eastAsia="en-GB"/>
        </w:rPr>
        <w:t xml:space="preserve">artners within </w:t>
      </w:r>
      <w:r w:rsidR="00321DE2" w:rsidRPr="00B47312">
        <w:rPr>
          <w:rFonts w:eastAsia="Times New Roman"/>
          <w:sz w:val="20"/>
          <w:szCs w:val="20"/>
          <w:lang w:eastAsia="en-GB"/>
        </w:rPr>
        <w:t xml:space="preserve">7 days of such change occurring and any new </w:t>
      </w:r>
      <w:r w:rsidR="002B7B59" w:rsidRPr="00B47312">
        <w:rPr>
          <w:rFonts w:eastAsia="Times New Roman"/>
          <w:sz w:val="20"/>
          <w:szCs w:val="20"/>
          <w:lang w:eastAsia="en-GB"/>
        </w:rPr>
        <w:t>directors or partners shall within 28 days</w:t>
      </w:r>
      <w:r w:rsidR="001C0DBE" w:rsidRPr="00B47312">
        <w:rPr>
          <w:rFonts w:eastAsia="Times New Roman"/>
          <w:sz w:val="20"/>
          <w:szCs w:val="20"/>
          <w:lang w:eastAsia="en-GB"/>
        </w:rPr>
        <w:t xml:space="preserve"> provide the Council with a basic DBS certificate.</w:t>
      </w:r>
    </w:p>
    <w:p w14:paraId="200E42EF" w14:textId="77777777" w:rsidR="0091426A" w:rsidRPr="00B47312" w:rsidRDefault="0091426A" w:rsidP="00B47312">
      <w:pPr>
        <w:autoSpaceDE w:val="0"/>
        <w:autoSpaceDN w:val="0"/>
        <w:adjustRightInd w:val="0"/>
        <w:spacing w:after="0" w:line="240" w:lineRule="auto"/>
        <w:ind w:left="720" w:right="567"/>
        <w:jc w:val="both"/>
        <w:rPr>
          <w:rFonts w:eastAsia="Times New Roman"/>
          <w:sz w:val="20"/>
          <w:szCs w:val="20"/>
          <w:lang w:eastAsia="en-GB"/>
        </w:rPr>
      </w:pPr>
    </w:p>
    <w:p w14:paraId="06039189" w14:textId="77777777" w:rsidR="00D876D2" w:rsidRPr="00603B88" w:rsidRDefault="00D876D2" w:rsidP="00B47312">
      <w:pPr>
        <w:autoSpaceDE w:val="0"/>
        <w:autoSpaceDN w:val="0"/>
        <w:adjustRightInd w:val="0"/>
        <w:spacing w:after="0" w:line="240" w:lineRule="auto"/>
        <w:ind w:left="720" w:right="567"/>
        <w:jc w:val="both"/>
        <w:rPr>
          <w:rFonts w:eastAsia="Times New Roman"/>
          <w:color w:val="000000"/>
          <w:sz w:val="20"/>
          <w:szCs w:val="20"/>
          <w:lang w:eastAsia="en-GB"/>
        </w:rPr>
      </w:pPr>
    </w:p>
    <w:p w14:paraId="51F2F9C7" w14:textId="77777777" w:rsidR="00D876D2" w:rsidRPr="00603B88" w:rsidRDefault="00D876D2" w:rsidP="00B47312">
      <w:pPr>
        <w:numPr>
          <w:ilvl w:val="0"/>
          <w:numId w:val="120"/>
        </w:numPr>
        <w:tabs>
          <w:tab w:val="num" w:pos="709"/>
        </w:tabs>
        <w:autoSpaceDE w:val="0"/>
        <w:autoSpaceDN w:val="0"/>
        <w:adjustRightInd w:val="0"/>
        <w:spacing w:after="0" w:line="240" w:lineRule="auto"/>
        <w:ind w:left="1418" w:right="567" w:hanging="1648"/>
        <w:jc w:val="both"/>
        <w:rPr>
          <w:rFonts w:eastAsia="Times New Roman"/>
          <w:color w:val="000000"/>
          <w:sz w:val="20"/>
          <w:szCs w:val="20"/>
          <w:lang w:eastAsia="en-GB"/>
        </w:rPr>
      </w:pPr>
      <w:r w:rsidRPr="00603B88">
        <w:rPr>
          <w:rFonts w:eastAsia="Times New Roman"/>
          <w:b/>
          <w:color w:val="000000"/>
          <w:sz w:val="20"/>
          <w:szCs w:val="20"/>
          <w:u w:val="single"/>
          <w:lang w:eastAsia="en-GB"/>
        </w:rPr>
        <w:t>CONVICTIONS</w:t>
      </w:r>
    </w:p>
    <w:p w14:paraId="71652C4B" w14:textId="77777777" w:rsidR="00D876D2" w:rsidRPr="00603B88" w:rsidRDefault="00D876D2" w:rsidP="00B47312">
      <w:pPr>
        <w:autoSpaceDE w:val="0"/>
        <w:autoSpaceDN w:val="0"/>
        <w:adjustRightInd w:val="0"/>
        <w:spacing w:after="0" w:line="240" w:lineRule="auto"/>
        <w:ind w:right="567"/>
        <w:rPr>
          <w:rFonts w:eastAsia="Times New Roman"/>
          <w:color w:val="000000"/>
          <w:sz w:val="20"/>
          <w:szCs w:val="20"/>
          <w:lang w:eastAsia="en-GB"/>
        </w:rPr>
      </w:pPr>
    </w:p>
    <w:p w14:paraId="516133C1" w14:textId="77777777" w:rsidR="00D876D2" w:rsidRPr="00603B88" w:rsidRDefault="00D876D2" w:rsidP="00B47312">
      <w:pPr>
        <w:autoSpaceDE w:val="0"/>
        <w:autoSpaceDN w:val="0"/>
        <w:adjustRightInd w:val="0"/>
        <w:spacing w:after="0" w:line="240" w:lineRule="auto"/>
        <w:ind w:left="709" w:right="567"/>
        <w:rPr>
          <w:rFonts w:eastAsia="Times New Roman"/>
          <w:color w:val="000000"/>
          <w:sz w:val="20"/>
          <w:szCs w:val="20"/>
          <w:lang w:eastAsia="en-GB"/>
        </w:rPr>
      </w:pPr>
      <w:r w:rsidRPr="00603B88">
        <w:rPr>
          <w:rFonts w:eastAsia="Times New Roman"/>
          <w:color w:val="000000"/>
          <w:sz w:val="20"/>
          <w:szCs w:val="20"/>
          <w:lang w:eastAsia="en-GB"/>
        </w:rPr>
        <w:t xml:space="preserve">The holder of this licence shall as soon as reasonably practicable but in any event within 7 days of the occurrence of any of the events listed below notify and provide full details of the event to the Council in writing: -, </w:t>
      </w:r>
    </w:p>
    <w:p w14:paraId="190B4C5B" w14:textId="77777777" w:rsidR="00D876D2" w:rsidRPr="00603B88" w:rsidRDefault="00D876D2" w:rsidP="00B47312">
      <w:pPr>
        <w:autoSpaceDE w:val="0"/>
        <w:autoSpaceDN w:val="0"/>
        <w:adjustRightInd w:val="0"/>
        <w:spacing w:after="0" w:line="240" w:lineRule="auto"/>
        <w:ind w:right="567"/>
        <w:rPr>
          <w:rFonts w:eastAsia="Times New Roman"/>
          <w:color w:val="000000"/>
          <w:sz w:val="20"/>
          <w:szCs w:val="20"/>
          <w:lang w:eastAsia="en-GB"/>
        </w:rPr>
      </w:pPr>
    </w:p>
    <w:p w14:paraId="617CFF58" w14:textId="77777777" w:rsidR="00D876D2" w:rsidRPr="00603B88" w:rsidRDefault="00D876D2" w:rsidP="00B47312">
      <w:pPr>
        <w:numPr>
          <w:ilvl w:val="0"/>
          <w:numId w:val="104"/>
        </w:numPr>
        <w:autoSpaceDE w:val="0"/>
        <w:autoSpaceDN w:val="0"/>
        <w:adjustRightInd w:val="0"/>
        <w:spacing w:after="0" w:line="240" w:lineRule="auto"/>
        <w:ind w:left="993" w:right="567" w:hanging="284"/>
        <w:rPr>
          <w:rFonts w:eastAsia="Times New Roman"/>
          <w:color w:val="000000"/>
          <w:sz w:val="20"/>
          <w:szCs w:val="20"/>
          <w:lang w:eastAsia="en-GB"/>
        </w:rPr>
      </w:pPr>
      <w:r w:rsidRPr="00603B88">
        <w:rPr>
          <w:rFonts w:eastAsia="Times New Roman"/>
          <w:color w:val="000000"/>
          <w:sz w:val="20"/>
          <w:szCs w:val="20"/>
          <w:lang w:eastAsia="en-GB"/>
        </w:rPr>
        <w:t>Any conviction.</w:t>
      </w:r>
    </w:p>
    <w:p w14:paraId="135CCD54" w14:textId="77777777" w:rsidR="00D876D2" w:rsidRPr="00603B88" w:rsidRDefault="00D876D2" w:rsidP="00B47312">
      <w:pPr>
        <w:autoSpaceDE w:val="0"/>
        <w:autoSpaceDN w:val="0"/>
        <w:adjustRightInd w:val="0"/>
        <w:spacing w:after="0" w:line="240" w:lineRule="auto"/>
        <w:ind w:left="360" w:right="567" w:hanging="284"/>
        <w:rPr>
          <w:rFonts w:eastAsia="Times New Roman"/>
          <w:color w:val="000000"/>
          <w:sz w:val="20"/>
          <w:szCs w:val="20"/>
          <w:lang w:eastAsia="en-GB"/>
        </w:rPr>
      </w:pPr>
    </w:p>
    <w:p w14:paraId="6A3DDABE" w14:textId="77777777" w:rsidR="00D876D2" w:rsidRPr="00603B88" w:rsidRDefault="00D876D2" w:rsidP="00B47312">
      <w:pPr>
        <w:numPr>
          <w:ilvl w:val="0"/>
          <w:numId w:val="104"/>
        </w:numPr>
        <w:autoSpaceDE w:val="0"/>
        <w:autoSpaceDN w:val="0"/>
        <w:adjustRightInd w:val="0"/>
        <w:spacing w:after="0" w:line="240" w:lineRule="auto"/>
        <w:ind w:left="993" w:right="567" w:hanging="284"/>
        <w:rPr>
          <w:rFonts w:eastAsia="Times New Roman"/>
          <w:color w:val="000000"/>
          <w:sz w:val="20"/>
          <w:szCs w:val="20"/>
          <w:lang w:eastAsia="en-GB"/>
        </w:rPr>
      </w:pPr>
      <w:r w:rsidRPr="00603B88">
        <w:rPr>
          <w:rFonts w:eastAsia="Times New Roman"/>
          <w:color w:val="000000"/>
          <w:sz w:val="20"/>
          <w:szCs w:val="20"/>
          <w:lang w:eastAsia="en-GB"/>
        </w:rPr>
        <w:t>Receipt of any caution (issued by the police or any other agency).</w:t>
      </w:r>
    </w:p>
    <w:p w14:paraId="61FD92F2" w14:textId="77777777" w:rsidR="00D876D2" w:rsidRPr="00603B88" w:rsidRDefault="00D876D2" w:rsidP="00B47312">
      <w:pPr>
        <w:autoSpaceDE w:val="0"/>
        <w:autoSpaceDN w:val="0"/>
        <w:adjustRightInd w:val="0"/>
        <w:spacing w:after="0" w:line="240" w:lineRule="auto"/>
        <w:ind w:right="567" w:hanging="284"/>
        <w:rPr>
          <w:rFonts w:eastAsia="Times New Roman"/>
          <w:color w:val="000000"/>
          <w:sz w:val="20"/>
          <w:szCs w:val="20"/>
          <w:lang w:eastAsia="en-GB"/>
        </w:rPr>
      </w:pPr>
    </w:p>
    <w:p w14:paraId="57FB4BA5" w14:textId="77777777" w:rsidR="00D876D2" w:rsidRPr="00603B88" w:rsidRDefault="00D876D2" w:rsidP="00B47312">
      <w:pPr>
        <w:numPr>
          <w:ilvl w:val="0"/>
          <w:numId w:val="104"/>
        </w:numPr>
        <w:autoSpaceDE w:val="0"/>
        <w:autoSpaceDN w:val="0"/>
        <w:adjustRightInd w:val="0"/>
        <w:spacing w:after="0" w:line="240" w:lineRule="auto"/>
        <w:ind w:left="1418" w:right="567" w:hanging="709"/>
        <w:rPr>
          <w:rFonts w:eastAsia="Times New Roman"/>
          <w:color w:val="000000"/>
          <w:sz w:val="20"/>
          <w:szCs w:val="20"/>
          <w:lang w:eastAsia="en-GB"/>
        </w:rPr>
      </w:pPr>
      <w:r w:rsidRPr="00603B88">
        <w:rPr>
          <w:rFonts w:eastAsia="Times New Roman"/>
          <w:color w:val="000000"/>
          <w:sz w:val="20"/>
          <w:szCs w:val="20"/>
          <w:lang w:eastAsia="en-GB"/>
        </w:rPr>
        <w:t>Receipt of a Magistrate’s Court summons or other form of charge</w:t>
      </w:r>
    </w:p>
    <w:p w14:paraId="5E91CAD6" w14:textId="77777777" w:rsidR="00D876D2" w:rsidRPr="00603B88" w:rsidRDefault="00D876D2" w:rsidP="00B47312">
      <w:pPr>
        <w:autoSpaceDE w:val="0"/>
        <w:autoSpaceDN w:val="0"/>
        <w:adjustRightInd w:val="0"/>
        <w:spacing w:after="0" w:line="240" w:lineRule="auto"/>
        <w:ind w:right="567" w:hanging="284"/>
        <w:rPr>
          <w:rFonts w:eastAsia="Times New Roman"/>
          <w:color w:val="000000"/>
          <w:sz w:val="20"/>
          <w:szCs w:val="20"/>
          <w:lang w:eastAsia="en-GB"/>
        </w:rPr>
      </w:pPr>
    </w:p>
    <w:p w14:paraId="1A1F620A" w14:textId="77777777" w:rsidR="00D876D2" w:rsidRPr="00603B88" w:rsidRDefault="00D876D2" w:rsidP="00B47312">
      <w:pPr>
        <w:numPr>
          <w:ilvl w:val="0"/>
          <w:numId w:val="104"/>
        </w:numPr>
        <w:autoSpaceDE w:val="0"/>
        <w:autoSpaceDN w:val="0"/>
        <w:adjustRightInd w:val="0"/>
        <w:spacing w:after="0" w:line="240" w:lineRule="auto"/>
        <w:ind w:left="993" w:right="567" w:hanging="284"/>
        <w:rPr>
          <w:rFonts w:eastAsia="Times New Roman"/>
          <w:color w:val="000000"/>
          <w:sz w:val="20"/>
          <w:szCs w:val="20"/>
          <w:lang w:eastAsia="en-GB"/>
        </w:rPr>
      </w:pPr>
      <w:r w:rsidRPr="00603B88">
        <w:rPr>
          <w:rFonts w:eastAsia="Times New Roman"/>
          <w:color w:val="000000"/>
          <w:sz w:val="20"/>
          <w:szCs w:val="20"/>
          <w:lang w:eastAsia="en-GB"/>
        </w:rPr>
        <w:t xml:space="preserve">Receipt of a  fixed penalty notice for any matter </w:t>
      </w:r>
    </w:p>
    <w:p w14:paraId="4100DB7F" w14:textId="77777777" w:rsidR="00D876D2" w:rsidRPr="00603B88" w:rsidRDefault="00D876D2" w:rsidP="00B47312">
      <w:pPr>
        <w:autoSpaceDE w:val="0"/>
        <w:autoSpaceDN w:val="0"/>
        <w:adjustRightInd w:val="0"/>
        <w:spacing w:after="0" w:line="240" w:lineRule="auto"/>
        <w:ind w:right="567" w:hanging="284"/>
        <w:rPr>
          <w:rFonts w:eastAsia="Times New Roman"/>
          <w:color w:val="000000"/>
          <w:sz w:val="20"/>
          <w:szCs w:val="20"/>
          <w:lang w:eastAsia="en-GB"/>
        </w:rPr>
      </w:pPr>
    </w:p>
    <w:p w14:paraId="58F16403" w14:textId="77777777" w:rsidR="00D876D2" w:rsidRPr="00603B88" w:rsidRDefault="00D876D2" w:rsidP="00B47312">
      <w:pPr>
        <w:numPr>
          <w:ilvl w:val="0"/>
          <w:numId w:val="104"/>
        </w:numPr>
        <w:autoSpaceDE w:val="0"/>
        <w:autoSpaceDN w:val="0"/>
        <w:adjustRightInd w:val="0"/>
        <w:spacing w:after="0" w:line="240" w:lineRule="auto"/>
        <w:ind w:left="1440" w:right="567" w:hanging="731"/>
        <w:rPr>
          <w:rFonts w:eastAsia="Times New Roman"/>
          <w:color w:val="000000"/>
          <w:sz w:val="20"/>
          <w:szCs w:val="20"/>
          <w:lang w:eastAsia="en-GB"/>
        </w:rPr>
      </w:pPr>
      <w:r w:rsidRPr="00603B88">
        <w:rPr>
          <w:rFonts w:eastAsia="Times New Roman"/>
          <w:color w:val="000000"/>
          <w:sz w:val="20"/>
          <w:szCs w:val="20"/>
          <w:lang w:eastAsia="en-GB"/>
        </w:rPr>
        <w:t>Receipt of a formal warning, order or injunction, including Criminal Behaviour Orders or similar.</w:t>
      </w:r>
    </w:p>
    <w:p w14:paraId="3F96AEDE" w14:textId="77777777" w:rsidR="00D876D2" w:rsidRPr="00603B88" w:rsidRDefault="00D876D2" w:rsidP="00B47312">
      <w:pPr>
        <w:autoSpaceDE w:val="0"/>
        <w:autoSpaceDN w:val="0"/>
        <w:adjustRightInd w:val="0"/>
        <w:spacing w:after="0" w:line="240" w:lineRule="auto"/>
        <w:ind w:right="567" w:hanging="284"/>
        <w:rPr>
          <w:rFonts w:eastAsia="Times New Roman"/>
          <w:color w:val="000000"/>
          <w:sz w:val="20"/>
          <w:szCs w:val="20"/>
          <w:lang w:eastAsia="en-GB"/>
        </w:rPr>
      </w:pPr>
    </w:p>
    <w:p w14:paraId="12BF4415" w14:textId="77777777" w:rsidR="00D876D2" w:rsidRPr="00603B88" w:rsidRDefault="00D876D2" w:rsidP="00B47312">
      <w:pPr>
        <w:numPr>
          <w:ilvl w:val="0"/>
          <w:numId w:val="104"/>
        </w:numPr>
        <w:autoSpaceDE w:val="0"/>
        <w:autoSpaceDN w:val="0"/>
        <w:adjustRightInd w:val="0"/>
        <w:spacing w:after="0" w:line="240" w:lineRule="auto"/>
        <w:ind w:left="1440" w:right="567" w:hanging="731"/>
        <w:rPr>
          <w:rFonts w:eastAsia="Times New Roman"/>
          <w:color w:val="000000"/>
          <w:sz w:val="20"/>
          <w:szCs w:val="20"/>
          <w:lang w:eastAsia="en-GB"/>
        </w:rPr>
      </w:pPr>
      <w:r w:rsidRPr="00603B88">
        <w:rPr>
          <w:rFonts w:eastAsia="Times New Roman"/>
          <w:color w:val="000000"/>
          <w:sz w:val="20"/>
          <w:szCs w:val="20"/>
          <w:lang w:eastAsia="en-GB"/>
        </w:rPr>
        <w:t>Arrest for any offence (whether or not charged).</w:t>
      </w:r>
    </w:p>
    <w:p w14:paraId="4EA38D67" w14:textId="77777777" w:rsidR="00D876D2" w:rsidRPr="00603B88" w:rsidRDefault="00D876D2" w:rsidP="00B47312">
      <w:pPr>
        <w:autoSpaceDE w:val="0"/>
        <w:autoSpaceDN w:val="0"/>
        <w:adjustRightInd w:val="0"/>
        <w:spacing w:after="0" w:line="240" w:lineRule="auto"/>
        <w:ind w:left="709" w:right="567"/>
        <w:rPr>
          <w:rFonts w:eastAsia="Times New Roman"/>
          <w:color w:val="000000"/>
          <w:sz w:val="20"/>
          <w:szCs w:val="20"/>
          <w:lang w:eastAsia="en-GB"/>
        </w:rPr>
      </w:pPr>
    </w:p>
    <w:p w14:paraId="737495F6" w14:textId="77777777" w:rsidR="00D876D2" w:rsidRPr="00603B88" w:rsidRDefault="00D876D2" w:rsidP="00B47312">
      <w:pPr>
        <w:autoSpaceDE w:val="0"/>
        <w:autoSpaceDN w:val="0"/>
        <w:adjustRightInd w:val="0"/>
        <w:spacing w:after="0" w:line="240" w:lineRule="auto"/>
        <w:ind w:left="720" w:right="567"/>
        <w:jc w:val="both"/>
        <w:rPr>
          <w:rFonts w:eastAsia="Times New Roman"/>
          <w:color w:val="000000"/>
          <w:sz w:val="20"/>
          <w:szCs w:val="20"/>
          <w:lang w:eastAsia="en-GB"/>
        </w:rPr>
      </w:pPr>
      <w:r w:rsidRPr="00603B88">
        <w:rPr>
          <w:rFonts w:eastAsia="Times New Roman"/>
          <w:color w:val="000000"/>
          <w:sz w:val="20"/>
          <w:szCs w:val="20"/>
          <w:lang w:eastAsia="en-GB"/>
        </w:rPr>
        <w:t>Where the holder of this licence is a company, partnership or other form of body this condition applies to its directors, partners or other persons in a position of authority or control within it as it applies to the body itself.</w:t>
      </w:r>
    </w:p>
    <w:p w14:paraId="5AA9EDA2" w14:textId="77777777" w:rsidR="00D876D2" w:rsidRPr="00603B88" w:rsidRDefault="00D876D2" w:rsidP="00B47312">
      <w:pPr>
        <w:autoSpaceDE w:val="0"/>
        <w:autoSpaceDN w:val="0"/>
        <w:adjustRightInd w:val="0"/>
        <w:spacing w:after="0" w:line="240" w:lineRule="auto"/>
        <w:ind w:left="720" w:right="567"/>
        <w:jc w:val="both"/>
        <w:rPr>
          <w:rFonts w:eastAsia="Times New Roman"/>
          <w:color w:val="000000"/>
          <w:sz w:val="20"/>
          <w:szCs w:val="20"/>
          <w:lang w:eastAsia="en-GB"/>
        </w:rPr>
      </w:pPr>
    </w:p>
    <w:p w14:paraId="440E5603" w14:textId="77777777" w:rsidR="00D876D2" w:rsidRPr="00603B88" w:rsidRDefault="00D876D2" w:rsidP="00B47312">
      <w:pPr>
        <w:numPr>
          <w:ilvl w:val="0"/>
          <w:numId w:val="120"/>
        </w:numPr>
        <w:tabs>
          <w:tab w:val="num" w:pos="709"/>
        </w:tabs>
        <w:autoSpaceDE w:val="0"/>
        <w:autoSpaceDN w:val="0"/>
        <w:adjustRightInd w:val="0"/>
        <w:spacing w:after="0" w:line="240" w:lineRule="auto"/>
        <w:ind w:left="709" w:right="567" w:hanging="709"/>
        <w:jc w:val="both"/>
        <w:rPr>
          <w:rFonts w:eastAsia="Times New Roman"/>
          <w:color w:val="000000"/>
          <w:sz w:val="20"/>
          <w:szCs w:val="20"/>
          <w:lang w:eastAsia="en-GB"/>
        </w:rPr>
      </w:pPr>
      <w:r w:rsidRPr="00603B88">
        <w:rPr>
          <w:rFonts w:eastAsia="Times New Roman"/>
          <w:b/>
          <w:color w:val="000000"/>
          <w:sz w:val="20"/>
          <w:szCs w:val="20"/>
          <w:u w:val="single"/>
          <w:lang w:eastAsia="en-GB"/>
        </w:rPr>
        <w:t>PRIVATE HIRE VEHICLES</w:t>
      </w:r>
    </w:p>
    <w:p w14:paraId="75069C16" w14:textId="77777777" w:rsidR="00D876D2" w:rsidRPr="00603B88" w:rsidRDefault="00D876D2" w:rsidP="00B47312">
      <w:pPr>
        <w:autoSpaceDE w:val="0"/>
        <w:autoSpaceDN w:val="0"/>
        <w:adjustRightInd w:val="0"/>
        <w:spacing w:after="0" w:line="240" w:lineRule="auto"/>
        <w:ind w:right="567"/>
        <w:jc w:val="both"/>
        <w:rPr>
          <w:rFonts w:eastAsia="Times New Roman"/>
          <w:color w:val="000000"/>
          <w:sz w:val="20"/>
          <w:szCs w:val="20"/>
          <w:lang w:eastAsia="en-GB"/>
        </w:rPr>
      </w:pPr>
    </w:p>
    <w:p w14:paraId="199EE085" w14:textId="77777777" w:rsidR="00D876D2" w:rsidRPr="00603B88" w:rsidRDefault="00D876D2" w:rsidP="00B47312">
      <w:pPr>
        <w:numPr>
          <w:ilvl w:val="1"/>
          <w:numId w:val="118"/>
        </w:numPr>
        <w:autoSpaceDE w:val="0"/>
        <w:autoSpaceDN w:val="0"/>
        <w:adjustRightInd w:val="0"/>
        <w:spacing w:after="0" w:line="240" w:lineRule="auto"/>
        <w:ind w:right="567" w:hanging="731"/>
        <w:jc w:val="both"/>
        <w:rPr>
          <w:rFonts w:eastAsia="Times New Roman"/>
          <w:color w:val="000000"/>
          <w:sz w:val="20"/>
          <w:szCs w:val="20"/>
          <w:lang w:eastAsia="en-GB"/>
        </w:rPr>
      </w:pPr>
      <w:r w:rsidRPr="00603B88">
        <w:rPr>
          <w:rFonts w:eastAsia="Times New Roman"/>
          <w:color w:val="000000"/>
          <w:sz w:val="20"/>
          <w:szCs w:val="20"/>
          <w:lang w:eastAsia="en-GB"/>
        </w:rPr>
        <w:t>No vehicle shall be Operated as a Private Hire Vehicle unless a valid Private Hire Vehicle Licence is in force in respect of it.</w:t>
      </w:r>
    </w:p>
    <w:p w14:paraId="7F1810C6" w14:textId="77777777" w:rsidR="00D876D2" w:rsidRPr="00603B88" w:rsidRDefault="00D876D2" w:rsidP="00B47312">
      <w:pPr>
        <w:autoSpaceDE w:val="0"/>
        <w:autoSpaceDN w:val="0"/>
        <w:adjustRightInd w:val="0"/>
        <w:spacing w:after="0" w:line="240" w:lineRule="auto"/>
        <w:ind w:right="567"/>
        <w:jc w:val="both"/>
        <w:rPr>
          <w:rFonts w:eastAsia="Times New Roman"/>
          <w:color w:val="000000"/>
          <w:sz w:val="20"/>
          <w:szCs w:val="20"/>
          <w:lang w:eastAsia="en-GB"/>
        </w:rPr>
      </w:pPr>
    </w:p>
    <w:p w14:paraId="5948808D" w14:textId="77777777" w:rsidR="00D876D2" w:rsidRPr="00603B88" w:rsidRDefault="00D876D2" w:rsidP="00B47312">
      <w:pPr>
        <w:numPr>
          <w:ilvl w:val="1"/>
          <w:numId w:val="118"/>
        </w:numPr>
        <w:tabs>
          <w:tab w:val="num" w:pos="567"/>
        </w:tabs>
        <w:autoSpaceDE w:val="0"/>
        <w:autoSpaceDN w:val="0"/>
        <w:adjustRightInd w:val="0"/>
        <w:spacing w:after="0" w:line="240" w:lineRule="auto"/>
        <w:ind w:right="567" w:hanging="731"/>
        <w:jc w:val="both"/>
        <w:rPr>
          <w:rFonts w:eastAsia="Times New Roman"/>
          <w:color w:val="000000"/>
          <w:sz w:val="20"/>
          <w:szCs w:val="20"/>
          <w:lang w:eastAsia="en-GB"/>
        </w:rPr>
      </w:pPr>
      <w:r w:rsidRPr="00603B88">
        <w:rPr>
          <w:rFonts w:eastAsia="Times New Roman"/>
          <w:color w:val="000000"/>
          <w:sz w:val="20"/>
          <w:szCs w:val="20"/>
          <w:lang w:eastAsia="en-GB"/>
        </w:rPr>
        <w:t>Before any Private Hire Vehicle is Operated the holder of this licence shall obtain its Vehicle Licence from its Proprietor. The Vehicle Licence shall be retained in a safe place during the duration of the time that the vehicle continues to be Operated and shall be returned to the Proprietor as soon as reasonably practicable (and in any event within 7 days) once Operation of the Private Hire Vehicle has ceased.</w:t>
      </w:r>
    </w:p>
    <w:p w14:paraId="4D788E8B" w14:textId="77777777" w:rsidR="00D876D2" w:rsidRPr="00603B88" w:rsidRDefault="00D876D2" w:rsidP="00B47312">
      <w:pPr>
        <w:autoSpaceDE w:val="0"/>
        <w:autoSpaceDN w:val="0"/>
        <w:adjustRightInd w:val="0"/>
        <w:spacing w:after="0" w:line="240" w:lineRule="auto"/>
        <w:ind w:left="1440" w:right="567"/>
        <w:jc w:val="both"/>
        <w:rPr>
          <w:rFonts w:eastAsia="Times New Roman"/>
          <w:color w:val="000000"/>
          <w:sz w:val="20"/>
          <w:szCs w:val="20"/>
          <w:lang w:eastAsia="en-GB"/>
        </w:rPr>
      </w:pPr>
    </w:p>
    <w:p w14:paraId="250144DD" w14:textId="77777777" w:rsidR="00D876D2" w:rsidRPr="00603B88" w:rsidRDefault="00D876D2" w:rsidP="00B47312">
      <w:pPr>
        <w:numPr>
          <w:ilvl w:val="1"/>
          <w:numId w:val="118"/>
        </w:numPr>
        <w:tabs>
          <w:tab w:val="num" w:pos="567"/>
        </w:tabs>
        <w:autoSpaceDE w:val="0"/>
        <w:autoSpaceDN w:val="0"/>
        <w:adjustRightInd w:val="0"/>
        <w:spacing w:after="0" w:line="240" w:lineRule="auto"/>
        <w:ind w:right="567" w:hanging="731"/>
        <w:jc w:val="both"/>
        <w:rPr>
          <w:rFonts w:eastAsia="Times New Roman"/>
          <w:color w:val="000000"/>
          <w:sz w:val="20"/>
          <w:szCs w:val="20"/>
          <w:lang w:eastAsia="en-GB"/>
        </w:rPr>
      </w:pPr>
      <w:r w:rsidRPr="00603B88">
        <w:rPr>
          <w:rFonts w:eastAsia="Times New Roman"/>
          <w:color w:val="000000"/>
          <w:sz w:val="20"/>
          <w:szCs w:val="20"/>
          <w:lang w:eastAsia="en-GB"/>
        </w:rPr>
        <w:t>The Operator will accept a copy of the Certificate of Compliance issued to a Private Hire Vehicle for a maximum of 30 days pending the issue of the Private Hire Vehicle licence.</w:t>
      </w:r>
    </w:p>
    <w:p w14:paraId="3CBB8802" w14:textId="77777777" w:rsidR="00D876D2" w:rsidRPr="00603B88" w:rsidRDefault="00D876D2" w:rsidP="00B47312">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ab/>
      </w:r>
    </w:p>
    <w:p w14:paraId="015D97A3" w14:textId="77777777" w:rsidR="00D876D2" w:rsidRPr="00603B88" w:rsidRDefault="00D876D2" w:rsidP="00B47312">
      <w:pPr>
        <w:autoSpaceDE w:val="0"/>
        <w:autoSpaceDN w:val="0"/>
        <w:adjustRightInd w:val="0"/>
        <w:spacing w:after="0" w:line="240" w:lineRule="auto"/>
        <w:ind w:right="567"/>
        <w:jc w:val="both"/>
        <w:rPr>
          <w:rFonts w:eastAsia="Times New Roman"/>
          <w:color w:val="000000"/>
          <w:sz w:val="20"/>
          <w:szCs w:val="20"/>
          <w:lang w:eastAsia="en-GB"/>
        </w:rPr>
      </w:pPr>
      <w:r w:rsidRPr="00603B88">
        <w:rPr>
          <w:rFonts w:eastAsia="Times New Roman"/>
          <w:color w:val="000000"/>
          <w:sz w:val="20"/>
          <w:szCs w:val="20"/>
          <w:lang w:eastAsia="en-GB"/>
        </w:rPr>
        <w:tab/>
      </w:r>
    </w:p>
    <w:p w14:paraId="7E8EF2B2" w14:textId="77777777" w:rsidR="00D876D2" w:rsidRPr="00603B88" w:rsidRDefault="00D876D2" w:rsidP="00B47312">
      <w:pPr>
        <w:numPr>
          <w:ilvl w:val="0"/>
          <w:numId w:val="120"/>
        </w:numPr>
        <w:tabs>
          <w:tab w:val="num" w:pos="709"/>
        </w:tabs>
        <w:autoSpaceDE w:val="0"/>
        <w:autoSpaceDN w:val="0"/>
        <w:adjustRightInd w:val="0"/>
        <w:spacing w:after="0" w:line="240" w:lineRule="auto"/>
        <w:ind w:right="567" w:hanging="1080"/>
        <w:jc w:val="both"/>
        <w:rPr>
          <w:rFonts w:eastAsia="Times New Roman"/>
          <w:color w:val="000000"/>
          <w:sz w:val="20"/>
          <w:szCs w:val="20"/>
          <w:lang w:eastAsia="en-GB"/>
        </w:rPr>
      </w:pPr>
      <w:r w:rsidRPr="00603B88">
        <w:rPr>
          <w:rFonts w:eastAsia="Times New Roman"/>
          <w:b/>
          <w:color w:val="000000"/>
          <w:sz w:val="20"/>
          <w:szCs w:val="20"/>
          <w:u w:val="single"/>
          <w:lang w:eastAsia="en-GB"/>
        </w:rPr>
        <w:t>PRIVATE HIRE DRIVERS</w:t>
      </w:r>
    </w:p>
    <w:p w14:paraId="4D01967E" w14:textId="77777777" w:rsidR="00D876D2" w:rsidRPr="00603B88" w:rsidRDefault="00D876D2" w:rsidP="00B47312">
      <w:pPr>
        <w:autoSpaceDE w:val="0"/>
        <w:autoSpaceDN w:val="0"/>
        <w:adjustRightInd w:val="0"/>
        <w:spacing w:after="0" w:line="240" w:lineRule="auto"/>
        <w:ind w:left="720" w:right="567"/>
        <w:jc w:val="both"/>
        <w:rPr>
          <w:rFonts w:eastAsia="Times New Roman"/>
          <w:color w:val="000000"/>
          <w:sz w:val="20"/>
          <w:szCs w:val="20"/>
          <w:lang w:eastAsia="en-GB"/>
        </w:rPr>
      </w:pPr>
    </w:p>
    <w:p w14:paraId="50F74081" w14:textId="77777777" w:rsidR="00D876D2" w:rsidRPr="00603B88" w:rsidRDefault="00D876D2" w:rsidP="00B47312">
      <w:pPr>
        <w:numPr>
          <w:ilvl w:val="1"/>
          <w:numId w:val="120"/>
        </w:numPr>
        <w:autoSpaceDE w:val="0"/>
        <w:autoSpaceDN w:val="0"/>
        <w:adjustRightInd w:val="0"/>
        <w:spacing w:after="0" w:line="240" w:lineRule="auto"/>
        <w:ind w:right="567" w:hanging="731"/>
        <w:jc w:val="both"/>
        <w:rPr>
          <w:rFonts w:eastAsia="Times New Roman"/>
          <w:color w:val="000000"/>
          <w:sz w:val="20"/>
          <w:szCs w:val="20"/>
          <w:lang w:eastAsia="en-GB"/>
        </w:rPr>
      </w:pPr>
      <w:r w:rsidRPr="00603B88">
        <w:rPr>
          <w:rFonts w:eastAsia="Times New Roman"/>
          <w:color w:val="000000"/>
          <w:sz w:val="20"/>
          <w:szCs w:val="20"/>
          <w:lang w:eastAsia="en-GB"/>
        </w:rPr>
        <w:t>No vehicle shall be Operated as a Private Hire Vehicle unless the driver holds a valid Driver’s Licence.</w:t>
      </w:r>
    </w:p>
    <w:p w14:paraId="387281CF" w14:textId="77777777" w:rsidR="00D876D2" w:rsidRPr="00603B88" w:rsidRDefault="00D876D2" w:rsidP="00B47312">
      <w:pPr>
        <w:autoSpaceDE w:val="0"/>
        <w:autoSpaceDN w:val="0"/>
        <w:adjustRightInd w:val="0"/>
        <w:spacing w:after="0" w:line="240" w:lineRule="auto"/>
        <w:ind w:right="567" w:hanging="11"/>
        <w:jc w:val="both"/>
        <w:rPr>
          <w:rFonts w:eastAsia="Times New Roman"/>
          <w:color w:val="000000"/>
          <w:sz w:val="20"/>
          <w:szCs w:val="20"/>
          <w:lang w:eastAsia="en-GB"/>
        </w:rPr>
      </w:pPr>
    </w:p>
    <w:p w14:paraId="1BEAC016" w14:textId="77777777" w:rsidR="00D876D2" w:rsidRPr="00603B88" w:rsidRDefault="00D876D2" w:rsidP="00B47312">
      <w:pPr>
        <w:numPr>
          <w:ilvl w:val="1"/>
          <w:numId w:val="120"/>
        </w:numPr>
        <w:autoSpaceDE w:val="0"/>
        <w:autoSpaceDN w:val="0"/>
        <w:adjustRightInd w:val="0"/>
        <w:spacing w:after="0" w:line="240" w:lineRule="auto"/>
        <w:ind w:right="567" w:hanging="731"/>
        <w:jc w:val="both"/>
        <w:rPr>
          <w:rFonts w:eastAsia="Times New Roman"/>
          <w:color w:val="000000"/>
          <w:sz w:val="20"/>
          <w:szCs w:val="20"/>
          <w:lang w:eastAsia="en-GB"/>
        </w:rPr>
      </w:pPr>
      <w:r w:rsidRPr="00603B88">
        <w:rPr>
          <w:rFonts w:eastAsia="Times New Roman"/>
          <w:color w:val="000000"/>
          <w:sz w:val="20"/>
          <w:szCs w:val="20"/>
          <w:lang w:eastAsia="en-GB"/>
        </w:rPr>
        <w:t>Before any Private Hire Vehicle is Operated the holder of this licence shall cause the Proprietor to deliver.</w:t>
      </w:r>
    </w:p>
    <w:p w14:paraId="17D7D653" w14:textId="77777777" w:rsidR="00D876D2" w:rsidRPr="00603B88" w:rsidRDefault="00D876D2" w:rsidP="00B47312">
      <w:pPr>
        <w:autoSpaceDE w:val="0"/>
        <w:autoSpaceDN w:val="0"/>
        <w:adjustRightInd w:val="0"/>
        <w:spacing w:after="0" w:line="240" w:lineRule="auto"/>
        <w:ind w:right="567" w:hanging="11"/>
        <w:jc w:val="both"/>
        <w:rPr>
          <w:rFonts w:eastAsia="Times New Roman"/>
          <w:color w:val="000000"/>
          <w:sz w:val="20"/>
          <w:szCs w:val="20"/>
          <w:lang w:eastAsia="en-GB"/>
        </w:rPr>
      </w:pPr>
    </w:p>
    <w:p w14:paraId="4E45E8D2" w14:textId="77777777" w:rsidR="00D876D2" w:rsidRPr="00603B88" w:rsidRDefault="00D876D2" w:rsidP="00B47312">
      <w:pPr>
        <w:numPr>
          <w:ilvl w:val="0"/>
          <w:numId w:val="126"/>
        </w:numPr>
        <w:tabs>
          <w:tab w:val="num" w:pos="1985"/>
        </w:tabs>
        <w:autoSpaceDE w:val="0"/>
        <w:autoSpaceDN w:val="0"/>
        <w:adjustRightInd w:val="0"/>
        <w:spacing w:after="0" w:line="240" w:lineRule="auto"/>
        <w:ind w:left="1985" w:right="567" w:hanging="567"/>
        <w:jc w:val="both"/>
        <w:rPr>
          <w:rFonts w:eastAsia="Times New Roman"/>
          <w:color w:val="000000"/>
          <w:sz w:val="20"/>
          <w:szCs w:val="20"/>
          <w:lang w:eastAsia="en-GB"/>
        </w:rPr>
      </w:pPr>
      <w:r w:rsidRPr="00603B88">
        <w:rPr>
          <w:rFonts w:eastAsia="Times New Roman"/>
          <w:color w:val="000000"/>
          <w:sz w:val="20"/>
          <w:szCs w:val="20"/>
          <w:lang w:eastAsia="en-GB"/>
        </w:rPr>
        <w:t>His/her Drivers Licence (if the Proprietor intends to drive the Private Hire Vehicle themselves), and</w:t>
      </w:r>
    </w:p>
    <w:p w14:paraId="6B01A2BE" w14:textId="77777777" w:rsidR="00D876D2" w:rsidRPr="00603B88" w:rsidRDefault="00D876D2" w:rsidP="00B47312">
      <w:pPr>
        <w:autoSpaceDE w:val="0"/>
        <w:autoSpaceDN w:val="0"/>
        <w:adjustRightInd w:val="0"/>
        <w:spacing w:after="0" w:line="240" w:lineRule="auto"/>
        <w:ind w:left="360" w:right="567" w:hanging="11"/>
        <w:jc w:val="both"/>
        <w:rPr>
          <w:rFonts w:eastAsia="Times New Roman"/>
          <w:color w:val="000000"/>
          <w:sz w:val="20"/>
          <w:szCs w:val="20"/>
          <w:lang w:eastAsia="en-GB"/>
        </w:rPr>
      </w:pPr>
    </w:p>
    <w:p w14:paraId="38CD46CA" w14:textId="77777777" w:rsidR="00D876D2" w:rsidRPr="00603B88" w:rsidRDefault="00D876D2" w:rsidP="00B47312">
      <w:pPr>
        <w:numPr>
          <w:ilvl w:val="0"/>
          <w:numId w:val="126"/>
        </w:numPr>
        <w:tabs>
          <w:tab w:val="num" w:pos="1985"/>
        </w:tabs>
        <w:autoSpaceDE w:val="0"/>
        <w:autoSpaceDN w:val="0"/>
        <w:adjustRightInd w:val="0"/>
        <w:spacing w:after="0" w:line="240" w:lineRule="auto"/>
        <w:ind w:left="1985" w:right="567" w:hanging="567"/>
        <w:jc w:val="both"/>
        <w:rPr>
          <w:rFonts w:eastAsia="Times New Roman"/>
          <w:color w:val="000000"/>
          <w:sz w:val="20"/>
          <w:szCs w:val="20"/>
          <w:lang w:eastAsia="en-GB"/>
        </w:rPr>
      </w:pPr>
      <w:r w:rsidRPr="00603B88">
        <w:rPr>
          <w:rFonts w:eastAsia="Times New Roman"/>
          <w:color w:val="000000"/>
          <w:sz w:val="20"/>
          <w:szCs w:val="20"/>
          <w:lang w:eastAsia="en-GB"/>
        </w:rPr>
        <w:t xml:space="preserve">The Drivers Licence of any other person that the Proprietor intends to employ (or permit to use the vehicle) as a driver, </w:t>
      </w:r>
    </w:p>
    <w:p w14:paraId="36217F49" w14:textId="77777777" w:rsidR="00D876D2" w:rsidRPr="00603B88" w:rsidRDefault="00D876D2" w:rsidP="00B47312">
      <w:pPr>
        <w:autoSpaceDE w:val="0"/>
        <w:autoSpaceDN w:val="0"/>
        <w:adjustRightInd w:val="0"/>
        <w:spacing w:after="0" w:line="240" w:lineRule="auto"/>
        <w:ind w:left="709" w:right="567" w:hanging="11"/>
        <w:jc w:val="both"/>
        <w:rPr>
          <w:rFonts w:eastAsia="Times New Roman"/>
          <w:color w:val="000000"/>
          <w:sz w:val="20"/>
          <w:szCs w:val="20"/>
          <w:lang w:eastAsia="en-GB"/>
        </w:rPr>
      </w:pPr>
    </w:p>
    <w:p w14:paraId="3E1CED6F" w14:textId="77777777" w:rsidR="00D876D2" w:rsidRPr="00603B88" w:rsidRDefault="00D876D2" w:rsidP="00B47312">
      <w:pPr>
        <w:autoSpaceDE w:val="0"/>
        <w:autoSpaceDN w:val="0"/>
        <w:adjustRightInd w:val="0"/>
        <w:spacing w:after="0" w:line="240" w:lineRule="auto"/>
        <w:ind w:left="1440" w:right="567" w:hanging="22"/>
        <w:jc w:val="both"/>
        <w:rPr>
          <w:rFonts w:eastAsia="Times New Roman"/>
          <w:color w:val="000000"/>
          <w:sz w:val="20"/>
          <w:szCs w:val="20"/>
          <w:lang w:eastAsia="en-GB"/>
        </w:rPr>
      </w:pPr>
      <w:r w:rsidRPr="00603B88">
        <w:rPr>
          <w:rFonts w:eastAsia="Times New Roman"/>
          <w:color w:val="000000"/>
          <w:sz w:val="20"/>
          <w:szCs w:val="20"/>
          <w:lang w:eastAsia="en-GB"/>
        </w:rPr>
        <w:t>Such Drivers Licence(s) shall be retained in a safe place during the duration of the time that the vehicle continues to be Operated, or, any driver in respect of which a Driver’s Licence has been retained ceases to drive the vehicle where upon it shall be returned to the Proprietor as soon as reasonably practicable and in any event within 7 days.</w:t>
      </w:r>
    </w:p>
    <w:p w14:paraId="76CD93F6" w14:textId="77777777" w:rsidR="00D876D2" w:rsidRPr="00603B88" w:rsidRDefault="00D876D2" w:rsidP="00B47312">
      <w:pPr>
        <w:autoSpaceDE w:val="0"/>
        <w:autoSpaceDN w:val="0"/>
        <w:adjustRightInd w:val="0"/>
        <w:spacing w:after="0" w:line="240" w:lineRule="auto"/>
        <w:ind w:left="709" w:right="567"/>
        <w:jc w:val="both"/>
        <w:rPr>
          <w:rFonts w:eastAsia="Times New Roman"/>
          <w:color w:val="000000"/>
          <w:sz w:val="20"/>
          <w:szCs w:val="20"/>
          <w:lang w:eastAsia="en-GB"/>
        </w:rPr>
      </w:pPr>
    </w:p>
    <w:p w14:paraId="47B24000" w14:textId="77777777" w:rsidR="00D876D2" w:rsidRPr="00603B88" w:rsidRDefault="00D876D2" w:rsidP="001334E3">
      <w:pPr>
        <w:numPr>
          <w:ilvl w:val="0"/>
          <w:numId w:val="120"/>
        </w:numPr>
        <w:tabs>
          <w:tab w:val="left" w:pos="-567"/>
          <w:tab w:val="num" w:pos="709"/>
        </w:tabs>
        <w:autoSpaceDE w:val="0"/>
        <w:autoSpaceDN w:val="0"/>
        <w:adjustRightInd w:val="0"/>
        <w:spacing w:after="0" w:line="240" w:lineRule="auto"/>
        <w:ind w:left="709" w:right="510" w:hanging="709"/>
        <w:rPr>
          <w:rFonts w:eastAsia="Times New Roman"/>
          <w:b/>
          <w:color w:val="000000"/>
          <w:sz w:val="20"/>
          <w:szCs w:val="20"/>
          <w:u w:val="single"/>
          <w:lang w:eastAsia="en-GB"/>
        </w:rPr>
      </w:pPr>
      <w:r w:rsidRPr="00603B88">
        <w:rPr>
          <w:rFonts w:eastAsia="Times New Roman"/>
          <w:b/>
          <w:color w:val="000000"/>
          <w:sz w:val="20"/>
          <w:szCs w:val="20"/>
          <w:u w:val="single"/>
          <w:lang w:eastAsia="en-GB"/>
        </w:rPr>
        <w:t xml:space="preserve">PLATES, SIGNAGE AND SIDE PANELS </w:t>
      </w:r>
    </w:p>
    <w:p w14:paraId="1C4E0EC1" w14:textId="77777777" w:rsidR="00D876D2" w:rsidRPr="00603B88" w:rsidRDefault="00D876D2" w:rsidP="001334E3">
      <w:pPr>
        <w:tabs>
          <w:tab w:val="left" w:pos="-567"/>
        </w:tabs>
        <w:autoSpaceDE w:val="0"/>
        <w:autoSpaceDN w:val="0"/>
        <w:adjustRightInd w:val="0"/>
        <w:spacing w:after="0" w:line="240" w:lineRule="auto"/>
        <w:ind w:left="-851" w:right="510"/>
        <w:rPr>
          <w:rFonts w:eastAsia="Times New Roman"/>
          <w:color w:val="000000"/>
          <w:sz w:val="20"/>
          <w:szCs w:val="20"/>
          <w:lang w:eastAsia="en-GB"/>
        </w:rPr>
      </w:pPr>
    </w:p>
    <w:p w14:paraId="7998B1EA" w14:textId="77777777" w:rsidR="00D876D2" w:rsidRPr="00603B88" w:rsidRDefault="00D876D2" w:rsidP="001334E3">
      <w:pPr>
        <w:numPr>
          <w:ilvl w:val="0"/>
          <w:numId w:val="127"/>
        </w:numPr>
        <w:tabs>
          <w:tab w:val="left" w:pos="-567"/>
        </w:tabs>
        <w:autoSpaceDE w:val="0"/>
        <w:autoSpaceDN w:val="0"/>
        <w:adjustRightInd w:val="0"/>
        <w:spacing w:after="0" w:line="240" w:lineRule="auto"/>
        <w:ind w:right="510"/>
        <w:rPr>
          <w:rFonts w:eastAsia="Times New Roman"/>
          <w:color w:val="000000"/>
          <w:sz w:val="20"/>
          <w:szCs w:val="20"/>
          <w:lang w:eastAsia="en-GB"/>
        </w:rPr>
      </w:pPr>
      <w:r w:rsidRPr="00603B88">
        <w:rPr>
          <w:rFonts w:eastAsia="Times New Roman"/>
          <w:color w:val="000000"/>
          <w:sz w:val="20"/>
          <w:szCs w:val="20"/>
          <w:lang w:eastAsia="en-GB"/>
        </w:rPr>
        <w:t>Any advertisements (including details of the Operators business) displayed on the Private Hire vehicle must comply with the Council’s current Advertising Policy.</w:t>
      </w:r>
    </w:p>
    <w:p w14:paraId="71EE59DD" w14:textId="77777777" w:rsidR="00D876D2" w:rsidRPr="00603B88" w:rsidRDefault="00D876D2" w:rsidP="001334E3">
      <w:pPr>
        <w:tabs>
          <w:tab w:val="left" w:pos="-567"/>
        </w:tabs>
        <w:autoSpaceDE w:val="0"/>
        <w:autoSpaceDN w:val="0"/>
        <w:adjustRightInd w:val="0"/>
        <w:spacing w:after="0" w:line="240" w:lineRule="auto"/>
        <w:ind w:left="11" w:right="510"/>
        <w:rPr>
          <w:rFonts w:eastAsia="Times New Roman"/>
          <w:color w:val="000000"/>
          <w:sz w:val="20"/>
          <w:szCs w:val="20"/>
          <w:lang w:eastAsia="en-GB"/>
        </w:rPr>
      </w:pPr>
    </w:p>
    <w:p w14:paraId="5FFA56DD" w14:textId="03CBC121" w:rsidR="00D876D2" w:rsidRDefault="00D876D2" w:rsidP="001334E3">
      <w:pPr>
        <w:numPr>
          <w:ilvl w:val="0"/>
          <w:numId w:val="127"/>
        </w:numPr>
        <w:tabs>
          <w:tab w:val="left" w:pos="-567"/>
        </w:tabs>
        <w:autoSpaceDE w:val="0"/>
        <w:autoSpaceDN w:val="0"/>
        <w:adjustRightInd w:val="0"/>
        <w:spacing w:after="0" w:line="240" w:lineRule="auto"/>
        <w:ind w:right="510"/>
        <w:rPr>
          <w:rFonts w:eastAsia="Times New Roman"/>
          <w:color w:val="000000"/>
          <w:sz w:val="20"/>
          <w:szCs w:val="20"/>
          <w:lang w:eastAsia="en-GB"/>
        </w:rPr>
      </w:pPr>
      <w:r w:rsidRPr="00603B88">
        <w:rPr>
          <w:rFonts w:eastAsia="Times New Roman"/>
          <w:color w:val="000000"/>
          <w:sz w:val="20"/>
          <w:szCs w:val="20"/>
          <w:lang w:eastAsia="en-GB"/>
        </w:rPr>
        <w:t>Any Private Hire Vehicle operated, which has been granted an exemption from displaying plates or signs as the proprietor has</w:t>
      </w:r>
      <w:r w:rsidRPr="00603B88">
        <w:rPr>
          <w:rFonts w:eastAsia="Times New Roman" w:cs="Times New Roman"/>
          <w:sz w:val="20"/>
          <w:szCs w:val="20"/>
        </w:rPr>
        <w:t xml:space="preserve"> </w:t>
      </w:r>
      <w:r w:rsidRPr="00603B88">
        <w:rPr>
          <w:rFonts w:eastAsia="Times New Roman"/>
          <w:color w:val="000000"/>
          <w:sz w:val="20"/>
          <w:szCs w:val="20"/>
          <w:lang w:eastAsia="en-GB"/>
        </w:rPr>
        <w:t xml:space="preserve">declared that their vehicle will </w:t>
      </w:r>
      <w:r w:rsidRPr="00603B88">
        <w:rPr>
          <w:rFonts w:eastAsia="Times New Roman"/>
          <w:bCs/>
          <w:color w:val="000000"/>
          <w:sz w:val="20"/>
          <w:szCs w:val="20"/>
          <w:lang w:eastAsia="en-GB"/>
        </w:rPr>
        <w:t>only</w:t>
      </w:r>
      <w:r w:rsidRPr="00603B88">
        <w:rPr>
          <w:rFonts w:eastAsia="Times New Roman"/>
          <w:color w:val="000000"/>
          <w:sz w:val="20"/>
          <w:szCs w:val="20"/>
          <w:lang w:eastAsia="en-GB"/>
        </w:rPr>
        <w:t xml:space="preserve"> be undertaking work which involves contract / executive / corporate activities</w:t>
      </w:r>
      <w:r w:rsidRPr="00603B88">
        <w:rPr>
          <w:rFonts w:eastAsia="Times New Roman"/>
          <w:b/>
          <w:color w:val="000000"/>
          <w:sz w:val="20"/>
          <w:szCs w:val="20"/>
          <w:lang w:eastAsia="en-GB"/>
        </w:rPr>
        <w:t xml:space="preserve"> </w:t>
      </w:r>
      <w:r w:rsidRPr="00603B88">
        <w:rPr>
          <w:rFonts w:eastAsia="Times New Roman"/>
          <w:bCs/>
          <w:color w:val="000000"/>
          <w:sz w:val="20"/>
          <w:szCs w:val="20"/>
          <w:lang w:eastAsia="en-GB"/>
        </w:rPr>
        <w:t>only</w:t>
      </w:r>
      <w:r w:rsidRPr="00603B88">
        <w:rPr>
          <w:rFonts w:eastAsia="Times New Roman"/>
          <w:color w:val="000000"/>
          <w:sz w:val="20"/>
          <w:szCs w:val="20"/>
          <w:lang w:eastAsia="en-GB"/>
        </w:rPr>
        <w:t xml:space="preserve"> through a Nottingham City Council Licensed Operator and not general Private Hire work, must carry the letter issued by the Licensing department, confirming the exemption, along with the plates at all times in the boot of the vehicle. This should be available for inspection by an authorised officer at any time.</w:t>
      </w:r>
    </w:p>
    <w:p w14:paraId="5F5DEFE5" w14:textId="31C8FAA9" w:rsidR="00B57256" w:rsidRDefault="00B57256" w:rsidP="001334E3">
      <w:pPr>
        <w:tabs>
          <w:tab w:val="left" w:pos="-567"/>
        </w:tabs>
        <w:autoSpaceDE w:val="0"/>
        <w:autoSpaceDN w:val="0"/>
        <w:adjustRightInd w:val="0"/>
        <w:spacing w:after="0" w:line="240" w:lineRule="auto"/>
        <w:ind w:right="510"/>
        <w:rPr>
          <w:rFonts w:eastAsia="Times New Roman"/>
          <w:color w:val="000000"/>
          <w:sz w:val="20"/>
          <w:szCs w:val="20"/>
          <w:lang w:eastAsia="en-GB"/>
        </w:rPr>
      </w:pPr>
    </w:p>
    <w:p w14:paraId="0644F067" w14:textId="77777777" w:rsidR="00B57256" w:rsidRPr="00603B88" w:rsidRDefault="00B57256" w:rsidP="001334E3">
      <w:pPr>
        <w:tabs>
          <w:tab w:val="left" w:pos="-567"/>
        </w:tabs>
        <w:autoSpaceDE w:val="0"/>
        <w:autoSpaceDN w:val="0"/>
        <w:adjustRightInd w:val="0"/>
        <w:spacing w:after="0" w:line="240" w:lineRule="auto"/>
        <w:ind w:right="510"/>
        <w:rPr>
          <w:rFonts w:eastAsia="Times New Roman"/>
          <w:color w:val="000000"/>
          <w:sz w:val="20"/>
          <w:szCs w:val="20"/>
          <w:lang w:eastAsia="en-GB"/>
        </w:rPr>
      </w:pPr>
    </w:p>
    <w:p w14:paraId="21E34590" w14:textId="6ECE4190" w:rsidR="00D876D2" w:rsidRDefault="00D876D2" w:rsidP="001334E3">
      <w:pPr>
        <w:autoSpaceDE w:val="0"/>
        <w:autoSpaceDN w:val="0"/>
        <w:adjustRightInd w:val="0"/>
        <w:spacing w:after="0" w:line="240" w:lineRule="auto"/>
        <w:ind w:left="709" w:right="510"/>
        <w:jc w:val="both"/>
        <w:rPr>
          <w:rFonts w:eastAsia="Times New Roman"/>
          <w:color w:val="000000"/>
          <w:sz w:val="20"/>
          <w:szCs w:val="20"/>
          <w:lang w:eastAsia="en-GB"/>
        </w:rPr>
      </w:pPr>
    </w:p>
    <w:p w14:paraId="79B623F3" w14:textId="77777777" w:rsidR="00496AA1" w:rsidRPr="00603B88" w:rsidRDefault="00496AA1" w:rsidP="001334E3">
      <w:pPr>
        <w:autoSpaceDE w:val="0"/>
        <w:autoSpaceDN w:val="0"/>
        <w:adjustRightInd w:val="0"/>
        <w:spacing w:after="0" w:line="240" w:lineRule="auto"/>
        <w:ind w:left="709" w:right="510"/>
        <w:jc w:val="both"/>
        <w:rPr>
          <w:rFonts w:eastAsia="Times New Roman"/>
          <w:color w:val="000000"/>
          <w:sz w:val="20"/>
          <w:szCs w:val="20"/>
          <w:lang w:eastAsia="en-GB"/>
        </w:rPr>
      </w:pPr>
    </w:p>
    <w:p w14:paraId="26F060A8" w14:textId="77777777" w:rsidR="00D876D2" w:rsidRPr="00603B88" w:rsidRDefault="00D876D2" w:rsidP="001334E3">
      <w:pPr>
        <w:numPr>
          <w:ilvl w:val="0"/>
          <w:numId w:val="122"/>
        </w:numPr>
        <w:tabs>
          <w:tab w:val="left" w:pos="-567"/>
        </w:tabs>
        <w:autoSpaceDE w:val="0"/>
        <w:autoSpaceDN w:val="0"/>
        <w:adjustRightInd w:val="0"/>
        <w:spacing w:after="0" w:line="240" w:lineRule="auto"/>
        <w:ind w:left="709" w:right="510" w:hanging="709"/>
        <w:rPr>
          <w:rFonts w:eastAsia="Times New Roman"/>
          <w:b/>
          <w:color w:val="000000"/>
          <w:sz w:val="20"/>
          <w:szCs w:val="20"/>
          <w:u w:val="single"/>
          <w:lang w:eastAsia="en-GB"/>
        </w:rPr>
      </w:pPr>
      <w:r w:rsidRPr="00603B88">
        <w:rPr>
          <w:rFonts w:eastAsia="Times New Roman"/>
          <w:b/>
          <w:color w:val="000000"/>
          <w:sz w:val="20"/>
          <w:szCs w:val="20"/>
          <w:u w:val="single"/>
          <w:lang w:eastAsia="en-GB"/>
        </w:rPr>
        <w:t>COMPLAINTS</w:t>
      </w:r>
    </w:p>
    <w:p w14:paraId="6EB8E179" w14:textId="77777777" w:rsidR="00D876D2" w:rsidRPr="00603B88" w:rsidRDefault="00D876D2" w:rsidP="001334E3">
      <w:pPr>
        <w:tabs>
          <w:tab w:val="left" w:pos="-567"/>
        </w:tabs>
        <w:autoSpaceDE w:val="0"/>
        <w:autoSpaceDN w:val="0"/>
        <w:adjustRightInd w:val="0"/>
        <w:spacing w:after="0" w:line="240" w:lineRule="auto"/>
        <w:ind w:left="-851" w:right="510"/>
        <w:rPr>
          <w:rFonts w:eastAsia="Times New Roman"/>
          <w:color w:val="000000"/>
          <w:sz w:val="20"/>
          <w:szCs w:val="20"/>
          <w:lang w:eastAsia="en-GB"/>
        </w:rPr>
      </w:pPr>
    </w:p>
    <w:p w14:paraId="45AED3FF" w14:textId="77777777" w:rsidR="00D876D2" w:rsidRPr="00603B88" w:rsidRDefault="00D876D2" w:rsidP="001334E3">
      <w:pPr>
        <w:numPr>
          <w:ilvl w:val="0"/>
          <w:numId w:val="121"/>
        </w:numPr>
        <w:tabs>
          <w:tab w:val="left" w:pos="-567"/>
        </w:tabs>
        <w:autoSpaceDE w:val="0"/>
        <w:autoSpaceDN w:val="0"/>
        <w:adjustRightInd w:val="0"/>
        <w:spacing w:after="0" w:line="240" w:lineRule="auto"/>
        <w:ind w:left="709" w:right="510" w:hanging="425"/>
        <w:rPr>
          <w:rFonts w:eastAsia="Times New Roman"/>
          <w:color w:val="000000"/>
          <w:sz w:val="20"/>
          <w:szCs w:val="20"/>
          <w:lang w:eastAsia="en-GB"/>
        </w:rPr>
      </w:pPr>
      <w:r w:rsidRPr="00603B88">
        <w:rPr>
          <w:rFonts w:eastAsia="Times New Roman"/>
          <w:color w:val="000000"/>
          <w:sz w:val="20"/>
          <w:szCs w:val="20"/>
          <w:lang w:eastAsia="en-GB"/>
        </w:rPr>
        <w:t>The operator shall establish and operate a complaints procedure and take all reasonable steps to fully investigate any complaints, ensuring a record (in either bound and paginated book or electronic format) is kept of the following information:</w:t>
      </w:r>
    </w:p>
    <w:p w14:paraId="5F07ACFC" w14:textId="77777777" w:rsidR="00D876D2" w:rsidRPr="00603B88" w:rsidRDefault="00D876D2" w:rsidP="001334E3">
      <w:pPr>
        <w:tabs>
          <w:tab w:val="left" w:pos="-567"/>
        </w:tabs>
        <w:autoSpaceDE w:val="0"/>
        <w:autoSpaceDN w:val="0"/>
        <w:adjustRightInd w:val="0"/>
        <w:spacing w:after="0" w:line="240" w:lineRule="auto"/>
        <w:ind w:left="360" w:right="510"/>
        <w:rPr>
          <w:rFonts w:eastAsia="Times New Roman"/>
          <w:color w:val="000000"/>
          <w:sz w:val="20"/>
          <w:szCs w:val="20"/>
          <w:lang w:eastAsia="en-GB"/>
        </w:rPr>
      </w:pPr>
    </w:p>
    <w:p w14:paraId="44842719" w14:textId="77777777" w:rsidR="00D876D2" w:rsidRPr="00603B88" w:rsidRDefault="00D876D2" w:rsidP="001334E3">
      <w:pPr>
        <w:numPr>
          <w:ilvl w:val="0"/>
          <w:numId w:val="123"/>
        </w:numPr>
        <w:tabs>
          <w:tab w:val="left" w:pos="-567"/>
        </w:tabs>
        <w:autoSpaceDE w:val="0"/>
        <w:autoSpaceDN w:val="0"/>
        <w:adjustRightInd w:val="0"/>
        <w:spacing w:after="0" w:line="240" w:lineRule="auto"/>
        <w:ind w:right="510"/>
        <w:rPr>
          <w:rFonts w:eastAsia="Times New Roman"/>
          <w:color w:val="000000"/>
          <w:sz w:val="20"/>
          <w:szCs w:val="20"/>
          <w:lang w:eastAsia="en-GB"/>
        </w:rPr>
      </w:pPr>
      <w:r w:rsidRPr="00603B88">
        <w:rPr>
          <w:rFonts w:eastAsia="Times New Roman"/>
          <w:color w:val="000000"/>
          <w:sz w:val="20"/>
          <w:szCs w:val="20"/>
          <w:lang w:eastAsia="en-GB"/>
        </w:rPr>
        <w:t>Name, contact details of complainant and date complaint received</w:t>
      </w:r>
    </w:p>
    <w:p w14:paraId="1CDCC4F9" w14:textId="77777777" w:rsidR="00D876D2" w:rsidRPr="00603B88" w:rsidRDefault="00D876D2" w:rsidP="001334E3">
      <w:pPr>
        <w:tabs>
          <w:tab w:val="left" w:pos="-567"/>
        </w:tabs>
        <w:autoSpaceDE w:val="0"/>
        <w:autoSpaceDN w:val="0"/>
        <w:adjustRightInd w:val="0"/>
        <w:spacing w:after="0" w:line="240" w:lineRule="auto"/>
        <w:ind w:right="510"/>
        <w:rPr>
          <w:rFonts w:eastAsia="Times New Roman"/>
          <w:color w:val="000000"/>
          <w:sz w:val="20"/>
          <w:szCs w:val="20"/>
          <w:lang w:eastAsia="en-GB"/>
        </w:rPr>
      </w:pPr>
    </w:p>
    <w:p w14:paraId="5C7D4498" w14:textId="77777777" w:rsidR="00D876D2" w:rsidRPr="00603B88" w:rsidRDefault="00D876D2" w:rsidP="001334E3">
      <w:pPr>
        <w:numPr>
          <w:ilvl w:val="0"/>
          <w:numId w:val="124"/>
        </w:numPr>
        <w:tabs>
          <w:tab w:val="left" w:pos="-567"/>
        </w:tabs>
        <w:autoSpaceDE w:val="0"/>
        <w:autoSpaceDN w:val="0"/>
        <w:adjustRightInd w:val="0"/>
        <w:spacing w:after="0" w:line="240" w:lineRule="auto"/>
        <w:ind w:left="1134" w:right="510" w:hanging="425"/>
        <w:rPr>
          <w:rFonts w:eastAsia="Times New Roman"/>
          <w:color w:val="000000"/>
          <w:sz w:val="20"/>
          <w:szCs w:val="20"/>
          <w:lang w:eastAsia="en-GB"/>
        </w:rPr>
      </w:pPr>
      <w:r w:rsidRPr="00603B88">
        <w:rPr>
          <w:rFonts w:eastAsia="Times New Roman"/>
          <w:color w:val="000000"/>
          <w:sz w:val="20"/>
          <w:szCs w:val="20"/>
          <w:lang w:eastAsia="en-GB"/>
        </w:rPr>
        <w:t>Date, time and details/nature of complaint</w:t>
      </w:r>
    </w:p>
    <w:p w14:paraId="4CBD67A4" w14:textId="77777777" w:rsidR="00D876D2" w:rsidRPr="00603B88" w:rsidRDefault="00D876D2" w:rsidP="001334E3">
      <w:pPr>
        <w:tabs>
          <w:tab w:val="left" w:pos="-567"/>
        </w:tabs>
        <w:autoSpaceDE w:val="0"/>
        <w:autoSpaceDN w:val="0"/>
        <w:adjustRightInd w:val="0"/>
        <w:spacing w:after="0" w:line="240" w:lineRule="auto"/>
        <w:ind w:right="510"/>
        <w:rPr>
          <w:rFonts w:eastAsia="Times New Roman"/>
          <w:color w:val="000000"/>
          <w:sz w:val="20"/>
          <w:szCs w:val="20"/>
          <w:lang w:eastAsia="en-GB"/>
        </w:rPr>
      </w:pPr>
    </w:p>
    <w:p w14:paraId="193DD20D" w14:textId="77777777" w:rsidR="00D876D2" w:rsidRPr="00603B88" w:rsidRDefault="00D876D2" w:rsidP="001334E3">
      <w:pPr>
        <w:numPr>
          <w:ilvl w:val="0"/>
          <w:numId w:val="124"/>
        </w:numPr>
        <w:tabs>
          <w:tab w:val="left" w:pos="-567"/>
        </w:tabs>
        <w:autoSpaceDE w:val="0"/>
        <w:autoSpaceDN w:val="0"/>
        <w:adjustRightInd w:val="0"/>
        <w:spacing w:after="0" w:line="240" w:lineRule="auto"/>
        <w:ind w:left="1134" w:right="510" w:hanging="425"/>
        <w:rPr>
          <w:rFonts w:eastAsia="Times New Roman"/>
          <w:color w:val="000000"/>
          <w:sz w:val="20"/>
          <w:szCs w:val="20"/>
          <w:lang w:eastAsia="en-GB"/>
        </w:rPr>
      </w:pPr>
      <w:r w:rsidRPr="00603B88">
        <w:rPr>
          <w:rFonts w:eastAsia="Times New Roman"/>
          <w:color w:val="000000"/>
          <w:sz w:val="20"/>
          <w:szCs w:val="20"/>
          <w:lang w:eastAsia="en-GB"/>
        </w:rPr>
        <w:t>Name of driver (and badge number) or member of staff, to which the complaint relates, and</w:t>
      </w:r>
    </w:p>
    <w:p w14:paraId="73AFFD88" w14:textId="77777777" w:rsidR="00D876D2" w:rsidRPr="00603B88" w:rsidRDefault="00D876D2" w:rsidP="001334E3">
      <w:pPr>
        <w:tabs>
          <w:tab w:val="left" w:pos="-567"/>
        </w:tabs>
        <w:autoSpaceDE w:val="0"/>
        <w:autoSpaceDN w:val="0"/>
        <w:adjustRightInd w:val="0"/>
        <w:spacing w:after="0" w:line="240" w:lineRule="auto"/>
        <w:ind w:right="510"/>
        <w:rPr>
          <w:rFonts w:eastAsia="Times New Roman"/>
          <w:color w:val="000000"/>
          <w:sz w:val="20"/>
          <w:szCs w:val="20"/>
          <w:lang w:eastAsia="en-GB"/>
        </w:rPr>
      </w:pPr>
    </w:p>
    <w:p w14:paraId="419E4F2E" w14:textId="77777777" w:rsidR="00D876D2" w:rsidRPr="00603B88" w:rsidRDefault="00D876D2" w:rsidP="001334E3">
      <w:pPr>
        <w:tabs>
          <w:tab w:val="left" w:pos="-567"/>
        </w:tabs>
        <w:autoSpaceDE w:val="0"/>
        <w:autoSpaceDN w:val="0"/>
        <w:adjustRightInd w:val="0"/>
        <w:spacing w:after="0" w:line="240" w:lineRule="auto"/>
        <w:ind w:left="709" w:right="510"/>
        <w:rPr>
          <w:rFonts w:eastAsia="Times New Roman"/>
          <w:color w:val="000000"/>
          <w:sz w:val="20"/>
          <w:szCs w:val="20"/>
          <w:lang w:eastAsia="en-GB"/>
        </w:rPr>
      </w:pPr>
      <w:r w:rsidRPr="00603B88">
        <w:rPr>
          <w:rFonts w:eastAsia="Times New Roman"/>
          <w:color w:val="000000"/>
          <w:sz w:val="20"/>
          <w:szCs w:val="20"/>
          <w:lang w:eastAsia="en-GB"/>
        </w:rPr>
        <w:t>(iv) Details of action taken in respect of the complaint.</w:t>
      </w:r>
    </w:p>
    <w:p w14:paraId="71506C74" w14:textId="77777777" w:rsidR="00D876D2" w:rsidRPr="00603B88" w:rsidRDefault="00D876D2" w:rsidP="001334E3">
      <w:pPr>
        <w:tabs>
          <w:tab w:val="left" w:pos="-567"/>
        </w:tabs>
        <w:autoSpaceDE w:val="0"/>
        <w:autoSpaceDN w:val="0"/>
        <w:adjustRightInd w:val="0"/>
        <w:spacing w:after="0" w:line="240" w:lineRule="auto"/>
        <w:ind w:left="360" w:right="510"/>
        <w:rPr>
          <w:rFonts w:eastAsia="Times New Roman"/>
          <w:color w:val="000000"/>
          <w:sz w:val="20"/>
          <w:szCs w:val="20"/>
          <w:lang w:eastAsia="en-GB"/>
        </w:rPr>
      </w:pPr>
    </w:p>
    <w:p w14:paraId="355D88B1" w14:textId="77777777" w:rsidR="00D876D2" w:rsidRPr="00603B88" w:rsidRDefault="00D876D2" w:rsidP="001334E3">
      <w:pPr>
        <w:numPr>
          <w:ilvl w:val="0"/>
          <w:numId w:val="121"/>
        </w:numPr>
        <w:tabs>
          <w:tab w:val="left" w:pos="-567"/>
        </w:tabs>
        <w:autoSpaceDE w:val="0"/>
        <w:autoSpaceDN w:val="0"/>
        <w:adjustRightInd w:val="0"/>
        <w:spacing w:after="0" w:line="240" w:lineRule="auto"/>
        <w:ind w:left="709" w:right="510" w:hanging="425"/>
        <w:rPr>
          <w:rFonts w:eastAsia="Times New Roman"/>
          <w:color w:val="000000"/>
          <w:sz w:val="20"/>
          <w:szCs w:val="20"/>
          <w:lang w:eastAsia="en-GB"/>
        </w:rPr>
      </w:pPr>
      <w:r w:rsidRPr="00603B88">
        <w:rPr>
          <w:rFonts w:eastAsia="Times New Roman"/>
          <w:color w:val="000000"/>
          <w:sz w:val="20"/>
          <w:szCs w:val="20"/>
          <w:lang w:eastAsia="en-GB"/>
        </w:rPr>
        <w:t>The operator shall keep the records required by (a) above for at least 12 months after investigation of the complaint has been concluded and such records shall be made available for inspection by an Authorised Officer on request                                                                                   .</w:t>
      </w:r>
    </w:p>
    <w:p w14:paraId="6051AD2A" w14:textId="77777777" w:rsidR="00D876D2" w:rsidRPr="00603B88" w:rsidRDefault="00D876D2" w:rsidP="001334E3">
      <w:pPr>
        <w:tabs>
          <w:tab w:val="left" w:pos="-567"/>
        </w:tabs>
        <w:autoSpaceDE w:val="0"/>
        <w:autoSpaceDN w:val="0"/>
        <w:adjustRightInd w:val="0"/>
        <w:spacing w:after="0" w:line="240" w:lineRule="auto"/>
        <w:ind w:left="709" w:right="510"/>
        <w:rPr>
          <w:rFonts w:eastAsia="Times New Roman"/>
          <w:color w:val="000000"/>
          <w:sz w:val="20"/>
          <w:szCs w:val="20"/>
          <w:lang w:eastAsia="en-GB"/>
        </w:rPr>
      </w:pPr>
    </w:p>
    <w:p w14:paraId="386D0D4F" w14:textId="77777777" w:rsidR="00D876D2" w:rsidRPr="00603B88" w:rsidRDefault="00D876D2" w:rsidP="001334E3">
      <w:pPr>
        <w:numPr>
          <w:ilvl w:val="0"/>
          <w:numId w:val="121"/>
        </w:numPr>
        <w:tabs>
          <w:tab w:val="left" w:pos="-567"/>
        </w:tabs>
        <w:autoSpaceDE w:val="0"/>
        <w:autoSpaceDN w:val="0"/>
        <w:adjustRightInd w:val="0"/>
        <w:spacing w:after="0" w:line="240" w:lineRule="auto"/>
        <w:ind w:left="709" w:right="510" w:hanging="425"/>
        <w:rPr>
          <w:rFonts w:eastAsia="Times New Roman"/>
          <w:color w:val="000000"/>
          <w:sz w:val="20"/>
          <w:szCs w:val="20"/>
          <w:lang w:eastAsia="en-GB"/>
        </w:rPr>
      </w:pPr>
      <w:r w:rsidRPr="00603B88">
        <w:rPr>
          <w:rFonts w:eastAsia="Times New Roman"/>
          <w:color w:val="000000"/>
          <w:sz w:val="20"/>
          <w:szCs w:val="20"/>
          <w:lang w:eastAsia="en-GB"/>
        </w:rPr>
        <w:t>Complaints involving any element of.</w:t>
      </w:r>
    </w:p>
    <w:p w14:paraId="4AA45C80" w14:textId="77777777" w:rsidR="00D876D2" w:rsidRPr="00603B88" w:rsidRDefault="00D876D2" w:rsidP="001334E3">
      <w:pPr>
        <w:numPr>
          <w:ilvl w:val="0"/>
          <w:numId w:val="125"/>
        </w:numPr>
        <w:tabs>
          <w:tab w:val="left" w:pos="-567"/>
        </w:tabs>
        <w:autoSpaceDE w:val="0"/>
        <w:autoSpaceDN w:val="0"/>
        <w:adjustRightInd w:val="0"/>
        <w:spacing w:after="0" w:line="240" w:lineRule="auto"/>
        <w:ind w:right="510"/>
        <w:rPr>
          <w:rFonts w:eastAsia="Times New Roman"/>
          <w:color w:val="000000"/>
          <w:sz w:val="20"/>
          <w:szCs w:val="20"/>
          <w:lang w:eastAsia="en-GB"/>
        </w:rPr>
      </w:pPr>
      <w:r w:rsidRPr="00603B88">
        <w:rPr>
          <w:rFonts w:eastAsia="Times New Roman"/>
          <w:color w:val="000000"/>
          <w:sz w:val="20"/>
          <w:szCs w:val="20"/>
          <w:lang w:eastAsia="en-GB"/>
        </w:rPr>
        <w:t>Safeguarding</w:t>
      </w:r>
    </w:p>
    <w:p w14:paraId="1E7D7B4F" w14:textId="77777777" w:rsidR="00D876D2" w:rsidRPr="00603B88" w:rsidRDefault="00D876D2" w:rsidP="001334E3">
      <w:pPr>
        <w:numPr>
          <w:ilvl w:val="0"/>
          <w:numId w:val="125"/>
        </w:numPr>
        <w:tabs>
          <w:tab w:val="left" w:pos="-567"/>
        </w:tabs>
        <w:autoSpaceDE w:val="0"/>
        <w:autoSpaceDN w:val="0"/>
        <w:adjustRightInd w:val="0"/>
        <w:spacing w:after="0" w:line="240" w:lineRule="auto"/>
        <w:ind w:right="510"/>
        <w:rPr>
          <w:rFonts w:eastAsia="Times New Roman"/>
          <w:color w:val="000000"/>
          <w:sz w:val="20"/>
          <w:szCs w:val="20"/>
          <w:lang w:eastAsia="en-GB"/>
        </w:rPr>
      </w:pPr>
      <w:r w:rsidRPr="00603B88">
        <w:rPr>
          <w:rFonts w:eastAsia="Times New Roman"/>
          <w:color w:val="000000"/>
          <w:sz w:val="20"/>
          <w:szCs w:val="20"/>
          <w:lang w:eastAsia="en-GB"/>
        </w:rPr>
        <w:t>The driving ability of any licensed driver</w:t>
      </w:r>
    </w:p>
    <w:p w14:paraId="4EF05340" w14:textId="77777777" w:rsidR="00D876D2" w:rsidRPr="00603B88" w:rsidRDefault="00D876D2" w:rsidP="001334E3">
      <w:pPr>
        <w:numPr>
          <w:ilvl w:val="0"/>
          <w:numId w:val="125"/>
        </w:numPr>
        <w:tabs>
          <w:tab w:val="left" w:pos="-567"/>
        </w:tabs>
        <w:autoSpaceDE w:val="0"/>
        <w:autoSpaceDN w:val="0"/>
        <w:adjustRightInd w:val="0"/>
        <w:spacing w:after="0" w:line="240" w:lineRule="auto"/>
        <w:ind w:right="510"/>
        <w:rPr>
          <w:rFonts w:eastAsia="Times New Roman"/>
          <w:color w:val="000000"/>
          <w:sz w:val="20"/>
          <w:szCs w:val="20"/>
          <w:lang w:eastAsia="en-GB"/>
        </w:rPr>
      </w:pPr>
      <w:r w:rsidRPr="00603B88">
        <w:rPr>
          <w:rFonts w:eastAsia="Times New Roman"/>
          <w:color w:val="000000"/>
          <w:sz w:val="20"/>
          <w:szCs w:val="20"/>
          <w:lang w:eastAsia="en-GB"/>
        </w:rPr>
        <w:t>The condition of any licensed vehicle</w:t>
      </w:r>
    </w:p>
    <w:p w14:paraId="74B69803" w14:textId="77777777" w:rsidR="00D876D2" w:rsidRPr="00603B88" w:rsidRDefault="00D876D2" w:rsidP="001334E3">
      <w:pPr>
        <w:tabs>
          <w:tab w:val="left" w:pos="-567"/>
        </w:tabs>
        <w:autoSpaceDE w:val="0"/>
        <w:autoSpaceDN w:val="0"/>
        <w:adjustRightInd w:val="0"/>
        <w:spacing w:after="0" w:line="240" w:lineRule="auto"/>
        <w:ind w:left="1429" w:right="510"/>
        <w:rPr>
          <w:rFonts w:eastAsia="Times New Roman"/>
          <w:color w:val="000000"/>
          <w:sz w:val="20"/>
          <w:szCs w:val="20"/>
          <w:lang w:eastAsia="en-GB"/>
        </w:rPr>
      </w:pPr>
    </w:p>
    <w:p w14:paraId="1BF29C29" w14:textId="77777777" w:rsidR="00D876D2" w:rsidRPr="00603B88" w:rsidRDefault="00D876D2" w:rsidP="001334E3">
      <w:pPr>
        <w:tabs>
          <w:tab w:val="left" w:pos="-567"/>
        </w:tabs>
        <w:autoSpaceDE w:val="0"/>
        <w:autoSpaceDN w:val="0"/>
        <w:adjustRightInd w:val="0"/>
        <w:spacing w:after="0" w:line="240" w:lineRule="auto"/>
        <w:ind w:left="709" w:right="510"/>
        <w:rPr>
          <w:rFonts w:eastAsia="Times New Roman"/>
          <w:color w:val="000000"/>
          <w:sz w:val="20"/>
          <w:szCs w:val="20"/>
          <w:lang w:eastAsia="en-GB"/>
        </w:rPr>
      </w:pPr>
      <w:r w:rsidRPr="00603B88">
        <w:rPr>
          <w:rFonts w:eastAsia="Times New Roman"/>
          <w:color w:val="000000"/>
          <w:sz w:val="20"/>
          <w:szCs w:val="20"/>
          <w:lang w:eastAsia="en-GB"/>
        </w:rPr>
        <w:t>Must be reported to the Licensing Authority in writing within 48 hours of the complaint being made to the Operator.</w:t>
      </w:r>
    </w:p>
    <w:p w14:paraId="455D881E" w14:textId="77777777" w:rsidR="00D876D2" w:rsidRPr="00603B88" w:rsidRDefault="00D876D2" w:rsidP="001334E3">
      <w:pPr>
        <w:tabs>
          <w:tab w:val="left" w:pos="-567"/>
        </w:tabs>
        <w:autoSpaceDE w:val="0"/>
        <w:autoSpaceDN w:val="0"/>
        <w:adjustRightInd w:val="0"/>
        <w:spacing w:after="0" w:line="240" w:lineRule="auto"/>
        <w:ind w:left="709" w:right="510"/>
        <w:rPr>
          <w:rFonts w:eastAsia="Times New Roman"/>
          <w:color w:val="000000"/>
          <w:sz w:val="20"/>
          <w:szCs w:val="20"/>
          <w:lang w:eastAsia="en-GB"/>
        </w:rPr>
      </w:pPr>
    </w:p>
    <w:p w14:paraId="303BBBB8" w14:textId="77777777" w:rsidR="00D876D2" w:rsidRPr="00603B88" w:rsidRDefault="00D876D2" w:rsidP="001334E3">
      <w:pPr>
        <w:autoSpaceDE w:val="0"/>
        <w:autoSpaceDN w:val="0"/>
        <w:adjustRightInd w:val="0"/>
        <w:spacing w:after="0" w:line="240" w:lineRule="auto"/>
        <w:ind w:right="510"/>
        <w:rPr>
          <w:rFonts w:eastAsia="Times New Roman"/>
          <w:b/>
          <w:color w:val="000000"/>
          <w:sz w:val="20"/>
          <w:szCs w:val="20"/>
          <w:u w:val="single"/>
          <w:lang w:eastAsia="en-GB"/>
        </w:rPr>
      </w:pPr>
      <w:r w:rsidRPr="00603B88">
        <w:rPr>
          <w:rFonts w:eastAsia="Times New Roman"/>
          <w:b/>
          <w:color w:val="000000"/>
          <w:sz w:val="20"/>
          <w:szCs w:val="20"/>
          <w:u w:val="single"/>
          <w:lang w:eastAsia="en-GB"/>
        </w:rPr>
        <w:t>NOTE</w:t>
      </w:r>
    </w:p>
    <w:p w14:paraId="7E9D4CFE" w14:textId="77777777" w:rsidR="00D876D2" w:rsidRPr="00603B88" w:rsidRDefault="00D876D2" w:rsidP="001334E3">
      <w:pPr>
        <w:autoSpaceDE w:val="0"/>
        <w:autoSpaceDN w:val="0"/>
        <w:adjustRightInd w:val="0"/>
        <w:spacing w:after="0" w:line="240" w:lineRule="auto"/>
        <w:ind w:left="360" w:right="510" w:hanging="360"/>
        <w:rPr>
          <w:rFonts w:eastAsia="Times New Roman"/>
          <w:b/>
          <w:color w:val="000000"/>
          <w:sz w:val="20"/>
          <w:szCs w:val="20"/>
          <w:u w:val="single"/>
          <w:lang w:eastAsia="en-GB"/>
        </w:rPr>
      </w:pPr>
    </w:p>
    <w:p w14:paraId="739FB397" w14:textId="77777777" w:rsidR="00D876D2" w:rsidRPr="00603B88" w:rsidRDefault="00D876D2" w:rsidP="001334E3">
      <w:pPr>
        <w:autoSpaceDE w:val="0"/>
        <w:autoSpaceDN w:val="0"/>
        <w:adjustRightInd w:val="0"/>
        <w:spacing w:after="0" w:line="240" w:lineRule="auto"/>
        <w:ind w:right="510"/>
        <w:jc w:val="both"/>
        <w:rPr>
          <w:rFonts w:eastAsia="Times New Roman"/>
          <w:color w:val="000000"/>
          <w:sz w:val="20"/>
          <w:szCs w:val="20"/>
          <w:lang w:eastAsia="en-GB"/>
        </w:rPr>
      </w:pPr>
      <w:r w:rsidRPr="00603B88">
        <w:rPr>
          <w:rFonts w:eastAsia="Times New Roman"/>
          <w:color w:val="000000"/>
          <w:sz w:val="20"/>
          <w:szCs w:val="20"/>
          <w:lang w:eastAsia="en-GB"/>
        </w:rPr>
        <w:t>These conditions are additional to the statutory requirement imposed upon proprietors by the Local Government (Miscellaneous Provisions) Act 1976.</w:t>
      </w:r>
    </w:p>
    <w:p w14:paraId="50B9A9DB" w14:textId="77777777" w:rsidR="00D876D2" w:rsidRPr="00603B88" w:rsidRDefault="00D876D2" w:rsidP="001334E3">
      <w:pPr>
        <w:autoSpaceDE w:val="0"/>
        <w:autoSpaceDN w:val="0"/>
        <w:adjustRightInd w:val="0"/>
        <w:spacing w:after="0" w:line="240" w:lineRule="auto"/>
        <w:ind w:left="360" w:right="510" w:hanging="360"/>
        <w:rPr>
          <w:rFonts w:eastAsia="Times New Roman"/>
          <w:color w:val="000000"/>
          <w:sz w:val="20"/>
          <w:szCs w:val="20"/>
          <w:lang w:eastAsia="en-GB"/>
        </w:rPr>
      </w:pPr>
    </w:p>
    <w:p w14:paraId="7DB61617" w14:textId="77777777" w:rsidR="00D876D2" w:rsidRPr="00603B88" w:rsidRDefault="00D876D2" w:rsidP="001334E3">
      <w:pPr>
        <w:autoSpaceDE w:val="0"/>
        <w:autoSpaceDN w:val="0"/>
        <w:adjustRightInd w:val="0"/>
        <w:spacing w:after="0" w:line="240" w:lineRule="auto"/>
        <w:ind w:left="360" w:right="510" w:hanging="360"/>
        <w:rPr>
          <w:rFonts w:eastAsia="Times New Roman"/>
          <w:b/>
          <w:color w:val="000000"/>
          <w:sz w:val="20"/>
          <w:szCs w:val="20"/>
          <w:u w:val="single"/>
          <w:lang w:eastAsia="en-GB"/>
        </w:rPr>
      </w:pPr>
      <w:r w:rsidRPr="00603B88">
        <w:rPr>
          <w:rFonts w:eastAsia="Times New Roman"/>
          <w:b/>
          <w:color w:val="000000"/>
          <w:sz w:val="20"/>
          <w:szCs w:val="20"/>
          <w:u w:val="single"/>
          <w:lang w:eastAsia="en-GB"/>
        </w:rPr>
        <w:t>PENALTIES</w:t>
      </w:r>
    </w:p>
    <w:p w14:paraId="4D7A60E6" w14:textId="77777777" w:rsidR="00D876D2" w:rsidRPr="00603B88" w:rsidRDefault="00D876D2" w:rsidP="001334E3">
      <w:pPr>
        <w:autoSpaceDE w:val="0"/>
        <w:autoSpaceDN w:val="0"/>
        <w:adjustRightInd w:val="0"/>
        <w:spacing w:after="0" w:line="240" w:lineRule="auto"/>
        <w:ind w:left="360" w:right="510" w:hanging="360"/>
        <w:rPr>
          <w:rFonts w:eastAsia="Times New Roman"/>
          <w:b/>
          <w:color w:val="000000"/>
          <w:sz w:val="20"/>
          <w:szCs w:val="20"/>
          <w:u w:val="single"/>
          <w:lang w:eastAsia="en-GB"/>
        </w:rPr>
      </w:pPr>
    </w:p>
    <w:p w14:paraId="6AE42ACC" w14:textId="77777777" w:rsidR="00D876D2" w:rsidRPr="00603B88" w:rsidRDefault="00D876D2" w:rsidP="001334E3">
      <w:pPr>
        <w:autoSpaceDE w:val="0"/>
        <w:autoSpaceDN w:val="0"/>
        <w:adjustRightInd w:val="0"/>
        <w:spacing w:after="0" w:line="240" w:lineRule="auto"/>
        <w:ind w:right="510"/>
        <w:jc w:val="both"/>
        <w:rPr>
          <w:rFonts w:eastAsia="Times New Roman"/>
          <w:color w:val="000000"/>
          <w:sz w:val="20"/>
          <w:szCs w:val="20"/>
          <w:lang w:eastAsia="en-GB"/>
        </w:rPr>
      </w:pPr>
      <w:r w:rsidRPr="00603B88">
        <w:rPr>
          <w:rFonts w:eastAsia="Times New Roman"/>
          <w:color w:val="000000"/>
          <w:sz w:val="20"/>
          <w:szCs w:val="20"/>
          <w:lang w:eastAsia="en-GB"/>
        </w:rPr>
        <w:t>The Local Government (Miscellaneous Provisions) Act 1976 provides that any person who acts in contravention of the provisions of Part II of the Act, shall be guilty of an offence and liable on summary conviction to a fine.  In addition, such action whether or not resulting in criminal proceedings being taken may lead to the suspension or revocation of an existing licence or the failure to renew such a licence.</w:t>
      </w:r>
    </w:p>
    <w:p w14:paraId="4E4ACCBE" w14:textId="77777777" w:rsidR="00D876D2" w:rsidRPr="00603B88" w:rsidRDefault="00D876D2" w:rsidP="001334E3">
      <w:pPr>
        <w:autoSpaceDE w:val="0"/>
        <w:autoSpaceDN w:val="0"/>
        <w:adjustRightInd w:val="0"/>
        <w:spacing w:after="0" w:line="240" w:lineRule="auto"/>
        <w:ind w:right="510"/>
        <w:jc w:val="both"/>
        <w:rPr>
          <w:rFonts w:eastAsia="Times New Roman"/>
          <w:color w:val="000000"/>
          <w:sz w:val="20"/>
          <w:szCs w:val="20"/>
          <w:lang w:eastAsia="en-GB"/>
        </w:rPr>
      </w:pPr>
    </w:p>
    <w:p w14:paraId="269D7FF3" w14:textId="53D7BA85" w:rsidR="00D876D2" w:rsidRPr="00603B88" w:rsidRDefault="00D876D2" w:rsidP="001334E3">
      <w:pPr>
        <w:autoSpaceDE w:val="0"/>
        <w:autoSpaceDN w:val="0"/>
        <w:adjustRightInd w:val="0"/>
        <w:spacing w:after="0" w:line="240" w:lineRule="auto"/>
        <w:ind w:right="510"/>
        <w:jc w:val="both"/>
        <w:rPr>
          <w:rFonts w:eastAsia="Times New Roman"/>
          <w:color w:val="000000"/>
          <w:sz w:val="20"/>
          <w:szCs w:val="20"/>
          <w:lang w:eastAsia="en-GB"/>
        </w:rPr>
      </w:pPr>
    </w:p>
    <w:p w14:paraId="0342487A" w14:textId="45E8F71B" w:rsidR="00D876D2" w:rsidRPr="00603B88" w:rsidRDefault="00D876D2" w:rsidP="00D876D2">
      <w:pPr>
        <w:autoSpaceDE w:val="0"/>
        <w:autoSpaceDN w:val="0"/>
        <w:adjustRightInd w:val="0"/>
        <w:spacing w:after="0" w:line="240" w:lineRule="auto"/>
        <w:rPr>
          <w:rFonts w:eastAsia="Times New Roman"/>
          <w:color w:val="000000"/>
          <w:sz w:val="20"/>
          <w:szCs w:val="20"/>
          <w:lang w:eastAsia="en-GB"/>
        </w:rPr>
      </w:pPr>
    </w:p>
    <w:p w14:paraId="20E31077" w14:textId="12E9AF35" w:rsidR="00D876D2" w:rsidRPr="00603B88" w:rsidRDefault="00EE653C" w:rsidP="00D876D2">
      <w:pPr>
        <w:autoSpaceDE w:val="0"/>
        <w:autoSpaceDN w:val="0"/>
        <w:adjustRightInd w:val="0"/>
        <w:spacing w:after="0" w:line="240" w:lineRule="auto"/>
        <w:rPr>
          <w:rFonts w:eastAsia="Times New Roman"/>
          <w:color w:val="000000"/>
          <w:sz w:val="20"/>
          <w:szCs w:val="20"/>
          <w:lang w:eastAsia="en-GB"/>
        </w:rPr>
      </w:pPr>
      <w:r w:rsidRPr="00603B88">
        <w:rPr>
          <w:rFonts w:eastAsia="Times New Roman"/>
          <w:noProof/>
          <w:color w:val="000000"/>
          <w:sz w:val="20"/>
          <w:szCs w:val="20"/>
          <w:lang w:eastAsia="en-GB"/>
        </w:rPr>
        <mc:AlternateContent>
          <mc:Choice Requires="wps">
            <w:drawing>
              <wp:anchor distT="0" distB="0" distL="114300" distR="114300" simplePos="0" relativeHeight="251680768" behindDoc="0" locked="0" layoutInCell="1" allowOverlap="1" wp14:anchorId="4CA099DC" wp14:editId="1246FD08">
                <wp:simplePos x="0" y="0"/>
                <wp:positionH relativeFrom="column">
                  <wp:posOffset>-209551</wp:posOffset>
                </wp:positionH>
                <wp:positionV relativeFrom="paragraph">
                  <wp:posOffset>88900</wp:posOffset>
                </wp:positionV>
                <wp:extent cx="6124575" cy="1641475"/>
                <wp:effectExtent l="0" t="0" r="28575" b="158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641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FDEE8" id="Rectangle 14" o:spid="_x0000_s1026" style="position:absolute;margin-left:-16.5pt;margin-top:7pt;width:482.25pt;height:1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" filled="f"/>
            </w:pict>
          </mc:Fallback>
        </mc:AlternateContent>
      </w:r>
    </w:p>
    <w:p w14:paraId="41FB7C26" w14:textId="6D272CAC" w:rsidR="00D876D2" w:rsidRPr="00603B88" w:rsidRDefault="00D876D2" w:rsidP="00D876D2">
      <w:pPr>
        <w:autoSpaceDE w:val="0"/>
        <w:autoSpaceDN w:val="0"/>
        <w:adjustRightInd w:val="0"/>
        <w:spacing w:after="0" w:line="240" w:lineRule="auto"/>
        <w:rPr>
          <w:rFonts w:eastAsia="Times New Roman"/>
          <w:b/>
          <w:bCs/>
          <w:color w:val="000000"/>
          <w:sz w:val="20"/>
          <w:szCs w:val="20"/>
          <w:lang w:eastAsia="en-GB"/>
        </w:rPr>
      </w:pPr>
      <w:r w:rsidRPr="00603B88">
        <w:rPr>
          <w:rFonts w:eastAsia="Times New Roman"/>
          <w:b/>
          <w:bCs/>
          <w:color w:val="000000"/>
          <w:sz w:val="20"/>
          <w:szCs w:val="20"/>
          <w:lang w:eastAsia="en-GB"/>
        </w:rPr>
        <w:t xml:space="preserve"> </w:t>
      </w:r>
    </w:p>
    <w:p w14:paraId="0E9AB25B" w14:textId="77777777" w:rsidR="00D876D2" w:rsidRPr="00603B88" w:rsidRDefault="00D876D2" w:rsidP="00D876D2">
      <w:pPr>
        <w:autoSpaceDE w:val="0"/>
        <w:autoSpaceDN w:val="0"/>
        <w:adjustRightInd w:val="0"/>
        <w:spacing w:after="0" w:line="240" w:lineRule="auto"/>
        <w:rPr>
          <w:rFonts w:eastAsia="Times New Roman"/>
          <w:sz w:val="20"/>
          <w:szCs w:val="20"/>
          <w:lang w:eastAsia="en-GB"/>
        </w:rPr>
      </w:pPr>
      <w:r w:rsidRPr="00603B88">
        <w:rPr>
          <w:rFonts w:eastAsia="Times New Roman"/>
          <w:sz w:val="20"/>
          <w:szCs w:val="20"/>
          <w:lang w:eastAsia="en-GB"/>
        </w:rPr>
        <w:t xml:space="preserve">Nottingham City Council, </w:t>
      </w:r>
      <w:r w:rsidRPr="00603B88">
        <w:rPr>
          <w:rFonts w:eastAsia="Times New Roman"/>
          <w:b/>
          <w:sz w:val="20"/>
          <w:szCs w:val="20"/>
          <w:lang w:eastAsia="en-GB"/>
        </w:rPr>
        <w:t xml:space="preserve">Commercial &amp; Operations, </w:t>
      </w:r>
      <w:r w:rsidRPr="00603B88">
        <w:rPr>
          <w:rFonts w:eastAsia="Times New Roman"/>
          <w:sz w:val="20"/>
          <w:szCs w:val="20"/>
          <w:lang w:eastAsia="en-GB"/>
        </w:rPr>
        <w:t xml:space="preserve">Licensing, Licensing, Byron House, </w:t>
      </w:r>
    </w:p>
    <w:p w14:paraId="67D6A341" w14:textId="75C12AFA" w:rsidR="00D876D2" w:rsidRPr="00603B88" w:rsidRDefault="00D876D2" w:rsidP="00D876D2">
      <w:pPr>
        <w:autoSpaceDE w:val="0"/>
        <w:autoSpaceDN w:val="0"/>
        <w:adjustRightInd w:val="0"/>
        <w:spacing w:after="0" w:line="240" w:lineRule="auto"/>
        <w:rPr>
          <w:rFonts w:eastAsia="Times New Roman"/>
          <w:b/>
          <w:bCs/>
          <w:color w:val="FF0000"/>
          <w:sz w:val="20"/>
          <w:szCs w:val="20"/>
          <w:lang w:eastAsia="en-GB"/>
        </w:rPr>
      </w:pPr>
      <w:r w:rsidRPr="00603B88">
        <w:rPr>
          <w:rFonts w:eastAsia="Times New Roman"/>
          <w:sz w:val="20"/>
          <w:szCs w:val="20"/>
          <w:lang w:eastAsia="en-GB"/>
        </w:rPr>
        <w:t>Maid Marian Way, Nottingham NG1 6HS</w:t>
      </w:r>
    </w:p>
    <w:p w14:paraId="3041F292" w14:textId="77777777" w:rsidR="00D876D2" w:rsidRPr="00603B88" w:rsidRDefault="00D876D2" w:rsidP="00D876D2">
      <w:pPr>
        <w:autoSpaceDE w:val="0"/>
        <w:autoSpaceDN w:val="0"/>
        <w:adjustRightInd w:val="0"/>
        <w:spacing w:after="0" w:line="240" w:lineRule="auto"/>
        <w:rPr>
          <w:rFonts w:eastAsia="Times New Roman"/>
          <w:b/>
          <w:bCs/>
          <w:color w:val="FF0000"/>
          <w:sz w:val="20"/>
          <w:szCs w:val="20"/>
          <w:lang w:eastAsia="en-GB"/>
        </w:rPr>
      </w:pPr>
    </w:p>
    <w:p w14:paraId="6D038B7A" w14:textId="77777777" w:rsidR="00D876D2" w:rsidRPr="00603B88" w:rsidRDefault="00D876D2" w:rsidP="00D876D2">
      <w:pPr>
        <w:autoSpaceDE w:val="0"/>
        <w:autoSpaceDN w:val="0"/>
        <w:adjustRightInd w:val="0"/>
        <w:spacing w:after="0" w:line="240" w:lineRule="auto"/>
        <w:rPr>
          <w:rFonts w:eastAsia="Times New Roman"/>
          <w:color w:val="FF0000"/>
          <w:sz w:val="20"/>
          <w:szCs w:val="20"/>
          <w:lang w:eastAsia="en-GB"/>
        </w:rPr>
      </w:pPr>
      <w:r w:rsidRPr="00603B88">
        <w:rPr>
          <w:rFonts w:eastAsia="Times New Roman"/>
          <w:color w:val="FF0000"/>
          <w:sz w:val="20"/>
          <w:szCs w:val="20"/>
          <w:lang w:eastAsia="en-GB"/>
        </w:rPr>
        <w:t xml:space="preserve"> Website: </w:t>
      </w:r>
      <w:r w:rsidRPr="00603B88">
        <w:rPr>
          <w:rFonts w:eastAsia="Times New Roman"/>
          <w:b/>
          <w:bCs/>
          <w:color w:val="FF0000"/>
          <w:sz w:val="20"/>
          <w:szCs w:val="20"/>
          <w:lang w:eastAsia="en-GB"/>
        </w:rPr>
        <w:t xml:space="preserve">www.nottinghamcity.gov.uk/taxi </w:t>
      </w:r>
    </w:p>
    <w:p w14:paraId="3C0AA941" w14:textId="77777777" w:rsidR="00D876D2" w:rsidRPr="00603B88" w:rsidRDefault="00D876D2" w:rsidP="00D876D2">
      <w:pPr>
        <w:autoSpaceDE w:val="0"/>
        <w:autoSpaceDN w:val="0"/>
        <w:adjustRightInd w:val="0"/>
        <w:spacing w:after="0" w:line="240" w:lineRule="auto"/>
        <w:rPr>
          <w:rFonts w:eastAsia="Times New Roman"/>
          <w:color w:val="FF0000"/>
          <w:sz w:val="20"/>
          <w:szCs w:val="20"/>
          <w:lang w:eastAsia="en-GB"/>
        </w:rPr>
      </w:pPr>
      <w:r w:rsidRPr="00603B88">
        <w:rPr>
          <w:rFonts w:eastAsia="Times New Roman"/>
          <w:color w:val="FF0000"/>
          <w:sz w:val="20"/>
          <w:szCs w:val="20"/>
          <w:lang w:eastAsia="en-GB"/>
        </w:rPr>
        <w:t xml:space="preserve"> Email: </w:t>
      </w:r>
      <w:r w:rsidRPr="00603B88">
        <w:rPr>
          <w:rFonts w:eastAsia="Times New Roman"/>
          <w:b/>
          <w:bCs/>
          <w:color w:val="FF0000"/>
          <w:sz w:val="20"/>
          <w:szCs w:val="20"/>
          <w:lang w:eastAsia="en-GB"/>
        </w:rPr>
        <w:t xml:space="preserve">taxi.licensing@nottinghamcity.gov.uk </w:t>
      </w:r>
    </w:p>
    <w:p w14:paraId="000BE5AE" w14:textId="77777777" w:rsidR="00D876D2" w:rsidRPr="00603B88" w:rsidRDefault="00D876D2" w:rsidP="00D876D2">
      <w:pPr>
        <w:spacing w:after="0" w:line="240" w:lineRule="auto"/>
        <w:ind w:hanging="180"/>
        <w:rPr>
          <w:rFonts w:eastAsia="Times New Roman"/>
          <w:b/>
          <w:sz w:val="26"/>
          <w:szCs w:val="26"/>
          <w:lang w:eastAsia="en-GB"/>
        </w:rPr>
      </w:pPr>
    </w:p>
    <w:p w14:paraId="4A5E3A2B" w14:textId="77777777" w:rsidR="000D0729" w:rsidRPr="00603B88" w:rsidRDefault="000D0729" w:rsidP="001334E3">
      <w:pPr>
        <w:pStyle w:val="Default"/>
        <w:ind w:right="567"/>
        <w:rPr>
          <w:sz w:val="20"/>
          <w:szCs w:val="20"/>
          <w:u w:val="single"/>
        </w:rPr>
      </w:pPr>
    </w:p>
    <w:p w14:paraId="4A19E605" w14:textId="77777777" w:rsidR="005C348B" w:rsidRDefault="005C348B" w:rsidP="001334E3">
      <w:pPr>
        <w:pStyle w:val="Default"/>
        <w:ind w:right="567"/>
        <w:rPr>
          <w:sz w:val="20"/>
          <w:szCs w:val="20"/>
        </w:rPr>
      </w:pPr>
    </w:p>
    <w:p w14:paraId="5A60702B" w14:textId="77777777" w:rsidR="005C348B" w:rsidRDefault="005C348B" w:rsidP="001334E3">
      <w:pPr>
        <w:pStyle w:val="Default"/>
        <w:ind w:right="567"/>
        <w:rPr>
          <w:sz w:val="20"/>
          <w:szCs w:val="20"/>
        </w:rPr>
      </w:pPr>
    </w:p>
    <w:p w14:paraId="08BB97BF" w14:textId="77777777" w:rsidR="005C348B" w:rsidRDefault="005C348B" w:rsidP="001334E3">
      <w:pPr>
        <w:pStyle w:val="Default"/>
        <w:ind w:right="567"/>
        <w:rPr>
          <w:sz w:val="20"/>
          <w:szCs w:val="20"/>
        </w:rPr>
      </w:pPr>
    </w:p>
    <w:p w14:paraId="1F68FA37" w14:textId="77777777" w:rsidR="005C348B" w:rsidRDefault="005C348B" w:rsidP="001334E3">
      <w:pPr>
        <w:pStyle w:val="Default"/>
        <w:ind w:right="567"/>
        <w:rPr>
          <w:sz w:val="20"/>
          <w:szCs w:val="20"/>
        </w:rPr>
      </w:pPr>
    </w:p>
    <w:p w14:paraId="41C28008" w14:textId="77777777" w:rsidR="005C348B" w:rsidRDefault="005C348B" w:rsidP="001334E3">
      <w:pPr>
        <w:pStyle w:val="Default"/>
        <w:ind w:right="567"/>
        <w:rPr>
          <w:sz w:val="20"/>
          <w:szCs w:val="20"/>
        </w:rPr>
      </w:pPr>
    </w:p>
    <w:p w14:paraId="403981F0" w14:textId="77777777" w:rsidR="005C348B" w:rsidRDefault="005C348B" w:rsidP="001334E3">
      <w:pPr>
        <w:pStyle w:val="Default"/>
        <w:ind w:right="567"/>
        <w:rPr>
          <w:sz w:val="20"/>
          <w:szCs w:val="20"/>
        </w:rPr>
      </w:pPr>
    </w:p>
    <w:p w14:paraId="59C324C4" w14:textId="77777777" w:rsidR="005C348B" w:rsidRDefault="005C348B" w:rsidP="001334E3">
      <w:pPr>
        <w:pStyle w:val="Default"/>
        <w:ind w:right="567"/>
        <w:rPr>
          <w:sz w:val="20"/>
          <w:szCs w:val="20"/>
        </w:rPr>
      </w:pPr>
    </w:p>
    <w:p w14:paraId="29EABF87" w14:textId="77777777" w:rsidR="005C348B" w:rsidRDefault="005C348B" w:rsidP="001334E3">
      <w:pPr>
        <w:pStyle w:val="Default"/>
        <w:ind w:right="567"/>
        <w:rPr>
          <w:sz w:val="20"/>
          <w:szCs w:val="20"/>
        </w:rPr>
      </w:pPr>
    </w:p>
    <w:p w14:paraId="13B561DF" w14:textId="77777777" w:rsidR="005C348B" w:rsidRDefault="005C348B" w:rsidP="001334E3">
      <w:pPr>
        <w:pStyle w:val="Default"/>
        <w:ind w:right="567"/>
        <w:rPr>
          <w:sz w:val="20"/>
          <w:szCs w:val="20"/>
        </w:rPr>
      </w:pPr>
    </w:p>
    <w:p w14:paraId="12EAACA4" w14:textId="77777777" w:rsidR="005C348B" w:rsidRDefault="005C348B" w:rsidP="001334E3">
      <w:pPr>
        <w:pStyle w:val="Default"/>
        <w:ind w:right="567"/>
        <w:rPr>
          <w:sz w:val="20"/>
          <w:szCs w:val="20"/>
        </w:rPr>
      </w:pPr>
    </w:p>
    <w:p w14:paraId="6DDF9316" w14:textId="379498EA" w:rsidR="005C348B" w:rsidRDefault="005C348B" w:rsidP="001334E3">
      <w:pPr>
        <w:pStyle w:val="Default"/>
        <w:ind w:right="567"/>
        <w:rPr>
          <w:sz w:val="20"/>
          <w:szCs w:val="20"/>
        </w:rPr>
      </w:pPr>
    </w:p>
    <w:p w14:paraId="5ABB1E0D" w14:textId="577CB8C8" w:rsidR="00A83B4A" w:rsidRDefault="00A83B4A" w:rsidP="001334E3">
      <w:pPr>
        <w:pStyle w:val="Default"/>
        <w:ind w:right="567"/>
        <w:rPr>
          <w:sz w:val="20"/>
          <w:szCs w:val="20"/>
        </w:rPr>
      </w:pPr>
    </w:p>
    <w:p w14:paraId="66C9A540" w14:textId="77777777" w:rsidR="00A83B4A" w:rsidRDefault="00A83B4A" w:rsidP="001334E3">
      <w:pPr>
        <w:pStyle w:val="Default"/>
        <w:ind w:right="567"/>
        <w:rPr>
          <w:sz w:val="20"/>
          <w:szCs w:val="20"/>
        </w:rPr>
      </w:pPr>
    </w:p>
    <w:p w14:paraId="58CCFFC7" w14:textId="77777777" w:rsidR="005C348B" w:rsidRDefault="005C348B" w:rsidP="001334E3">
      <w:pPr>
        <w:pStyle w:val="Default"/>
        <w:ind w:right="567"/>
        <w:rPr>
          <w:sz w:val="20"/>
          <w:szCs w:val="20"/>
        </w:rPr>
      </w:pPr>
    </w:p>
    <w:p w14:paraId="21FB3565" w14:textId="77777777" w:rsidR="005C348B" w:rsidRDefault="005C348B" w:rsidP="001334E3">
      <w:pPr>
        <w:pStyle w:val="Default"/>
        <w:ind w:right="567"/>
        <w:rPr>
          <w:sz w:val="20"/>
          <w:szCs w:val="20"/>
        </w:rPr>
      </w:pPr>
    </w:p>
    <w:p w14:paraId="490ED33A" w14:textId="77777777" w:rsidR="005C348B" w:rsidRDefault="005C348B" w:rsidP="001334E3">
      <w:pPr>
        <w:pStyle w:val="Default"/>
        <w:ind w:right="567"/>
        <w:rPr>
          <w:sz w:val="20"/>
          <w:szCs w:val="20"/>
        </w:rPr>
      </w:pPr>
    </w:p>
    <w:p w14:paraId="61289AF6" w14:textId="77777777" w:rsidR="005C348B" w:rsidRDefault="005C348B" w:rsidP="001334E3">
      <w:pPr>
        <w:pStyle w:val="Default"/>
        <w:ind w:right="567"/>
        <w:rPr>
          <w:sz w:val="20"/>
          <w:szCs w:val="20"/>
        </w:rPr>
      </w:pPr>
    </w:p>
    <w:p w14:paraId="064003A9" w14:textId="77777777" w:rsidR="005C348B" w:rsidRDefault="005C348B" w:rsidP="001334E3">
      <w:pPr>
        <w:pStyle w:val="Default"/>
        <w:ind w:right="567"/>
        <w:rPr>
          <w:sz w:val="20"/>
          <w:szCs w:val="20"/>
        </w:rPr>
      </w:pPr>
    </w:p>
    <w:p w14:paraId="06EB2833" w14:textId="4B2CF7EA" w:rsidR="005C348B" w:rsidRDefault="008B7AA3" w:rsidP="001334E3">
      <w:pPr>
        <w:pStyle w:val="Default"/>
        <w:ind w:right="567"/>
        <w:rPr>
          <w:b/>
          <w:bCs/>
          <w:sz w:val="20"/>
          <w:szCs w:val="20"/>
          <w:u w:val="single"/>
        </w:rPr>
      </w:pPr>
      <w:r>
        <w:rPr>
          <w:b/>
          <w:bCs/>
          <w:sz w:val="20"/>
          <w:szCs w:val="20"/>
          <w:u w:val="single"/>
        </w:rPr>
        <w:t>Appendix H</w:t>
      </w:r>
    </w:p>
    <w:p w14:paraId="172FAE65" w14:textId="1B420FC4" w:rsidR="008B7AA3" w:rsidRDefault="008B7AA3" w:rsidP="001334E3">
      <w:pPr>
        <w:pStyle w:val="Default"/>
        <w:ind w:right="567"/>
        <w:rPr>
          <w:b/>
          <w:bCs/>
          <w:sz w:val="20"/>
          <w:szCs w:val="20"/>
          <w:u w:val="single"/>
        </w:rPr>
      </w:pPr>
    </w:p>
    <w:p w14:paraId="0E186516" w14:textId="35A71C73" w:rsidR="005C348B" w:rsidRDefault="008B7AA3" w:rsidP="001334E3">
      <w:pPr>
        <w:pStyle w:val="Default"/>
        <w:ind w:right="567"/>
        <w:rPr>
          <w:sz w:val="20"/>
          <w:szCs w:val="20"/>
        </w:rPr>
      </w:pPr>
      <w:r>
        <w:rPr>
          <w:b/>
          <w:bCs/>
          <w:sz w:val="20"/>
          <w:szCs w:val="20"/>
        </w:rPr>
        <w:t>Private Hire Operator Application Process</w:t>
      </w:r>
    </w:p>
    <w:p w14:paraId="3D898863" w14:textId="77777777" w:rsidR="005C348B" w:rsidRDefault="005C348B" w:rsidP="001334E3">
      <w:pPr>
        <w:pStyle w:val="Default"/>
        <w:ind w:right="567"/>
        <w:rPr>
          <w:sz w:val="20"/>
          <w:szCs w:val="20"/>
        </w:rPr>
      </w:pPr>
    </w:p>
    <w:p w14:paraId="48525154" w14:textId="58EAAA06" w:rsidR="006F5616" w:rsidRPr="0075679A" w:rsidRDefault="004C7F8B" w:rsidP="001334E3">
      <w:pPr>
        <w:pStyle w:val="Default"/>
        <w:ind w:right="567"/>
        <w:rPr>
          <w:sz w:val="20"/>
          <w:szCs w:val="20"/>
        </w:rPr>
      </w:pPr>
      <w:r>
        <w:rPr>
          <w:sz w:val="20"/>
          <w:szCs w:val="20"/>
        </w:rPr>
        <w:t xml:space="preserve">1. </w:t>
      </w:r>
      <w:r w:rsidR="006F5616" w:rsidRPr="0075679A">
        <w:rPr>
          <w:sz w:val="20"/>
          <w:szCs w:val="20"/>
        </w:rPr>
        <w:t xml:space="preserve">Applications for Operator’s licences must be made in writing using the approved application form.  </w:t>
      </w:r>
    </w:p>
    <w:p w14:paraId="1906CD66" w14:textId="77777777" w:rsidR="006F5616" w:rsidRPr="0075679A" w:rsidRDefault="006F5616" w:rsidP="001334E3">
      <w:pPr>
        <w:pStyle w:val="Default"/>
        <w:numPr>
          <w:ilvl w:val="0"/>
          <w:numId w:val="39"/>
        </w:numPr>
        <w:ind w:right="567"/>
        <w:rPr>
          <w:sz w:val="20"/>
          <w:szCs w:val="20"/>
        </w:rPr>
      </w:pPr>
      <w:r w:rsidRPr="0075679A">
        <w:rPr>
          <w:sz w:val="20"/>
          <w:szCs w:val="20"/>
        </w:rPr>
        <w:t xml:space="preserve">Where the application is being made by a single individual, the questions on the application form should be answered by that individual.  </w:t>
      </w:r>
    </w:p>
    <w:p w14:paraId="35027947" w14:textId="77777777" w:rsidR="006F5616" w:rsidRPr="0075679A" w:rsidRDefault="006F5616" w:rsidP="001334E3">
      <w:pPr>
        <w:pStyle w:val="Default"/>
        <w:ind w:right="567"/>
        <w:rPr>
          <w:sz w:val="20"/>
          <w:szCs w:val="20"/>
        </w:rPr>
      </w:pPr>
      <w:r w:rsidRPr="0075679A">
        <w:rPr>
          <w:sz w:val="20"/>
          <w:szCs w:val="20"/>
        </w:rPr>
        <w:t xml:space="preserve"> </w:t>
      </w:r>
    </w:p>
    <w:p w14:paraId="3AF36D9D" w14:textId="77777777" w:rsidR="006F5616" w:rsidRPr="0075679A" w:rsidRDefault="006F5616" w:rsidP="001334E3">
      <w:pPr>
        <w:pStyle w:val="Default"/>
        <w:numPr>
          <w:ilvl w:val="0"/>
          <w:numId w:val="39"/>
        </w:numPr>
        <w:ind w:right="567"/>
        <w:rPr>
          <w:sz w:val="20"/>
          <w:szCs w:val="20"/>
        </w:rPr>
      </w:pPr>
      <w:r w:rsidRPr="0075679A">
        <w:rPr>
          <w:sz w:val="20"/>
          <w:szCs w:val="20"/>
        </w:rPr>
        <w:t xml:space="preserve">Where the application is being made by multiple individuals (whether in a formal partnership or not), the questions should be answered jointly by the applicants.  </w:t>
      </w:r>
    </w:p>
    <w:p w14:paraId="27C0EB31" w14:textId="77777777" w:rsidR="006F5616" w:rsidRPr="0075679A" w:rsidRDefault="006F5616" w:rsidP="001334E3">
      <w:pPr>
        <w:pStyle w:val="Default"/>
        <w:ind w:right="567"/>
        <w:rPr>
          <w:sz w:val="20"/>
          <w:szCs w:val="20"/>
        </w:rPr>
      </w:pPr>
      <w:r w:rsidRPr="0075679A">
        <w:rPr>
          <w:sz w:val="20"/>
          <w:szCs w:val="20"/>
        </w:rPr>
        <w:t xml:space="preserve"> </w:t>
      </w:r>
    </w:p>
    <w:p w14:paraId="2F0B7165" w14:textId="77777777" w:rsidR="006F5616" w:rsidRPr="0075679A" w:rsidRDefault="006F5616" w:rsidP="001334E3">
      <w:pPr>
        <w:pStyle w:val="Default"/>
        <w:numPr>
          <w:ilvl w:val="0"/>
          <w:numId w:val="39"/>
        </w:numPr>
        <w:ind w:right="567"/>
        <w:rPr>
          <w:sz w:val="20"/>
          <w:szCs w:val="20"/>
        </w:rPr>
      </w:pPr>
      <w:r w:rsidRPr="0075679A">
        <w:rPr>
          <w:sz w:val="20"/>
          <w:szCs w:val="20"/>
        </w:rPr>
        <w:t xml:space="preserve">Where a limited company is applying for a licence, the questions should be answered in respect of both the company and its directors.  </w:t>
      </w:r>
    </w:p>
    <w:p w14:paraId="650A0B2D" w14:textId="77777777" w:rsidR="006F5616" w:rsidRPr="0075679A" w:rsidRDefault="006F5616" w:rsidP="001334E3">
      <w:pPr>
        <w:pStyle w:val="Default"/>
        <w:ind w:right="567"/>
        <w:rPr>
          <w:sz w:val="20"/>
          <w:szCs w:val="20"/>
        </w:rPr>
      </w:pPr>
      <w:r w:rsidRPr="0075679A">
        <w:rPr>
          <w:sz w:val="20"/>
          <w:szCs w:val="20"/>
        </w:rPr>
        <w:t xml:space="preserve"> </w:t>
      </w:r>
    </w:p>
    <w:p w14:paraId="4D5BB53C" w14:textId="22561993" w:rsidR="006F5616" w:rsidRPr="0075679A" w:rsidRDefault="00E578D1" w:rsidP="001334E3">
      <w:pPr>
        <w:pStyle w:val="Default"/>
        <w:ind w:right="567"/>
        <w:rPr>
          <w:sz w:val="20"/>
          <w:szCs w:val="20"/>
        </w:rPr>
      </w:pPr>
      <w:r>
        <w:rPr>
          <w:sz w:val="20"/>
          <w:szCs w:val="20"/>
        </w:rPr>
        <w:t xml:space="preserve">2. </w:t>
      </w:r>
      <w:r w:rsidR="006F5616" w:rsidRPr="0075679A">
        <w:rPr>
          <w:sz w:val="20"/>
          <w:szCs w:val="20"/>
        </w:rPr>
        <w:t xml:space="preserve">This is necessary and particularly relevant to the questions relating to conviction, cautions, insolvency or disqualification, where the Licensing Authority must be satisfied as to the fitness and propriety of each and every applicant. </w:t>
      </w:r>
    </w:p>
    <w:p w14:paraId="52448A40" w14:textId="77777777" w:rsidR="006F5616" w:rsidRPr="0075679A" w:rsidRDefault="006F5616" w:rsidP="001334E3">
      <w:pPr>
        <w:pStyle w:val="Default"/>
        <w:ind w:right="567"/>
        <w:rPr>
          <w:sz w:val="20"/>
          <w:szCs w:val="20"/>
        </w:rPr>
      </w:pPr>
      <w:r w:rsidRPr="0075679A">
        <w:rPr>
          <w:sz w:val="20"/>
          <w:szCs w:val="20"/>
        </w:rPr>
        <w:t xml:space="preserve">Before an application will be accepted the applicant must include the following:  </w:t>
      </w:r>
    </w:p>
    <w:p w14:paraId="2A788FB8" w14:textId="48CA4665" w:rsidR="006F5616" w:rsidRPr="00CA2919" w:rsidRDefault="006F5616" w:rsidP="001334E3">
      <w:pPr>
        <w:pStyle w:val="Default"/>
        <w:numPr>
          <w:ilvl w:val="0"/>
          <w:numId w:val="39"/>
        </w:numPr>
        <w:ind w:right="567"/>
        <w:rPr>
          <w:color w:val="auto"/>
          <w:sz w:val="20"/>
          <w:szCs w:val="20"/>
        </w:rPr>
      </w:pPr>
      <w:r w:rsidRPr="00CA2919">
        <w:rPr>
          <w:color w:val="auto"/>
          <w:sz w:val="20"/>
          <w:szCs w:val="20"/>
        </w:rPr>
        <w:t>A basic DBS certificate (if not already a licensed driver with this Council)</w:t>
      </w:r>
      <w:r w:rsidR="0053464B" w:rsidRPr="00CA2919">
        <w:rPr>
          <w:color w:val="auto"/>
          <w:sz w:val="20"/>
          <w:szCs w:val="20"/>
        </w:rPr>
        <w:t xml:space="preserve">. </w:t>
      </w:r>
      <w:r w:rsidR="00641C3B" w:rsidRPr="00CA2919">
        <w:rPr>
          <w:color w:val="auto"/>
          <w:sz w:val="20"/>
          <w:szCs w:val="20"/>
        </w:rPr>
        <w:t xml:space="preserve">Where the </w:t>
      </w:r>
      <w:r w:rsidR="00B7507A" w:rsidRPr="00CA2919">
        <w:rPr>
          <w:color w:val="auto"/>
          <w:sz w:val="20"/>
          <w:szCs w:val="20"/>
        </w:rPr>
        <w:t>applicant is a company, partnership or group of individuals</w:t>
      </w:r>
      <w:r w:rsidR="00F22424" w:rsidRPr="00CA2919">
        <w:rPr>
          <w:color w:val="auto"/>
          <w:sz w:val="20"/>
          <w:szCs w:val="20"/>
        </w:rPr>
        <w:t>, each director, partner of individual must provide a basic DBS certificate</w:t>
      </w:r>
      <w:r w:rsidR="001043DD" w:rsidRPr="00CA2919">
        <w:rPr>
          <w:color w:val="auto"/>
          <w:sz w:val="20"/>
          <w:szCs w:val="20"/>
        </w:rPr>
        <w:t>.</w:t>
      </w:r>
    </w:p>
    <w:p w14:paraId="6E2E50D8" w14:textId="77777777" w:rsidR="006F5616" w:rsidRPr="0075679A" w:rsidRDefault="006F5616" w:rsidP="001334E3">
      <w:pPr>
        <w:pStyle w:val="Default"/>
        <w:numPr>
          <w:ilvl w:val="0"/>
          <w:numId w:val="39"/>
        </w:numPr>
        <w:ind w:right="567"/>
        <w:rPr>
          <w:sz w:val="20"/>
          <w:szCs w:val="20"/>
        </w:rPr>
      </w:pPr>
      <w:r w:rsidRPr="0075679A">
        <w:rPr>
          <w:sz w:val="20"/>
          <w:szCs w:val="20"/>
        </w:rPr>
        <w:t xml:space="preserve">A certificate of good conduct (if applicable);  </w:t>
      </w:r>
    </w:p>
    <w:p w14:paraId="01E067DB" w14:textId="77777777" w:rsidR="006F5616" w:rsidRPr="0075679A" w:rsidRDefault="006F5616" w:rsidP="001334E3">
      <w:pPr>
        <w:pStyle w:val="Default"/>
        <w:numPr>
          <w:ilvl w:val="0"/>
          <w:numId w:val="39"/>
        </w:numPr>
        <w:ind w:right="567"/>
        <w:rPr>
          <w:sz w:val="20"/>
          <w:szCs w:val="20"/>
        </w:rPr>
      </w:pPr>
      <w:r w:rsidRPr="0075679A">
        <w:rPr>
          <w:sz w:val="20"/>
          <w:szCs w:val="20"/>
        </w:rPr>
        <w:t xml:space="preserve">Proof that the applicant is legally permitted to work in the UK – a licence will not be issued for a period longer than that period the applicant is permitted to work;  </w:t>
      </w:r>
    </w:p>
    <w:p w14:paraId="18FCF9ED" w14:textId="77777777" w:rsidR="006F5616" w:rsidRPr="0075679A" w:rsidRDefault="006F5616" w:rsidP="001334E3">
      <w:pPr>
        <w:pStyle w:val="Default"/>
        <w:numPr>
          <w:ilvl w:val="0"/>
          <w:numId w:val="39"/>
        </w:numPr>
        <w:ind w:right="567"/>
        <w:rPr>
          <w:sz w:val="20"/>
          <w:szCs w:val="20"/>
        </w:rPr>
      </w:pPr>
      <w:r w:rsidRPr="0075679A">
        <w:rPr>
          <w:sz w:val="20"/>
          <w:szCs w:val="20"/>
        </w:rPr>
        <w:t xml:space="preserve">The safeguarding vulnerable people course certificate; (all applicants will be required to attend and pass this course) </w:t>
      </w:r>
    </w:p>
    <w:p w14:paraId="3C0CC9E0" w14:textId="77777777" w:rsidR="006F5616" w:rsidRPr="0075679A" w:rsidRDefault="006F5616" w:rsidP="001334E3">
      <w:pPr>
        <w:pStyle w:val="Default"/>
        <w:numPr>
          <w:ilvl w:val="0"/>
          <w:numId w:val="39"/>
        </w:numPr>
        <w:ind w:right="567"/>
        <w:rPr>
          <w:sz w:val="20"/>
          <w:szCs w:val="20"/>
        </w:rPr>
      </w:pPr>
      <w:r w:rsidRPr="0075679A">
        <w:rPr>
          <w:sz w:val="20"/>
          <w:szCs w:val="20"/>
        </w:rPr>
        <w:t xml:space="preserve">The application fee;  </w:t>
      </w:r>
    </w:p>
    <w:p w14:paraId="51A95983" w14:textId="77777777" w:rsidR="006F5616" w:rsidRPr="0075679A" w:rsidRDefault="006F5616" w:rsidP="001334E3">
      <w:pPr>
        <w:pStyle w:val="Default"/>
        <w:numPr>
          <w:ilvl w:val="0"/>
          <w:numId w:val="39"/>
        </w:numPr>
        <w:ind w:right="567"/>
        <w:rPr>
          <w:sz w:val="20"/>
          <w:szCs w:val="20"/>
        </w:rPr>
      </w:pPr>
      <w:r w:rsidRPr="0075679A">
        <w:rPr>
          <w:sz w:val="20"/>
          <w:szCs w:val="20"/>
        </w:rPr>
        <w:t xml:space="preserve">Any other documentation required to progress your application e.g. relevant insurance documents.  </w:t>
      </w:r>
    </w:p>
    <w:p w14:paraId="68DBC6D6" w14:textId="77777777" w:rsidR="006F5616" w:rsidRPr="0075679A" w:rsidRDefault="006F5616" w:rsidP="001334E3">
      <w:pPr>
        <w:pStyle w:val="Default"/>
        <w:ind w:right="567"/>
        <w:rPr>
          <w:sz w:val="20"/>
          <w:szCs w:val="20"/>
        </w:rPr>
      </w:pPr>
      <w:r w:rsidRPr="0075679A">
        <w:rPr>
          <w:sz w:val="20"/>
          <w:szCs w:val="20"/>
        </w:rPr>
        <w:t xml:space="preserve"> </w:t>
      </w:r>
    </w:p>
    <w:p w14:paraId="5267EE30" w14:textId="77777777" w:rsidR="006F5616" w:rsidRPr="0075679A" w:rsidRDefault="006F5616" w:rsidP="001334E3">
      <w:pPr>
        <w:pStyle w:val="Default"/>
        <w:ind w:right="567"/>
        <w:rPr>
          <w:sz w:val="20"/>
          <w:szCs w:val="20"/>
        </w:rPr>
      </w:pPr>
      <w:r w:rsidRPr="0075679A">
        <w:rPr>
          <w:sz w:val="20"/>
          <w:szCs w:val="20"/>
        </w:rPr>
        <w:t xml:space="preserve">If any issues arise during the processing of the application, in the first instance the applicant will be given an opportunity to provide clarification, or if appropriate to amend the application form.   </w:t>
      </w:r>
    </w:p>
    <w:p w14:paraId="7829773C" w14:textId="77777777" w:rsidR="006F5616" w:rsidRPr="0075679A" w:rsidRDefault="006F5616" w:rsidP="001334E3">
      <w:pPr>
        <w:pStyle w:val="Default"/>
        <w:ind w:right="567"/>
        <w:rPr>
          <w:sz w:val="20"/>
          <w:szCs w:val="20"/>
        </w:rPr>
      </w:pPr>
      <w:r w:rsidRPr="0075679A">
        <w:rPr>
          <w:sz w:val="20"/>
          <w:szCs w:val="20"/>
        </w:rPr>
        <w:t xml:space="preserve">When all required documents and other information have been received, the application will be determined. </w:t>
      </w:r>
    </w:p>
    <w:p w14:paraId="69D023CB" w14:textId="77777777" w:rsidR="006F5616" w:rsidRPr="0075679A" w:rsidRDefault="006F5616" w:rsidP="001334E3">
      <w:pPr>
        <w:pStyle w:val="Default"/>
        <w:ind w:right="567"/>
        <w:rPr>
          <w:sz w:val="20"/>
          <w:szCs w:val="20"/>
        </w:rPr>
      </w:pPr>
      <w:r w:rsidRPr="0075679A">
        <w:rPr>
          <w:sz w:val="20"/>
          <w:szCs w:val="20"/>
        </w:rPr>
        <w:t xml:space="preserve">In accordance with the Interpretation Act 1978, the term ‘person’ may apply to both individuals and bodies corporate and un-incorporate. Where an application is made by one or more individuals, the provisions herein shall be applied to each individual so specified in the application. Where an application is made by a partnership or limited company, the provisions herein shall be applied to each partner or director, as the case may be, and to the company secretary. </w:t>
      </w:r>
    </w:p>
    <w:p w14:paraId="70FA0B45" w14:textId="77777777" w:rsidR="006F5616" w:rsidRPr="0075679A" w:rsidRDefault="006F5616" w:rsidP="001334E3">
      <w:pPr>
        <w:pStyle w:val="Default"/>
        <w:ind w:right="567"/>
        <w:rPr>
          <w:sz w:val="20"/>
          <w:szCs w:val="20"/>
        </w:rPr>
      </w:pPr>
      <w:r w:rsidRPr="0075679A">
        <w:rPr>
          <w:sz w:val="20"/>
          <w:szCs w:val="20"/>
        </w:rPr>
        <w:t xml:space="preserve">  </w:t>
      </w:r>
    </w:p>
    <w:p w14:paraId="438F3ED1" w14:textId="77777777" w:rsidR="006F5616" w:rsidRPr="0075679A" w:rsidRDefault="006F5616" w:rsidP="001334E3">
      <w:pPr>
        <w:pStyle w:val="Default"/>
        <w:ind w:right="567"/>
        <w:rPr>
          <w:sz w:val="20"/>
          <w:szCs w:val="20"/>
        </w:rPr>
      </w:pPr>
      <w:r w:rsidRPr="0075679A">
        <w:rPr>
          <w:sz w:val="20"/>
          <w:szCs w:val="20"/>
        </w:rPr>
        <w:t xml:space="preserve">Completed application forms (including any information in annexes required as part of the application) should be returned to the Licensing Authority along with the applicable fee.  A further charge is made for each Nottingham City Council licensed vehicle operated by your company. </w:t>
      </w:r>
    </w:p>
    <w:p w14:paraId="6969AF5D" w14:textId="77777777" w:rsidR="006F5616" w:rsidRPr="0075679A" w:rsidRDefault="006F5616" w:rsidP="001334E3">
      <w:pPr>
        <w:pStyle w:val="Default"/>
        <w:ind w:right="567"/>
        <w:rPr>
          <w:sz w:val="20"/>
          <w:szCs w:val="20"/>
        </w:rPr>
      </w:pPr>
      <w:r w:rsidRPr="0075679A">
        <w:rPr>
          <w:sz w:val="20"/>
          <w:szCs w:val="20"/>
        </w:rPr>
        <w:t xml:space="preserve">Operator’s licences are non-transferrable. In the event of the control of a licensed business passing to a different person, it will be necessary for the new owner of the business to apply for a licence.  </w:t>
      </w:r>
    </w:p>
    <w:p w14:paraId="16798204" w14:textId="77777777" w:rsidR="006F5616" w:rsidRPr="0075679A" w:rsidRDefault="006F5616" w:rsidP="001334E3">
      <w:pPr>
        <w:pStyle w:val="Default"/>
        <w:ind w:right="567"/>
        <w:rPr>
          <w:sz w:val="20"/>
          <w:szCs w:val="20"/>
        </w:rPr>
      </w:pPr>
      <w:r w:rsidRPr="0075679A">
        <w:rPr>
          <w:sz w:val="20"/>
          <w:szCs w:val="20"/>
        </w:rPr>
        <w:t xml:space="preserve">Determination </w:t>
      </w:r>
    </w:p>
    <w:p w14:paraId="4E7D9743" w14:textId="517AF333" w:rsidR="006F5616" w:rsidRPr="0075679A" w:rsidRDefault="006F5616" w:rsidP="001334E3">
      <w:pPr>
        <w:pStyle w:val="Default"/>
        <w:ind w:right="567"/>
        <w:rPr>
          <w:sz w:val="20"/>
          <w:szCs w:val="20"/>
        </w:rPr>
      </w:pPr>
      <w:r w:rsidRPr="0075679A">
        <w:rPr>
          <w:sz w:val="20"/>
          <w:szCs w:val="20"/>
        </w:rPr>
        <w:t xml:space="preserve">Applications can be granted at Officer level where all documentation is satisfactory and the statutory tests are </w:t>
      </w:r>
      <w:r w:rsidR="00961211" w:rsidRPr="0075679A">
        <w:rPr>
          <w:sz w:val="20"/>
          <w:szCs w:val="20"/>
        </w:rPr>
        <w:t>met.</w:t>
      </w:r>
      <w:r w:rsidRPr="0075679A">
        <w:rPr>
          <w:sz w:val="20"/>
          <w:szCs w:val="20"/>
        </w:rPr>
        <w:t xml:space="preserve"> </w:t>
      </w:r>
    </w:p>
    <w:p w14:paraId="4320CDF1" w14:textId="77777777" w:rsidR="006F5616" w:rsidRPr="0075679A" w:rsidRDefault="006F5616" w:rsidP="001334E3">
      <w:pPr>
        <w:pStyle w:val="Default"/>
        <w:ind w:right="567"/>
        <w:rPr>
          <w:sz w:val="20"/>
          <w:szCs w:val="20"/>
        </w:rPr>
      </w:pPr>
      <w:r w:rsidRPr="0075679A">
        <w:rPr>
          <w:sz w:val="20"/>
          <w:szCs w:val="20"/>
        </w:rPr>
        <w:t xml:space="preserve"> Where an application presents issues which cannot be addressed through the application process it will be heard by the Regulatory and Appeals Committee. The applicant will be given an opportunity to make representations, either in writing or orally at a meeting. All representations will be given full consideration prior to a decision being made in respect of the application. </w:t>
      </w:r>
    </w:p>
    <w:p w14:paraId="5C895FE7" w14:textId="77777777" w:rsidR="006F5616" w:rsidRPr="0075679A" w:rsidRDefault="006F5616" w:rsidP="001334E3">
      <w:pPr>
        <w:pStyle w:val="Default"/>
        <w:ind w:right="567"/>
        <w:rPr>
          <w:sz w:val="20"/>
          <w:szCs w:val="20"/>
        </w:rPr>
      </w:pPr>
    </w:p>
    <w:p w14:paraId="1D311A74" w14:textId="77777777" w:rsidR="006F5616" w:rsidRPr="0075679A" w:rsidRDefault="006F5616" w:rsidP="001334E3">
      <w:pPr>
        <w:pStyle w:val="Default"/>
        <w:ind w:right="567"/>
        <w:rPr>
          <w:sz w:val="20"/>
          <w:szCs w:val="20"/>
        </w:rPr>
      </w:pPr>
      <w:r w:rsidRPr="0075679A">
        <w:rPr>
          <w:sz w:val="20"/>
          <w:szCs w:val="20"/>
        </w:rPr>
        <w:t xml:space="preserve">The Licensing Authority may consider information from other sources such as the Police, Children and Adult Safeguarding Boards, other licensing authorities and statutory/non-statutory bodies.   </w:t>
      </w:r>
    </w:p>
    <w:p w14:paraId="7FD09F71" w14:textId="77777777" w:rsidR="006F5616" w:rsidRPr="0075679A" w:rsidRDefault="006F5616" w:rsidP="001334E3">
      <w:pPr>
        <w:pStyle w:val="Default"/>
        <w:ind w:right="567"/>
        <w:rPr>
          <w:sz w:val="20"/>
          <w:szCs w:val="20"/>
        </w:rPr>
      </w:pPr>
      <w:r w:rsidRPr="0075679A">
        <w:rPr>
          <w:sz w:val="20"/>
          <w:szCs w:val="20"/>
        </w:rPr>
        <w:t xml:space="preserve">Where an application is granted, a licence document will be issued to the applicant, which confirms their right to operate private hire vehicles. Licences will usually be granted for a period of 5 years. The Council does however reserve the right to grant licences for a shorter duration if deemed necessary in the circumstances. </w:t>
      </w:r>
    </w:p>
    <w:p w14:paraId="0181A0F3" w14:textId="77777777" w:rsidR="006F5616" w:rsidRPr="0075679A" w:rsidRDefault="006F5616" w:rsidP="001334E3">
      <w:pPr>
        <w:pStyle w:val="Default"/>
        <w:ind w:right="567"/>
        <w:rPr>
          <w:sz w:val="20"/>
          <w:szCs w:val="20"/>
        </w:rPr>
      </w:pPr>
      <w:r w:rsidRPr="0075679A">
        <w:rPr>
          <w:sz w:val="20"/>
          <w:szCs w:val="20"/>
        </w:rPr>
        <w:t xml:space="preserve"> Where an application is refused, suspended and/or revoked by the Council and the operator is aggrieved by the decision, there is a right of appeal to a magistrate’s court. Further details will be provided where applicable. </w:t>
      </w:r>
    </w:p>
    <w:p w14:paraId="4B8A1B54" w14:textId="77777777" w:rsidR="00E967C6" w:rsidRPr="0075679A" w:rsidRDefault="00E967C6" w:rsidP="000D0729">
      <w:pPr>
        <w:pStyle w:val="Default"/>
        <w:rPr>
          <w:color w:val="auto"/>
          <w:sz w:val="20"/>
          <w:szCs w:val="20"/>
        </w:rPr>
      </w:pPr>
    </w:p>
    <w:p w14:paraId="2F87390D" w14:textId="0F92CD0E" w:rsidR="00E967C6" w:rsidRPr="0075679A" w:rsidRDefault="00E967C6" w:rsidP="00C100C6">
      <w:pPr>
        <w:jc w:val="both"/>
        <w:rPr>
          <w:sz w:val="20"/>
          <w:szCs w:val="20"/>
        </w:rPr>
      </w:pPr>
    </w:p>
    <w:p w14:paraId="0DD1506E" w14:textId="07ADDDB7" w:rsidR="003049CA" w:rsidRDefault="003049CA" w:rsidP="00C100C6">
      <w:pPr>
        <w:jc w:val="both"/>
        <w:rPr>
          <w:sz w:val="20"/>
          <w:szCs w:val="20"/>
        </w:rPr>
      </w:pPr>
    </w:p>
    <w:p w14:paraId="35858D46" w14:textId="77777777" w:rsidR="003853C6" w:rsidRDefault="003853C6" w:rsidP="00C100C6">
      <w:pPr>
        <w:jc w:val="both"/>
        <w:rPr>
          <w:b/>
          <w:sz w:val="20"/>
          <w:szCs w:val="20"/>
          <w:u w:val="single"/>
        </w:rPr>
      </w:pPr>
    </w:p>
    <w:p w14:paraId="39B5CCA8" w14:textId="77777777" w:rsidR="003853C6" w:rsidRDefault="003853C6" w:rsidP="00C100C6">
      <w:pPr>
        <w:jc w:val="both"/>
        <w:rPr>
          <w:b/>
          <w:sz w:val="20"/>
          <w:szCs w:val="20"/>
          <w:u w:val="single"/>
        </w:rPr>
      </w:pPr>
    </w:p>
    <w:p w14:paraId="65B826E9" w14:textId="57569503" w:rsidR="002C17C3" w:rsidRPr="0075679A" w:rsidRDefault="002C17C3" w:rsidP="00C100C6">
      <w:pPr>
        <w:jc w:val="both"/>
        <w:rPr>
          <w:b/>
          <w:sz w:val="20"/>
          <w:szCs w:val="20"/>
          <w:u w:val="single"/>
        </w:rPr>
      </w:pPr>
      <w:r w:rsidRPr="0075679A">
        <w:rPr>
          <w:b/>
          <w:sz w:val="20"/>
          <w:szCs w:val="20"/>
          <w:u w:val="single"/>
        </w:rPr>
        <w:t xml:space="preserve">Appendix </w:t>
      </w:r>
      <w:r w:rsidR="0038623B">
        <w:rPr>
          <w:b/>
          <w:sz w:val="20"/>
          <w:szCs w:val="20"/>
          <w:u w:val="single"/>
        </w:rPr>
        <w:t>I</w:t>
      </w:r>
    </w:p>
    <w:p w14:paraId="64B9B0AE" w14:textId="77777777" w:rsidR="00EC0A4C" w:rsidRPr="00603B88" w:rsidRDefault="00EC0A4C" w:rsidP="00EC0A4C">
      <w:pPr>
        <w:pStyle w:val="Default"/>
        <w:rPr>
          <w:sz w:val="20"/>
          <w:szCs w:val="20"/>
        </w:rPr>
      </w:pPr>
    </w:p>
    <w:p w14:paraId="42BBDC9A" w14:textId="2314DF60" w:rsidR="00EC0A4C" w:rsidRPr="00603B88" w:rsidRDefault="00532093" w:rsidP="003E579A">
      <w:pPr>
        <w:pStyle w:val="Default"/>
        <w:ind w:right="737"/>
        <w:rPr>
          <w:b/>
          <w:bCs/>
          <w:sz w:val="20"/>
          <w:szCs w:val="20"/>
        </w:rPr>
      </w:pPr>
      <w:r w:rsidRPr="00603B88">
        <w:rPr>
          <w:b/>
          <w:sz w:val="20"/>
          <w:szCs w:val="20"/>
        </w:rPr>
        <w:t>Hackney Carriage &amp; Private Hire Vehicle</w:t>
      </w:r>
      <w:r w:rsidR="00EC0A4C" w:rsidRPr="00603B88">
        <w:rPr>
          <w:b/>
          <w:bCs/>
          <w:sz w:val="20"/>
          <w:szCs w:val="20"/>
        </w:rPr>
        <w:t xml:space="preserve"> Licence Application Process (including renewal of existing licences) </w:t>
      </w:r>
    </w:p>
    <w:p w14:paraId="3C0ACE2C" w14:textId="77777777" w:rsidR="00EC0A4C" w:rsidRPr="00603B88" w:rsidRDefault="00EC0A4C" w:rsidP="003E579A">
      <w:pPr>
        <w:pStyle w:val="Default"/>
        <w:ind w:right="737"/>
        <w:rPr>
          <w:sz w:val="20"/>
          <w:szCs w:val="20"/>
        </w:rPr>
      </w:pPr>
    </w:p>
    <w:p w14:paraId="059439BE" w14:textId="77777777" w:rsidR="00EC0A4C" w:rsidRPr="00603B88" w:rsidRDefault="00EC0A4C" w:rsidP="003E579A">
      <w:pPr>
        <w:pStyle w:val="Default"/>
        <w:ind w:right="737"/>
        <w:rPr>
          <w:sz w:val="20"/>
          <w:szCs w:val="20"/>
        </w:rPr>
      </w:pPr>
      <w:r w:rsidRPr="00603B88">
        <w:rPr>
          <w:sz w:val="20"/>
          <w:szCs w:val="20"/>
        </w:rPr>
        <w:t xml:space="preserve">Applications for vehicle licences will only be accepted in relation to vehicles that comply with: </w:t>
      </w:r>
    </w:p>
    <w:p w14:paraId="2277D3A4" w14:textId="77777777" w:rsidR="00EC0A4C" w:rsidRPr="00603B88" w:rsidRDefault="00EC0A4C" w:rsidP="003E579A">
      <w:pPr>
        <w:pStyle w:val="Default"/>
        <w:ind w:right="737"/>
        <w:rPr>
          <w:sz w:val="20"/>
          <w:szCs w:val="20"/>
        </w:rPr>
      </w:pPr>
    </w:p>
    <w:p w14:paraId="69FEF518" w14:textId="77777777" w:rsidR="00EC0A4C" w:rsidRPr="00603B88" w:rsidRDefault="00EC0A4C" w:rsidP="003E579A">
      <w:pPr>
        <w:pStyle w:val="Default"/>
        <w:ind w:right="737"/>
        <w:rPr>
          <w:sz w:val="20"/>
          <w:szCs w:val="20"/>
        </w:rPr>
      </w:pPr>
      <w:r w:rsidRPr="00603B88">
        <w:rPr>
          <w:sz w:val="20"/>
          <w:szCs w:val="20"/>
        </w:rPr>
        <w:t xml:space="preserve">1. Nottingham City Council’s specification for private hire vehicles, or hackney carriages (as appropriate), and </w:t>
      </w:r>
    </w:p>
    <w:p w14:paraId="750D9499" w14:textId="77777777" w:rsidR="00EC0A4C" w:rsidRPr="00603B88" w:rsidRDefault="00EC0A4C" w:rsidP="003E579A">
      <w:pPr>
        <w:pStyle w:val="Default"/>
        <w:ind w:right="737"/>
        <w:rPr>
          <w:sz w:val="20"/>
          <w:szCs w:val="20"/>
        </w:rPr>
      </w:pPr>
    </w:p>
    <w:p w14:paraId="250AAD97" w14:textId="77777777" w:rsidR="00EC0A4C" w:rsidRPr="00603B88" w:rsidRDefault="00EC0A4C" w:rsidP="003E579A">
      <w:pPr>
        <w:pStyle w:val="Default"/>
        <w:ind w:right="737"/>
        <w:rPr>
          <w:sz w:val="20"/>
          <w:szCs w:val="20"/>
        </w:rPr>
      </w:pPr>
      <w:r w:rsidRPr="00603B88">
        <w:rPr>
          <w:sz w:val="20"/>
          <w:szCs w:val="20"/>
        </w:rPr>
        <w:t xml:space="preserve">2. Nottingham City Council’s Vehicle Age and Emissions Policy. </w:t>
      </w:r>
    </w:p>
    <w:p w14:paraId="25B24503" w14:textId="77777777" w:rsidR="00EC0A4C" w:rsidRPr="00603B88" w:rsidRDefault="00EC0A4C" w:rsidP="003E579A">
      <w:pPr>
        <w:pStyle w:val="Default"/>
        <w:ind w:right="737"/>
        <w:rPr>
          <w:sz w:val="20"/>
          <w:szCs w:val="20"/>
        </w:rPr>
      </w:pPr>
    </w:p>
    <w:p w14:paraId="430E3EAF" w14:textId="77777777" w:rsidR="00EC0A4C" w:rsidRPr="00603B88" w:rsidRDefault="00EC0A4C" w:rsidP="003E579A">
      <w:pPr>
        <w:pStyle w:val="Default"/>
        <w:ind w:right="737"/>
        <w:rPr>
          <w:sz w:val="20"/>
          <w:szCs w:val="20"/>
        </w:rPr>
      </w:pPr>
      <w:r w:rsidRPr="00603B88">
        <w:rPr>
          <w:sz w:val="20"/>
          <w:szCs w:val="20"/>
        </w:rPr>
        <w:t xml:space="preserve">In making an application for a vehicle licence, applicants must submit the following: </w:t>
      </w:r>
    </w:p>
    <w:p w14:paraId="14879B11" w14:textId="77777777" w:rsidR="00EC0A4C" w:rsidRPr="00603B88" w:rsidRDefault="00EC0A4C" w:rsidP="003E579A">
      <w:pPr>
        <w:pStyle w:val="Default"/>
        <w:ind w:right="737"/>
        <w:rPr>
          <w:sz w:val="20"/>
          <w:szCs w:val="20"/>
        </w:rPr>
      </w:pPr>
      <w:r w:rsidRPr="00603B88">
        <w:rPr>
          <w:sz w:val="20"/>
          <w:szCs w:val="20"/>
        </w:rPr>
        <w:t xml:space="preserve">• The vehicle application form; </w:t>
      </w:r>
    </w:p>
    <w:p w14:paraId="31548656" w14:textId="77777777" w:rsidR="00EC0A4C" w:rsidRPr="00603B88" w:rsidRDefault="00EC0A4C" w:rsidP="003E579A">
      <w:pPr>
        <w:pStyle w:val="Default"/>
        <w:ind w:right="737"/>
        <w:rPr>
          <w:sz w:val="20"/>
          <w:szCs w:val="20"/>
        </w:rPr>
      </w:pPr>
    </w:p>
    <w:p w14:paraId="12B25CB3" w14:textId="77777777" w:rsidR="00EC0A4C" w:rsidRPr="00603B88" w:rsidRDefault="00EC0A4C" w:rsidP="003E579A">
      <w:pPr>
        <w:pStyle w:val="Default"/>
        <w:ind w:right="737"/>
        <w:rPr>
          <w:sz w:val="20"/>
          <w:szCs w:val="20"/>
        </w:rPr>
      </w:pPr>
      <w:r w:rsidRPr="00603B88">
        <w:rPr>
          <w:sz w:val="20"/>
          <w:szCs w:val="20"/>
        </w:rPr>
        <w:t xml:space="preserve">• The appropriate fee; </w:t>
      </w:r>
    </w:p>
    <w:p w14:paraId="5F9AEF21" w14:textId="77777777" w:rsidR="00EC0A4C" w:rsidRPr="00603B88" w:rsidRDefault="00EC0A4C" w:rsidP="003E579A">
      <w:pPr>
        <w:pStyle w:val="Default"/>
        <w:ind w:right="737"/>
        <w:rPr>
          <w:sz w:val="20"/>
          <w:szCs w:val="20"/>
        </w:rPr>
      </w:pPr>
    </w:p>
    <w:p w14:paraId="55D4B65B" w14:textId="77777777" w:rsidR="00EC0A4C" w:rsidRPr="00603B88" w:rsidRDefault="00EC0A4C" w:rsidP="003E579A">
      <w:pPr>
        <w:pStyle w:val="Default"/>
        <w:ind w:right="737"/>
        <w:rPr>
          <w:sz w:val="20"/>
          <w:szCs w:val="20"/>
        </w:rPr>
      </w:pPr>
      <w:r w:rsidRPr="00603B88">
        <w:rPr>
          <w:sz w:val="20"/>
          <w:szCs w:val="20"/>
        </w:rPr>
        <w:t xml:space="preserve">• The original of the Vehicle Registration Document (Log Book/V5) certificate of registration for the vehicle (the new keeper’s supplement section of the V5 document will be accepted in the case of vehicles that are not licensed at the time that the application is made, and the vehicle has recently been purchased by the applicant (documentary evidence will be required). Licences will not be renewed unless the full V5 document is made available to the council at the time of application); </w:t>
      </w:r>
    </w:p>
    <w:p w14:paraId="5C649414" w14:textId="77777777" w:rsidR="00EC0A4C" w:rsidRPr="00603B88" w:rsidRDefault="00EC0A4C" w:rsidP="003E579A">
      <w:pPr>
        <w:pStyle w:val="Default"/>
        <w:ind w:right="737"/>
        <w:rPr>
          <w:sz w:val="20"/>
          <w:szCs w:val="20"/>
        </w:rPr>
      </w:pPr>
    </w:p>
    <w:p w14:paraId="1991A6FF" w14:textId="77777777" w:rsidR="00EC0A4C" w:rsidRPr="00603B88" w:rsidRDefault="00EC0A4C" w:rsidP="003E579A">
      <w:pPr>
        <w:pStyle w:val="Default"/>
        <w:ind w:right="737"/>
        <w:rPr>
          <w:sz w:val="20"/>
          <w:szCs w:val="20"/>
        </w:rPr>
      </w:pPr>
      <w:r w:rsidRPr="00603B88">
        <w:rPr>
          <w:sz w:val="20"/>
          <w:szCs w:val="20"/>
        </w:rPr>
        <w:t xml:space="preserve">• The original insurance certificate or insurance cover note for the vehicle (this document must be provided before the plate is issued to the applicant) </w:t>
      </w:r>
    </w:p>
    <w:p w14:paraId="03C0556A" w14:textId="77777777" w:rsidR="00EC0A4C" w:rsidRPr="00603B88" w:rsidRDefault="00EC0A4C" w:rsidP="003E579A">
      <w:pPr>
        <w:pStyle w:val="Default"/>
        <w:ind w:right="737"/>
        <w:rPr>
          <w:sz w:val="20"/>
          <w:szCs w:val="20"/>
        </w:rPr>
      </w:pPr>
    </w:p>
    <w:p w14:paraId="3A3A7B73" w14:textId="77777777" w:rsidR="00EC0A4C" w:rsidRPr="00603B88" w:rsidRDefault="00EC0A4C" w:rsidP="003E579A">
      <w:pPr>
        <w:pStyle w:val="Default"/>
        <w:ind w:right="737"/>
        <w:rPr>
          <w:sz w:val="20"/>
          <w:szCs w:val="20"/>
        </w:rPr>
      </w:pPr>
      <w:r w:rsidRPr="00603B88">
        <w:rPr>
          <w:sz w:val="20"/>
          <w:szCs w:val="20"/>
        </w:rPr>
        <w:t xml:space="preserve">The vehicle must be submitted for examination at the council’s nominated inspection facility. This inspection will include an assessment of the vehicle’s mechanical and aesthetic condition, and will exceed the MOT standards set by the Driver and Vehicle Standards Agency. The inspection is intended to assess the vehicle for licensing suitability. The council will not issue an MOT certificate for the vehicle; however a Certificate of Compliance will be incorporated into the vehicle licence. </w:t>
      </w:r>
    </w:p>
    <w:p w14:paraId="709EBAA6" w14:textId="77777777" w:rsidR="00EC0A4C" w:rsidRPr="00603B88" w:rsidRDefault="00EC0A4C" w:rsidP="003E579A">
      <w:pPr>
        <w:pStyle w:val="Default"/>
        <w:ind w:right="737"/>
        <w:rPr>
          <w:sz w:val="20"/>
          <w:szCs w:val="20"/>
        </w:rPr>
      </w:pPr>
    </w:p>
    <w:p w14:paraId="146B6446" w14:textId="77777777" w:rsidR="00EC0A4C" w:rsidRPr="00603B88" w:rsidRDefault="00EC0A4C" w:rsidP="003E579A">
      <w:pPr>
        <w:pStyle w:val="Default"/>
        <w:ind w:right="737"/>
        <w:rPr>
          <w:color w:val="auto"/>
          <w:sz w:val="20"/>
          <w:szCs w:val="20"/>
        </w:rPr>
      </w:pPr>
      <w:r w:rsidRPr="00603B88">
        <w:rPr>
          <w:color w:val="auto"/>
          <w:sz w:val="20"/>
          <w:szCs w:val="20"/>
        </w:rPr>
        <w:t>All vehicle</w:t>
      </w:r>
      <w:r w:rsidR="00E86307" w:rsidRPr="00603B88">
        <w:rPr>
          <w:color w:val="auto"/>
          <w:sz w:val="20"/>
          <w:szCs w:val="20"/>
        </w:rPr>
        <w:t>s will be issued with a licence</w:t>
      </w:r>
      <w:r w:rsidRPr="00603B88">
        <w:rPr>
          <w:color w:val="auto"/>
          <w:sz w:val="20"/>
          <w:szCs w:val="20"/>
        </w:rPr>
        <w:t xml:space="preserve"> and with a licenc</w:t>
      </w:r>
      <w:r w:rsidR="00E86307" w:rsidRPr="00603B88">
        <w:rPr>
          <w:color w:val="auto"/>
          <w:sz w:val="20"/>
          <w:szCs w:val="20"/>
        </w:rPr>
        <w:t>e plate</w:t>
      </w:r>
      <w:r w:rsidRPr="00603B88">
        <w:rPr>
          <w:color w:val="auto"/>
          <w:sz w:val="20"/>
          <w:szCs w:val="20"/>
        </w:rPr>
        <w:t xml:space="preserve"> showing the actual date of expiry. </w:t>
      </w:r>
    </w:p>
    <w:p w14:paraId="76F28F8B" w14:textId="77777777" w:rsidR="00EC0A4C" w:rsidRPr="00603B88" w:rsidRDefault="00EC0A4C" w:rsidP="003E579A">
      <w:pPr>
        <w:pStyle w:val="Default"/>
        <w:ind w:right="737"/>
        <w:rPr>
          <w:color w:val="FF0000"/>
          <w:sz w:val="20"/>
          <w:szCs w:val="20"/>
        </w:rPr>
      </w:pPr>
    </w:p>
    <w:p w14:paraId="5279B797" w14:textId="5DC82D00" w:rsidR="00EC0A4C" w:rsidRPr="00603B88" w:rsidRDefault="003964E4" w:rsidP="003E579A">
      <w:pPr>
        <w:pStyle w:val="Default"/>
        <w:ind w:right="737"/>
        <w:rPr>
          <w:color w:val="auto"/>
          <w:sz w:val="20"/>
          <w:szCs w:val="20"/>
        </w:rPr>
      </w:pPr>
      <w:r w:rsidRPr="00603B88">
        <w:rPr>
          <w:color w:val="auto"/>
          <w:sz w:val="20"/>
          <w:szCs w:val="20"/>
        </w:rPr>
        <w:t xml:space="preserve">Private Hire </w:t>
      </w:r>
      <w:r w:rsidR="00EC0A4C" w:rsidRPr="00603B88">
        <w:rPr>
          <w:color w:val="auto"/>
          <w:sz w:val="20"/>
          <w:szCs w:val="20"/>
        </w:rPr>
        <w:t>Vehicle</w:t>
      </w:r>
      <w:r w:rsidR="00E86307" w:rsidRPr="00603B88">
        <w:rPr>
          <w:color w:val="auto"/>
          <w:sz w:val="20"/>
          <w:szCs w:val="20"/>
        </w:rPr>
        <w:t xml:space="preserve">s under </w:t>
      </w:r>
      <w:r w:rsidR="007C6D24">
        <w:rPr>
          <w:color w:val="auto"/>
          <w:sz w:val="20"/>
          <w:szCs w:val="20"/>
        </w:rPr>
        <w:t>10</w:t>
      </w:r>
      <w:r w:rsidR="00E86307" w:rsidRPr="00603B88">
        <w:rPr>
          <w:color w:val="auto"/>
          <w:sz w:val="20"/>
          <w:szCs w:val="20"/>
        </w:rPr>
        <w:t xml:space="preserve"> years old</w:t>
      </w:r>
      <w:r w:rsidR="007C6D24">
        <w:rPr>
          <w:color w:val="auto"/>
          <w:sz w:val="20"/>
          <w:szCs w:val="20"/>
        </w:rPr>
        <w:t xml:space="preserve"> or 11 years old for a</w:t>
      </w:r>
      <w:r w:rsidR="00C36D29">
        <w:rPr>
          <w:color w:val="auto"/>
          <w:sz w:val="20"/>
          <w:szCs w:val="20"/>
        </w:rPr>
        <w:t xml:space="preserve"> fully</w:t>
      </w:r>
      <w:r w:rsidR="007C6D24">
        <w:rPr>
          <w:color w:val="auto"/>
          <w:sz w:val="20"/>
          <w:szCs w:val="20"/>
        </w:rPr>
        <w:t xml:space="preserve"> electric vehicle</w:t>
      </w:r>
      <w:r w:rsidR="00EC0A4C" w:rsidRPr="00603B88">
        <w:rPr>
          <w:color w:val="auto"/>
          <w:sz w:val="20"/>
          <w:szCs w:val="20"/>
        </w:rPr>
        <w:t xml:space="preserve"> will be issued</w:t>
      </w:r>
      <w:r w:rsidR="00E86307" w:rsidRPr="00603B88">
        <w:rPr>
          <w:color w:val="auto"/>
          <w:sz w:val="20"/>
          <w:szCs w:val="20"/>
        </w:rPr>
        <w:t xml:space="preserve"> a licence</w:t>
      </w:r>
      <w:r w:rsidR="00EC0A4C" w:rsidRPr="00603B88">
        <w:rPr>
          <w:color w:val="auto"/>
          <w:sz w:val="20"/>
          <w:szCs w:val="20"/>
        </w:rPr>
        <w:t xml:space="preserve"> for a one year period, commencing on the date that the licence is issued. Vehicles older than </w:t>
      </w:r>
      <w:r w:rsidR="007C6D24">
        <w:rPr>
          <w:color w:val="auto"/>
          <w:sz w:val="20"/>
          <w:szCs w:val="20"/>
        </w:rPr>
        <w:t>10</w:t>
      </w:r>
      <w:r w:rsidR="00EC0A4C" w:rsidRPr="00603B88">
        <w:rPr>
          <w:color w:val="auto"/>
          <w:sz w:val="20"/>
          <w:szCs w:val="20"/>
        </w:rPr>
        <w:t xml:space="preserve"> years old on the day that the licence is </w:t>
      </w:r>
      <w:r w:rsidR="00E86307" w:rsidRPr="00603B88">
        <w:rPr>
          <w:color w:val="auto"/>
          <w:sz w:val="20"/>
          <w:szCs w:val="20"/>
        </w:rPr>
        <w:t>granted will be issued with a 6</w:t>
      </w:r>
      <w:r w:rsidR="00EC0A4C" w:rsidRPr="00603B88">
        <w:rPr>
          <w:color w:val="auto"/>
          <w:sz w:val="20"/>
          <w:szCs w:val="20"/>
        </w:rPr>
        <w:t xml:space="preserve"> month licence</w:t>
      </w:r>
      <w:r w:rsidR="00E86307" w:rsidRPr="00603B88">
        <w:rPr>
          <w:color w:val="auto"/>
          <w:sz w:val="20"/>
          <w:szCs w:val="20"/>
        </w:rPr>
        <w:t>.</w:t>
      </w:r>
    </w:p>
    <w:p w14:paraId="02B8D99F" w14:textId="08814D8E" w:rsidR="006D2B9D" w:rsidRPr="00603B88" w:rsidRDefault="006D2B9D" w:rsidP="003E579A">
      <w:pPr>
        <w:pStyle w:val="Default"/>
        <w:ind w:right="737"/>
        <w:rPr>
          <w:color w:val="auto"/>
          <w:sz w:val="20"/>
          <w:szCs w:val="20"/>
        </w:rPr>
      </w:pPr>
    </w:p>
    <w:p w14:paraId="19742870" w14:textId="0BB186F3" w:rsidR="002B1ED9" w:rsidRPr="00603B88" w:rsidRDefault="006D2B9D" w:rsidP="002B1ED9">
      <w:pPr>
        <w:pStyle w:val="Default"/>
        <w:ind w:right="737"/>
        <w:rPr>
          <w:color w:val="auto"/>
          <w:sz w:val="20"/>
          <w:szCs w:val="20"/>
        </w:rPr>
      </w:pPr>
      <w:r w:rsidRPr="00603B88">
        <w:rPr>
          <w:color w:val="auto"/>
          <w:sz w:val="20"/>
          <w:szCs w:val="20"/>
        </w:rPr>
        <w:t xml:space="preserve">Hackney Carriages under </w:t>
      </w:r>
      <w:r w:rsidR="007C6D24">
        <w:rPr>
          <w:color w:val="auto"/>
          <w:sz w:val="20"/>
          <w:szCs w:val="20"/>
        </w:rPr>
        <w:t>11</w:t>
      </w:r>
      <w:r w:rsidRPr="00603B88">
        <w:rPr>
          <w:color w:val="auto"/>
          <w:sz w:val="20"/>
          <w:szCs w:val="20"/>
        </w:rPr>
        <w:t xml:space="preserve"> years old will be issued a lice</w:t>
      </w:r>
      <w:r w:rsidR="002B1ED9" w:rsidRPr="00603B88">
        <w:rPr>
          <w:color w:val="auto"/>
          <w:sz w:val="20"/>
          <w:szCs w:val="20"/>
        </w:rPr>
        <w:t xml:space="preserve">nce for a one year period, commencing on the date that the licence is issued. Vehicles older than </w:t>
      </w:r>
      <w:r w:rsidR="007C6D24">
        <w:rPr>
          <w:color w:val="auto"/>
          <w:sz w:val="20"/>
          <w:szCs w:val="20"/>
        </w:rPr>
        <w:t>11</w:t>
      </w:r>
      <w:r w:rsidR="002B1ED9" w:rsidRPr="00603B88">
        <w:rPr>
          <w:color w:val="auto"/>
          <w:sz w:val="20"/>
          <w:szCs w:val="20"/>
        </w:rPr>
        <w:t xml:space="preserve"> years old on the day that the licence is granted will be issued with a 6 month licence.</w:t>
      </w:r>
    </w:p>
    <w:p w14:paraId="6388FB2E" w14:textId="184005E4" w:rsidR="006D2B9D" w:rsidRPr="00603B88" w:rsidRDefault="006D2B9D" w:rsidP="003E579A">
      <w:pPr>
        <w:pStyle w:val="Default"/>
        <w:ind w:right="737"/>
        <w:rPr>
          <w:color w:val="auto"/>
          <w:sz w:val="20"/>
          <w:szCs w:val="20"/>
        </w:rPr>
      </w:pPr>
    </w:p>
    <w:p w14:paraId="2284EB82" w14:textId="77777777" w:rsidR="005F7250" w:rsidRPr="00603B88" w:rsidRDefault="005F7250" w:rsidP="003E579A">
      <w:pPr>
        <w:pStyle w:val="Default"/>
        <w:ind w:right="737"/>
        <w:rPr>
          <w:color w:val="FF0000"/>
          <w:sz w:val="20"/>
          <w:szCs w:val="20"/>
        </w:rPr>
      </w:pPr>
    </w:p>
    <w:p w14:paraId="604B90EC" w14:textId="77777777" w:rsidR="00EC0A4C" w:rsidRPr="00603B88" w:rsidRDefault="00EC0A4C" w:rsidP="003E579A">
      <w:pPr>
        <w:ind w:right="737"/>
        <w:jc w:val="both"/>
        <w:rPr>
          <w:b/>
          <w:bCs/>
          <w:sz w:val="20"/>
          <w:szCs w:val="20"/>
        </w:rPr>
      </w:pPr>
      <w:r w:rsidRPr="00603B88">
        <w:rPr>
          <w:b/>
          <w:bCs/>
          <w:sz w:val="20"/>
          <w:szCs w:val="20"/>
        </w:rPr>
        <w:t xml:space="preserve">The </w:t>
      </w:r>
      <w:r w:rsidR="005F7250" w:rsidRPr="00603B88">
        <w:rPr>
          <w:b/>
          <w:bCs/>
          <w:sz w:val="20"/>
          <w:szCs w:val="20"/>
        </w:rPr>
        <w:t>applicant</w:t>
      </w:r>
      <w:r w:rsidRPr="00603B88">
        <w:rPr>
          <w:b/>
          <w:bCs/>
          <w:sz w:val="20"/>
          <w:szCs w:val="20"/>
        </w:rPr>
        <w:t xml:space="preserve"> must submit </w:t>
      </w:r>
      <w:r w:rsidR="005F7250" w:rsidRPr="00603B88">
        <w:rPr>
          <w:b/>
          <w:bCs/>
          <w:sz w:val="20"/>
          <w:szCs w:val="20"/>
        </w:rPr>
        <w:t xml:space="preserve">to Taxi Licensing </w:t>
      </w:r>
      <w:r w:rsidRPr="00603B88">
        <w:rPr>
          <w:b/>
          <w:bCs/>
          <w:sz w:val="20"/>
          <w:szCs w:val="20"/>
        </w:rPr>
        <w:t>all necessary documents before the start of the vehicle examination.</w:t>
      </w:r>
    </w:p>
    <w:p w14:paraId="4E039E80" w14:textId="77777777" w:rsidR="005F7250" w:rsidRPr="00603B88" w:rsidRDefault="005F7250" w:rsidP="003E579A">
      <w:pPr>
        <w:ind w:right="737"/>
        <w:jc w:val="both"/>
        <w:rPr>
          <w:b/>
          <w:bCs/>
          <w:sz w:val="20"/>
          <w:szCs w:val="20"/>
        </w:rPr>
      </w:pPr>
      <w:r w:rsidRPr="00603B88">
        <w:rPr>
          <w:b/>
          <w:bCs/>
          <w:sz w:val="20"/>
          <w:szCs w:val="20"/>
        </w:rPr>
        <w:t>The person presenting the vehicle for testing must be in possession of a valid Nottingham City Council Combined Hackney Carriage &amp; Private Hire Vehicle driver’s licence.</w:t>
      </w:r>
    </w:p>
    <w:p w14:paraId="7BE47C7F" w14:textId="77FE4B01" w:rsidR="001254A7" w:rsidRDefault="005F7250" w:rsidP="003E579A">
      <w:pPr>
        <w:pStyle w:val="Default"/>
        <w:ind w:right="737"/>
        <w:rPr>
          <w:sz w:val="20"/>
          <w:szCs w:val="20"/>
        </w:rPr>
      </w:pPr>
      <w:r w:rsidRPr="00603B88">
        <w:rPr>
          <w:sz w:val="20"/>
          <w:szCs w:val="20"/>
        </w:rPr>
        <w:t>A</w:t>
      </w:r>
      <w:r w:rsidR="001254A7" w:rsidRPr="00603B88">
        <w:rPr>
          <w:sz w:val="20"/>
          <w:szCs w:val="20"/>
        </w:rPr>
        <w:t>ll vehicles are subject to a HPI check</w:t>
      </w:r>
      <w:r w:rsidRPr="00603B88">
        <w:rPr>
          <w:sz w:val="20"/>
          <w:szCs w:val="20"/>
        </w:rPr>
        <w:t>.</w:t>
      </w:r>
      <w:r w:rsidR="001254A7" w:rsidRPr="00603B88">
        <w:rPr>
          <w:sz w:val="20"/>
          <w:szCs w:val="20"/>
        </w:rPr>
        <w:t xml:space="preserve"> </w:t>
      </w:r>
      <w:r w:rsidRPr="00603B88">
        <w:rPr>
          <w:sz w:val="20"/>
          <w:szCs w:val="20"/>
        </w:rPr>
        <w:t>If the vehicle is reported as having a condition alert (accident damage) then a licence will not be granted until such time as the vehicle has been inspected by Autolign and a certificate of confirmation of works undertaken is produced which will allow the condition alert to be removed.</w:t>
      </w:r>
    </w:p>
    <w:p w14:paraId="71905501" w14:textId="4919FA14" w:rsidR="003049CA" w:rsidRDefault="003049CA" w:rsidP="003E579A">
      <w:pPr>
        <w:pStyle w:val="Default"/>
        <w:ind w:right="737"/>
        <w:rPr>
          <w:sz w:val="20"/>
          <w:szCs w:val="20"/>
        </w:rPr>
      </w:pPr>
    </w:p>
    <w:p w14:paraId="6389F645" w14:textId="656FAF5B" w:rsidR="003049CA" w:rsidRPr="003049CA" w:rsidRDefault="003049CA" w:rsidP="003049CA">
      <w:pPr>
        <w:pStyle w:val="Default"/>
        <w:rPr>
          <w:sz w:val="20"/>
          <w:szCs w:val="20"/>
        </w:rPr>
      </w:pPr>
      <w:r w:rsidRPr="003049CA">
        <w:rPr>
          <w:sz w:val="20"/>
          <w:szCs w:val="20"/>
        </w:rPr>
        <w:t xml:space="preserve">The vehicle must be presented for testing at the agreed time and date. Any failure to attend or failure to give at least 24 </w:t>
      </w:r>
      <w:proofErr w:type="spellStart"/>
      <w:r w:rsidRPr="003049CA">
        <w:rPr>
          <w:sz w:val="20"/>
          <w:szCs w:val="20"/>
        </w:rPr>
        <w:t>hour’s notice</w:t>
      </w:r>
      <w:proofErr w:type="spellEnd"/>
      <w:r w:rsidRPr="003049CA">
        <w:rPr>
          <w:sz w:val="20"/>
          <w:szCs w:val="20"/>
        </w:rPr>
        <w:t xml:space="preserve"> of cancellation, will incur a cancellation fee</w:t>
      </w:r>
      <w:r w:rsidR="009864D2">
        <w:rPr>
          <w:sz w:val="20"/>
          <w:szCs w:val="20"/>
        </w:rPr>
        <w:t>.</w:t>
      </w:r>
      <w:r w:rsidRPr="003049CA">
        <w:rPr>
          <w:sz w:val="20"/>
          <w:szCs w:val="20"/>
        </w:rPr>
        <w:t xml:space="preserve"> </w:t>
      </w:r>
    </w:p>
    <w:p w14:paraId="049BAEB5" w14:textId="77777777" w:rsidR="003049CA" w:rsidRPr="00603B88" w:rsidRDefault="003049CA" w:rsidP="003E579A">
      <w:pPr>
        <w:pStyle w:val="Default"/>
        <w:ind w:right="737"/>
        <w:rPr>
          <w:sz w:val="20"/>
          <w:szCs w:val="20"/>
        </w:rPr>
      </w:pPr>
    </w:p>
    <w:p w14:paraId="078918D7" w14:textId="77777777" w:rsidR="005F7250" w:rsidRPr="00603B88" w:rsidRDefault="005F7250" w:rsidP="003E579A">
      <w:pPr>
        <w:pStyle w:val="Default"/>
        <w:ind w:right="737"/>
        <w:rPr>
          <w:sz w:val="20"/>
          <w:szCs w:val="20"/>
        </w:rPr>
      </w:pPr>
    </w:p>
    <w:p w14:paraId="318A9798" w14:textId="77777777" w:rsidR="001254A7" w:rsidRPr="00603B88" w:rsidRDefault="001254A7" w:rsidP="003E579A">
      <w:pPr>
        <w:pStyle w:val="Default"/>
        <w:ind w:right="737"/>
        <w:rPr>
          <w:sz w:val="20"/>
          <w:szCs w:val="20"/>
        </w:rPr>
      </w:pPr>
      <w:r w:rsidRPr="00603B88">
        <w:rPr>
          <w:sz w:val="20"/>
          <w:szCs w:val="20"/>
        </w:rPr>
        <w:t>Once the vehicle has been inspected, the inspection facility will confirm to the Licensing Office that a licensing inspection has taken place, and the result of that inspection. This may be done by supplying the vehicle proprietor and the Licensing Office with the appropriate confirmation documentation.</w:t>
      </w:r>
    </w:p>
    <w:p w14:paraId="2CE6717F" w14:textId="77777777" w:rsidR="001254A7" w:rsidRPr="00603B88" w:rsidRDefault="001254A7" w:rsidP="003E579A">
      <w:pPr>
        <w:pStyle w:val="Default"/>
        <w:ind w:right="737"/>
        <w:rPr>
          <w:sz w:val="20"/>
          <w:szCs w:val="20"/>
        </w:rPr>
      </w:pPr>
      <w:r w:rsidRPr="00603B88">
        <w:rPr>
          <w:sz w:val="20"/>
          <w:szCs w:val="20"/>
        </w:rPr>
        <w:t xml:space="preserve"> </w:t>
      </w:r>
    </w:p>
    <w:p w14:paraId="1F9CCF5C" w14:textId="77777777" w:rsidR="001254A7" w:rsidRPr="00603B88" w:rsidRDefault="001254A7" w:rsidP="003E579A">
      <w:pPr>
        <w:pStyle w:val="Default"/>
        <w:ind w:right="737"/>
        <w:rPr>
          <w:sz w:val="20"/>
          <w:szCs w:val="20"/>
        </w:rPr>
      </w:pPr>
      <w:r w:rsidRPr="00603B88">
        <w:rPr>
          <w:sz w:val="20"/>
          <w:szCs w:val="20"/>
        </w:rPr>
        <w:t xml:space="preserve">This documentation must indicate to the proprietor of the vehicle </w:t>
      </w:r>
    </w:p>
    <w:p w14:paraId="5DCBB511" w14:textId="77777777" w:rsidR="001254A7" w:rsidRPr="00603B88" w:rsidRDefault="001254A7" w:rsidP="003E579A">
      <w:pPr>
        <w:pStyle w:val="Default"/>
        <w:ind w:right="737"/>
        <w:rPr>
          <w:sz w:val="20"/>
          <w:szCs w:val="20"/>
        </w:rPr>
      </w:pPr>
    </w:p>
    <w:p w14:paraId="6AEE334D" w14:textId="77777777" w:rsidR="001254A7" w:rsidRPr="00603B88" w:rsidRDefault="001254A7" w:rsidP="003E579A">
      <w:pPr>
        <w:pStyle w:val="Default"/>
        <w:numPr>
          <w:ilvl w:val="0"/>
          <w:numId w:val="30"/>
        </w:numPr>
        <w:ind w:right="737"/>
        <w:rPr>
          <w:sz w:val="20"/>
          <w:szCs w:val="20"/>
        </w:rPr>
      </w:pPr>
      <w:r w:rsidRPr="00603B88">
        <w:rPr>
          <w:sz w:val="20"/>
          <w:szCs w:val="20"/>
        </w:rPr>
        <w:t xml:space="preserve">if the vehicle “passed” or “failed” the inspection, </w:t>
      </w:r>
    </w:p>
    <w:p w14:paraId="4F3300EA" w14:textId="77777777" w:rsidR="001254A7" w:rsidRPr="00603B88" w:rsidRDefault="001254A7" w:rsidP="003E579A">
      <w:pPr>
        <w:pStyle w:val="Default"/>
        <w:ind w:right="737"/>
        <w:rPr>
          <w:sz w:val="20"/>
          <w:szCs w:val="20"/>
        </w:rPr>
      </w:pPr>
    </w:p>
    <w:p w14:paraId="72B6F93B" w14:textId="77777777" w:rsidR="001254A7" w:rsidRPr="00603B88" w:rsidRDefault="001254A7" w:rsidP="003E579A">
      <w:pPr>
        <w:pStyle w:val="Default"/>
        <w:numPr>
          <w:ilvl w:val="0"/>
          <w:numId w:val="30"/>
        </w:numPr>
        <w:ind w:right="737"/>
        <w:rPr>
          <w:sz w:val="20"/>
          <w:szCs w:val="20"/>
        </w:rPr>
      </w:pPr>
      <w:r w:rsidRPr="00603B88">
        <w:rPr>
          <w:sz w:val="20"/>
          <w:szCs w:val="20"/>
        </w:rPr>
        <w:t xml:space="preserve">what point(s) the vehicle failed on (where a failure is given), </w:t>
      </w:r>
    </w:p>
    <w:p w14:paraId="70843FAC" w14:textId="77777777" w:rsidR="001254A7" w:rsidRPr="00603B88" w:rsidRDefault="001254A7" w:rsidP="003E579A">
      <w:pPr>
        <w:pStyle w:val="Default"/>
        <w:ind w:right="737"/>
        <w:rPr>
          <w:sz w:val="20"/>
          <w:szCs w:val="20"/>
        </w:rPr>
      </w:pPr>
    </w:p>
    <w:p w14:paraId="1C8B916A" w14:textId="5EF82D75" w:rsidR="001254A7" w:rsidRPr="00603B88" w:rsidRDefault="001254A7" w:rsidP="003E579A">
      <w:pPr>
        <w:pStyle w:val="Default"/>
        <w:numPr>
          <w:ilvl w:val="0"/>
          <w:numId w:val="30"/>
        </w:numPr>
        <w:ind w:right="737"/>
        <w:rPr>
          <w:color w:val="auto"/>
          <w:sz w:val="20"/>
          <w:szCs w:val="20"/>
        </w:rPr>
      </w:pPr>
      <w:r w:rsidRPr="00603B88">
        <w:rPr>
          <w:color w:val="auto"/>
          <w:sz w:val="20"/>
          <w:szCs w:val="20"/>
        </w:rPr>
        <w:t xml:space="preserve">if a </w:t>
      </w:r>
      <w:r w:rsidR="00964369" w:rsidRPr="00603B88">
        <w:rPr>
          <w:color w:val="auto"/>
          <w:sz w:val="20"/>
          <w:szCs w:val="20"/>
        </w:rPr>
        <w:t>re-test inspection is required.</w:t>
      </w:r>
    </w:p>
    <w:p w14:paraId="31564096" w14:textId="77777777" w:rsidR="001254A7" w:rsidRPr="00603B88" w:rsidRDefault="001254A7" w:rsidP="003E579A">
      <w:pPr>
        <w:pStyle w:val="Default"/>
        <w:ind w:right="737"/>
        <w:rPr>
          <w:sz w:val="20"/>
          <w:szCs w:val="20"/>
        </w:rPr>
      </w:pPr>
    </w:p>
    <w:p w14:paraId="54F8935B" w14:textId="77777777" w:rsidR="001254A7" w:rsidRPr="00603B88" w:rsidRDefault="001254A7" w:rsidP="003E579A">
      <w:pPr>
        <w:pStyle w:val="Default"/>
        <w:ind w:right="737"/>
        <w:rPr>
          <w:sz w:val="20"/>
          <w:szCs w:val="20"/>
        </w:rPr>
      </w:pPr>
      <w:r w:rsidRPr="00603B88">
        <w:rPr>
          <w:sz w:val="20"/>
          <w:szCs w:val="20"/>
        </w:rPr>
        <w:t xml:space="preserve">Where a vehicle fails an inspection, the inspector must supply the proprietor and licensing officer with sufficient documentation to indicate what faults exist on the vehicle and are required to be rectified to enable the vehicle to pass a re-test (including body damage / dents / scratches or damage to fabrics / missing plates, notices or door signs). This document must be supplied to the proprietor of the vehicle at the end of that test inspection. </w:t>
      </w:r>
    </w:p>
    <w:p w14:paraId="5F39F43B" w14:textId="77777777" w:rsidR="001254A7" w:rsidRPr="00603B88" w:rsidRDefault="001254A7" w:rsidP="003E579A">
      <w:pPr>
        <w:pStyle w:val="Default"/>
        <w:ind w:right="737"/>
        <w:rPr>
          <w:sz w:val="20"/>
          <w:szCs w:val="20"/>
        </w:rPr>
      </w:pPr>
    </w:p>
    <w:p w14:paraId="4D5B6408" w14:textId="77777777" w:rsidR="001254A7" w:rsidRPr="00603B88" w:rsidRDefault="001254A7" w:rsidP="003E579A">
      <w:pPr>
        <w:pStyle w:val="Default"/>
        <w:ind w:right="737"/>
        <w:rPr>
          <w:sz w:val="20"/>
          <w:szCs w:val="20"/>
        </w:rPr>
      </w:pPr>
      <w:r w:rsidRPr="00603B88">
        <w:rPr>
          <w:sz w:val="20"/>
          <w:szCs w:val="20"/>
        </w:rPr>
        <w:t xml:space="preserve">In cases where a licence renewal application has been submitted but has not been processed before the date that the licence expires. </w:t>
      </w:r>
    </w:p>
    <w:p w14:paraId="461976A0" w14:textId="77777777" w:rsidR="001254A7" w:rsidRPr="00603B88" w:rsidRDefault="001254A7" w:rsidP="003E579A">
      <w:pPr>
        <w:pStyle w:val="Default"/>
        <w:ind w:right="737"/>
        <w:rPr>
          <w:sz w:val="20"/>
          <w:szCs w:val="20"/>
        </w:rPr>
      </w:pPr>
    </w:p>
    <w:p w14:paraId="59E8AB4B" w14:textId="77777777" w:rsidR="001254A7" w:rsidRPr="00603B88" w:rsidRDefault="001254A7" w:rsidP="003E579A">
      <w:pPr>
        <w:pStyle w:val="Default"/>
        <w:ind w:right="737"/>
        <w:rPr>
          <w:sz w:val="20"/>
          <w:szCs w:val="20"/>
        </w:rPr>
      </w:pPr>
      <w:r w:rsidRPr="00603B88">
        <w:rPr>
          <w:sz w:val="20"/>
          <w:szCs w:val="20"/>
        </w:rPr>
        <w:t xml:space="preserve">If a licence is not renewed prior to its expiry (or if a renewal application is received, but the application is not determined prior to the expiry of the licence) then that vehicle will no longer be able to lawfully operate as a licensed vehicle. </w:t>
      </w:r>
    </w:p>
    <w:p w14:paraId="4E004DE9" w14:textId="77777777" w:rsidR="001254A7" w:rsidRPr="00603B88" w:rsidRDefault="001254A7" w:rsidP="003E579A">
      <w:pPr>
        <w:pStyle w:val="Default"/>
        <w:ind w:right="737"/>
        <w:rPr>
          <w:color w:val="auto"/>
          <w:sz w:val="20"/>
          <w:szCs w:val="20"/>
        </w:rPr>
      </w:pPr>
    </w:p>
    <w:p w14:paraId="7CB9D289" w14:textId="77777777" w:rsidR="001254A7" w:rsidRPr="00603B88" w:rsidRDefault="00C03018" w:rsidP="003E579A">
      <w:pPr>
        <w:ind w:right="737"/>
        <w:jc w:val="both"/>
        <w:rPr>
          <w:sz w:val="19"/>
          <w:szCs w:val="19"/>
        </w:rPr>
      </w:pPr>
      <w:r w:rsidRPr="00603B88">
        <w:rPr>
          <w:sz w:val="19"/>
          <w:szCs w:val="19"/>
        </w:rPr>
        <w:t xml:space="preserve"> </w:t>
      </w:r>
    </w:p>
    <w:p w14:paraId="7FCECB60" w14:textId="77777777" w:rsidR="0094086B" w:rsidRPr="00603B88" w:rsidRDefault="0094086B" w:rsidP="003E579A">
      <w:pPr>
        <w:ind w:right="737"/>
        <w:jc w:val="both"/>
        <w:rPr>
          <w:sz w:val="19"/>
          <w:szCs w:val="19"/>
        </w:rPr>
      </w:pPr>
    </w:p>
    <w:p w14:paraId="3B5D1A96" w14:textId="77777777" w:rsidR="0094086B" w:rsidRPr="00603B88" w:rsidRDefault="0094086B" w:rsidP="003E579A">
      <w:pPr>
        <w:ind w:right="737"/>
        <w:jc w:val="both"/>
        <w:rPr>
          <w:sz w:val="19"/>
          <w:szCs w:val="19"/>
        </w:rPr>
      </w:pPr>
    </w:p>
    <w:p w14:paraId="7DD1B7F1" w14:textId="77777777" w:rsidR="0094086B" w:rsidRPr="00603B88" w:rsidRDefault="0094086B" w:rsidP="003E579A">
      <w:pPr>
        <w:ind w:right="737"/>
        <w:jc w:val="both"/>
        <w:rPr>
          <w:sz w:val="19"/>
          <w:szCs w:val="19"/>
        </w:rPr>
      </w:pPr>
    </w:p>
    <w:p w14:paraId="541B4997" w14:textId="77777777" w:rsidR="00AB41D1" w:rsidRDefault="00AB41D1" w:rsidP="001254A7">
      <w:pPr>
        <w:jc w:val="both"/>
        <w:rPr>
          <w:b/>
          <w:sz w:val="19"/>
          <w:szCs w:val="19"/>
          <w:u w:val="single"/>
        </w:rPr>
      </w:pPr>
    </w:p>
    <w:p w14:paraId="6324428E" w14:textId="77777777" w:rsidR="00AB41D1" w:rsidRDefault="00AB41D1" w:rsidP="001254A7">
      <w:pPr>
        <w:jc w:val="both"/>
        <w:rPr>
          <w:b/>
          <w:sz w:val="19"/>
          <w:szCs w:val="19"/>
          <w:u w:val="single"/>
        </w:rPr>
      </w:pPr>
    </w:p>
    <w:p w14:paraId="6407DA55" w14:textId="77777777" w:rsidR="00AB41D1" w:rsidRDefault="00AB41D1" w:rsidP="001254A7">
      <w:pPr>
        <w:jc w:val="both"/>
        <w:rPr>
          <w:b/>
          <w:sz w:val="19"/>
          <w:szCs w:val="19"/>
          <w:u w:val="single"/>
        </w:rPr>
      </w:pPr>
    </w:p>
    <w:p w14:paraId="4057A3FE" w14:textId="77777777" w:rsidR="00AB41D1" w:rsidRDefault="00AB41D1" w:rsidP="001254A7">
      <w:pPr>
        <w:jc w:val="both"/>
        <w:rPr>
          <w:b/>
          <w:sz w:val="19"/>
          <w:szCs w:val="19"/>
          <w:u w:val="single"/>
        </w:rPr>
      </w:pPr>
    </w:p>
    <w:p w14:paraId="5E1F21FA" w14:textId="77777777" w:rsidR="00AB41D1" w:rsidRDefault="00AB41D1" w:rsidP="001254A7">
      <w:pPr>
        <w:jc w:val="both"/>
        <w:rPr>
          <w:b/>
          <w:sz w:val="19"/>
          <w:szCs w:val="19"/>
          <w:u w:val="single"/>
        </w:rPr>
      </w:pPr>
    </w:p>
    <w:p w14:paraId="76688F10" w14:textId="77777777" w:rsidR="00AB41D1" w:rsidRDefault="00AB41D1" w:rsidP="001254A7">
      <w:pPr>
        <w:jc w:val="both"/>
        <w:rPr>
          <w:b/>
          <w:sz w:val="19"/>
          <w:szCs w:val="19"/>
          <w:u w:val="single"/>
        </w:rPr>
      </w:pPr>
    </w:p>
    <w:p w14:paraId="10C2DF3E" w14:textId="77777777" w:rsidR="00AB41D1" w:rsidRDefault="00AB41D1" w:rsidP="001254A7">
      <w:pPr>
        <w:jc w:val="both"/>
        <w:rPr>
          <w:b/>
          <w:sz w:val="19"/>
          <w:szCs w:val="19"/>
          <w:u w:val="single"/>
        </w:rPr>
      </w:pPr>
    </w:p>
    <w:p w14:paraId="1E1A51E8" w14:textId="77777777" w:rsidR="00AB41D1" w:rsidRDefault="00AB41D1" w:rsidP="001254A7">
      <w:pPr>
        <w:jc w:val="both"/>
        <w:rPr>
          <w:b/>
          <w:sz w:val="19"/>
          <w:szCs w:val="19"/>
          <w:u w:val="single"/>
        </w:rPr>
      </w:pPr>
    </w:p>
    <w:p w14:paraId="0A686B89" w14:textId="77777777" w:rsidR="00AB41D1" w:rsidRDefault="00AB41D1" w:rsidP="001254A7">
      <w:pPr>
        <w:jc w:val="both"/>
        <w:rPr>
          <w:b/>
          <w:sz w:val="19"/>
          <w:szCs w:val="19"/>
          <w:u w:val="single"/>
        </w:rPr>
      </w:pPr>
    </w:p>
    <w:p w14:paraId="7C7E3936" w14:textId="77777777" w:rsidR="00AB41D1" w:rsidRDefault="00AB41D1" w:rsidP="001254A7">
      <w:pPr>
        <w:jc w:val="both"/>
        <w:rPr>
          <w:b/>
          <w:sz w:val="19"/>
          <w:szCs w:val="19"/>
          <w:u w:val="single"/>
        </w:rPr>
      </w:pPr>
    </w:p>
    <w:p w14:paraId="089AAF9C" w14:textId="77777777" w:rsidR="00AB41D1" w:rsidRDefault="00AB41D1" w:rsidP="001254A7">
      <w:pPr>
        <w:jc w:val="both"/>
        <w:rPr>
          <w:b/>
          <w:sz w:val="19"/>
          <w:szCs w:val="19"/>
          <w:u w:val="single"/>
        </w:rPr>
      </w:pPr>
    </w:p>
    <w:p w14:paraId="587B8696" w14:textId="77777777" w:rsidR="00AB41D1" w:rsidRDefault="00AB41D1" w:rsidP="001254A7">
      <w:pPr>
        <w:jc w:val="both"/>
        <w:rPr>
          <w:b/>
          <w:sz w:val="19"/>
          <w:szCs w:val="19"/>
          <w:u w:val="single"/>
        </w:rPr>
      </w:pPr>
    </w:p>
    <w:p w14:paraId="5CD24BB6" w14:textId="77777777" w:rsidR="00AB41D1" w:rsidRDefault="00AB41D1" w:rsidP="001254A7">
      <w:pPr>
        <w:jc w:val="both"/>
        <w:rPr>
          <w:b/>
          <w:sz w:val="19"/>
          <w:szCs w:val="19"/>
          <w:u w:val="single"/>
        </w:rPr>
      </w:pPr>
    </w:p>
    <w:p w14:paraId="050B8C7B" w14:textId="77777777" w:rsidR="00AB41D1" w:rsidRDefault="00AB41D1" w:rsidP="001254A7">
      <w:pPr>
        <w:jc w:val="both"/>
        <w:rPr>
          <w:b/>
          <w:sz w:val="19"/>
          <w:szCs w:val="19"/>
          <w:u w:val="single"/>
        </w:rPr>
      </w:pPr>
    </w:p>
    <w:p w14:paraId="05C9D1D6" w14:textId="77777777" w:rsidR="00AB41D1" w:rsidRDefault="00AB41D1" w:rsidP="001254A7">
      <w:pPr>
        <w:jc w:val="both"/>
        <w:rPr>
          <w:b/>
          <w:sz w:val="19"/>
          <w:szCs w:val="19"/>
          <w:u w:val="single"/>
        </w:rPr>
      </w:pPr>
    </w:p>
    <w:p w14:paraId="19C33B3C" w14:textId="77777777" w:rsidR="00AB41D1" w:rsidRDefault="00AB41D1" w:rsidP="001254A7">
      <w:pPr>
        <w:jc w:val="both"/>
        <w:rPr>
          <w:b/>
          <w:sz w:val="19"/>
          <w:szCs w:val="19"/>
          <w:u w:val="single"/>
        </w:rPr>
      </w:pPr>
    </w:p>
    <w:p w14:paraId="0C2B0E33" w14:textId="77777777" w:rsidR="00AB41D1" w:rsidRDefault="00AB41D1" w:rsidP="001254A7">
      <w:pPr>
        <w:jc w:val="both"/>
        <w:rPr>
          <w:b/>
          <w:sz w:val="19"/>
          <w:szCs w:val="19"/>
          <w:u w:val="single"/>
        </w:rPr>
      </w:pPr>
    </w:p>
    <w:p w14:paraId="41039E42" w14:textId="77777777" w:rsidR="00AB41D1" w:rsidRDefault="00AB41D1" w:rsidP="001254A7">
      <w:pPr>
        <w:jc w:val="both"/>
        <w:rPr>
          <w:b/>
          <w:sz w:val="19"/>
          <w:szCs w:val="19"/>
          <w:u w:val="single"/>
        </w:rPr>
      </w:pPr>
    </w:p>
    <w:p w14:paraId="6B4D625B" w14:textId="77777777" w:rsidR="00AB41D1" w:rsidRDefault="00AB41D1" w:rsidP="001254A7">
      <w:pPr>
        <w:jc w:val="both"/>
        <w:rPr>
          <w:b/>
          <w:sz w:val="19"/>
          <w:szCs w:val="19"/>
          <w:u w:val="single"/>
        </w:rPr>
      </w:pPr>
    </w:p>
    <w:p w14:paraId="63D06A97" w14:textId="77777777" w:rsidR="00AB41D1" w:rsidRDefault="00AB41D1" w:rsidP="001254A7">
      <w:pPr>
        <w:jc w:val="both"/>
        <w:rPr>
          <w:b/>
          <w:sz w:val="19"/>
          <w:szCs w:val="19"/>
          <w:u w:val="single"/>
        </w:rPr>
      </w:pPr>
    </w:p>
    <w:p w14:paraId="0FE65500" w14:textId="77777777" w:rsidR="00AB41D1" w:rsidRDefault="00AB41D1" w:rsidP="001254A7">
      <w:pPr>
        <w:jc w:val="both"/>
        <w:rPr>
          <w:b/>
          <w:sz w:val="19"/>
          <w:szCs w:val="19"/>
          <w:u w:val="single"/>
        </w:rPr>
      </w:pPr>
    </w:p>
    <w:p w14:paraId="466BEC88" w14:textId="77777777" w:rsidR="00AB41D1" w:rsidRDefault="00AB41D1" w:rsidP="001254A7">
      <w:pPr>
        <w:jc w:val="both"/>
        <w:rPr>
          <w:b/>
          <w:sz w:val="19"/>
          <w:szCs w:val="19"/>
          <w:u w:val="single"/>
        </w:rPr>
      </w:pPr>
    </w:p>
    <w:p w14:paraId="73AEBD5B" w14:textId="77777777" w:rsidR="00AB41D1" w:rsidRDefault="00AB41D1" w:rsidP="001254A7">
      <w:pPr>
        <w:jc w:val="both"/>
        <w:rPr>
          <w:b/>
          <w:sz w:val="19"/>
          <w:szCs w:val="19"/>
          <w:u w:val="single"/>
        </w:rPr>
      </w:pPr>
    </w:p>
    <w:p w14:paraId="3C534A78" w14:textId="77777777" w:rsidR="00AB41D1" w:rsidRDefault="00AB41D1" w:rsidP="001254A7">
      <w:pPr>
        <w:jc w:val="both"/>
        <w:rPr>
          <w:b/>
          <w:sz w:val="19"/>
          <w:szCs w:val="19"/>
          <w:u w:val="single"/>
        </w:rPr>
      </w:pPr>
    </w:p>
    <w:p w14:paraId="107199FA" w14:textId="11A32F1E" w:rsidR="0094086B" w:rsidRPr="00603B88" w:rsidRDefault="0094086B" w:rsidP="001254A7">
      <w:pPr>
        <w:jc w:val="both"/>
        <w:rPr>
          <w:b/>
          <w:sz w:val="19"/>
          <w:szCs w:val="19"/>
          <w:u w:val="single"/>
        </w:rPr>
      </w:pPr>
      <w:r w:rsidRPr="00603B88">
        <w:rPr>
          <w:b/>
          <w:sz w:val="19"/>
          <w:szCs w:val="19"/>
          <w:u w:val="single"/>
        </w:rPr>
        <w:t xml:space="preserve">Appendix </w:t>
      </w:r>
      <w:r w:rsidR="00E741F3">
        <w:rPr>
          <w:b/>
          <w:sz w:val="19"/>
          <w:szCs w:val="19"/>
          <w:u w:val="single"/>
        </w:rPr>
        <w:t>J</w:t>
      </w:r>
    </w:p>
    <w:p w14:paraId="712CB9D3" w14:textId="77777777" w:rsidR="0094086B" w:rsidRPr="00603B88" w:rsidRDefault="0094086B" w:rsidP="0094086B">
      <w:pPr>
        <w:pStyle w:val="Default"/>
        <w:rPr>
          <w:sz w:val="20"/>
          <w:szCs w:val="20"/>
        </w:rPr>
      </w:pPr>
    </w:p>
    <w:p w14:paraId="2D8F8E82" w14:textId="03EA675A" w:rsidR="009B367E" w:rsidRPr="009B367E" w:rsidRDefault="009B367E" w:rsidP="009B367E">
      <w:pPr>
        <w:pStyle w:val="Default"/>
        <w:ind w:right="737"/>
        <w:rPr>
          <w:b/>
          <w:bCs/>
          <w:sz w:val="20"/>
          <w:szCs w:val="20"/>
        </w:rPr>
      </w:pPr>
    </w:p>
    <w:p w14:paraId="775AE12C" w14:textId="77777777" w:rsidR="009B367E" w:rsidRPr="009B367E" w:rsidRDefault="009B367E" w:rsidP="009B367E">
      <w:pPr>
        <w:pStyle w:val="Default"/>
        <w:ind w:right="737"/>
        <w:rPr>
          <w:b/>
          <w:bCs/>
          <w:sz w:val="20"/>
          <w:szCs w:val="20"/>
        </w:rPr>
      </w:pPr>
      <w:r w:rsidRPr="009B367E">
        <w:rPr>
          <w:b/>
          <w:bCs/>
          <w:sz w:val="20"/>
          <w:szCs w:val="20"/>
        </w:rPr>
        <w:t xml:space="preserve">C I T Y   O F   N O T </w:t>
      </w:r>
      <w:proofErr w:type="spellStart"/>
      <w:r w:rsidRPr="009B367E">
        <w:rPr>
          <w:b/>
          <w:bCs/>
          <w:sz w:val="20"/>
          <w:szCs w:val="20"/>
        </w:rPr>
        <w:t>T</w:t>
      </w:r>
      <w:proofErr w:type="spellEnd"/>
      <w:r w:rsidRPr="009B367E">
        <w:rPr>
          <w:b/>
          <w:bCs/>
          <w:sz w:val="20"/>
          <w:szCs w:val="20"/>
        </w:rPr>
        <w:t xml:space="preserve"> I N G H A M</w:t>
      </w:r>
      <w:r w:rsidRPr="009B367E">
        <w:rPr>
          <w:b/>
          <w:bCs/>
          <w:sz w:val="20"/>
          <w:szCs w:val="20"/>
        </w:rPr>
        <w:tab/>
      </w:r>
      <w:r w:rsidRPr="009B367E">
        <w:rPr>
          <w:b/>
          <w:bCs/>
          <w:sz w:val="20"/>
          <w:szCs w:val="20"/>
        </w:rPr>
        <w:tab/>
      </w:r>
      <w:r w:rsidRPr="009B367E">
        <w:rPr>
          <w:b/>
          <w:bCs/>
          <w:noProof/>
          <w:sz w:val="20"/>
          <w:szCs w:val="20"/>
        </w:rPr>
        <w:drawing>
          <wp:inline distT="0" distB="0" distL="0" distR="0" wp14:anchorId="79A9FE2A" wp14:editId="09888733">
            <wp:extent cx="1590675" cy="571500"/>
            <wp:effectExtent l="0" t="0" r="9525" b="0"/>
            <wp:docPr id="6" name="Picture 6" descr="Logo-mon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ono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675" cy="571500"/>
                    </a:xfrm>
                    <a:prstGeom prst="rect">
                      <a:avLst/>
                    </a:prstGeom>
                    <a:noFill/>
                    <a:ln>
                      <a:noFill/>
                    </a:ln>
                  </pic:spPr>
                </pic:pic>
              </a:graphicData>
            </a:graphic>
          </wp:inline>
        </w:drawing>
      </w:r>
    </w:p>
    <w:p w14:paraId="747D4DEA" w14:textId="77777777" w:rsidR="009B367E" w:rsidRPr="009B367E" w:rsidRDefault="009B367E" w:rsidP="009B367E">
      <w:pPr>
        <w:pStyle w:val="Default"/>
        <w:ind w:right="737"/>
        <w:rPr>
          <w:b/>
          <w:bCs/>
          <w:sz w:val="20"/>
          <w:szCs w:val="20"/>
        </w:rPr>
      </w:pPr>
      <w:r w:rsidRPr="009B367E">
        <w:rPr>
          <w:b/>
          <w:bCs/>
          <w:sz w:val="20"/>
          <w:szCs w:val="20"/>
        </w:rPr>
        <w:tab/>
      </w:r>
      <w:r w:rsidRPr="009B367E">
        <w:rPr>
          <w:b/>
          <w:bCs/>
          <w:sz w:val="20"/>
          <w:szCs w:val="20"/>
        </w:rPr>
        <w:tab/>
      </w:r>
    </w:p>
    <w:p w14:paraId="062310CF" w14:textId="77777777" w:rsidR="009B367E" w:rsidRPr="009B367E" w:rsidRDefault="009B367E" w:rsidP="009B367E">
      <w:pPr>
        <w:pStyle w:val="Default"/>
        <w:ind w:right="737"/>
        <w:rPr>
          <w:b/>
          <w:bCs/>
          <w:sz w:val="20"/>
          <w:szCs w:val="20"/>
        </w:rPr>
      </w:pPr>
      <w:r w:rsidRPr="009B367E">
        <w:rPr>
          <w:b/>
          <w:bCs/>
          <w:sz w:val="20"/>
          <w:szCs w:val="20"/>
        </w:rPr>
        <w:tab/>
      </w:r>
      <w:r w:rsidRPr="009B367E">
        <w:rPr>
          <w:b/>
          <w:bCs/>
          <w:sz w:val="20"/>
          <w:szCs w:val="20"/>
        </w:rPr>
        <w:tab/>
      </w:r>
      <w:r w:rsidRPr="009B367E">
        <w:rPr>
          <w:b/>
          <w:bCs/>
          <w:sz w:val="20"/>
          <w:szCs w:val="20"/>
        </w:rPr>
        <w:tab/>
      </w:r>
      <w:r w:rsidRPr="009B367E">
        <w:rPr>
          <w:b/>
          <w:bCs/>
          <w:sz w:val="20"/>
          <w:szCs w:val="20"/>
        </w:rPr>
        <w:tab/>
      </w:r>
      <w:r w:rsidRPr="009B367E">
        <w:rPr>
          <w:b/>
          <w:bCs/>
          <w:sz w:val="20"/>
          <w:szCs w:val="20"/>
        </w:rPr>
        <w:tab/>
      </w:r>
      <w:r w:rsidRPr="009B367E">
        <w:rPr>
          <w:b/>
          <w:bCs/>
          <w:sz w:val="20"/>
          <w:szCs w:val="20"/>
        </w:rPr>
        <w:tab/>
      </w:r>
      <w:r w:rsidRPr="009B367E">
        <w:rPr>
          <w:b/>
          <w:bCs/>
          <w:sz w:val="20"/>
          <w:szCs w:val="20"/>
        </w:rPr>
        <w:tab/>
      </w:r>
    </w:p>
    <w:p w14:paraId="0A487FFD" w14:textId="77777777" w:rsidR="009B367E" w:rsidRPr="009B367E" w:rsidRDefault="009B367E" w:rsidP="009B367E">
      <w:pPr>
        <w:pStyle w:val="Default"/>
        <w:ind w:right="737"/>
        <w:rPr>
          <w:b/>
          <w:bCs/>
          <w:sz w:val="20"/>
          <w:szCs w:val="20"/>
        </w:rPr>
      </w:pPr>
      <w:r w:rsidRPr="009B367E">
        <w:rPr>
          <w:b/>
          <w:bCs/>
          <w:sz w:val="20"/>
          <w:szCs w:val="20"/>
        </w:rPr>
        <w:t>AGE AND SPECIFICATION POLICIES RELATING TO HACKNEY CARRIAGE AND PRIVATE HIRE VEHICLES</w:t>
      </w:r>
    </w:p>
    <w:p w14:paraId="1A62B586" w14:textId="77777777" w:rsidR="009B367E" w:rsidRPr="009B367E" w:rsidRDefault="009B367E" w:rsidP="009B367E">
      <w:pPr>
        <w:pStyle w:val="Default"/>
        <w:ind w:right="737"/>
        <w:rPr>
          <w:b/>
          <w:bCs/>
          <w:sz w:val="20"/>
          <w:szCs w:val="20"/>
        </w:rPr>
      </w:pPr>
    </w:p>
    <w:p w14:paraId="57DA9A63" w14:textId="77777777" w:rsidR="009B367E" w:rsidRPr="009B367E" w:rsidRDefault="009B367E" w:rsidP="009B367E">
      <w:pPr>
        <w:pStyle w:val="Default"/>
        <w:ind w:right="737"/>
        <w:rPr>
          <w:b/>
          <w:bCs/>
          <w:sz w:val="20"/>
          <w:szCs w:val="20"/>
        </w:rPr>
      </w:pPr>
    </w:p>
    <w:p w14:paraId="7861B774" w14:textId="77777777" w:rsidR="009B367E" w:rsidRPr="009B367E" w:rsidRDefault="009B367E" w:rsidP="009B367E">
      <w:pPr>
        <w:pStyle w:val="Default"/>
        <w:ind w:right="737"/>
        <w:rPr>
          <w:b/>
          <w:bCs/>
          <w:sz w:val="20"/>
          <w:szCs w:val="20"/>
          <w:u w:val="single"/>
        </w:rPr>
      </w:pPr>
      <w:r w:rsidRPr="009B367E">
        <w:rPr>
          <w:b/>
          <w:bCs/>
          <w:sz w:val="20"/>
          <w:szCs w:val="20"/>
          <w:u w:val="single"/>
        </w:rPr>
        <w:t>GENERAL</w:t>
      </w:r>
    </w:p>
    <w:p w14:paraId="57C7E822" w14:textId="77777777" w:rsidR="009B367E" w:rsidRPr="009B367E" w:rsidRDefault="009B367E" w:rsidP="009B367E">
      <w:pPr>
        <w:pStyle w:val="Default"/>
        <w:ind w:right="737"/>
        <w:rPr>
          <w:b/>
          <w:bCs/>
          <w:sz w:val="20"/>
          <w:szCs w:val="20"/>
        </w:rPr>
      </w:pPr>
    </w:p>
    <w:p w14:paraId="2B213818" w14:textId="77777777" w:rsidR="009B367E" w:rsidRPr="009B367E" w:rsidRDefault="009B367E" w:rsidP="009B367E">
      <w:pPr>
        <w:pStyle w:val="Default"/>
        <w:numPr>
          <w:ilvl w:val="0"/>
          <w:numId w:val="144"/>
        </w:numPr>
        <w:ind w:right="737"/>
        <w:rPr>
          <w:b/>
          <w:bCs/>
          <w:sz w:val="20"/>
          <w:szCs w:val="20"/>
        </w:rPr>
      </w:pPr>
      <w:r w:rsidRPr="009B367E">
        <w:rPr>
          <w:b/>
          <w:bCs/>
          <w:sz w:val="20"/>
          <w:szCs w:val="20"/>
        </w:rPr>
        <w:t>This Policy amends the policy which took effect from 1 January 2018</w:t>
      </w:r>
    </w:p>
    <w:p w14:paraId="3471BF18" w14:textId="77777777" w:rsidR="009B367E" w:rsidRPr="009B367E" w:rsidRDefault="009B367E" w:rsidP="009B367E">
      <w:pPr>
        <w:pStyle w:val="Default"/>
        <w:ind w:right="737"/>
        <w:rPr>
          <w:b/>
          <w:bCs/>
          <w:sz w:val="20"/>
          <w:szCs w:val="20"/>
        </w:rPr>
      </w:pPr>
    </w:p>
    <w:p w14:paraId="0ABCD569" w14:textId="77777777" w:rsidR="009B367E" w:rsidRPr="009B367E" w:rsidRDefault="009B367E" w:rsidP="009B367E">
      <w:pPr>
        <w:pStyle w:val="Default"/>
        <w:numPr>
          <w:ilvl w:val="0"/>
          <w:numId w:val="144"/>
        </w:numPr>
        <w:ind w:right="737"/>
        <w:rPr>
          <w:b/>
          <w:bCs/>
          <w:sz w:val="20"/>
          <w:szCs w:val="20"/>
        </w:rPr>
      </w:pPr>
      <w:r w:rsidRPr="009B367E">
        <w:rPr>
          <w:b/>
          <w:bCs/>
          <w:sz w:val="20"/>
          <w:szCs w:val="20"/>
        </w:rPr>
        <w:t>In accordance with the earlier policy</w:t>
      </w:r>
    </w:p>
    <w:p w14:paraId="0953E0E2" w14:textId="77777777" w:rsidR="009B367E" w:rsidRPr="009B367E" w:rsidRDefault="009B367E" w:rsidP="009B367E">
      <w:pPr>
        <w:pStyle w:val="Default"/>
        <w:ind w:right="737"/>
        <w:rPr>
          <w:b/>
          <w:bCs/>
          <w:sz w:val="20"/>
          <w:szCs w:val="20"/>
        </w:rPr>
      </w:pPr>
    </w:p>
    <w:p w14:paraId="71E6F95E" w14:textId="77777777" w:rsidR="009B367E" w:rsidRPr="009B367E" w:rsidRDefault="009B367E" w:rsidP="009B367E">
      <w:pPr>
        <w:pStyle w:val="Default"/>
        <w:numPr>
          <w:ilvl w:val="1"/>
          <w:numId w:val="146"/>
        </w:numPr>
        <w:ind w:right="737"/>
        <w:rPr>
          <w:b/>
          <w:bCs/>
          <w:sz w:val="20"/>
          <w:szCs w:val="20"/>
        </w:rPr>
      </w:pPr>
      <w:r w:rsidRPr="009B367E">
        <w:rPr>
          <w:b/>
          <w:bCs/>
          <w:sz w:val="20"/>
          <w:szCs w:val="20"/>
        </w:rPr>
        <w:t>All Hackney Carriage vehicles will be required to be a minimum of Euro 6 Diesel or ZEC ULEV</w:t>
      </w:r>
    </w:p>
    <w:p w14:paraId="44F97EFD" w14:textId="77777777" w:rsidR="009B367E" w:rsidRPr="009B367E" w:rsidRDefault="009B367E" w:rsidP="009B367E">
      <w:pPr>
        <w:pStyle w:val="Default"/>
        <w:numPr>
          <w:ilvl w:val="1"/>
          <w:numId w:val="146"/>
        </w:numPr>
        <w:ind w:right="737"/>
        <w:rPr>
          <w:b/>
          <w:bCs/>
          <w:sz w:val="20"/>
          <w:szCs w:val="20"/>
        </w:rPr>
      </w:pPr>
      <w:r w:rsidRPr="009B367E">
        <w:rPr>
          <w:b/>
          <w:bCs/>
          <w:sz w:val="20"/>
          <w:szCs w:val="20"/>
        </w:rPr>
        <w:t xml:space="preserve">No Hackney Carriage or Private Hire vehicle shall be granted a licence unless it meets the City Council’s approved vehicle specification and </w:t>
      </w:r>
    </w:p>
    <w:p w14:paraId="328982DB" w14:textId="77777777" w:rsidR="009B367E" w:rsidRPr="009B367E" w:rsidRDefault="009B367E" w:rsidP="009B367E">
      <w:pPr>
        <w:pStyle w:val="Default"/>
        <w:numPr>
          <w:ilvl w:val="1"/>
          <w:numId w:val="146"/>
        </w:numPr>
        <w:ind w:right="737"/>
        <w:rPr>
          <w:b/>
          <w:bCs/>
          <w:sz w:val="20"/>
          <w:szCs w:val="20"/>
        </w:rPr>
      </w:pPr>
      <w:r w:rsidRPr="009B367E">
        <w:rPr>
          <w:b/>
          <w:bCs/>
          <w:sz w:val="20"/>
          <w:szCs w:val="20"/>
        </w:rPr>
        <w:t>No licence will be granted for a Hackney Carriage Vehicle Licence unless that Vehicle is wheelchair accessible.</w:t>
      </w:r>
    </w:p>
    <w:p w14:paraId="606DE851" w14:textId="77777777" w:rsidR="009B367E" w:rsidRPr="009B367E" w:rsidRDefault="009B367E" w:rsidP="009B367E">
      <w:pPr>
        <w:pStyle w:val="Default"/>
        <w:ind w:right="737"/>
        <w:rPr>
          <w:b/>
          <w:bCs/>
          <w:sz w:val="20"/>
          <w:szCs w:val="20"/>
        </w:rPr>
      </w:pPr>
    </w:p>
    <w:p w14:paraId="737666AE" w14:textId="77777777" w:rsidR="009B367E" w:rsidRPr="009B367E" w:rsidRDefault="009B367E" w:rsidP="009B367E">
      <w:pPr>
        <w:pStyle w:val="Default"/>
        <w:ind w:right="737"/>
        <w:rPr>
          <w:b/>
          <w:bCs/>
          <w:sz w:val="20"/>
          <w:szCs w:val="20"/>
        </w:rPr>
      </w:pPr>
      <w:r w:rsidRPr="009B367E">
        <w:rPr>
          <w:b/>
          <w:bCs/>
          <w:sz w:val="20"/>
          <w:szCs w:val="20"/>
        </w:rPr>
        <w:t xml:space="preserve">Hackney Carriages will also need to continue to meet the Council’s livery policy and both Hackney Carriages and Private Hire Vehicles will need to comply with the Council’s Advertising Policy </w:t>
      </w:r>
    </w:p>
    <w:p w14:paraId="204E19B3" w14:textId="77777777" w:rsidR="009B367E" w:rsidRPr="009B367E" w:rsidRDefault="009B367E" w:rsidP="009B367E">
      <w:pPr>
        <w:pStyle w:val="Default"/>
        <w:ind w:right="737"/>
        <w:rPr>
          <w:b/>
          <w:bCs/>
          <w:sz w:val="20"/>
          <w:szCs w:val="20"/>
        </w:rPr>
      </w:pPr>
    </w:p>
    <w:p w14:paraId="6F3C9E7F" w14:textId="77777777" w:rsidR="009B367E" w:rsidRPr="009B367E" w:rsidRDefault="009B367E" w:rsidP="009B367E">
      <w:pPr>
        <w:pStyle w:val="Default"/>
        <w:numPr>
          <w:ilvl w:val="0"/>
          <w:numId w:val="144"/>
        </w:numPr>
        <w:ind w:right="737"/>
        <w:rPr>
          <w:b/>
          <w:bCs/>
          <w:sz w:val="20"/>
          <w:szCs w:val="20"/>
        </w:rPr>
      </w:pPr>
      <w:r w:rsidRPr="009B367E">
        <w:rPr>
          <w:b/>
          <w:bCs/>
          <w:sz w:val="20"/>
          <w:szCs w:val="20"/>
        </w:rPr>
        <w:t>Nottingham City Council will generally refuse to renew a licence for a vehicle for use as a Hackney Carriage or Private Hire vehicle once the respective upper age limit has been reached :-.</w:t>
      </w:r>
    </w:p>
    <w:p w14:paraId="0399705E" w14:textId="77777777" w:rsidR="009B367E" w:rsidRPr="009B367E" w:rsidRDefault="009B367E" w:rsidP="009B367E">
      <w:pPr>
        <w:pStyle w:val="Default"/>
        <w:ind w:right="737"/>
        <w:rPr>
          <w:b/>
          <w:bCs/>
          <w:sz w:val="20"/>
          <w:szCs w:val="20"/>
        </w:rPr>
      </w:pPr>
    </w:p>
    <w:p w14:paraId="30786DF0" w14:textId="77777777" w:rsidR="009B367E" w:rsidRPr="009B367E" w:rsidRDefault="009B367E" w:rsidP="009B367E">
      <w:pPr>
        <w:pStyle w:val="Default"/>
        <w:ind w:right="737"/>
        <w:rPr>
          <w:b/>
          <w:bCs/>
          <w:sz w:val="20"/>
          <w:szCs w:val="20"/>
        </w:rPr>
      </w:pPr>
      <w:r w:rsidRPr="009B367E">
        <w:rPr>
          <w:b/>
          <w:bCs/>
          <w:sz w:val="20"/>
          <w:szCs w:val="20"/>
        </w:rPr>
        <w:t>3.1</w:t>
      </w:r>
      <w:r w:rsidRPr="009B367E">
        <w:rPr>
          <w:b/>
          <w:bCs/>
          <w:sz w:val="20"/>
          <w:szCs w:val="20"/>
        </w:rPr>
        <w:tab/>
        <w:t>From 01/01/2030, any vehicle being licensed for the first time as a Hackney Carriage or Private Hire vehicle will be required to be ZEC ULEV</w:t>
      </w:r>
    </w:p>
    <w:p w14:paraId="171E54F9" w14:textId="77777777" w:rsidR="009B367E" w:rsidRPr="009B367E" w:rsidRDefault="009B367E" w:rsidP="009B367E">
      <w:pPr>
        <w:pStyle w:val="Default"/>
        <w:ind w:right="737"/>
        <w:rPr>
          <w:b/>
          <w:bCs/>
          <w:sz w:val="20"/>
          <w:szCs w:val="20"/>
        </w:rPr>
      </w:pPr>
    </w:p>
    <w:p w14:paraId="01AEA48F" w14:textId="77777777" w:rsidR="009B367E" w:rsidRPr="009B367E" w:rsidRDefault="009B367E" w:rsidP="009B367E">
      <w:pPr>
        <w:pStyle w:val="Default"/>
        <w:ind w:right="737"/>
        <w:rPr>
          <w:b/>
          <w:bCs/>
          <w:sz w:val="20"/>
          <w:szCs w:val="20"/>
        </w:rPr>
      </w:pPr>
      <w:r w:rsidRPr="009B367E">
        <w:rPr>
          <w:b/>
          <w:bCs/>
          <w:sz w:val="20"/>
          <w:szCs w:val="20"/>
        </w:rPr>
        <w:t>3.2</w:t>
      </w:r>
      <w:r w:rsidRPr="009B367E">
        <w:rPr>
          <w:b/>
          <w:bCs/>
          <w:sz w:val="20"/>
          <w:szCs w:val="20"/>
        </w:rPr>
        <w:tab/>
        <w:t>From 01/01/2035, no vehicle shall be licensed as a Hackney Carriage or Private Hire vehicle unless it is a Zero Emissions Capable Ultra Low Emission Vehicle</w:t>
      </w:r>
    </w:p>
    <w:p w14:paraId="23EBBC18" w14:textId="77777777" w:rsidR="009B367E" w:rsidRPr="009B367E" w:rsidRDefault="009B367E" w:rsidP="009B367E">
      <w:pPr>
        <w:pStyle w:val="Default"/>
        <w:ind w:right="737"/>
        <w:rPr>
          <w:b/>
          <w:bCs/>
          <w:sz w:val="20"/>
          <w:szCs w:val="20"/>
        </w:rPr>
      </w:pPr>
    </w:p>
    <w:p w14:paraId="259BBCC4" w14:textId="77777777" w:rsidR="009B367E" w:rsidRPr="009B367E" w:rsidRDefault="009B367E" w:rsidP="009B367E">
      <w:pPr>
        <w:pStyle w:val="Default"/>
        <w:ind w:right="737"/>
        <w:rPr>
          <w:b/>
          <w:bCs/>
          <w:sz w:val="20"/>
          <w:szCs w:val="20"/>
        </w:rPr>
      </w:pPr>
    </w:p>
    <w:p w14:paraId="62A55FBA" w14:textId="77777777" w:rsidR="009B367E" w:rsidRPr="009B367E" w:rsidRDefault="009B367E" w:rsidP="009B367E">
      <w:pPr>
        <w:pStyle w:val="Default"/>
        <w:ind w:right="737"/>
        <w:rPr>
          <w:b/>
          <w:bCs/>
          <w:sz w:val="20"/>
          <w:szCs w:val="20"/>
          <w:u w:val="single"/>
        </w:rPr>
      </w:pPr>
      <w:r w:rsidRPr="009B367E">
        <w:rPr>
          <w:b/>
          <w:bCs/>
          <w:sz w:val="20"/>
          <w:szCs w:val="20"/>
          <w:u w:val="single"/>
        </w:rPr>
        <w:t>PRIVATE HIRE VEHICLES</w:t>
      </w:r>
    </w:p>
    <w:p w14:paraId="7D564912" w14:textId="77777777" w:rsidR="009B367E" w:rsidRPr="009B367E" w:rsidRDefault="009B367E" w:rsidP="009B367E">
      <w:pPr>
        <w:pStyle w:val="Default"/>
        <w:ind w:right="737"/>
        <w:rPr>
          <w:b/>
          <w:bCs/>
          <w:sz w:val="20"/>
          <w:szCs w:val="20"/>
          <w:u w:val="single"/>
        </w:rPr>
      </w:pPr>
    </w:p>
    <w:p w14:paraId="723E23F5" w14:textId="77777777" w:rsidR="009B367E" w:rsidRPr="009B367E" w:rsidRDefault="009B367E" w:rsidP="009B367E">
      <w:pPr>
        <w:pStyle w:val="Default"/>
        <w:ind w:right="737"/>
        <w:rPr>
          <w:b/>
          <w:bCs/>
          <w:sz w:val="20"/>
          <w:szCs w:val="20"/>
          <w:u w:val="single"/>
        </w:rPr>
      </w:pPr>
      <w:r w:rsidRPr="009B367E">
        <w:rPr>
          <w:b/>
          <w:bCs/>
          <w:sz w:val="20"/>
          <w:szCs w:val="20"/>
          <w:u w:val="single"/>
        </w:rPr>
        <w:t>From 01/04/2024</w:t>
      </w:r>
    </w:p>
    <w:p w14:paraId="54F667E9" w14:textId="77777777" w:rsidR="009B367E" w:rsidRPr="009B367E" w:rsidRDefault="009B367E" w:rsidP="009B367E">
      <w:pPr>
        <w:pStyle w:val="Default"/>
        <w:ind w:right="737"/>
        <w:rPr>
          <w:b/>
          <w:bCs/>
          <w:sz w:val="20"/>
          <w:szCs w:val="20"/>
          <w:u w:val="single"/>
        </w:rPr>
      </w:pPr>
    </w:p>
    <w:p w14:paraId="0BFD43DE" w14:textId="77777777" w:rsidR="009B367E" w:rsidRPr="009B367E" w:rsidRDefault="009B367E" w:rsidP="009B367E">
      <w:pPr>
        <w:pStyle w:val="Default"/>
        <w:numPr>
          <w:ilvl w:val="0"/>
          <w:numId w:val="144"/>
        </w:numPr>
        <w:ind w:right="737"/>
        <w:rPr>
          <w:b/>
          <w:bCs/>
          <w:sz w:val="20"/>
          <w:szCs w:val="20"/>
        </w:rPr>
      </w:pPr>
      <w:r w:rsidRPr="009B367E">
        <w:rPr>
          <w:b/>
          <w:bCs/>
          <w:sz w:val="20"/>
          <w:szCs w:val="20"/>
        </w:rPr>
        <w:t>Only Private Hire vehicles TEN (10) years of age and under from the date of first DVLA registration will be considered for first licensing or as a replacement vehicle.</w:t>
      </w:r>
    </w:p>
    <w:p w14:paraId="0E21568C" w14:textId="77777777" w:rsidR="009B367E" w:rsidRPr="009B367E" w:rsidRDefault="009B367E" w:rsidP="009B367E">
      <w:pPr>
        <w:pStyle w:val="Default"/>
        <w:numPr>
          <w:ilvl w:val="0"/>
          <w:numId w:val="144"/>
        </w:numPr>
        <w:ind w:right="737"/>
        <w:rPr>
          <w:b/>
          <w:bCs/>
          <w:sz w:val="20"/>
          <w:szCs w:val="20"/>
        </w:rPr>
      </w:pPr>
      <w:r w:rsidRPr="009B367E">
        <w:rPr>
          <w:b/>
          <w:bCs/>
          <w:sz w:val="20"/>
          <w:szCs w:val="20"/>
        </w:rPr>
        <w:t>Private Hire vehicles over the age of FIFTEEN (15) years from the date of first DVLA registration will ordinarily be REFUSED a licence UNLESS the vehicle is in exceptionally good road-worthy condition and approved for use following an Exceptional Condition Vehicle Check carried out by an authorised officer.</w:t>
      </w:r>
    </w:p>
    <w:p w14:paraId="3001E37F" w14:textId="77777777" w:rsidR="009B367E" w:rsidRPr="009B367E" w:rsidRDefault="009B367E" w:rsidP="009B367E">
      <w:pPr>
        <w:pStyle w:val="Default"/>
        <w:numPr>
          <w:ilvl w:val="0"/>
          <w:numId w:val="144"/>
        </w:numPr>
        <w:ind w:right="737"/>
        <w:rPr>
          <w:b/>
          <w:bCs/>
          <w:sz w:val="20"/>
          <w:szCs w:val="20"/>
        </w:rPr>
      </w:pPr>
      <w:r w:rsidRPr="009B367E">
        <w:rPr>
          <w:b/>
          <w:bCs/>
          <w:sz w:val="20"/>
          <w:szCs w:val="20"/>
        </w:rPr>
        <w:t xml:space="preserve">MOTs :- </w:t>
      </w:r>
    </w:p>
    <w:p w14:paraId="5381402C" w14:textId="77777777" w:rsidR="009B367E" w:rsidRPr="009B367E" w:rsidRDefault="009B367E" w:rsidP="009B367E">
      <w:pPr>
        <w:pStyle w:val="Default"/>
        <w:numPr>
          <w:ilvl w:val="1"/>
          <w:numId w:val="143"/>
        </w:numPr>
        <w:ind w:right="737"/>
        <w:rPr>
          <w:b/>
          <w:bCs/>
          <w:sz w:val="20"/>
          <w:szCs w:val="20"/>
        </w:rPr>
      </w:pPr>
      <w:bookmarkStart w:id="5" w:name="_Hlk150433282"/>
      <w:r w:rsidRPr="009B367E">
        <w:rPr>
          <w:b/>
          <w:bCs/>
          <w:sz w:val="20"/>
          <w:szCs w:val="20"/>
        </w:rPr>
        <w:t>All vehicles will have an enhanced MOT on initial application and once yearly thereafter.</w:t>
      </w:r>
    </w:p>
    <w:bookmarkEnd w:id="5"/>
    <w:p w14:paraId="2087CB4D" w14:textId="77777777" w:rsidR="009B367E" w:rsidRPr="009B367E" w:rsidRDefault="009B367E" w:rsidP="009B367E">
      <w:pPr>
        <w:pStyle w:val="Default"/>
        <w:numPr>
          <w:ilvl w:val="1"/>
          <w:numId w:val="143"/>
        </w:numPr>
        <w:ind w:right="737"/>
        <w:rPr>
          <w:b/>
          <w:bCs/>
          <w:sz w:val="20"/>
          <w:szCs w:val="20"/>
        </w:rPr>
      </w:pPr>
      <w:r w:rsidRPr="009B367E">
        <w:rPr>
          <w:b/>
          <w:bCs/>
          <w:sz w:val="20"/>
          <w:szCs w:val="20"/>
        </w:rPr>
        <w:t xml:space="preserve">over the age of TEN (10) years from the date of first DVLA registration (or ELEVEN (11) years if fully electric) vehicles will be subject to SIX (6) monthly Enhanced MOT inspections. </w:t>
      </w:r>
    </w:p>
    <w:p w14:paraId="148F115B" w14:textId="77777777" w:rsidR="009B367E" w:rsidRPr="009B367E" w:rsidRDefault="009B367E" w:rsidP="009B367E">
      <w:pPr>
        <w:pStyle w:val="Default"/>
        <w:ind w:right="737"/>
        <w:rPr>
          <w:b/>
          <w:bCs/>
          <w:sz w:val="20"/>
          <w:szCs w:val="20"/>
        </w:rPr>
      </w:pPr>
      <w:r w:rsidRPr="009B367E">
        <w:rPr>
          <w:b/>
          <w:bCs/>
          <w:sz w:val="20"/>
          <w:szCs w:val="20"/>
        </w:rPr>
        <w:t>All Enhanced MOT inspections shall be carried out by Nottingham City Council testers</w:t>
      </w:r>
      <w:r w:rsidRPr="009B367E">
        <w:rPr>
          <w:b/>
          <w:bCs/>
          <w:sz w:val="20"/>
          <w:szCs w:val="20"/>
          <w:u w:val="single"/>
        </w:rPr>
        <w:t xml:space="preserve"> </w:t>
      </w:r>
    </w:p>
    <w:p w14:paraId="4F99955E" w14:textId="77777777" w:rsidR="009B367E" w:rsidRPr="009B367E" w:rsidRDefault="009B367E" w:rsidP="009B367E">
      <w:pPr>
        <w:pStyle w:val="Default"/>
        <w:ind w:right="737"/>
        <w:rPr>
          <w:b/>
          <w:bCs/>
          <w:sz w:val="20"/>
          <w:szCs w:val="20"/>
        </w:rPr>
      </w:pPr>
      <w:r w:rsidRPr="009B367E">
        <w:rPr>
          <w:b/>
          <w:bCs/>
          <w:sz w:val="20"/>
          <w:szCs w:val="20"/>
          <w:u w:val="single"/>
        </w:rPr>
        <w:t>WHEELCHAIR ACCESSIBLE HACKNEY CARRIAGE VEHICLES</w:t>
      </w:r>
    </w:p>
    <w:p w14:paraId="520411A9" w14:textId="77777777" w:rsidR="009B367E" w:rsidRPr="009B367E" w:rsidRDefault="009B367E" w:rsidP="009B367E">
      <w:pPr>
        <w:pStyle w:val="Default"/>
        <w:ind w:right="737"/>
        <w:rPr>
          <w:b/>
          <w:bCs/>
          <w:sz w:val="20"/>
          <w:szCs w:val="20"/>
          <w:u w:val="single"/>
        </w:rPr>
      </w:pPr>
    </w:p>
    <w:p w14:paraId="01266A6C" w14:textId="77777777" w:rsidR="009B367E" w:rsidRPr="009B367E" w:rsidRDefault="009B367E" w:rsidP="009B367E">
      <w:pPr>
        <w:pStyle w:val="Default"/>
        <w:ind w:right="737"/>
        <w:rPr>
          <w:b/>
          <w:bCs/>
          <w:sz w:val="20"/>
          <w:szCs w:val="20"/>
          <w:u w:val="single"/>
        </w:rPr>
      </w:pPr>
      <w:r w:rsidRPr="009B367E">
        <w:rPr>
          <w:b/>
          <w:bCs/>
          <w:sz w:val="20"/>
          <w:szCs w:val="20"/>
          <w:u w:val="single"/>
        </w:rPr>
        <w:t>From 01/04/2024</w:t>
      </w:r>
    </w:p>
    <w:p w14:paraId="39CD6589" w14:textId="77777777" w:rsidR="009B367E" w:rsidRPr="009B367E" w:rsidRDefault="009B367E" w:rsidP="009B367E">
      <w:pPr>
        <w:pStyle w:val="Default"/>
        <w:ind w:right="737"/>
        <w:rPr>
          <w:b/>
          <w:bCs/>
          <w:sz w:val="20"/>
          <w:szCs w:val="20"/>
          <w:u w:val="single"/>
        </w:rPr>
      </w:pPr>
    </w:p>
    <w:p w14:paraId="17BD0A5F" w14:textId="77777777" w:rsidR="009B367E" w:rsidRPr="009B367E" w:rsidRDefault="009B367E" w:rsidP="009B367E">
      <w:pPr>
        <w:pStyle w:val="Default"/>
        <w:numPr>
          <w:ilvl w:val="0"/>
          <w:numId w:val="145"/>
        </w:numPr>
        <w:ind w:right="737"/>
        <w:rPr>
          <w:b/>
          <w:bCs/>
          <w:vanish/>
          <w:sz w:val="20"/>
          <w:szCs w:val="20"/>
        </w:rPr>
      </w:pPr>
    </w:p>
    <w:p w14:paraId="4A439609" w14:textId="77777777" w:rsidR="009B367E" w:rsidRPr="009B367E" w:rsidRDefault="009B367E" w:rsidP="009B367E">
      <w:pPr>
        <w:pStyle w:val="Default"/>
        <w:numPr>
          <w:ilvl w:val="0"/>
          <w:numId w:val="145"/>
        </w:numPr>
        <w:ind w:right="737"/>
        <w:rPr>
          <w:b/>
          <w:bCs/>
          <w:vanish/>
          <w:sz w:val="20"/>
          <w:szCs w:val="20"/>
        </w:rPr>
      </w:pPr>
    </w:p>
    <w:p w14:paraId="1DDFA19A" w14:textId="77777777" w:rsidR="009B367E" w:rsidRPr="009B367E" w:rsidRDefault="009B367E" w:rsidP="009B367E">
      <w:pPr>
        <w:pStyle w:val="Default"/>
        <w:numPr>
          <w:ilvl w:val="0"/>
          <w:numId w:val="145"/>
        </w:numPr>
        <w:ind w:right="737"/>
        <w:rPr>
          <w:b/>
          <w:bCs/>
          <w:vanish/>
          <w:sz w:val="20"/>
          <w:szCs w:val="20"/>
        </w:rPr>
      </w:pPr>
    </w:p>
    <w:p w14:paraId="27474B9E" w14:textId="77777777" w:rsidR="009B367E" w:rsidRPr="009B367E" w:rsidRDefault="009B367E" w:rsidP="009B367E">
      <w:pPr>
        <w:pStyle w:val="Default"/>
        <w:numPr>
          <w:ilvl w:val="0"/>
          <w:numId w:val="145"/>
        </w:numPr>
        <w:ind w:right="737"/>
        <w:rPr>
          <w:b/>
          <w:bCs/>
          <w:vanish/>
          <w:sz w:val="20"/>
          <w:szCs w:val="20"/>
        </w:rPr>
      </w:pPr>
    </w:p>
    <w:p w14:paraId="752CA87D" w14:textId="77777777" w:rsidR="009B367E" w:rsidRPr="009B367E" w:rsidRDefault="009B367E" w:rsidP="009B367E">
      <w:pPr>
        <w:pStyle w:val="Default"/>
        <w:numPr>
          <w:ilvl w:val="0"/>
          <w:numId w:val="145"/>
        </w:numPr>
        <w:ind w:right="737"/>
        <w:rPr>
          <w:b/>
          <w:bCs/>
          <w:vanish/>
          <w:sz w:val="20"/>
          <w:szCs w:val="20"/>
        </w:rPr>
      </w:pPr>
    </w:p>
    <w:p w14:paraId="4D48B72D" w14:textId="77777777" w:rsidR="009B367E" w:rsidRPr="009B367E" w:rsidRDefault="009B367E" w:rsidP="009B367E">
      <w:pPr>
        <w:pStyle w:val="Default"/>
        <w:numPr>
          <w:ilvl w:val="0"/>
          <w:numId w:val="145"/>
        </w:numPr>
        <w:ind w:right="737"/>
        <w:rPr>
          <w:b/>
          <w:bCs/>
          <w:vanish/>
          <w:sz w:val="20"/>
          <w:szCs w:val="20"/>
        </w:rPr>
      </w:pPr>
    </w:p>
    <w:p w14:paraId="79A8053F" w14:textId="77777777" w:rsidR="009B367E" w:rsidRPr="009B367E" w:rsidRDefault="009B367E" w:rsidP="009B367E">
      <w:pPr>
        <w:pStyle w:val="Default"/>
        <w:numPr>
          <w:ilvl w:val="0"/>
          <w:numId w:val="145"/>
        </w:numPr>
        <w:ind w:right="737"/>
        <w:rPr>
          <w:b/>
          <w:bCs/>
          <w:sz w:val="20"/>
          <w:szCs w:val="20"/>
        </w:rPr>
      </w:pPr>
      <w:r w:rsidRPr="009B367E">
        <w:rPr>
          <w:b/>
          <w:bCs/>
          <w:sz w:val="20"/>
          <w:szCs w:val="20"/>
        </w:rPr>
        <w:t xml:space="preserve">Only Hackney Carriage vehicles TEN (10) years of age and under from the date of first DVLA registration will be considered for first licensing or as a replacement vehicle </w:t>
      </w:r>
    </w:p>
    <w:p w14:paraId="3DDE422A" w14:textId="77777777" w:rsidR="009B367E" w:rsidRPr="009B367E" w:rsidRDefault="009B367E" w:rsidP="009B367E">
      <w:pPr>
        <w:pStyle w:val="Default"/>
        <w:ind w:right="737"/>
        <w:rPr>
          <w:b/>
          <w:bCs/>
          <w:sz w:val="20"/>
          <w:szCs w:val="20"/>
        </w:rPr>
      </w:pPr>
    </w:p>
    <w:p w14:paraId="129D1DE7" w14:textId="13F9B035" w:rsidR="009B367E" w:rsidRDefault="009B367E" w:rsidP="009B367E">
      <w:pPr>
        <w:pStyle w:val="Default"/>
        <w:numPr>
          <w:ilvl w:val="0"/>
          <w:numId w:val="145"/>
        </w:numPr>
        <w:ind w:right="737"/>
        <w:rPr>
          <w:b/>
          <w:bCs/>
          <w:sz w:val="20"/>
          <w:szCs w:val="20"/>
        </w:rPr>
      </w:pPr>
      <w:r w:rsidRPr="009B367E">
        <w:rPr>
          <w:b/>
          <w:bCs/>
          <w:sz w:val="20"/>
          <w:szCs w:val="20"/>
        </w:rPr>
        <w:t xml:space="preserve">Hackney Carriage vehicles over the age of FIFTEEN (15) years from the date of first DVLA registration will ordinarily be REFUSED a licence </w:t>
      </w:r>
      <w:bookmarkStart w:id="6" w:name="_Hlk158964597"/>
      <w:r w:rsidRPr="009B367E">
        <w:rPr>
          <w:b/>
          <w:bCs/>
          <w:sz w:val="20"/>
          <w:szCs w:val="20"/>
        </w:rPr>
        <w:t>UNLESS the vehicle is in exceptionally good road-worthy condition and approved for use following an Exceptional Condition Vehicle Check carried out by an authorised officer</w:t>
      </w:r>
      <w:bookmarkEnd w:id="6"/>
      <w:r w:rsidRPr="009B367E">
        <w:rPr>
          <w:b/>
          <w:bCs/>
          <w:sz w:val="20"/>
          <w:szCs w:val="20"/>
        </w:rPr>
        <w:t xml:space="preserve">. </w:t>
      </w:r>
    </w:p>
    <w:p w14:paraId="6CE98A50" w14:textId="77777777" w:rsidR="009B367E" w:rsidRPr="009B367E" w:rsidRDefault="009B367E" w:rsidP="009B367E">
      <w:pPr>
        <w:pStyle w:val="Default"/>
        <w:ind w:left="720" w:right="737"/>
        <w:rPr>
          <w:b/>
          <w:bCs/>
          <w:sz w:val="20"/>
          <w:szCs w:val="20"/>
        </w:rPr>
      </w:pPr>
    </w:p>
    <w:p w14:paraId="3090D5D3" w14:textId="77777777" w:rsidR="009B367E" w:rsidRPr="009B367E" w:rsidRDefault="009B367E" w:rsidP="009B367E">
      <w:pPr>
        <w:pStyle w:val="Default"/>
        <w:numPr>
          <w:ilvl w:val="0"/>
          <w:numId w:val="145"/>
        </w:numPr>
        <w:ind w:right="737"/>
        <w:rPr>
          <w:b/>
          <w:bCs/>
          <w:sz w:val="20"/>
          <w:szCs w:val="20"/>
        </w:rPr>
      </w:pPr>
      <w:r w:rsidRPr="009B367E">
        <w:rPr>
          <w:b/>
          <w:bCs/>
          <w:sz w:val="20"/>
          <w:szCs w:val="20"/>
        </w:rPr>
        <w:t>MOTs:-</w:t>
      </w:r>
    </w:p>
    <w:p w14:paraId="3F67CE41" w14:textId="77777777" w:rsidR="009B367E" w:rsidRPr="009B367E" w:rsidRDefault="009B367E" w:rsidP="009B367E">
      <w:pPr>
        <w:pStyle w:val="Default"/>
        <w:numPr>
          <w:ilvl w:val="1"/>
          <w:numId w:val="145"/>
        </w:numPr>
        <w:ind w:right="737"/>
        <w:rPr>
          <w:b/>
          <w:bCs/>
          <w:sz w:val="20"/>
          <w:szCs w:val="20"/>
        </w:rPr>
      </w:pPr>
      <w:r w:rsidRPr="009B367E">
        <w:rPr>
          <w:b/>
          <w:bCs/>
          <w:sz w:val="20"/>
          <w:szCs w:val="20"/>
        </w:rPr>
        <w:t xml:space="preserve">All vehicles will have an enhanced MOT on initial application and </w:t>
      </w:r>
      <w:bookmarkStart w:id="7" w:name="_Hlk156482000"/>
      <w:r w:rsidRPr="009B367E">
        <w:rPr>
          <w:b/>
          <w:bCs/>
          <w:sz w:val="20"/>
          <w:szCs w:val="20"/>
        </w:rPr>
        <w:t>once yearly thereafter.</w:t>
      </w:r>
    </w:p>
    <w:bookmarkEnd w:id="7"/>
    <w:p w14:paraId="0C605BD9" w14:textId="77777777" w:rsidR="009B367E" w:rsidRPr="009B367E" w:rsidRDefault="009B367E" w:rsidP="009B367E">
      <w:pPr>
        <w:pStyle w:val="Default"/>
        <w:numPr>
          <w:ilvl w:val="1"/>
          <w:numId w:val="145"/>
        </w:numPr>
        <w:ind w:right="737"/>
        <w:rPr>
          <w:b/>
          <w:bCs/>
          <w:sz w:val="20"/>
          <w:szCs w:val="20"/>
        </w:rPr>
      </w:pPr>
      <w:r w:rsidRPr="009B367E">
        <w:rPr>
          <w:b/>
          <w:bCs/>
          <w:sz w:val="20"/>
          <w:szCs w:val="20"/>
        </w:rPr>
        <w:t xml:space="preserve">over the age of ELEVEN (11) years from the date of first DVLA registration (or ELEVEN (11) years if fully electric) vehicles will be subject to SIX (6) monthly Enhanced MOT inspections. </w:t>
      </w:r>
    </w:p>
    <w:p w14:paraId="67B04B34" w14:textId="77777777" w:rsidR="009B367E" w:rsidRPr="009B367E" w:rsidRDefault="009B367E" w:rsidP="009B367E">
      <w:pPr>
        <w:pStyle w:val="Default"/>
        <w:ind w:right="737"/>
        <w:rPr>
          <w:b/>
          <w:bCs/>
          <w:sz w:val="20"/>
          <w:szCs w:val="20"/>
        </w:rPr>
      </w:pPr>
      <w:r w:rsidRPr="009B367E">
        <w:rPr>
          <w:b/>
          <w:bCs/>
          <w:sz w:val="20"/>
          <w:szCs w:val="20"/>
        </w:rPr>
        <w:t>All Enhanced MOT inspections shall be carried out by Nottingham City Council testers.</w:t>
      </w:r>
      <w:r w:rsidRPr="009B367E">
        <w:rPr>
          <w:b/>
          <w:bCs/>
          <w:sz w:val="20"/>
          <w:szCs w:val="20"/>
          <w:u w:val="single"/>
        </w:rPr>
        <w:t xml:space="preserve">  </w:t>
      </w:r>
    </w:p>
    <w:p w14:paraId="7141ECA5" w14:textId="77777777" w:rsidR="009B367E" w:rsidRPr="009B367E" w:rsidRDefault="009B367E" w:rsidP="009B367E">
      <w:pPr>
        <w:pStyle w:val="Default"/>
        <w:ind w:right="737"/>
        <w:rPr>
          <w:b/>
          <w:bCs/>
          <w:sz w:val="20"/>
          <w:szCs w:val="20"/>
        </w:rPr>
      </w:pPr>
    </w:p>
    <w:p w14:paraId="09205F38" w14:textId="77777777" w:rsidR="009B367E" w:rsidRPr="009B367E" w:rsidRDefault="009B367E" w:rsidP="009B367E">
      <w:pPr>
        <w:pStyle w:val="Default"/>
        <w:ind w:right="737"/>
        <w:rPr>
          <w:b/>
          <w:bCs/>
          <w:sz w:val="20"/>
          <w:szCs w:val="20"/>
        </w:rPr>
      </w:pPr>
      <w:r w:rsidRPr="009B367E">
        <w:rPr>
          <w:b/>
          <w:bCs/>
          <w:sz w:val="20"/>
          <w:szCs w:val="20"/>
        </w:rPr>
        <w:t xml:space="preserve">* </w:t>
      </w:r>
      <w:r w:rsidRPr="009B367E">
        <w:rPr>
          <w:b/>
          <w:bCs/>
          <w:sz w:val="20"/>
          <w:szCs w:val="20"/>
        </w:rPr>
        <w:tab/>
        <w:t xml:space="preserve">Euro 6 diesel relates to the engine </w:t>
      </w:r>
      <w:r w:rsidRPr="009B367E">
        <w:rPr>
          <w:b/>
          <w:bCs/>
          <w:sz w:val="20"/>
          <w:szCs w:val="20"/>
          <w:u w:val="single"/>
        </w:rPr>
        <w:t>AND</w:t>
      </w:r>
      <w:r w:rsidRPr="009B367E">
        <w:rPr>
          <w:b/>
          <w:bCs/>
          <w:sz w:val="20"/>
          <w:szCs w:val="20"/>
        </w:rPr>
        <w:t xml:space="preserve"> vehicle both being manufactured after September 2015.</w:t>
      </w:r>
    </w:p>
    <w:p w14:paraId="39F1A2C3" w14:textId="77777777" w:rsidR="009B367E" w:rsidRPr="009B367E" w:rsidRDefault="009B367E" w:rsidP="009B367E">
      <w:pPr>
        <w:pStyle w:val="Default"/>
        <w:ind w:right="737"/>
        <w:rPr>
          <w:b/>
          <w:bCs/>
          <w:sz w:val="20"/>
          <w:szCs w:val="20"/>
        </w:rPr>
      </w:pPr>
      <w:r w:rsidRPr="009B367E">
        <w:rPr>
          <w:b/>
          <w:bCs/>
          <w:sz w:val="20"/>
          <w:szCs w:val="20"/>
        </w:rPr>
        <w:tab/>
      </w:r>
    </w:p>
    <w:p w14:paraId="05FDEE42" w14:textId="37C4141F" w:rsidR="009B367E" w:rsidRDefault="009B367E" w:rsidP="009B367E">
      <w:pPr>
        <w:pStyle w:val="Default"/>
        <w:ind w:right="737"/>
        <w:rPr>
          <w:b/>
          <w:bCs/>
          <w:sz w:val="20"/>
          <w:szCs w:val="20"/>
        </w:rPr>
      </w:pPr>
      <w:r w:rsidRPr="009B367E">
        <w:rPr>
          <w:b/>
          <w:bCs/>
          <w:sz w:val="20"/>
          <w:szCs w:val="20"/>
        </w:rPr>
        <w:t>**</w:t>
      </w:r>
      <w:r w:rsidRPr="009B367E">
        <w:rPr>
          <w:b/>
          <w:bCs/>
          <w:sz w:val="20"/>
          <w:szCs w:val="20"/>
        </w:rPr>
        <w:tab/>
        <w:t xml:space="preserve">ZEC ULEV definition – emit up to 50g/km CO2 with a minimum of 30 </w:t>
      </w:r>
      <w:r w:rsidRPr="009B367E">
        <w:rPr>
          <w:b/>
          <w:bCs/>
          <w:sz w:val="20"/>
          <w:szCs w:val="20"/>
        </w:rPr>
        <w:tab/>
        <w:t>mile emission range.  A ZEC Hackney Carriage MUST be petrol if an internal combustion engine is used</w:t>
      </w:r>
    </w:p>
    <w:p w14:paraId="7844B53C" w14:textId="7EE9C60A" w:rsidR="009B367E" w:rsidRDefault="009B367E" w:rsidP="009B367E">
      <w:pPr>
        <w:pStyle w:val="Default"/>
        <w:ind w:right="737"/>
        <w:rPr>
          <w:b/>
          <w:bCs/>
          <w:sz w:val="20"/>
          <w:szCs w:val="20"/>
        </w:rPr>
      </w:pPr>
    </w:p>
    <w:p w14:paraId="695F6897" w14:textId="0C3C458C" w:rsidR="009B367E" w:rsidRDefault="009B367E" w:rsidP="009B367E">
      <w:pPr>
        <w:pStyle w:val="Default"/>
        <w:ind w:right="737"/>
        <w:rPr>
          <w:b/>
          <w:bCs/>
          <w:sz w:val="20"/>
          <w:szCs w:val="20"/>
        </w:rPr>
      </w:pPr>
    </w:p>
    <w:p w14:paraId="7F44B36B" w14:textId="09A40C7B" w:rsidR="009B367E" w:rsidRDefault="009B367E" w:rsidP="009B367E">
      <w:pPr>
        <w:pStyle w:val="Default"/>
        <w:ind w:right="737"/>
        <w:rPr>
          <w:b/>
          <w:bCs/>
          <w:sz w:val="20"/>
          <w:szCs w:val="20"/>
        </w:rPr>
      </w:pPr>
    </w:p>
    <w:p w14:paraId="757F80DB" w14:textId="377F37E9" w:rsidR="009B367E" w:rsidRDefault="009B367E" w:rsidP="009B367E">
      <w:pPr>
        <w:pStyle w:val="Default"/>
        <w:ind w:right="737"/>
        <w:rPr>
          <w:b/>
          <w:bCs/>
          <w:sz w:val="20"/>
          <w:szCs w:val="20"/>
        </w:rPr>
      </w:pPr>
    </w:p>
    <w:p w14:paraId="2690C448" w14:textId="1AC6C172" w:rsidR="009B367E" w:rsidRDefault="009B367E" w:rsidP="009B367E">
      <w:pPr>
        <w:pStyle w:val="Default"/>
        <w:ind w:right="737"/>
        <w:rPr>
          <w:b/>
          <w:bCs/>
          <w:sz w:val="20"/>
          <w:szCs w:val="20"/>
        </w:rPr>
      </w:pPr>
    </w:p>
    <w:p w14:paraId="55F7EA3C" w14:textId="22E1E600" w:rsidR="009B367E" w:rsidRDefault="009B367E" w:rsidP="009B367E">
      <w:pPr>
        <w:pStyle w:val="Default"/>
        <w:ind w:right="737"/>
        <w:rPr>
          <w:b/>
          <w:bCs/>
          <w:sz w:val="20"/>
          <w:szCs w:val="20"/>
        </w:rPr>
      </w:pPr>
    </w:p>
    <w:p w14:paraId="4F415E8C" w14:textId="19D504D1" w:rsidR="009B367E" w:rsidRDefault="009B367E" w:rsidP="009B367E">
      <w:pPr>
        <w:pStyle w:val="Default"/>
        <w:ind w:right="737"/>
        <w:rPr>
          <w:b/>
          <w:bCs/>
          <w:sz w:val="20"/>
          <w:szCs w:val="20"/>
        </w:rPr>
      </w:pPr>
    </w:p>
    <w:p w14:paraId="1C26853E" w14:textId="0CD261A9" w:rsidR="009B367E" w:rsidRDefault="009B367E" w:rsidP="009B367E">
      <w:pPr>
        <w:pStyle w:val="Default"/>
        <w:ind w:right="737"/>
        <w:rPr>
          <w:b/>
          <w:bCs/>
          <w:sz w:val="20"/>
          <w:szCs w:val="20"/>
        </w:rPr>
      </w:pPr>
    </w:p>
    <w:p w14:paraId="7DF94477" w14:textId="5EC492A6" w:rsidR="009B367E" w:rsidRDefault="009B367E" w:rsidP="009B367E">
      <w:pPr>
        <w:pStyle w:val="Default"/>
        <w:ind w:right="737"/>
        <w:rPr>
          <w:b/>
          <w:bCs/>
          <w:sz w:val="20"/>
          <w:szCs w:val="20"/>
        </w:rPr>
      </w:pPr>
    </w:p>
    <w:p w14:paraId="363AC93D" w14:textId="08470853" w:rsidR="009B367E" w:rsidRDefault="009B367E" w:rsidP="009B367E">
      <w:pPr>
        <w:pStyle w:val="Default"/>
        <w:ind w:right="737"/>
        <w:rPr>
          <w:b/>
          <w:bCs/>
          <w:sz w:val="20"/>
          <w:szCs w:val="20"/>
        </w:rPr>
      </w:pPr>
    </w:p>
    <w:p w14:paraId="2816FF7E" w14:textId="1554461D" w:rsidR="009B367E" w:rsidRDefault="009B367E" w:rsidP="009B367E">
      <w:pPr>
        <w:pStyle w:val="Default"/>
        <w:ind w:right="737"/>
        <w:rPr>
          <w:b/>
          <w:bCs/>
          <w:sz w:val="20"/>
          <w:szCs w:val="20"/>
        </w:rPr>
      </w:pPr>
    </w:p>
    <w:p w14:paraId="5D1288FF" w14:textId="2B1E7CE6" w:rsidR="009B367E" w:rsidRDefault="009B367E" w:rsidP="009B367E">
      <w:pPr>
        <w:pStyle w:val="Default"/>
        <w:ind w:right="737"/>
        <w:rPr>
          <w:b/>
          <w:bCs/>
          <w:sz w:val="20"/>
          <w:szCs w:val="20"/>
        </w:rPr>
      </w:pPr>
    </w:p>
    <w:p w14:paraId="4BAA4A5D" w14:textId="5EF39E36" w:rsidR="009B367E" w:rsidRDefault="009B367E" w:rsidP="009B367E">
      <w:pPr>
        <w:pStyle w:val="Default"/>
        <w:ind w:right="737"/>
        <w:rPr>
          <w:b/>
          <w:bCs/>
          <w:sz w:val="20"/>
          <w:szCs w:val="20"/>
        </w:rPr>
      </w:pPr>
    </w:p>
    <w:p w14:paraId="430961F2" w14:textId="59FF6312" w:rsidR="009B367E" w:rsidRDefault="009B367E" w:rsidP="009B367E">
      <w:pPr>
        <w:pStyle w:val="Default"/>
        <w:ind w:right="737"/>
        <w:rPr>
          <w:b/>
          <w:bCs/>
          <w:sz w:val="20"/>
          <w:szCs w:val="20"/>
        </w:rPr>
      </w:pPr>
    </w:p>
    <w:p w14:paraId="3588816E" w14:textId="50DA3546" w:rsidR="009B367E" w:rsidRDefault="009B367E" w:rsidP="009B367E">
      <w:pPr>
        <w:pStyle w:val="Default"/>
        <w:ind w:right="737"/>
        <w:rPr>
          <w:b/>
          <w:bCs/>
          <w:sz w:val="20"/>
          <w:szCs w:val="20"/>
        </w:rPr>
      </w:pPr>
    </w:p>
    <w:p w14:paraId="5E3A8FE0" w14:textId="07AE6F3A" w:rsidR="009B367E" w:rsidRDefault="009B367E" w:rsidP="009B367E">
      <w:pPr>
        <w:pStyle w:val="Default"/>
        <w:ind w:right="737"/>
        <w:rPr>
          <w:b/>
          <w:bCs/>
          <w:sz w:val="20"/>
          <w:szCs w:val="20"/>
        </w:rPr>
      </w:pPr>
    </w:p>
    <w:p w14:paraId="49EDB84C" w14:textId="3FC4063D" w:rsidR="009B367E" w:rsidRDefault="009B367E" w:rsidP="009B367E">
      <w:pPr>
        <w:pStyle w:val="Default"/>
        <w:ind w:right="737"/>
        <w:rPr>
          <w:b/>
          <w:bCs/>
          <w:sz w:val="20"/>
          <w:szCs w:val="20"/>
        </w:rPr>
      </w:pPr>
    </w:p>
    <w:p w14:paraId="5E3028B3" w14:textId="7896535C" w:rsidR="009B367E" w:rsidRDefault="009B367E" w:rsidP="009B367E">
      <w:pPr>
        <w:pStyle w:val="Default"/>
        <w:ind w:right="737"/>
        <w:rPr>
          <w:b/>
          <w:bCs/>
          <w:sz w:val="20"/>
          <w:szCs w:val="20"/>
        </w:rPr>
      </w:pPr>
    </w:p>
    <w:p w14:paraId="3A08E5AF" w14:textId="02604EC2" w:rsidR="009B367E" w:rsidRDefault="009B367E" w:rsidP="009B367E">
      <w:pPr>
        <w:pStyle w:val="Default"/>
        <w:ind w:right="737"/>
        <w:rPr>
          <w:b/>
          <w:bCs/>
          <w:sz w:val="20"/>
          <w:szCs w:val="20"/>
        </w:rPr>
      </w:pPr>
    </w:p>
    <w:p w14:paraId="43BA1655" w14:textId="54F79B03" w:rsidR="009B367E" w:rsidRDefault="009B367E" w:rsidP="009B367E">
      <w:pPr>
        <w:pStyle w:val="Default"/>
        <w:ind w:right="737"/>
        <w:rPr>
          <w:b/>
          <w:bCs/>
          <w:sz w:val="20"/>
          <w:szCs w:val="20"/>
        </w:rPr>
      </w:pPr>
    </w:p>
    <w:p w14:paraId="3A02B4A8" w14:textId="14D96075" w:rsidR="009B367E" w:rsidRDefault="009B367E" w:rsidP="009B367E">
      <w:pPr>
        <w:pStyle w:val="Default"/>
        <w:ind w:right="737"/>
        <w:rPr>
          <w:b/>
          <w:bCs/>
          <w:sz w:val="20"/>
          <w:szCs w:val="20"/>
        </w:rPr>
      </w:pPr>
    </w:p>
    <w:p w14:paraId="725630A8" w14:textId="6F959A29" w:rsidR="009B367E" w:rsidRDefault="009B367E" w:rsidP="009B367E">
      <w:pPr>
        <w:pStyle w:val="Default"/>
        <w:ind w:right="737"/>
        <w:rPr>
          <w:b/>
          <w:bCs/>
          <w:sz w:val="20"/>
          <w:szCs w:val="20"/>
        </w:rPr>
      </w:pPr>
    </w:p>
    <w:p w14:paraId="5947FDEB" w14:textId="39E51748" w:rsidR="009B367E" w:rsidRDefault="009B367E" w:rsidP="009B367E">
      <w:pPr>
        <w:pStyle w:val="Default"/>
        <w:ind w:right="737"/>
        <w:rPr>
          <w:b/>
          <w:bCs/>
          <w:sz w:val="20"/>
          <w:szCs w:val="20"/>
        </w:rPr>
      </w:pPr>
    </w:p>
    <w:p w14:paraId="24BB091D" w14:textId="36595CDA" w:rsidR="009B367E" w:rsidRDefault="009B367E" w:rsidP="009B367E">
      <w:pPr>
        <w:pStyle w:val="Default"/>
        <w:ind w:right="737"/>
        <w:rPr>
          <w:b/>
          <w:bCs/>
          <w:sz w:val="20"/>
          <w:szCs w:val="20"/>
        </w:rPr>
      </w:pPr>
    </w:p>
    <w:p w14:paraId="1D4BDD55" w14:textId="0276B9F5" w:rsidR="009B367E" w:rsidRDefault="009B367E" w:rsidP="009B367E">
      <w:pPr>
        <w:pStyle w:val="Default"/>
        <w:ind w:right="737"/>
        <w:rPr>
          <w:b/>
          <w:bCs/>
          <w:sz w:val="20"/>
          <w:szCs w:val="20"/>
        </w:rPr>
      </w:pPr>
    </w:p>
    <w:p w14:paraId="1FC8A8B3" w14:textId="6FFC9373" w:rsidR="009B367E" w:rsidRDefault="009B367E" w:rsidP="009B367E">
      <w:pPr>
        <w:pStyle w:val="Default"/>
        <w:ind w:right="737"/>
        <w:rPr>
          <w:b/>
          <w:bCs/>
          <w:sz w:val="20"/>
          <w:szCs w:val="20"/>
        </w:rPr>
      </w:pPr>
    </w:p>
    <w:p w14:paraId="47B18B01" w14:textId="012E7252" w:rsidR="009B367E" w:rsidRDefault="009B367E" w:rsidP="009B367E">
      <w:pPr>
        <w:pStyle w:val="Default"/>
        <w:ind w:right="737"/>
        <w:rPr>
          <w:b/>
          <w:bCs/>
          <w:sz w:val="20"/>
          <w:szCs w:val="20"/>
        </w:rPr>
      </w:pPr>
    </w:p>
    <w:p w14:paraId="6DE455CE" w14:textId="6BBCAB82" w:rsidR="009B367E" w:rsidRDefault="009B367E" w:rsidP="009B367E">
      <w:pPr>
        <w:pStyle w:val="Default"/>
        <w:ind w:right="737"/>
        <w:rPr>
          <w:b/>
          <w:bCs/>
          <w:sz w:val="20"/>
          <w:szCs w:val="20"/>
        </w:rPr>
      </w:pPr>
    </w:p>
    <w:p w14:paraId="400C805B" w14:textId="3AA4ECB7" w:rsidR="009B367E" w:rsidRDefault="009B367E" w:rsidP="009B367E">
      <w:pPr>
        <w:pStyle w:val="Default"/>
        <w:ind w:right="737"/>
        <w:rPr>
          <w:b/>
          <w:bCs/>
          <w:sz w:val="20"/>
          <w:szCs w:val="20"/>
        </w:rPr>
      </w:pPr>
    </w:p>
    <w:p w14:paraId="6419F129" w14:textId="52459313" w:rsidR="009B367E" w:rsidRDefault="009B367E" w:rsidP="009B367E">
      <w:pPr>
        <w:pStyle w:val="Default"/>
        <w:ind w:right="737"/>
        <w:rPr>
          <w:b/>
          <w:bCs/>
          <w:sz w:val="20"/>
          <w:szCs w:val="20"/>
        </w:rPr>
      </w:pPr>
    </w:p>
    <w:p w14:paraId="5228304B" w14:textId="6AD198C4" w:rsidR="009B367E" w:rsidRDefault="009B367E" w:rsidP="009B367E">
      <w:pPr>
        <w:pStyle w:val="Default"/>
        <w:ind w:right="737"/>
        <w:rPr>
          <w:b/>
          <w:bCs/>
          <w:sz w:val="20"/>
          <w:szCs w:val="20"/>
        </w:rPr>
      </w:pPr>
    </w:p>
    <w:p w14:paraId="05DE8A26" w14:textId="4566797E" w:rsidR="009B367E" w:rsidRDefault="009B367E" w:rsidP="009B367E">
      <w:pPr>
        <w:pStyle w:val="Default"/>
        <w:ind w:right="737"/>
        <w:rPr>
          <w:b/>
          <w:bCs/>
          <w:sz w:val="20"/>
          <w:szCs w:val="20"/>
        </w:rPr>
      </w:pPr>
    </w:p>
    <w:p w14:paraId="074FBEA1" w14:textId="1950D087" w:rsidR="009B367E" w:rsidRDefault="009B367E" w:rsidP="009B367E">
      <w:pPr>
        <w:pStyle w:val="Default"/>
        <w:ind w:right="737"/>
        <w:rPr>
          <w:b/>
          <w:bCs/>
          <w:sz w:val="20"/>
          <w:szCs w:val="20"/>
        </w:rPr>
      </w:pPr>
    </w:p>
    <w:p w14:paraId="4C5C7AB2" w14:textId="12DBEC96" w:rsidR="009B367E" w:rsidRDefault="009B367E" w:rsidP="009B367E">
      <w:pPr>
        <w:pStyle w:val="Default"/>
        <w:ind w:right="737"/>
        <w:rPr>
          <w:b/>
          <w:bCs/>
          <w:sz w:val="20"/>
          <w:szCs w:val="20"/>
        </w:rPr>
      </w:pPr>
    </w:p>
    <w:p w14:paraId="1A0FFBE1" w14:textId="723EA1DB" w:rsidR="009B367E" w:rsidRDefault="009B367E" w:rsidP="009B367E">
      <w:pPr>
        <w:pStyle w:val="Default"/>
        <w:ind w:right="737"/>
        <w:rPr>
          <w:b/>
          <w:bCs/>
          <w:sz w:val="20"/>
          <w:szCs w:val="20"/>
        </w:rPr>
      </w:pPr>
    </w:p>
    <w:p w14:paraId="67D43475" w14:textId="52ED6DE7" w:rsidR="009B367E" w:rsidRDefault="009B367E" w:rsidP="009B367E">
      <w:pPr>
        <w:pStyle w:val="Default"/>
        <w:ind w:right="737"/>
        <w:rPr>
          <w:b/>
          <w:bCs/>
          <w:sz w:val="20"/>
          <w:szCs w:val="20"/>
        </w:rPr>
      </w:pPr>
    </w:p>
    <w:p w14:paraId="799E2B5A" w14:textId="43F2263D" w:rsidR="009B367E" w:rsidRDefault="009B367E" w:rsidP="009B367E">
      <w:pPr>
        <w:pStyle w:val="Default"/>
        <w:ind w:right="737"/>
        <w:rPr>
          <w:b/>
          <w:bCs/>
          <w:sz w:val="20"/>
          <w:szCs w:val="20"/>
        </w:rPr>
      </w:pPr>
    </w:p>
    <w:p w14:paraId="3BB1C674" w14:textId="2E17373E" w:rsidR="009B367E" w:rsidRDefault="009B367E" w:rsidP="009B367E">
      <w:pPr>
        <w:pStyle w:val="Default"/>
        <w:ind w:right="737"/>
        <w:rPr>
          <w:b/>
          <w:bCs/>
          <w:sz w:val="20"/>
          <w:szCs w:val="20"/>
        </w:rPr>
      </w:pPr>
    </w:p>
    <w:p w14:paraId="4BAF1CF7" w14:textId="17F70899" w:rsidR="009B367E" w:rsidRDefault="009B367E" w:rsidP="009B367E">
      <w:pPr>
        <w:pStyle w:val="Default"/>
        <w:ind w:right="737"/>
        <w:rPr>
          <w:b/>
          <w:bCs/>
          <w:sz w:val="20"/>
          <w:szCs w:val="20"/>
        </w:rPr>
      </w:pPr>
    </w:p>
    <w:p w14:paraId="7B119964" w14:textId="6D3679ED" w:rsidR="009B367E" w:rsidRDefault="009B367E" w:rsidP="009B367E">
      <w:pPr>
        <w:pStyle w:val="Default"/>
        <w:ind w:right="737"/>
        <w:rPr>
          <w:b/>
          <w:bCs/>
          <w:sz w:val="20"/>
          <w:szCs w:val="20"/>
        </w:rPr>
      </w:pPr>
    </w:p>
    <w:p w14:paraId="5DF068D0" w14:textId="6AF1ED2B" w:rsidR="009B367E" w:rsidRDefault="009B367E" w:rsidP="009B367E">
      <w:pPr>
        <w:pStyle w:val="Default"/>
        <w:ind w:right="737"/>
        <w:rPr>
          <w:b/>
          <w:bCs/>
          <w:sz w:val="20"/>
          <w:szCs w:val="20"/>
        </w:rPr>
      </w:pPr>
    </w:p>
    <w:p w14:paraId="5E248341" w14:textId="39CC3F89" w:rsidR="009B367E" w:rsidRDefault="009B367E" w:rsidP="009B367E">
      <w:pPr>
        <w:pStyle w:val="Default"/>
        <w:ind w:right="737"/>
        <w:rPr>
          <w:b/>
          <w:bCs/>
          <w:sz w:val="20"/>
          <w:szCs w:val="20"/>
        </w:rPr>
      </w:pPr>
    </w:p>
    <w:p w14:paraId="6BAE4C53" w14:textId="18B2F907" w:rsidR="009B367E" w:rsidRDefault="009B367E" w:rsidP="009B367E">
      <w:pPr>
        <w:pStyle w:val="Default"/>
        <w:ind w:right="737"/>
        <w:rPr>
          <w:b/>
          <w:bCs/>
          <w:sz w:val="20"/>
          <w:szCs w:val="20"/>
        </w:rPr>
      </w:pPr>
    </w:p>
    <w:p w14:paraId="2508322C" w14:textId="46799767" w:rsidR="009B367E" w:rsidRDefault="009B367E" w:rsidP="009B367E">
      <w:pPr>
        <w:pStyle w:val="Default"/>
        <w:ind w:right="737"/>
        <w:rPr>
          <w:b/>
          <w:bCs/>
          <w:sz w:val="20"/>
          <w:szCs w:val="20"/>
        </w:rPr>
      </w:pPr>
    </w:p>
    <w:p w14:paraId="41B226F4" w14:textId="6A8D44FE" w:rsidR="009B367E" w:rsidRDefault="009B367E" w:rsidP="009B367E">
      <w:pPr>
        <w:pStyle w:val="Default"/>
        <w:ind w:right="737"/>
        <w:rPr>
          <w:b/>
          <w:bCs/>
          <w:sz w:val="20"/>
          <w:szCs w:val="20"/>
        </w:rPr>
      </w:pPr>
    </w:p>
    <w:p w14:paraId="489CA2C2" w14:textId="3C1CC830" w:rsidR="009B367E" w:rsidRDefault="009B367E" w:rsidP="009B367E">
      <w:pPr>
        <w:pStyle w:val="Default"/>
        <w:ind w:right="737"/>
        <w:rPr>
          <w:b/>
          <w:bCs/>
          <w:sz w:val="20"/>
          <w:szCs w:val="20"/>
        </w:rPr>
      </w:pPr>
    </w:p>
    <w:p w14:paraId="3738BFDE" w14:textId="172566BE" w:rsidR="009B367E" w:rsidRDefault="009B367E" w:rsidP="009B367E">
      <w:pPr>
        <w:pStyle w:val="Default"/>
        <w:ind w:right="737"/>
        <w:rPr>
          <w:b/>
          <w:bCs/>
          <w:sz w:val="20"/>
          <w:szCs w:val="20"/>
        </w:rPr>
      </w:pPr>
    </w:p>
    <w:p w14:paraId="10E33841" w14:textId="77F1D60C" w:rsidR="009B367E" w:rsidRDefault="009B367E" w:rsidP="009B367E">
      <w:pPr>
        <w:pStyle w:val="Default"/>
        <w:ind w:right="737"/>
        <w:rPr>
          <w:b/>
          <w:bCs/>
          <w:sz w:val="20"/>
          <w:szCs w:val="20"/>
        </w:rPr>
      </w:pPr>
    </w:p>
    <w:p w14:paraId="13AD92A8" w14:textId="04DFFA19" w:rsidR="009B367E" w:rsidRDefault="009B367E" w:rsidP="009B367E">
      <w:pPr>
        <w:pStyle w:val="Default"/>
        <w:ind w:right="737"/>
        <w:rPr>
          <w:b/>
          <w:bCs/>
          <w:sz w:val="20"/>
          <w:szCs w:val="20"/>
        </w:rPr>
      </w:pPr>
    </w:p>
    <w:p w14:paraId="1F8A3400" w14:textId="77777777" w:rsidR="009B367E" w:rsidRPr="009B367E" w:rsidRDefault="009B367E" w:rsidP="009B367E">
      <w:pPr>
        <w:pStyle w:val="Default"/>
        <w:ind w:right="737"/>
        <w:rPr>
          <w:b/>
          <w:bCs/>
          <w:sz w:val="20"/>
          <w:szCs w:val="20"/>
        </w:rPr>
      </w:pPr>
    </w:p>
    <w:p w14:paraId="3FBFA18F" w14:textId="7EBCF6BC" w:rsidR="003F4482" w:rsidRDefault="003F4482" w:rsidP="003E579A">
      <w:pPr>
        <w:pStyle w:val="Default"/>
        <w:ind w:right="737"/>
        <w:rPr>
          <w:b/>
          <w:bCs/>
          <w:color w:val="auto"/>
          <w:sz w:val="20"/>
          <w:szCs w:val="20"/>
        </w:rPr>
      </w:pPr>
    </w:p>
    <w:p w14:paraId="3252834F" w14:textId="22842EAA" w:rsidR="00D431C5" w:rsidRDefault="00D431C5" w:rsidP="003E579A">
      <w:pPr>
        <w:pStyle w:val="Default"/>
        <w:ind w:right="737"/>
        <w:rPr>
          <w:b/>
          <w:bCs/>
          <w:color w:val="auto"/>
          <w:sz w:val="20"/>
          <w:szCs w:val="20"/>
        </w:rPr>
      </w:pPr>
    </w:p>
    <w:p w14:paraId="43FEF5BE" w14:textId="77777777" w:rsidR="00D431C5" w:rsidRDefault="00D431C5" w:rsidP="003E579A">
      <w:pPr>
        <w:pStyle w:val="Default"/>
        <w:ind w:right="737"/>
        <w:rPr>
          <w:b/>
          <w:bCs/>
          <w:color w:val="auto"/>
          <w:sz w:val="20"/>
          <w:szCs w:val="20"/>
        </w:rPr>
      </w:pPr>
    </w:p>
    <w:p w14:paraId="51A184A1" w14:textId="3C69F4FF" w:rsidR="00F674F5" w:rsidRDefault="00F674F5" w:rsidP="003E579A">
      <w:pPr>
        <w:pStyle w:val="Default"/>
        <w:ind w:right="737"/>
        <w:rPr>
          <w:b/>
          <w:bCs/>
          <w:color w:val="auto"/>
          <w:sz w:val="20"/>
          <w:szCs w:val="20"/>
        </w:rPr>
      </w:pPr>
    </w:p>
    <w:p w14:paraId="47E8B2AD" w14:textId="451B8119" w:rsidR="00F674F5" w:rsidRDefault="00F674F5" w:rsidP="003E579A">
      <w:pPr>
        <w:pStyle w:val="Default"/>
        <w:ind w:right="737"/>
        <w:rPr>
          <w:b/>
          <w:bCs/>
          <w:color w:val="auto"/>
          <w:sz w:val="20"/>
          <w:szCs w:val="20"/>
        </w:rPr>
      </w:pPr>
    </w:p>
    <w:p w14:paraId="4B346549" w14:textId="341E8D1E" w:rsidR="00F674F5" w:rsidRDefault="00F674F5" w:rsidP="003E579A">
      <w:pPr>
        <w:pStyle w:val="Default"/>
        <w:ind w:right="737"/>
        <w:rPr>
          <w:b/>
          <w:bCs/>
          <w:color w:val="auto"/>
          <w:sz w:val="20"/>
          <w:szCs w:val="20"/>
        </w:rPr>
      </w:pPr>
    </w:p>
    <w:p w14:paraId="13188B72" w14:textId="2FAA5C32" w:rsidR="00F674F5" w:rsidRDefault="00F674F5" w:rsidP="003E579A">
      <w:pPr>
        <w:pStyle w:val="Default"/>
        <w:ind w:right="737"/>
        <w:rPr>
          <w:b/>
          <w:bCs/>
          <w:color w:val="auto"/>
          <w:sz w:val="20"/>
          <w:szCs w:val="20"/>
        </w:rPr>
      </w:pPr>
    </w:p>
    <w:p w14:paraId="454E1849" w14:textId="4023D320" w:rsidR="00855402" w:rsidRPr="00603B88" w:rsidRDefault="00855402" w:rsidP="0094086B">
      <w:pPr>
        <w:pStyle w:val="Default"/>
        <w:rPr>
          <w:b/>
          <w:color w:val="auto"/>
          <w:sz w:val="20"/>
          <w:szCs w:val="20"/>
          <w:u w:val="single"/>
        </w:rPr>
      </w:pPr>
      <w:r w:rsidRPr="00603B88">
        <w:rPr>
          <w:b/>
          <w:color w:val="auto"/>
          <w:sz w:val="20"/>
          <w:szCs w:val="20"/>
          <w:u w:val="single"/>
        </w:rPr>
        <w:t xml:space="preserve">Appendix </w:t>
      </w:r>
      <w:r w:rsidR="00B2278B">
        <w:rPr>
          <w:b/>
          <w:color w:val="auto"/>
          <w:sz w:val="20"/>
          <w:szCs w:val="20"/>
          <w:u w:val="single"/>
        </w:rPr>
        <w:t>K</w:t>
      </w:r>
    </w:p>
    <w:p w14:paraId="60066F8D" w14:textId="77777777" w:rsidR="00855402" w:rsidRPr="00603B88" w:rsidRDefault="00855402" w:rsidP="0094086B">
      <w:pPr>
        <w:pStyle w:val="Default"/>
        <w:rPr>
          <w:b/>
          <w:color w:val="auto"/>
          <w:sz w:val="20"/>
          <w:szCs w:val="20"/>
          <w:u w:val="single"/>
        </w:rPr>
      </w:pPr>
    </w:p>
    <w:p w14:paraId="71F2558D" w14:textId="77777777" w:rsidR="00855402" w:rsidRPr="00603B88" w:rsidRDefault="00855402" w:rsidP="003E579A">
      <w:pPr>
        <w:pStyle w:val="Default"/>
        <w:ind w:right="737"/>
        <w:rPr>
          <w:b/>
          <w:bCs/>
          <w:sz w:val="20"/>
          <w:szCs w:val="20"/>
        </w:rPr>
      </w:pPr>
      <w:r w:rsidRPr="00603B88">
        <w:rPr>
          <w:sz w:val="20"/>
          <w:szCs w:val="20"/>
        </w:rPr>
        <w:t xml:space="preserve"> </w:t>
      </w:r>
      <w:r w:rsidRPr="00603B88">
        <w:rPr>
          <w:b/>
          <w:bCs/>
          <w:sz w:val="20"/>
          <w:szCs w:val="20"/>
        </w:rPr>
        <w:t xml:space="preserve">Policy in relation to the specification of Private Hire Vehicles </w:t>
      </w:r>
    </w:p>
    <w:p w14:paraId="78C9008C" w14:textId="77777777" w:rsidR="00855402" w:rsidRPr="00603B88" w:rsidRDefault="00855402" w:rsidP="003E579A">
      <w:pPr>
        <w:pStyle w:val="Default"/>
        <w:ind w:right="737"/>
        <w:rPr>
          <w:sz w:val="20"/>
          <w:szCs w:val="20"/>
        </w:rPr>
      </w:pPr>
    </w:p>
    <w:p w14:paraId="522704A7" w14:textId="77777777" w:rsidR="00855402" w:rsidRPr="00603B88" w:rsidRDefault="00855402" w:rsidP="003E579A">
      <w:pPr>
        <w:pStyle w:val="Default"/>
        <w:ind w:right="737"/>
        <w:rPr>
          <w:sz w:val="20"/>
          <w:szCs w:val="20"/>
        </w:rPr>
      </w:pPr>
      <w:r w:rsidRPr="00603B88">
        <w:rPr>
          <w:sz w:val="20"/>
          <w:szCs w:val="20"/>
        </w:rPr>
        <w:t xml:space="preserve">Local Government (Miscellaneous Provisions) Act – Section 48 </w:t>
      </w:r>
    </w:p>
    <w:p w14:paraId="3DEA5602" w14:textId="77777777" w:rsidR="00855402" w:rsidRPr="00603B88" w:rsidRDefault="00855402" w:rsidP="003E579A">
      <w:pPr>
        <w:pStyle w:val="Default"/>
        <w:ind w:right="737"/>
        <w:rPr>
          <w:sz w:val="20"/>
          <w:szCs w:val="20"/>
        </w:rPr>
      </w:pPr>
    </w:p>
    <w:p w14:paraId="61F24E4F" w14:textId="77777777" w:rsidR="00855402" w:rsidRPr="00603B88" w:rsidRDefault="00855402" w:rsidP="003E579A">
      <w:pPr>
        <w:pStyle w:val="Default"/>
        <w:ind w:right="737"/>
        <w:rPr>
          <w:sz w:val="20"/>
          <w:szCs w:val="20"/>
        </w:rPr>
      </w:pPr>
      <w:r w:rsidRPr="00603B88">
        <w:rPr>
          <w:sz w:val="20"/>
          <w:szCs w:val="20"/>
        </w:rPr>
        <w:t xml:space="preserve">1. The vehicle must comply with all relevant statutory requirements contained in the Road Vehicles (Construction and Use) Regulations 1986. </w:t>
      </w:r>
    </w:p>
    <w:p w14:paraId="27B326C2" w14:textId="77777777" w:rsidR="00855402" w:rsidRPr="00603B88" w:rsidRDefault="00855402" w:rsidP="003E579A">
      <w:pPr>
        <w:pStyle w:val="Default"/>
        <w:ind w:right="737"/>
        <w:rPr>
          <w:sz w:val="20"/>
          <w:szCs w:val="20"/>
        </w:rPr>
      </w:pPr>
    </w:p>
    <w:p w14:paraId="1EE2B632" w14:textId="77777777" w:rsidR="00855402" w:rsidRPr="00603B88" w:rsidRDefault="00855402" w:rsidP="003E579A">
      <w:pPr>
        <w:pStyle w:val="Default"/>
        <w:ind w:right="737"/>
        <w:rPr>
          <w:sz w:val="20"/>
          <w:szCs w:val="20"/>
        </w:rPr>
      </w:pPr>
      <w:r w:rsidRPr="00603B88">
        <w:rPr>
          <w:sz w:val="20"/>
          <w:szCs w:val="20"/>
        </w:rPr>
        <w:t xml:space="preserve">2. The vehicle must meet the criteria set out in the Council’s Vehicle Age and Emissions Policy. </w:t>
      </w:r>
    </w:p>
    <w:p w14:paraId="7A746E35" w14:textId="77777777" w:rsidR="00855402" w:rsidRPr="00603B88" w:rsidRDefault="00855402" w:rsidP="003E579A">
      <w:pPr>
        <w:pStyle w:val="Default"/>
        <w:ind w:right="737"/>
        <w:rPr>
          <w:sz w:val="20"/>
          <w:szCs w:val="20"/>
        </w:rPr>
      </w:pPr>
    </w:p>
    <w:p w14:paraId="5FB4E37C" w14:textId="77777777" w:rsidR="00855402" w:rsidRPr="00603B88" w:rsidRDefault="00855402" w:rsidP="003E579A">
      <w:pPr>
        <w:pStyle w:val="Default"/>
        <w:ind w:right="737"/>
        <w:rPr>
          <w:sz w:val="20"/>
          <w:szCs w:val="20"/>
        </w:rPr>
      </w:pPr>
      <w:r w:rsidRPr="00603B88">
        <w:rPr>
          <w:sz w:val="20"/>
          <w:szCs w:val="20"/>
        </w:rPr>
        <w:t xml:space="preserve">3. The vehicle must have no material alteration or change in the specification, design, condition or appearance from time of manufacture of that vehicle (without written approval of the Council). </w:t>
      </w:r>
    </w:p>
    <w:p w14:paraId="3987EC2E" w14:textId="77777777" w:rsidR="00855402" w:rsidRPr="00603B88" w:rsidRDefault="00855402" w:rsidP="003E579A">
      <w:pPr>
        <w:pStyle w:val="Default"/>
        <w:ind w:right="737"/>
        <w:rPr>
          <w:sz w:val="20"/>
          <w:szCs w:val="20"/>
        </w:rPr>
      </w:pPr>
    </w:p>
    <w:p w14:paraId="2E7C7C46" w14:textId="77777777" w:rsidR="00855402" w:rsidRPr="00603B88" w:rsidRDefault="00855402" w:rsidP="003E579A">
      <w:pPr>
        <w:pStyle w:val="Default"/>
        <w:ind w:right="737"/>
        <w:rPr>
          <w:sz w:val="20"/>
          <w:szCs w:val="20"/>
        </w:rPr>
      </w:pPr>
      <w:r w:rsidRPr="00603B88">
        <w:rPr>
          <w:sz w:val="20"/>
          <w:szCs w:val="20"/>
        </w:rPr>
        <w:t xml:space="preserve">4. If the vehicle was originally constructed to seat more than 8 passengers (excluding the driver) it must not have been converted, modified or altered in any way which permanently allows it to carry eight or less passengers (excluding the driver) (unless notified to H.M. Customs and Excise immediately on completion of the conversion, modification or alteration). </w:t>
      </w:r>
    </w:p>
    <w:p w14:paraId="78B861EB" w14:textId="77777777" w:rsidR="00855402" w:rsidRPr="00603B88" w:rsidRDefault="00855402" w:rsidP="003E579A">
      <w:pPr>
        <w:pStyle w:val="Default"/>
        <w:ind w:right="737"/>
        <w:rPr>
          <w:sz w:val="20"/>
          <w:szCs w:val="20"/>
        </w:rPr>
      </w:pPr>
    </w:p>
    <w:p w14:paraId="54916211" w14:textId="77777777" w:rsidR="00855402" w:rsidRPr="00603B88" w:rsidRDefault="00855402" w:rsidP="003E579A">
      <w:pPr>
        <w:pStyle w:val="Default"/>
        <w:ind w:right="737"/>
        <w:rPr>
          <w:sz w:val="20"/>
          <w:szCs w:val="20"/>
        </w:rPr>
      </w:pPr>
      <w:r w:rsidRPr="00603B88">
        <w:rPr>
          <w:sz w:val="20"/>
          <w:szCs w:val="20"/>
        </w:rPr>
        <w:t>5. The vehicle must have 4 road wheels and a minimum of 4 doors, 2 to each side of the vehicle. A full size spare tyre or, a space saver wheel must be carried in the vehicle or a generator and sealant where supplied as standard with the vehicle. Where ‘run flat’ tyres are fitted, a spare wheel/tyre is still to be carried.</w:t>
      </w:r>
    </w:p>
    <w:p w14:paraId="686BFD04" w14:textId="77777777" w:rsidR="00855402" w:rsidRPr="00603B88" w:rsidRDefault="00855402" w:rsidP="003E579A">
      <w:pPr>
        <w:pStyle w:val="Default"/>
        <w:ind w:right="737"/>
        <w:rPr>
          <w:sz w:val="20"/>
          <w:szCs w:val="20"/>
        </w:rPr>
      </w:pPr>
    </w:p>
    <w:p w14:paraId="11D6704D" w14:textId="77777777" w:rsidR="00855402" w:rsidRPr="00603B88" w:rsidRDefault="00855402" w:rsidP="003E579A">
      <w:pPr>
        <w:pStyle w:val="Default"/>
        <w:ind w:right="737"/>
        <w:rPr>
          <w:sz w:val="20"/>
          <w:szCs w:val="20"/>
        </w:rPr>
      </w:pPr>
      <w:r w:rsidRPr="00603B88">
        <w:rPr>
          <w:sz w:val="20"/>
          <w:szCs w:val="20"/>
        </w:rPr>
        <w:t xml:space="preserve">6. The vehicle must be right hand drive. However, in certain circumstances a left hand drive may be considered suitable for licensing – this will be at the discretion of the council (and will include some limousines for example). </w:t>
      </w:r>
    </w:p>
    <w:p w14:paraId="6A9EF863" w14:textId="77777777" w:rsidR="00855402" w:rsidRPr="00603B88" w:rsidRDefault="00855402" w:rsidP="003E579A">
      <w:pPr>
        <w:pStyle w:val="Default"/>
        <w:ind w:right="737"/>
        <w:rPr>
          <w:sz w:val="20"/>
          <w:szCs w:val="20"/>
        </w:rPr>
      </w:pPr>
    </w:p>
    <w:p w14:paraId="6FABD391" w14:textId="77777777" w:rsidR="00855402" w:rsidRPr="00603B88" w:rsidRDefault="00855402" w:rsidP="003E579A">
      <w:pPr>
        <w:pStyle w:val="Default"/>
        <w:ind w:right="737"/>
        <w:rPr>
          <w:sz w:val="20"/>
          <w:szCs w:val="20"/>
        </w:rPr>
      </w:pPr>
      <w:r w:rsidRPr="00603B88">
        <w:rPr>
          <w:sz w:val="20"/>
          <w:szCs w:val="20"/>
        </w:rPr>
        <w:t xml:space="preserve">7. The vehicle must have sufficient seating capacity to carry a minimum of 4 and not more than 8 passengers. Except where application is made for a vehicle wishing to carry less than 4 passengers in which case its suitability to be licensed will be checked on its own merits. </w:t>
      </w:r>
    </w:p>
    <w:p w14:paraId="2DE04734" w14:textId="77777777" w:rsidR="00855402" w:rsidRPr="00603B88" w:rsidRDefault="00855402" w:rsidP="003E579A">
      <w:pPr>
        <w:pStyle w:val="Default"/>
        <w:ind w:right="737"/>
        <w:rPr>
          <w:sz w:val="20"/>
          <w:szCs w:val="20"/>
        </w:rPr>
      </w:pPr>
    </w:p>
    <w:p w14:paraId="10187487" w14:textId="77777777" w:rsidR="00855402" w:rsidRPr="00603B88" w:rsidRDefault="00855402" w:rsidP="003E579A">
      <w:pPr>
        <w:pStyle w:val="Default"/>
        <w:ind w:right="737"/>
        <w:rPr>
          <w:sz w:val="20"/>
          <w:szCs w:val="20"/>
        </w:rPr>
      </w:pPr>
      <w:r w:rsidRPr="00603B88">
        <w:rPr>
          <w:sz w:val="20"/>
          <w:szCs w:val="20"/>
        </w:rPr>
        <w:t xml:space="preserve">8. In the case of MPVs where there is a rearmost row of seats and seats capable of being the rearmost seats e.g. fold away seats – these must be forward facing </w:t>
      </w:r>
    </w:p>
    <w:p w14:paraId="153B2255" w14:textId="77777777" w:rsidR="00855402" w:rsidRPr="00603B88" w:rsidRDefault="00855402" w:rsidP="003E579A">
      <w:pPr>
        <w:pStyle w:val="Default"/>
        <w:ind w:right="737"/>
        <w:rPr>
          <w:sz w:val="20"/>
          <w:szCs w:val="20"/>
        </w:rPr>
      </w:pPr>
    </w:p>
    <w:p w14:paraId="18A0CEB4" w14:textId="77777777" w:rsidR="00855402" w:rsidRPr="00603B88" w:rsidRDefault="00855402" w:rsidP="003E579A">
      <w:pPr>
        <w:pStyle w:val="Default"/>
        <w:ind w:right="737"/>
        <w:rPr>
          <w:sz w:val="20"/>
          <w:szCs w:val="20"/>
        </w:rPr>
      </w:pPr>
      <w:r w:rsidRPr="00603B88">
        <w:rPr>
          <w:sz w:val="20"/>
          <w:szCs w:val="20"/>
        </w:rPr>
        <w:t xml:space="preserve">9. The seating capacity will be determined by the Council based upon the manufacturer’s specification as stated on the vehicle registration document, the orientation of the seating and the dimensions of the seating. </w:t>
      </w:r>
    </w:p>
    <w:p w14:paraId="6C268F3A" w14:textId="77777777" w:rsidR="00855402" w:rsidRPr="00603B88" w:rsidRDefault="00855402" w:rsidP="003E579A">
      <w:pPr>
        <w:pStyle w:val="Default"/>
        <w:ind w:right="737"/>
        <w:rPr>
          <w:sz w:val="20"/>
          <w:szCs w:val="20"/>
        </w:rPr>
      </w:pPr>
    </w:p>
    <w:p w14:paraId="1E519AFC" w14:textId="77777777" w:rsidR="00855402" w:rsidRPr="00603B88" w:rsidRDefault="00855402" w:rsidP="003E579A">
      <w:pPr>
        <w:pStyle w:val="Default"/>
        <w:ind w:right="737"/>
        <w:rPr>
          <w:sz w:val="20"/>
          <w:szCs w:val="20"/>
        </w:rPr>
      </w:pPr>
      <w:r w:rsidRPr="00603B88">
        <w:rPr>
          <w:sz w:val="20"/>
          <w:szCs w:val="20"/>
        </w:rPr>
        <w:t xml:space="preserve">10. Each 400 millimetres of seat base will constitute a seat, (unless it is impossible for a person to sit there, e.g. due to no leg room.) All measurements are taken across the front of the seat cushion. </w:t>
      </w:r>
    </w:p>
    <w:p w14:paraId="3BB37337" w14:textId="77777777" w:rsidR="00855402" w:rsidRPr="00603B88" w:rsidRDefault="00855402" w:rsidP="003E579A">
      <w:pPr>
        <w:pStyle w:val="Default"/>
        <w:ind w:right="737"/>
        <w:rPr>
          <w:sz w:val="20"/>
          <w:szCs w:val="20"/>
        </w:rPr>
      </w:pPr>
    </w:p>
    <w:p w14:paraId="4643C0A6" w14:textId="3EA8DA39" w:rsidR="00855402" w:rsidRPr="00603B88" w:rsidRDefault="00855402" w:rsidP="003E579A">
      <w:pPr>
        <w:pStyle w:val="Default"/>
        <w:ind w:right="737"/>
        <w:rPr>
          <w:color w:val="auto"/>
          <w:sz w:val="20"/>
          <w:szCs w:val="20"/>
        </w:rPr>
      </w:pPr>
      <w:r w:rsidRPr="00603B88">
        <w:rPr>
          <w:sz w:val="20"/>
          <w:szCs w:val="20"/>
        </w:rPr>
        <w:t xml:space="preserve">11. The seating must be capable of being configured to achieve 600 millimetres </w:t>
      </w:r>
      <w:r w:rsidRPr="00603B88">
        <w:rPr>
          <w:color w:val="auto"/>
          <w:sz w:val="20"/>
          <w:szCs w:val="20"/>
        </w:rPr>
        <w:t xml:space="preserve">minimum leg room available to any passenger. The measurement will be taken from the base of the seat to the rear of the seat in front. Where there is no seat in front the measurement will be taken from the base of the seat to the nearest obstruction in front. </w:t>
      </w:r>
    </w:p>
    <w:p w14:paraId="30428CBA" w14:textId="77777777" w:rsidR="00855402" w:rsidRPr="00603B88" w:rsidRDefault="00855402" w:rsidP="003E579A">
      <w:pPr>
        <w:pStyle w:val="Default"/>
        <w:ind w:right="737"/>
        <w:rPr>
          <w:color w:val="auto"/>
          <w:sz w:val="20"/>
          <w:szCs w:val="20"/>
        </w:rPr>
      </w:pPr>
    </w:p>
    <w:p w14:paraId="041D8F0B" w14:textId="77777777" w:rsidR="00855402" w:rsidRPr="00603B88" w:rsidRDefault="00855402" w:rsidP="003E579A">
      <w:pPr>
        <w:pStyle w:val="Default"/>
        <w:ind w:right="737"/>
        <w:rPr>
          <w:color w:val="auto"/>
          <w:sz w:val="20"/>
          <w:szCs w:val="20"/>
        </w:rPr>
      </w:pPr>
      <w:r w:rsidRPr="00603B88">
        <w:rPr>
          <w:color w:val="auto"/>
          <w:sz w:val="20"/>
          <w:szCs w:val="20"/>
        </w:rPr>
        <w:t xml:space="preserve">12. All seats within the vehicle, front and rear, must be fitted with working seatbelts. </w:t>
      </w:r>
      <w:r w:rsidRPr="00603B88">
        <w:rPr>
          <w:sz w:val="20"/>
          <w:szCs w:val="20"/>
        </w:rPr>
        <w:t>In relation to number of doors in the case of vehicles to be licensed for less than 4 passengers this will be determined on its own merits</w:t>
      </w:r>
      <w:r w:rsidRPr="00603B88">
        <w:rPr>
          <w:color w:val="auto"/>
          <w:sz w:val="20"/>
          <w:szCs w:val="20"/>
        </w:rPr>
        <w:t xml:space="preserve"> </w:t>
      </w:r>
    </w:p>
    <w:p w14:paraId="7D0559CE" w14:textId="77777777" w:rsidR="00855402" w:rsidRPr="00603B88" w:rsidRDefault="00855402" w:rsidP="003E579A">
      <w:pPr>
        <w:pStyle w:val="Default"/>
        <w:ind w:right="737"/>
        <w:rPr>
          <w:color w:val="auto"/>
          <w:sz w:val="20"/>
          <w:szCs w:val="20"/>
        </w:rPr>
      </w:pPr>
    </w:p>
    <w:p w14:paraId="5153389C" w14:textId="77777777" w:rsidR="00855402" w:rsidRPr="00603B88" w:rsidRDefault="00855402" w:rsidP="003E579A">
      <w:pPr>
        <w:pStyle w:val="Default"/>
        <w:ind w:right="737"/>
        <w:rPr>
          <w:color w:val="auto"/>
          <w:sz w:val="20"/>
          <w:szCs w:val="20"/>
        </w:rPr>
      </w:pPr>
      <w:r w:rsidRPr="00603B88">
        <w:rPr>
          <w:color w:val="auto"/>
          <w:sz w:val="20"/>
          <w:szCs w:val="20"/>
        </w:rPr>
        <w:t xml:space="preserve">13.The vehicle must, if using LPG as a fuel, either wholly or as an alternative means of propulsion, be appropriately and safely converted in line with regulations that are in force / applicable at the time of inspection. Where a doughnut tank is fitted in the boot for LPG the spare wheel if still carried in the boot must be properly secured. Alternately a spare wheel cage installed to manufacturers and British Standards may be fitted to the underside of the vehicle. </w:t>
      </w:r>
    </w:p>
    <w:p w14:paraId="00AF8D6C" w14:textId="77777777" w:rsidR="00855402" w:rsidRPr="00603B88" w:rsidRDefault="00855402" w:rsidP="003E579A">
      <w:pPr>
        <w:pStyle w:val="Default"/>
        <w:ind w:right="737"/>
        <w:rPr>
          <w:color w:val="auto"/>
          <w:sz w:val="20"/>
          <w:szCs w:val="20"/>
        </w:rPr>
      </w:pPr>
    </w:p>
    <w:p w14:paraId="69D1060E" w14:textId="77777777" w:rsidR="00855402" w:rsidRPr="00603B88" w:rsidRDefault="00855402" w:rsidP="003E579A">
      <w:pPr>
        <w:pStyle w:val="Default"/>
        <w:ind w:right="737"/>
        <w:rPr>
          <w:color w:val="auto"/>
          <w:sz w:val="20"/>
          <w:szCs w:val="20"/>
        </w:rPr>
      </w:pPr>
      <w:r w:rsidRPr="00603B88">
        <w:rPr>
          <w:color w:val="auto"/>
          <w:sz w:val="20"/>
          <w:szCs w:val="20"/>
        </w:rPr>
        <w:t xml:space="preserve">14.The vehicle must not have displayed on or from the vehicle any sign or notice, mark, or illumination which consists of or includes the word ‘taxi’ or ‘cab’ or leads a person to believe the vehicle is a hackney carriage. </w:t>
      </w:r>
    </w:p>
    <w:p w14:paraId="12E22C2B" w14:textId="77777777" w:rsidR="00855402" w:rsidRPr="00603B88" w:rsidRDefault="00855402" w:rsidP="003E579A">
      <w:pPr>
        <w:pStyle w:val="Default"/>
        <w:ind w:right="737"/>
        <w:rPr>
          <w:color w:val="auto"/>
          <w:sz w:val="20"/>
          <w:szCs w:val="20"/>
        </w:rPr>
      </w:pPr>
    </w:p>
    <w:p w14:paraId="09C52DD7" w14:textId="77777777" w:rsidR="00855402" w:rsidRPr="00603B88" w:rsidRDefault="00855402" w:rsidP="003E579A">
      <w:pPr>
        <w:pStyle w:val="Default"/>
        <w:ind w:right="737"/>
        <w:rPr>
          <w:color w:val="auto"/>
          <w:sz w:val="20"/>
          <w:szCs w:val="20"/>
        </w:rPr>
      </w:pPr>
      <w:r w:rsidRPr="00603B88">
        <w:rPr>
          <w:color w:val="auto"/>
          <w:sz w:val="20"/>
          <w:szCs w:val="20"/>
        </w:rPr>
        <w:t xml:space="preserve">15. The vehicle must not have any other feature which may suggest to a person seeking to hire a vehicle that the vehicle is a hackney carriage. </w:t>
      </w:r>
    </w:p>
    <w:p w14:paraId="6C7C37C4" w14:textId="77777777" w:rsidR="00855402" w:rsidRPr="00603B88" w:rsidRDefault="00855402" w:rsidP="003E579A">
      <w:pPr>
        <w:pStyle w:val="Default"/>
        <w:ind w:right="737"/>
        <w:rPr>
          <w:color w:val="auto"/>
          <w:sz w:val="20"/>
          <w:szCs w:val="20"/>
        </w:rPr>
      </w:pPr>
    </w:p>
    <w:p w14:paraId="74744FEA" w14:textId="77777777" w:rsidR="00855402" w:rsidRPr="00603B88" w:rsidRDefault="00855402" w:rsidP="003E579A">
      <w:pPr>
        <w:pStyle w:val="Default"/>
        <w:ind w:right="737"/>
        <w:rPr>
          <w:color w:val="auto"/>
          <w:sz w:val="20"/>
          <w:szCs w:val="20"/>
        </w:rPr>
      </w:pPr>
      <w:r w:rsidRPr="00603B88">
        <w:rPr>
          <w:color w:val="auto"/>
          <w:sz w:val="20"/>
          <w:szCs w:val="20"/>
        </w:rPr>
        <w:t xml:space="preserve">16. The vehicle must be in the colour it was originally manufactured, and no advertisement be displayed on the vehicle (without the written approval of the council in accordance with Appendix O). </w:t>
      </w:r>
    </w:p>
    <w:p w14:paraId="2D2AABA3" w14:textId="77777777" w:rsidR="00855402" w:rsidRPr="00603B88" w:rsidRDefault="00855402" w:rsidP="003E579A">
      <w:pPr>
        <w:pStyle w:val="Default"/>
        <w:ind w:right="737"/>
        <w:rPr>
          <w:color w:val="auto"/>
          <w:sz w:val="20"/>
          <w:szCs w:val="20"/>
        </w:rPr>
      </w:pPr>
    </w:p>
    <w:p w14:paraId="590747C8" w14:textId="39674D24" w:rsidR="00855402" w:rsidRPr="00603B88" w:rsidRDefault="00855402" w:rsidP="003E579A">
      <w:pPr>
        <w:pStyle w:val="Default"/>
        <w:ind w:right="737"/>
        <w:rPr>
          <w:color w:val="auto"/>
          <w:sz w:val="20"/>
          <w:szCs w:val="20"/>
        </w:rPr>
      </w:pPr>
      <w:r w:rsidRPr="00603B88">
        <w:rPr>
          <w:color w:val="auto"/>
          <w:sz w:val="20"/>
          <w:szCs w:val="20"/>
        </w:rPr>
        <w:t>17</w:t>
      </w:r>
      <w:r w:rsidR="00B749AD" w:rsidRPr="00603B88">
        <w:rPr>
          <w:color w:val="auto"/>
          <w:sz w:val="20"/>
          <w:szCs w:val="20"/>
        </w:rPr>
        <w:t>. The</w:t>
      </w:r>
      <w:r w:rsidRPr="00603B88">
        <w:rPr>
          <w:color w:val="auto"/>
          <w:sz w:val="20"/>
          <w:szCs w:val="20"/>
        </w:rPr>
        <w:t xml:space="preserve"> vehicle must have provided and maintained at all times safety equipment that will be, from time to time, specified by the Licensing Authority and detailed in the Private Hire Vehicle and Hackney Carriage examination and testing requirements. </w:t>
      </w:r>
    </w:p>
    <w:p w14:paraId="0759AD02" w14:textId="77777777" w:rsidR="00855402" w:rsidRPr="00603B88" w:rsidRDefault="00855402" w:rsidP="003E579A">
      <w:pPr>
        <w:pStyle w:val="Default"/>
        <w:ind w:right="737"/>
        <w:rPr>
          <w:color w:val="auto"/>
          <w:sz w:val="20"/>
          <w:szCs w:val="20"/>
        </w:rPr>
      </w:pPr>
    </w:p>
    <w:p w14:paraId="164EE80A" w14:textId="77777777" w:rsidR="00855402" w:rsidRPr="00603B88" w:rsidRDefault="00855402" w:rsidP="003E579A">
      <w:pPr>
        <w:pStyle w:val="Default"/>
        <w:ind w:right="737"/>
        <w:rPr>
          <w:color w:val="auto"/>
          <w:sz w:val="20"/>
          <w:szCs w:val="20"/>
        </w:rPr>
      </w:pPr>
      <w:r w:rsidRPr="00603B88">
        <w:rPr>
          <w:color w:val="auto"/>
          <w:sz w:val="20"/>
          <w:szCs w:val="20"/>
        </w:rPr>
        <w:t>18</w:t>
      </w:r>
      <w:r w:rsidR="00B749AD" w:rsidRPr="00603B88">
        <w:rPr>
          <w:color w:val="auto"/>
          <w:sz w:val="20"/>
          <w:szCs w:val="20"/>
        </w:rPr>
        <w:t>. The</w:t>
      </w:r>
      <w:r w:rsidRPr="00603B88">
        <w:rPr>
          <w:color w:val="auto"/>
          <w:sz w:val="20"/>
          <w:szCs w:val="20"/>
        </w:rPr>
        <w:t xml:space="preserve"> Licensing Authority may, from time to time, make alterations to this specification to reflect changes in road vehicles regulations, manufacturing, and government guidance or conditions. Such changes will be notified as appropriate to proprietors. </w:t>
      </w:r>
    </w:p>
    <w:p w14:paraId="6C2897F4" w14:textId="77777777" w:rsidR="00855402" w:rsidRPr="00603B88" w:rsidRDefault="00855402" w:rsidP="003E579A">
      <w:pPr>
        <w:pStyle w:val="Default"/>
        <w:ind w:right="737"/>
        <w:rPr>
          <w:color w:val="auto"/>
          <w:sz w:val="20"/>
          <w:szCs w:val="20"/>
        </w:rPr>
      </w:pPr>
    </w:p>
    <w:p w14:paraId="6C5A610D" w14:textId="77777777" w:rsidR="00855402" w:rsidRPr="00603B88" w:rsidRDefault="00855402" w:rsidP="003E579A">
      <w:pPr>
        <w:pStyle w:val="Default"/>
        <w:ind w:right="737"/>
        <w:rPr>
          <w:color w:val="auto"/>
          <w:sz w:val="20"/>
          <w:szCs w:val="20"/>
        </w:rPr>
      </w:pPr>
      <w:r w:rsidRPr="00603B88">
        <w:rPr>
          <w:color w:val="auto"/>
          <w:sz w:val="20"/>
          <w:szCs w:val="20"/>
        </w:rPr>
        <w:t>19</w:t>
      </w:r>
      <w:r w:rsidR="00B749AD" w:rsidRPr="00603B88">
        <w:rPr>
          <w:color w:val="auto"/>
          <w:sz w:val="20"/>
          <w:szCs w:val="20"/>
        </w:rPr>
        <w:t>. In</w:t>
      </w:r>
      <w:r w:rsidRPr="00603B88">
        <w:rPr>
          <w:color w:val="auto"/>
          <w:sz w:val="20"/>
          <w:szCs w:val="20"/>
        </w:rPr>
        <w:t xml:space="preserve"> addition to the foregoing the proprietor / licensee is required to comply with statutory requirements and attention is drawn in particular to the provisions of Part II of the Local Government (Miscellaneous Provisions) Act 1976. </w:t>
      </w:r>
    </w:p>
    <w:p w14:paraId="624A21D6" w14:textId="77777777" w:rsidR="00855402" w:rsidRPr="00603B88" w:rsidRDefault="00855402" w:rsidP="003E579A">
      <w:pPr>
        <w:pStyle w:val="Default"/>
        <w:ind w:right="737"/>
        <w:rPr>
          <w:color w:val="auto"/>
          <w:sz w:val="20"/>
          <w:szCs w:val="20"/>
        </w:rPr>
      </w:pPr>
    </w:p>
    <w:p w14:paraId="51010128" w14:textId="77777777" w:rsidR="00855402" w:rsidRPr="00603B88" w:rsidRDefault="00855402" w:rsidP="003E579A">
      <w:pPr>
        <w:pStyle w:val="Default"/>
        <w:ind w:right="737"/>
        <w:rPr>
          <w:color w:val="auto"/>
          <w:sz w:val="20"/>
          <w:szCs w:val="20"/>
        </w:rPr>
      </w:pPr>
      <w:r w:rsidRPr="00603B88">
        <w:rPr>
          <w:color w:val="auto"/>
          <w:sz w:val="20"/>
          <w:szCs w:val="20"/>
        </w:rPr>
        <w:t>20</w:t>
      </w:r>
      <w:r w:rsidR="00B749AD" w:rsidRPr="00603B88">
        <w:rPr>
          <w:color w:val="auto"/>
          <w:sz w:val="20"/>
          <w:szCs w:val="20"/>
        </w:rPr>
        <w:t>. The</w:t>
      </w:r>
      <w:r w:rsidRPr="00603B88">
        <w:rPr>
          <w:color w:val="auto"/>
          <w:sz w:val="20"/>
          <w:szCs w:val="20"/>
        </w:rPr>
        <w:t xml:space="preserve"> vehicle must not have sustained accident damage resulting in structural distortion beyond the accepted limits of the vehicle manufacturer, or, have been disposed of under an insurance salvage agreement (categories A, B, C and D). </w:t>
      </w:r>
    </w:p>
    <w:p w14:paraId="2E964362" w14:textId="77777777" w:rsidR="00855402" w:rsidRPr="00603B88" w:rsidRDefault="00855402" w:rsidP="003E579A">
      <w:pPr>
        <w:pStyle w:val="Default"/>
        <w:ind w:right="737"/>
        <w:rPr>
          <w:color w:val="auto"/>
          <w:sz w:val="20"/>
          <w:szCs w:val="20"/>
        </w:rPr>
      </w:pPr>
    </w:p>
    <w:p w14:paraId="1A648B26" w14:textId="77777777" w:rsidR="00855402" w:rsidRPr="00603B88" w:rsidRDefault="00855402" w:rsidP="003E579A">
      <w:pPr>
        <w:pStyle w:val="Default"/>
        <w:ind w:right="737"/>
        <w:rPr>
          <w:b/>
          <w:bCs/>
          <w:color w:val="auto"/>
          <w:sz w:val="20"/>
          <w:szCs w:val="20"/>
        </w:rPr>
      </w:pPr>
      <w:r w:rsidRPr="00603B88">
        <w:rPr>
          <w:b/>
          <w:bCs/>
          <w:color w:val="auto"/>
          <w:sz w:val="20"/>
          <w:szCs w:val="20"/>
        </w:rPr>
        <w:t xml:space="preserve">Additional Requirements for Wheelchair Accessible Vehicles: </w:t>
      </w:r>
    </w:p>
    <w:p w14:paraId="1E3B039A" w14:textId="77777777" w:rsidR="00B749AD" w:rsidRPr="00603B88" w:rsidRDefault="00B749AD" w:rsidP="003E579A">
      <w:pPr>
        <w:pStyle w:val="Default"/>
        <w:ind w:right="737"/>
        <w:rPr>
          <w:b/>
          <w:bCs/>
          <w:color w:val="auto"/>
          <w:sz w:val="20"/>
          <w:szCs w:val="20"/>
        </w:rPr>
      </w:pPr>
    </w:p>
    <w:p w14:paraId="5905F9C5" w14:textId="77777777" w:rsidR="00855402" w:rsidRPr="00603B88" w:rsidRDefault="00855402" w:rsidP="003E579A">
      <w:pPr>
        <w:pStyle w:val="Default"/>
        <w:ind w:right="737"/>
        <w:rPr>
          <w:color w:val="auto"/>
          <w:sz w:val="20"/>
          <w:szCs w:val="20"/>
        </w:rPr>
      </w:pPr>
      <w:r w:rsidRPr="00603B88">
        <w:rPr>
          <w:color w:val="auto"/>
          <w:sz w:val="20"/>
          <w:szCs w:val="20"/>
        </w:rPr>
        <w:t>21</w:t>
      </w:r>
      <w:r w:rsidR="00B749AD" w:rsidRPr="00603B88">
        <w:rPr>
          <w:color w:val="auto"/>
          <w:sz w:val="20"/>
          <w:szCs w:val="20"/>
        </w:rPr>
        <w:t>. Wheelchair</w:t>
      </w:r>
      <w:r w:rsidRPr="00603B88">
        <w:rPr>
          <w:color w:val="auto"/>
          <w:sz w:val="20"/>
          <w:szCs w:val="20"/>
        </w:rPr>
        <w:t xml:space="preserve"> Facilities </w:t>
      </w:r>
    </w:p>
    <w:p w14:paraId="554BD7B4" w14:textId="77777777" w:rsidR="00855402" w:rsidRPr="00603B88" w:rsidRDefault="00855402" w:rsidP="003E579A">
      <w:pPr>
        <w:pStyle w:val="Default"/>
        <w:ind w:right="737"/>
        <w:rPr>
          <w:color w:val="auto"/>
          <w:sz w:val="20"/>
          <w:szCs w:val="20"/>
        </w:rPr>
      </w:pPr>
    </w:p>
    <w:p w14:paraId="599EE5C3" w14:textId="77777777" w:rsidR="00B749AD" w:rsidRPr="00603B88" w:rsidRDefault="00855402" w:rsidP="003E579A">
      <w:pPr>
        <w:pStyle w:val="Default"/>
        <w:ind w:right="737"/>
        <w:rPr>
          <w:color w:val="auto"/>
          <w:sz w:val="20"/>
          <w:szCs w:val="20"/>
        </w:rPr>
      </w:pPr>
      <w:r w:rsidRPr="00603B88">
        <w:rPr>
          <w:color w:val="auto"/>
          <w:sz w:val="20"/>
          <w:szCs w:val="20"/>
        </w:rPr>
        <w:t>(1) Suitable anchorages must be provided for the wheelchair and chair bound disabled person. These anchorages must be either chassis or floor linked and be capable of withstanding stresses to a dynamic deceleration test of 15g peak at 20 m.p.h. Restraints for wheelchair and occupant must be independent of each other.</w:t>
      </w:r>
    </w:p>
    <w:p w14:paraId="3FE14DB8" w14:textId="77777777" w:rsidR="00B749AD" w:rsidRPr="00603B88" w:rsidRDefault="00B749AD" w:rsidP="003E579A">
      <w:pPr>
        <w:pStyle w:val="Default"/>
        <w:ind w:right="737"/>
        <w:rPr>
          <w:color w:val="auto"/>
          <w:sz w:val="20"/>
          <w:szCs w:val="20"/>
        </w:rPr>
      </w:pPr>
    </w:p>
    <w:p w14:paraId="416F6A8E" w14:textId="77777777" w:rsidR="00855402" w:rsidRPr="00603B88" w:rsidRDefault="00855402" w:rsidP="003E579A">
      <w:pPr>
        <w:pStyle w:val="Default"/>
        <w:ind w:right="737"/>
        <w:rPr>
          <w:color w:val="auto"/>
          <w:sz w:val="20"/>
          <w:szCs w:val="20"/>
        </w:rPr>
      </w:pPr>
      <w:r w:rsidRPr="00603B88">
        <w:rPr>
          <w:color w:val="auto"/>
          <w:sz w:val="20"/>
          <w:szCs w:val="20"/>
        </w:rPr>
        <w:t xml:space="preserve">Anchorages must also be provided for the safe stowage of a wheelchair when not in use, whether folded or otherwise, if carried within the passenger compartment. All anchorages and restraints must be so designed that they do not cause any danger to other passengers. </w:t>
      </w:r>
    </w:p>
    <w:p w14:paraId="6A5793D6" w14:textId="77777777" w:rsidR="00855402" w:rsidRPr="00603B88" w:rsidRDefault="00855402" w:rsidP="003E579A">
      <w:pPr>
        <w:pStyle w:val="Default"/>
        <w:ind w:right="737"/>
        <w:rPr>
          <w:color w:val="auto"/>
          <w:sz w:val="20"/>
          <w:szCs w:val="20"/>
        </w:rPr>
      </w:pPr>
    </w:p>
    <w:p w14:paraId="3CCF792B" w14:textId="77777777" w:rsidR="00855402" w:rsidRPr="00603B88" w:rsidRDefault="00855402" w:rsidP="003E579A">
      <w:pPr>
        <w:pStyle w:val="Default"/>
        <w:ind w:right="737"/>
        <w:rPr>
          <w:color w:val="auto"/>
          <w:sz w:val="20"/>
          <w:szCs w:val="20"/>
        </w:rPr>
      </w:pPr>
      <w:r w:rsidRPr="00603B88">
        <w:rPr>
          <w:color w:val="auto"/>
          <w:sz w:val="20"/>
          <w:szCs w:val="20"/>
        </w:rPr>
        <w:t xml:space="preserve">(2) The door and doorway must be so constructed as to permit an unrestricted opening across the doorway of at least 75 cm. The minimum angle of the door when opened must be 90 degrees. </w:t>
      </w:r>
    </w:p>
    <w:p w14:paraId="7E684D32" w14:textId="77777777" w:rsidR="00855402" w:rsidRPr="00603B88" w:rsidRDefault="00855402" w:rsidP="003E579A">
      <w:pPr>
        <w:pStyle w:val="Default"/>
        <w:ind w:right="737"/>
        <w:rPr>
          <w:color w:val="auto"/>
          <w:sz w:val="20"/>
          <w:szCs w:val="20"/>
        </w:rPr>
      </w:pPr>
    </w:p>
    <w:p w14:paraId="02666A8F" w14:textId="77777777" w:rsidR="00855402" w:rsidRPr="00603B88" w:rsidRDefault="00855402" w:rsidP="003E579A">
      <w:pPr>
        <w:pStyle w:val="Default"/>
        <w:ind w:right="737"/>
        <w:rPr>
          <w:color w:val="auto"/>
          <w:sz w:val="20"/>
          <w:szCs w:val="20"/>
        </w:rPr>
      </w:pPr>
      <w:r w:rsidRPr="00603B88">
        <w:rPr>
          <w:color w:val="auto"/>
          <w:sz w:val="20"/>
          <w:szCs w:val="20"/>
        </w:rPr>
        <w:t xml:space="preserve">(3) The clear height of the doorway must be not less than 120 cm. </w:t>
      </w:r>
    </w:p>
    <w:p w14:paraId="2E1298F0" w14:textId="77777777" w:rsidR="00855402" w:rsidRPr="00603B88" w:rsidRDefault="00855402" w:rsidP="003E579A">
      <w:pPr>
        <w:pStyle w:val="Default"/>
        <w:ind w:right="737"/>
        <w:rPr>
          <w:color w:val="auto"/>
          <w:sz w:val="20"/>
          <w:szCs w:val="20"/>
        </w:rPr>
      </w:pPr>
    </w:p>
    <w:p w14:paraId="1A81F061" w14:textId="77777777" w:rsidR="00855402" w:rsidRPr="00603B88" w:rsidRDefault="00855402" w:rsidP="003E579A">
      <w:pPr>
        <w:pStyle w:val="Default"/>
        <w:ind w:right="737"/>
        <w:rPr>
          <w:color w:val="auto"/>
          <w:sz w:val="20"/>
          <w:szCs w:val="20"/>
        </w:rPr>
      </w:pPr>
      <w:r w:rsidRPr="00603B88">
        <w:rPr>
          <w:color w:val="auto"/>
          <w:sz w:val="20"/>
          <w:szCs w:val="20"/>
        </w:rPr>
        <w:t xml:space="preserve">(4) Grab handles must be placed at door entrances to assist the elderly and disabled. </w:t>
      </w:r>
    </w:p>
    <w:p w14:paraId="05EF84C5" w14:textId="77777777" w:rsidR="00855402" w:rsidRPr="00603B88" w:rsidRDefault="00855402" w:rsidP="003E579A">
      <w:pPr>
        <w:pStyle w:val="Default"/>
        <w:ind w:right="737"/>
        <w:rPr>
          <w:color w:val="auto"/>
          <w:sz w:val="20"/>
          <w:szCs w:val="20"/>
        </w:rPr>
      </w:pPr>
    </w:p>
    <w:p w14:paraId="50C530A3" w14:textId="77777777" w:rsidR="00855402" w:rsidRPr="00603B88" w:rsidRDefault="00855402" w:rsidP="003E579A">
      <w:pPr>
        <w:pStyle w:val="Default"/>
        <w:ind w:right="737"/>
        <w:rPr>
          <w:color w:val="auto"/>
          <w:sz w:val="20"/>
          <w:szCs w:val="20"/>
        </w:rPr>
      </w:pPr>
      <w:r w:rsidRPr="00603B88">
        <w:rPr>
          <w:color w:val="auto"/>
          <w:sz w:val="20"/>
          <w:szCs w:val="20"/>
        </w:rPr>
        <w:t xml:space="preserve">(5) The top of the tread for any entrance must be at floor level of the passenger compartment and must not exceed 38 cm above ground level when the vehicle is unladen. The outer edge of the floor at each entrance must be fitted with non-slip treads. </w:t>
      </w:r>
    </w:p>
    <w:p w14:paraId="37E7CA76" w14:textId="77777777" w:rsidR="00855402" w:rsidRPr="00603B88" w:rsidRDefault="00855402" w:rsidP="003E579A">
      <w:pPr>
        <w:pStyle w:val="Default"/>
        <w:ind w:right="737"/>
        <w:rPr>
          <w:color w:val="auto"/>
          <w:sz w:val="20"/>
          <w:szCs w:val="20"/>
        </w:rPr>
      </w:pPr>
    </w:p>
    <w:p w14:paraId="524EE443" w14:textId="77777777" w:rsidR="00855402" w:rsidRPr="00603B88" w:rsidRDefault="00855402" w:rsidP="003E579A">
      <w:pPr>
        <w:pStyle w:val="Default"/>
        <w:ind w:right="737"/>
        <w:rPr>
          <w:color w:val="auto"/>
          <w:sz w:val="20"/>
          <w:szCs w:val="20"/>
        </w:rPr>
      </w:pPr>
      <w:r w:rsidRPr="00603B88">
        <w:rPr>
          <w:color w:val="auto"/>
          <w:sz w:val="20"/>
          <w:szCs w:val="20"/>
        </w:rPr>
        <w:t xml:space="preserve">(6) The vertical distance between the highest part of the floor and the roof in the passenger compartment must be not less than 1.3 meters. </w:t>
      </w:r>
    </w:p>
    <w:p w14:paraId="3797BE8C" w14:textId="77777777" w:rsidR="00855402" w:rsidRPr="00603B88" w:rsidRDefault="00855402" w:rsidP="003E579A">
      <w:pPr>
        <w:pStyle w:val="Default"/>
        <w:ind w:right="737"/>
        <w:rPr>
          <w:color w:val="auto"/>
          <w:sz w:val="20"/>
          <w:szCs w:val="20"/>
        </w:rPr>
      </w:pPr>
    </w:p>
    <w:p w14:paraId="5375E364" w14:textId="77777777" w:rsidR="00855402" w:rsidRPr="00603B88" w:rsidRDefault="00855402" w:rsidP="003E579A">
      <w:pPr>
        <w:pStyle w:val="Default"/>
        <w:ind w:right="737"/>
        <w:rPr>
          <w:color w:val="auto"/>
          <w:sz w:val="20"/>
          <w:szCs w:val="20"/>
        </w:rPr>
      </w:pPr>
      <w:r w:rsidRPr="00603B88">
        <w:rPr>
          <w:color w:val="auto"/>
          <w:sz w:val="20"/>
          <w:szCs w:val="20"/>
        </w:rPr>
        <w:t xml:space="preserve">(7) Where seats are placed facing each other, there must be a minimum space of 42.5 cm between any part of the front of a seat and any part of any other seat which faces it, provided adequate foot room is maintained at floor level. Where all seats are placed facing to the front of the vehicle, there must be a clear space of at least 66 cm in front of every part of each seat squab. </w:t>
      </w:r>
    </w:p>
    <w:p w14:paraId="6CA147B2" w14:textId="77777777" w:rsidR="00855402" w:rsidRPr="00603B88" w:rsidRDefault="00855402" w:rsidP="003E579A">
      <w:pPr>
        <w:pStyle w:val="Default"/>
        <w:ind w:right="737"/>
        <w:rPr>
          <w:color w:val="auto"/>
          <w:sz w:val="20"/>
          <w:szCs w:val="20"/>
        </w:rPr>
      </w:pPr>
    </w:p>
    <w:p w14:paraId="024865BD" w14:textId="77777777" w:rsidR="00855402" w:rsidRPr="00603B88" w:rsidRDefault="00855402" w:rsidP="003E579A">
      <w:pPr>
        <w:pStyle w:val="Default"/>
        <w:ind w:right="737"/>
        <w:rPr>
          <w:color w:val="auto"/>
          <w:sz w:val="20"/>
          <w:szCs w:val="20"/>
        </w:rPr>
      </w:pPr>
      <w:r w:rsidRPr="00603B88">
        <w:rPr>
          <w:color w:val="auto"/>
          <w:sz w:val="20"/>
          <w:szCs w:val="20"/>
        </w:rPr>
        <w:t xml:space="preserve">(8) A ramp or ramps for the loading of a wheelchair and occupant must be available at all times for use at the nearside rear passenger door. An adequate locating device must be fitted to ensure that the ramp/ramps do not slip or tilt when in use. Provision must be made for the ramps to be stowed safely when not in use. </w:t>
      </w:r>
    </w:p>
    <w:p w14:paraId="2E73B0B2" w14:textId="77777777" w:rsidR="00855402" w:rsidRPr="00603B88" w:rsidRDefault="00855402" w:rsidP="003E579A">
      <w:pPr>
        <w:pStyle w:val="Default"/>
        <w:ind w:right="737"/>
        <w:rPr>
          <w:color w:val="auto"/>
          <w:sz w:val="20"/>
          <w:szCs w:val="20"/>
        </w:rPr>
      </w:pPr>
    </w:p>
    <w:p w14:paraId="274E5683" w14:textId="77777777" w:rsidR="00855402" w:rsidRPr="00603B88" w:rsidRDefault="00855402" w:rsidP="003E579A">
      <w:pPr>
        <w:pStyle w:val="Default"/>
        <w:ind w:right="737"/>
        <w:rPr>
          <w:color w:val="auto"/>
          <w:sz w:val="20"/>
          <w:szCs w:val="20"/>
        </w:rPr>
      </w:pPr>
      <w:r w:rsidRPr="00603B88">
        <w:rPr>
          <w:color w:val="auto"/>
          <w:sz w:val="20"/>
          <w:szCs w:val="20"/>
        </w:rPr>
        <w:t>22</w:t>
      </w:r>
      <w:r w:rsidR="00B749AD" w:rsidRPr="00603B88">
        <w:rPr>
          <w:color w:val="auto"/>
          <w:sz w:val="20"/>
          <w:szCs w:val="20"/>
        </w:rPr>
        <w:t>. Passenger</w:t>
      </w:r>
      <w:r w:rsidRPr="00603B88">
        <w:rPr>
          <w:color w:val="auto"/>
          <w:sz w:val="20"/>
          <w:szCs w:val="20"/>
        </w:rPr>
        <w:t xml:space="preserve"> Capacity </w:t>
      </w:r>
    </w:p>
    <w:p w14:paraId="0359B2C4" w14:textId="77777777" w:rsidR="00855402" w:rsidRPr="00603B88" w:rsidRDefault="00855402" w:rsidP="003E579A">
      <w:pPr>
        <w:pStyle w:val="Default"/>
        <w:ind w:right="737"/>
        <w:rPr>
          <w:color w:val="auto"/>
          <w:sz w:val="20"/>
          <w:szCs w:val="20"/>
        </w:rPr>
      </w:pPr>
    </w:p>
    <w:p w14:paraId="232BAE25" w14:textId="77777777" w:rsidR="00855402" w:rsidRPr="00603B88" w:rsidRDefault="00855402" w:rsidP="003E579A">
      <w:pPr>
        <w:pStyle w:val="Default"/>
        <w:ind w:right="737"/>
        <w:rPr>
          <w:color w:val="auto"/>
          <w:sz w:val="20"/>
          <w:szCs w:val="20"/>
        </w:rPr>
      </w:pPr>
      <w:r w:rsidRPr="00603B88">
        <w:rPr>
          <w:color w:val="auto"/>
          <w:sz w:val="20"/>
          <w:szCs w:val="20"/>
        </w:rPr>
        <w:t xml:space="preserve">(1) The occasional seats must be at least 40 cm in width and the minimum distance from the back of the upholstery to the front edge of the seat must be 35.5 cm. </w:t>
      </w:r>
    </w:p>
    <w:p w14:paraId="5DC489F8" w14:textId="77777777" w:rsidR="00855402" w:rsidRPr="00603B88" w:rsidRDefault="00855402" w:rsidP="003E579A">
      <w:pPr>
        <w:pStyle w:val="Default"/>
        <w:ind w:right="737"/>
        <w:rPr>
          <w:color w:val="auto"/>
          <w:sz w:val="20"/>
          <w:szCs w:val="20"/>
        </w:rPr>
      </w:pPr>
    </w:p>
    <w:p w14:paraId="57EDE8B4" w14:textId="77777777" w:rsidR="00855402" w:rsidRPr="00603B88" w:rsidRDefault="00855402" w:rsidP="003E579A">
      <w:pPr>
        <w:pStyle w:val="Default"/>
        <w:ind w:right="737"/>
        <w:rPr>
          <w:color w:val="auto"/>
          <w:sz w:val="20"/>
          <w:szCs w:val="20"/>
        </w:rPr>
      </w:pPr>
      <w:r w:rsidRPr="00603B88">
        <w:rPr>
          <w:color w:val="auto"/>
          <w:sz w:val="20"/>
          <w:szCs w:val="20"/>
        </w:rPr>
        <w:t xml:space="preserve">(2) The occasional seats must be so arranged as to rise automatically when not in use. They must be symmetrically placed and at least 4 cm apart. When not in use, front seats must not obstruct doorways. </w:t>
      </w:r>
    </w:p>
    <w:p w14:paraId="5D0513A9" w14:textId="77777777" w:rsidR="00855402" w:rsidRPr="00603B88" w:rsidRDefault="00855402" w:rsidP="003E579A">
      <w:pPr>
        <w:pStyle w:val="Default"/>
        <w:ind w:right="737"/>
        <w:rPr>
          <w:color w:val="auto"/>
          <w:sz w:val="20"/>
          <w:szCs w:val="20"/>
        </w:rPr>
      </w:pPr>
      <w:r w:rsidRPr="00603B88">
        <w:rPr>
          <w:color w:val="auto"/>
          <w:sz w:val="20"/>
          <w:szCs w:val="20"/>
        </w:rPr>
        <w:t xml:space="preserve">(3) The rear seat dimensions must be adequate to carry two or three adult passengers comfortably in vehicles licensed to carry four or five passengers respectively. </w:t>
      </w:r>
    </w:p>
    <w:p w14:paraId="26D0252B" w14:textId="77777777" w:rsidR="00855402" w:rsidRPr="00603B88" w:rsidRDefault="00855402" w:rsidP="003E579A">
      <w:pPr>
        <w:pStyle w:val="Default"/>
        <w:ind w:right="737"/>
        <w:rPr>
          <w:color w:val="auto"/>
          <w:sz w:val="20"/>
          <w:szCs w:val="20"/>
        </w:rPr>
      </w:pPr>
    </w:p>
    <w:p w14:paraId="1A2EB63E" w14:textId="77777777" w:rsidR="00855402" w:rsidRPr="00603B88" w:rsidRDefault="00855402" w:rsidP="003E579A">
      <w:pPr>
        <w:pStyle w:val="Default"/>
        <w:ind w:right="737"/>
        <w:rPr>
          <w:color w:val="auto"/>
          <w:sz w:val="20"/>
          <w:szCs w:val="20"/>
        </w:rPr>
      </w:pPr>
      <w:r w:rsidRPr="00603B88">
        <w:rPr>
          <w:color w:val="auto"/>
          <w:sz w:val="20"/>
          <w:szCs w:val="20"/>
        </w:rPr>
        <w:t xml:space="preserve">(4) Suitable means must be provided to assist persons to rise from the rear seat with particular attention to the needs of the elderly and disabled. </w:t>
      </w:r>
    </w:p>
    <w:p w14:paraId="0D123747" w14:textId="77777777" w:rsidR="00855402" w:rsidRPr="00603B88" w:rsidRDefault="00855402" w:rsidP="003E579A">
      <w:pPr>
        <w:pStyle w:val="Default"/>
        <w:ind w:right="737"/>
        <w:rPr>
          <w:color w:val="auto"/>
          <w:sz w:val="20"/>
          <w:szCs w:val="20"/>
        </w:rPr>
      </w:pPr>
    </w:p>
    <w:p w14:paraId="0EDF4E9A" w14:textId="77777777" w:rsidR="00855402" w:rsidRPr="00603B88" w:rsidRDefault="00855402" w:rsidP="003E579A">
      <w:pPr>
        <w:pStyle w:val="Default"/>
        <w:ind w:right="737"/>
        <w:rPr>
          <w:color w:val="auto"/>
          <w:sz w:val="20"/>
          <w:szCs w:val="20"/>
        </w:rPr>
      </w:pPr>
      <w:r w:rsidRPr="00603B88">
        <w:rPr>
          <w:color w:val="auto"/>
          <w:sz w:val="20"/>
          <w:szCs w:val="20"/>
        </w:rPr>
        <w:t>23</w:t>
      </w:r>
      <w:r w:rsidR="00B749AD" w:rsidRPr="00603B88">
        <w:rPr>
          <w:color w:val="auto"/>
          <w:sz w:val="20"/>
          <w:szCs w:val="20"/>
        </w:rPr>
        <w:t>. Driver’s</w:t>
      </w:r>
      <w:r w:rsidRPr="00603B88">
        <w:rPr>
          <w:color w:val="auto"/>
          <w:sz w:val="20"/>
          <w:szCs w:val="20"/>
        </w:rPr>
        <w:t xml:space="preserve"> Compartment </w:t>
      </w:r>
    </w:p>
    <w:p w14:paraId="27D71914" w14:textId="77777777" w:rsidR="00855402" w:rsidRPr="00603B88" w:rsidRDefault="00855402" w:rsidP="003E579A">
      <w:pPr>
        <w:pStyle w:val="Default"/>
        <w:ind w:right="737"/>
        <w:rPr>
          <w:color w:val="auto"/>
          <w:sz w:val="20"/>
          <w:szCs w:val="20"/>
        </w:rPr>
      </w:pPr>
    </w:p>
    <w:p w14:paraId="01E9D169" w14:textId="77777777" w:rsidR="00855402" w:rsidRPr="00603B88" w:rsidRDefault="00855402" w:rsidP="003E579A">
      <w:pPr>
        <w:pStyle w:val="Default"/>
        <w:ind w:right="737"/>
        <w:rPr>
          <w:color w:val="auto"/>
          <w:sz w:val="20"/>
          <w:szCs w:val="20"/>
        </w:rPr>
      </w:pPr>
      <w:r w:rsidRPr="00603B88">
        <w:rPr>
          <w:color w:val="auto"/>
          <w:sz w:val="20"/>
          <w:szCs w:val="20"/>
        </w:rPr>
        <w:t xml:space="preserve">(1) The driver's compartment must be so designed that the driver has adequate room, can easily reach and quickly operate the controls and give hand signals on the offside of the vehicle. </w:t>
      </w:r>
    </w:p>
    <w:p w14:paraId="02136504" w14:textId="77777777" w:rsidR="00855402" w:rsidRPr="00603B88" w:rsidRDefault="00855402" w:rsidP="003E579A">
      <w:pPr>
        <w:pStyle w:val="Default"/>
        <w:ind w:right="737"/>
        <w:rPr>
          <w:color w:val="auto"/>
          <w:sz w:val="20"/>
          <w:szCs w:val="20"/>
        </w:rPr>
      </w:pPr>
    </w:p>
    <w:p w14:paraId="3D1702F4" w14:textId="77777777" w:rsidR="00855402" w:rsidRPr="00603B88" w:rsidRDefault="00855402" w:rsidP="003E579A">
      <w:pPr>
        <w:pStyle w:val="Default"/>
        <w:ind w:right="737"/>
        <w:rPr>
          <w:color w:val="auto"/>
          <w:sz w:val="20"/>
          <w:szCs w:val="20"/>
        </w:rPr>
      </w:pPr>
      <w:r w:rsidRPr="00603B88">
        <w:rPr>
          <w:color w:val="auto"/>
          <w:sz w:val="20"/>
          <w:szCs w:val="20"/>
        </w:rPr>
        <w:t xml:space="preserve">(2) The controls must be so placed as to allow reasonable access to the driver's seat and, when centrally placed, must be properly protected from contact with luggage. </w:t>
      </w:r>
    </w:p>
    <w:p w14:paraId="36D91378" w14:textId="77777777" w:rsidR="00855402" w:rsidRPr="00603B88" w:rsidRDefault="00855402" w:rsidP="003E579A">
      <w:pPr>
        <w:pStyle w:val="Default"/>
        <w:ind w:right="737"/>
        <w:rPr>
          <w:color w:val="auto"/>
          <w:sz w:val="20"/>
          <w:szCs w:val="20"/>
        </w:rPr>
      </w:pPr>
    </w:p>
    <w:p w14:paraId="40CCA3B5" w14:textId="77777777" w:rsidR="00855402" w:rsidRPr="00603B88" w:rsidRDefault="00855402" w:rsidP="003E579A">
      <w:pPr>
        <w:pStyle w:val="Default"/>
        <w:ind w:right="737"/>
        <w:rPr>
          <w:color w:val="auto"/>
          <w:sz w:val="20"/>
          <w:szCs w:val="20"/>
        </w:rPr>
      </w:pPr>
      <w:r w:rsidRPr="00603B88">
        <w:rPr>
          <w:color w:val="auto"/>
          <w:sz w:val="20"/>
          <w:szCs w:val="20"/>
        </w:rPr>
        <w:t xml:space="preserve">(3) A serviceable device for demisting the windscreen must be fitted. </w:t>
      </w:r>
    </w:p>
    <w:p w14:paraId="05B12AAD" w14:textId="77777777" w:rsidR="00855402" w:rsidRPr="00603B88" w:rsidRDefault="00855402" w:rsidP="003E579A">
      <w:pPr>
        <w:pStyle w:val="Default"/>
        <w:ind w:right="737"/>
        <w:rPr>
          <w:color w:val="auto"/>
          <w:sz w:val="20"/>
          <w:szCs w:val="20"/>
        </w:rPr>
      </w:pPr>
    </w:p>
    <w:p w14:paraId="78BEF31B" w14:textId="77777777" w:rsidR="00855402" w:rsidRPr="00603B88" w:rsidRDefault="00855402" w:rsidP="003E579A">
      <w:pPr>
        <w:pStyle w:val="Default"/>
        <w:ind w:right="737"/>
        <w:rPr>
          <w:color w:val="auto"/>
          <w:sz w:val="20"/>
          <w:szCs w:val="20"/>
        </w:rPr>
      </w:pPr>
      <w:r w:rsidRPr="00603B88">
        <w:rPr>
          <w:color w:val="auto"/>
          <w:sz w:val="20"/>
          <w:szCs w:val="20"/>
        </w:rPr>
        <w:t xml:space="preserve">(4) Every vehicle must be provided with an approved means of communication between the passenger and the driver. When a sliding window is fitted on the glazed partition, the maximum width of the opening must not exceed 11.5 cm. </w:t>
      </w:r>
    </w:p>
    <w:p w14:paraId="50813EDB" w14:textId="27264687" w:rsidR="00853680" w:rsidRDefault="00853680" w:rsidP="003E579A">
      <w:pPr>
        <w:pStyle w:val="Default"/>
        <w:ind w:right="737"/>
        <w:rPr>
          <w:color w:val="auto"/>
          <w:sz w:val="20"/>
          <w:szCs w:val="20"/>
        </w:rPr>
      </w:pPr>
    </w:p>
    <w:p w14:paraId="026C6DFB" w14:textId="14C3EDDC" w:rsidR="00D431C5" w:rsidRDefault="00D431C5" w:rsidP="003E579A">
      <w:pPr>
        <w:pStyle w:val="Default"/>
        <w:ind w:right="737"/>
        <w:rPr>
          <w:color w:val="auto"/>
          <w:sz w:val="20"/>
          <w:szCs w:val="20"/>
        </w:rPr>
      </w:pPr>
    </w:p>
    <w:p w14:paraId="3B88C2D4" w14:textId="08A70873" w:rsidR="00D431C5" w:rsidRDefault="00D431C5" w:rsidP="003E579A">
      <w:pPr>
        <w:pStyle w:val="Default"/>
        <w:ind w:right="737"/>
        <w:rPr>
          <w:color w:val="auto"/>
          <w:sz w:val="20"/>
          <w:szCs w:val="20"/>
        </w:rPr>
      </w:pPr>
    </w:p>
    <w:p w14:paraId="0AFBD78E" w14:textId="7A8929C4" w:rsidR="00D431C5" w:rsidRDefault="00D431C5" w:rsidP="003E579A">
      <w:pPr>
        <w:pStyle w:val="Default"/>
        <w:ind w:right="737"/>
        <w:rPr>
          <w:color w:val="auto"/>
          <w:sz w:val="20"/>
          <w:szCs w:val="20"/>
        </w:rPr>
      </w:pPr>
    </w:p>
    <w:p w14:paraId="7B143378" w14:textId="510778C1" w:rsidR="00D431C5" w:rsidRDefault="00D431C5" w:rsidP="003E579A">
      <w:pPr>
        <w:pStyle w:val="Default"/>
        <w:ind w:right="737"/>
        <w:rPr>
          <w:color w:val="auto"/>
          <w:sz w:val="20"/>
          <w:szCs w:val="20"/>
        </w:rPr>
      </w:pPr>
    </w:p>
    <w:p w14:paraId="26B06F30" w14:textId="59A64D91" w:rsidR="00D431C5" w:rsidRDefault="00D431C5" w:rsidP="003E579A">
      <w:pPr>
        <w:pStyle w:val="Default"/>
        <w:ind w:right="737"/>
        <w:rPr>
          <w:color w:val="auto"/>
          <w:sz w:val="20"/>
          <w:szCs w:val="20"/>
        </w:rPr>
      </w:pPr>
    </w:p>
    <w:p w14:paraId="5BFA984E" w14:textId="37B1C001" w:rsidR="00D431C5" w:rsidRDefault="00D431C5" w:rsidP="003E579A">
      <w:pPr>
        <w:pStyle w:val="Default"/>
        <w:ind w:right="737"/>
        <w:rPr>
          <w:color w:val="auto"/>
          <w:sz w:val="20"/>
          <w:szCs w:val="20"/>
        </w:rPr>
      </w:pPr>
    </w:p>
    <w:p w14:paraId="391FADC5" w14:textId="0F5A3C61" w:rsidR="00D431C5" w:rsidRDefault="00D431C5" w:rsidP="003E579A">
      <w:pPr>
        <w:pStyle w:val="Default"/>
        <w:ind w:right="737"/>
        <w:rPr>
          <w:color w:val="auto"/>
          <w:sz w:val="20"/>
          <w:szCs w:val="20"/>
        </w:rPr>
      </w:pPr>
    </w:p>
    <w:p w14:paraId="13CB189A" w14:textId="717B8ABC" w:rsidR="00D431C5" w:rsidRDefault="00D431C5" w:rsidP="003E579A">
      <w:pPr>
        <w:pStyle w:val="Default"/>
        <w:ind w:right="737"/>
        <w:rPr>
          <w:color w:val="auto"/>
          <w:sz w:val="20"/>
          <w:szCs w:val="20"/>
        </w:rPr>
      </w:pPr>
    </w:p>
    <w:p w14:paraId="2B863061" w14:textId="55FACA3C" w:rsidR="00D431C5" w:rsidRDefault="00D431C5" w:rsidP="003E579A">
      <w:pPr>
        <w:pStyle w:val="Default"/>
        <w:ind w:right="737"/>
        <w:rPr>
          <w:color w:val="auto"/>
          <w:sz w:val="20"/>
          <w:szCs w:val="20"/>
        </w:rPr>
      </w:pPr>
    </w:p>
    <w:p w14:paraId="112D4733" w14:textId="11113C7B" w:rsidR="00D431C5" w:rsidRDefault="00D431C5" w:rsidP="003E579A">
      <w:pPr>
        <w:pStyle w:val="Default"/>
        <w:ind w:right="737"/>
        <w:rPr>
          <w:color w:val="auto"/>
          <w:sz w:val="20"/>
          <w:szCs w:val="20"/>
        </w:rPr>
      </w:pPr>
    </w:p>
    <w:p w14:paraId="5D4A0310" w14:textId="7B64687B" w:rsidR="00D431C5" w:rsidRDefault="00D431C5" w:rsidP="003E579A">
      <w:pPr>
        <w:pStyle w:val="Default"/>
        <w:ind w:right="737"/>
        <w:rPr>
          <w:color w:val="auto"/>
          <w:sz w:val="20"/>
          <w:szCs w:val="20"/>
        </w:rPr>
      </w:pPr>
    </w:p>
    <w:p w14:paraId="5609378F" w14:textId="3AA552F9" w:rsidR="00D431C5" w:rsidRDefault="00D431C5" w:rsidP="003E579A">
      <w:pPr>
        <w:pStyle w:val="Default"/>
        <w:ind w:right="737"/>
        <w:rPr>
          <w:color w:val="auto"/>
          <w:sz w:val="20"/>
          <w:szCs w:val="20"/>
        </w:rPr>
      </w:pPr>
    </w:p>
    <w:p w14:paraId="736CF51E" w14:textId="360477DC" w:rsidR="00D431C5" w:rsidRDefault="00D431C5" w:rsidP="003E579A">
      <w:pPr>
        <w:pStyle w:val="Default"/>
        <w:ind w:right="737"/>
        <w:rPr>
          <w:color w:val="auto"/>
          <w:sz w:val="20"/>
          <w:szCs w:val="20"/>
        </w:rPr>
      </w:pPr>
    </w:p>
    <w:p w14:paraId="6477056B" w14:textId="4517B330" w:rsidR="00D431C5" w:rsidRDefault="00D431C5" w:rsidP="003E579A">
      <w:pPr>
        <w:pStyle w:val="Default"/>
        <w:ind w:right="737"/>
        <w:rPr>
          <w:color w:val="auto"/>
          <w:sz w:val="20"/>
          <w:szCs w:val="20"/>
        </w:rPr>
      </w:pPr>
    </w:p>
    <w:p w14:paraId="3941FFB2" w14:textId="33FB1F8A" w:rsidR="00D431C5" w:rsidRDefault="00D431C5" w:rsidP="003E579A">
      <w:pPr>
        <w:pStyle w:val="Default"/>
        <w:ind w:right="737"/>
        <w:rPr>
          <w:color w:val="auto"/>
          <w:sz w:val="20"/>
          <w:szCs w:val="20"/>
        </w:rPr>
      </w:pPr>
    </w:p>
    <w:p w14:paraId="43F5BCBC" w14:textId="45565CB3" w:rsidR="00D431C5" w:rsidRDefault="00D431C5" w:rsidP="003E579A">
      <w:pPr>
        <w:pStyle w:val="Default"/>
        <w:ind w:right="737"/>
        <w:rPr>
          <w:color w:val="auto"/>
          <w:sz w:val="20"/>
          <w:szCs w:val="20"/>
        </w:rPr>
      </w:pPr>
    </w:p>
    <w:p w14:paraId="1D2F2827" w14:textId="352433F0" w:rsidR="00D431C5" w:rsidRDefault="00D431C5" w:rsidP="003E579A">
      <w:pPr>
        <w:pStyle w:val="Default"/>
        <w:ind w:right="737"/>
        <w:rPr>
          <w:color w:val="auto"/>
          <w:sz w:val="20"/>
          <w:szCs w:val="20"/>
        </w:rPr>
      </w:pPr>
    </w:p>
    <w:p w14:paraId="48E95AE0" w14:textId="3B50114D" w:rsidR="00D431C5" w:rsidRDefault="00D431C5" w:rsidP="003E579A">
      <w:pPr>
        <w:pStyle w:val="Default"/>
        <w:ind w:right="737"/>
        <w:rPr>
          <w:color w:val="auto"/>
          <w:sz w:val="20"/>
          <w:szCs w:val="20"/>
        </w:rPr>
      </w:pPr>
    </w:p>
    <w:p w14:paraId="09B48D38" w14:textId="6E9A5371" w:rsidR="00D431C5" w:rsidRDefault="00D431C5" w:rsidP="003E579A">
      <w:pPr>
        <w:pStyle w:val="Default"/>
        <w:ind w:right="737"/>
        <w:rPr>
          <w:color w:val="auto"/>
          <w:sz w:val="20"/>
          <w:szCs w:val="20"/>
        </w:rPr>
      </w:pPr>
    </w:p>
    <w:p w14:paraId="317FF570" w14:textId="14F78602" w:rsidR="00D431C5" w:rsidRDefault="00D431C5" w:rsidP="003E579A">
      <w:pPr>
        <w:pStyle w:val="Default"/>
        <w:ind w:right="737"/>
        <w:rPr>
          <w:color w:val="auto"/>
          <w:sz w:val="20"/>
          <w:szCs w:val="20"/>
        </w:rPr>
      </w:pPr>
    </w:p>
    <w:p w14:paraId="76DCB6AB" w14:textId="0C58A3F4" w:rsidR="00D431C5" w:rsidRDefault="00D431C5" w:rsidP="003E579A">
      <w:pPr>
        <w:pStyle w:val="Default"/>
        <w:ind w:right="737"/>
        <w:rPr>
          <w:color w:val="auto"/>
          <w:sz w:val="20"/>
          <w:szCs w:val="20"/>
        </w:rPr>
      </w:pPr>
    </w:p>
    <w:p w14:paraId="3F96756C" w14:textId="0A238967" w:rsidR="00D431C5" w:rsidRDefault="00D431C5" w:rsidP="003E579A">
      <w:pPr>
        <w:pStyle w:val="Default"/>
        <w:ind w:right="737"/>
        <w:rPr>
          <w:color w:val="auto"/>
          <w:sz w:val="20"/>
          <w:szCs w:val="20"/>
        </w:rPr>
      </w:pPr>
    </w:p>
    <w:p w14:paraId="105AEDBE" w14:textId="0B5F43C8" w:rsidR="00D431C5" w:rsidRDefault="00D431C5" w:rsidP="003E579A">
      <w:pPr>
        <w:pStyle w:val="Default"/>
        <w:ind w:right="737"/>
        <w:rPr>
          <w:color w:val="auto"/>
          <w:sz w:val="20"/>
          <w:szCs w:val="20"/>
        </w:rPr>
      </w:pPr>
    </w:p>
    <w:p w14:paraId="60B7F425" w14:textId="0C1E1AE4" w:rsidR="00D431C5" w:rsidRDefault="00D431C5" w:rsidP="003E579A">
      <w:pPr>
        <w:pStyle w:val="Default"/>
        <w:ind w:right="737"/>
        <w:rPr>
          <w:color w:val="auto"/>
          <w:sz w:val="20"/>
          <w:szCs w:val="20"/>
        </w:rPr>
      </w:pPr>
    </w:p>
    <w:p w14:paraId="79FA626F" w14:textId="159F32B7" w:rsidR="00D431C5" w:rsidRDefault="00D431C5" w:rsidP="003E579A">
      <w:pPr>
        <w:pStyle w:val="Default"/>
        <w:ind w:right="737"/>
        <w:rPr>
          <w:color w:val="auto"/>
          <w:sz w:val="20"/>
          <w:szCs w:val="20"/>
        </w:rPr>
      </w:pPr>
    </w:p>
    <w:p w14:paraId="176949A9" w14:textId="3D3B8E32" w:rsidR="00D431C5" w:rsidRDefault="00D431C5" w:rsidP="003E579A">
      <w:pPr>
        <w:pStyle w:val="Default"/>
        <w:ind w:right="737"/>
        <w:rPr>
          <w:color w:val="auto"/>
          <w:sz w:val="20"/>
          <w:szCs w:val="20"/>
        </w:rPr>
      </w:pPr>
    </w:p>
    <w:p w14:paraId="30CAD7AD" w14:textId="70C0D492" w:rsidR="00D431C5" w:rsidRDefault="00D431C5" w:rsidP="003E579A">
      <w:pPr>
        <w:pStyle w:val="Default"/>
        <w:ind w:right="737"/>
        <w:rPr>
          <w:color w:val="auto"/>
          <w:sz w:val="20"/>
          <w:szCs w:val="20"/>
        </w:rPr>
      </w:pPr>
    </w:p>
    <w:p w14:paraId="30A7E53E" w14:textId="34124D45" w:rsidR="00D431C5" w:rsidRDefault="00D431C5" w:rsidP="003E579A">
      <w:pPr>
        <w:pStyle w:val="Default"/>
        <w:ind w:right="737"/>
        <w:rPr>
          <w:color w:val="auto"/>
          <w:sz w:val="20"/>
          <w:szCs w:val="20"/>
        </w:rPr>
      </w:pPr>
    </w:p>
    <w:p w14:paraId="3D2B306D" w14:textId="3CED8FB4" w:rsidR="00D431C5" w:rsidRDefault="00D431C5" w:rsidP="003E579A">
      <w:pPr>
        <w:pStyle w:val="Default"/>
        <w:ind w:right="737"/>
        <w:rPr>
          <w:color w:val="auto"/>
          <w:sz w:val="20"/>
          <w:szCs w:val="20"/>
        </w:rPr>
      </w:pPr>
    </w:p>
    <w:p w14:paraId="00AEB886" w14:textId="49E98EC6" w:rsidR="00D431C5" w:rsidRDefault="00D431C5" w:rsidP="003E579A">
      <w:pPr>
        <w:pStyle w:val="Default"/>
        <w:ind w:right="737"/>
        <w:rPr>
          <w:color w:val="auto"/>
          <w:sz w:val="20"/>
          <w:szCs w:val="20"/>
        </w:rPr>
      </w:pPr>
    </w:p>
    <w:p w14:paraId="20170E36" w14:textId="2F88E91D" w:rsidR="00D431C5" w:rsidRDefault="00D431C5" w:rsidP="003E579A">
      <w:pPr>
        <w:pStyle w:val="Default"/>
        <w:ind w:right="737"/>
        <w:rPr>
          <w:color w:val="auto"/>
          <w:sz w:val="20"/>
          <w:szCs w:val="20"/>
        </w:rPr>
      </w:pPr>
    </w:p>
    <w:p w14:paraId="3263B98E" w14:textId="36D24305" w:rsidR="00D431C5" w:rsidRDefault="00D431C5" w:rsidP="003E579A">
      <w:pPr>
        <w:pStyle w:val="Default"/>
        <w:ind w:right="737"/>
        <w:rPr>
          <w:color w:val="auto"/>
          <w:sz w:val="20"/>
          <w:szCs w:val="20"/>
        </w:rPr>
      </w:pPr>
    </w:p>
    <w:p w14:paraId="3B61E6C4" w14:textId="35DEBFC6" w:rsidR="00D431C5" w:rsidRDefault="00D431C5" w:rsidP="003E579A">
      <w:pPr>
        <w:pStyle w:val="Default"/>
        <w:ind w:right="737"/>
        <w:rPr>
          <w:color w:val="auto"/>
          <w:sz w:val="20"/>
          <w:szCs w:val="20"/>
        </w:rPr>
      </w:pPr>
    </w:p>
    <w:p w14:paraId="3D6FEF37" w14:textId="0A38D41F" w:rsidR="00D431C5" w:rsidRDefault="00D431C5" w:rsidP="003E579A">
      <w:pPr>
        <w:pStyle w:val="Default"/>
        <w:ind w:right="737"/>
        <w:rPr>
          <w:color w:val="auto"/>
          <w:sz w:val="20"/>
          <w:szCs w:val="20"/>
        </w:rPr>
      </w:pPr>
    </w:p>
    <w:p w14:paraId="412E5326" w14:textId="2938A0E3" w:rsidR="00D431C5" w:rsidRDefault="00D431C5" w:rsidP="003E579A">
      <w:pPr>
        <w:pStyle w:val="Default"/>
        <w:ind w:right="737"/>
        <w:rPr>
          <w:color w:val="auto"/>
          <w:sz w:val="20"/>
          <w:szCs w:val="20"/>
        </w:rPr>
      </w:pPr>
    </w:p>
    <w:p w14:paraId="7C80F443" w14:textId="7A279956" w:rsidR="00D431C5" w:rsidRDefault="00D431C5" w:rsidP="003E579A">
      <w:pPr>
        <w:pStyle w:val="Default"/>
        <w:ind w:right="737"/>
        <w:rPr>
          <w:color w:val="auto"/>
          <w:sz w:val="20"/>
          <w:szCs w:val="20"/>
        </w:rPr>
      </w:pPr>
    </w:p>
    <w:p w14:paraId="5C3260C4" w14:textId="13B72808" w:rsidR="00D431C5" w:rsidRDefault="00D431C5" w:rsidP="003E579A">
      <w:pPr>
        <w:pStyle w:val="Default"/>
        <w:ind w:right="737"/>
        <w:rPr>
          <w:color w:val="auto"/>
          <w:sz w:val="20"/>
          <w:szCs w:val="20"/>
        </w:rPr>
      </w:pPr>
    </w:p>
    <w:p w14:paraId="748772CD" w14:textId="0B4C0FA6" w:rsidR="00D431C5" w:rsidRDefault="00D431C5" w:rsidP="003E579A">
      <w:pPr>
        <w:pStyle w:val="Default"/>
        <w:ind w:right="737"/>
        <w:rPr>
          <w:color w:val="auto"/>
          <w:sz w:val="20"/>
          <w:szCs w:val="20"/>
        </w:rPr>
      </w:pPr>
    </w:p>
    <w:p w14:paraId="0000F973" w14:textId="406E4F59" w:rsidR="00D431C5" w:rsidRDefault="00D431C5" w:rsidP="003E579A">
      <w:pPr>
        <w:pStyle w:val="Default"/>
        <w:ind w:right="737"/>
        <w:rPr>
          <w:color w:val="auto"/>
          <w:sz w:val="20"/>
          <w:szCs w:val="20"/>
        </w:rPr>
      </w:pPr>
    </w:p>
    <w:p w14:paraId="62E6E75E" w14:textId="4F46E746" w:rsidR="00D431C5" w:rsidRDefault="00D431C5" w:rsidP="003E579A">
      <w:pPr>
        <w:pStyle w:val="Default"/>
        <w:ind w:right="737"/>
        <w:rPr>
          <w:color w:val="auto"/>
          <w:sz w:val="20"/>
          <w:szCs w:val="20"/>
        </w:rPr>
      </w:pPr>
    </w:p>
    <w:p w14:paraId="6E23585F" w14:textId="5D021C96" w:rsidR="00D431C5" w:rsidRDefault="00D431C5" w:rsidP="003E579A">
      <w:pPr>
        <w:pStyle w:val="Default"/>
        <w:ind w:right="737"/>
        <w:rPr>
          <w:color w:val="auto"/>
          <w:sz w:val="20"/>
          <w:szCs w:val="20"/>
        </w:rPr>
      </w:pPr>
    </w:p>
    <w:p w14:paraId="350F8BDF" w14:textId="3075BAA3" w:rsidR="00D431C5" w:rsidRDefault="00D431C5" w:rsidP="003E579A">
      <w:pPr>
        <w:pStyle w:val="Default"/>
        <w:ind w:right="737"/>
        <w:rPr>
          <w:color w:val="auto"/>
          <w:sz w:val="20"/>
          <w:szCs w:val="20"/>
        </w:rPr>
      </w:pPr>
    </w:p>
    <w:p w14:paraId="2F85C3C7" w14:textId="39B4647D" w:rsidR="00D431C5" w:rsidRDefault="00D431C5" w:rsidP="003E579A">
      <w:pPr>
        <w:pStyle w:val="Default"/>
        <w:ind w:right="737"/>
        <w:rPr>
          <w:color w:val="auto"/>
          <w:sz w:val="20"/>
          <w:szCs w:val="20"/>
        </w:rPr>
      </w:pPr>
    </w:p>
    <w:p w14:paraId="587FD5EB" w14:textId="3B3E6F4A" w:rsidR="00D431C5" w:rsidRDefault="00D431C5" w:rsidP="003E579A">
      <w:pPr>
        <w:pStyle w:val="Default"/>
        <w:ind w:right="737"/>
        <w:rPr>
          <w:color w:val="auto"/>
          <w:sz w:val="20"/>
          <w:szCs w:val="20"/>
        </w:rPr>
      </w:pPr>
    </w:p>
    <w:p w14:paraId="65403855" w14:textId="6BBDF589" w:rsidR="00D431C5" w:rsidRDefault="00D431C5" w:rsidP="003E579A">
      <w:pPr>
        <w:pStyle w:val="Default"/>
        <w:ind w:right="737"/>
        <w:rPr>
          <w:color w:val="auto"/>
          <w:sz w:val="20"/>
          <w:szCs w:val="20"/>
        </w:rPr>
      </w:pPr>
    </w:p>
    <w:p w14:paraId="71816EBF" w14:textId="0D827779" w:rsidR="00D431C5" w:rsidRDefault="00D431C5" w:rsidP="003E579A">
      <w:pPr>
        <w:pStyle w:val="Default"/>
        <w:ind w:right="737"/>
        <w:rPr>
          <w:color w:val="auto"/>
          <w:sz w:val="20"/>
          <w:szCs w:val="20"/>
        </w:rPr>
      </w:pPr>
    </w:p>
    <w:p w14:paraId="612E0797" w14:textId="3DE61342" w:rsidR="00D431C5" w:rsidRDefault="00D431C5" w:rsidP="003E579A">
      <w:pPr>
        <w:pStyle w:val="Default"/>
        <w:ind w:right="737"/>
        <w:rPr>
          <w:color w:val="auto"/>
          <w:sz w:val="20"/>
          <w:szCs w:val="20"/>
        </w:rPr>
      </w:pPr>
    </w:p>
    <w:p w14:paraId="3E7D97EE" w14:textId="733A4DD7" w:rsidR="00D431C5" w:rsidRDefault="00D431C5" w:rsidP="003E579A">
      <w:pPr>
        <w:pStyle w:val="Default"/>
        <w:ind w:right="737"/>
        <w:rPr>
          <w:color w:val="auto"/>
          <w:sz w:val="20"/>
          <w:szCs w:val="20"/>
        </w:rPr>
      </w:pPr>
    </w:p>
    <w:p w14:paraId="1EC91CC8" w14:textId="2461D8E2" w:rsidR="00D431C5" w:rsidRDefault="00D431C5" w:rsidP="003E579A">
      <w:pPr>
        <w:pStyle w:val="Default"/>
        <w:ind w:right="737"/>
        <w:rPr>
          <w:color w:val="auto"/>
          <w:sz w:val="20"/>
          <w:szCs w:val="20"/>
        </w:rPr>
      </w:pPr>
    </w:p>
    <w:p w14:paraId="58CA20BB" w14:textId="5D567C79" w:rsidR="00D431C5" w:rsidRDefault="00D431C5" w:rsidP="003E579A">
      <w:pPr>
        <w:pStyle w:val="Default"/>
        <w:ind w:right="737"/>
        <w:rPr>
          <w:color w:val="auto"/>
          <w:sz w:val="20"/>
          <w:szCs w:val="20"/>
        </w:rPr>
      </w:pPr>
    </w:p>
    <w:p w14:paraId="59F2264A" w14:textId="39B3DA25" w:rsidR="00D431C5" w:rsidRDefault="00D431C5" w:rsidP="003E579A">
      <w:pPr>
        <w:pStyle w:val="Default"/>
        <w:ind w:right="737"/>
        <w:rPr>
          <w:color w:val="auto"/>
          <w:sz w:val="20"/>
          <w:szCs w:val="20"/>
        </w:rPr>
      </w:pPr>
    </w:p>
    <w:p w14:paraId="43C4A18C" w14:textId="6976451C" w:rsidR="00D431C5" w:rsidRDefault="00D431C5" w:rsidP="003E579A">
      <w:pPr>
        <w:pStyle w:val="Default"/>
        <w:ind w:right="737"/>
        <w:rPr>
          <w:color w:val="auto"/>
          <w:sz w:val="20"/>
          <w:szCs w:val="20"/>
        </w:rPr>
      </w:pPr>
    </w:p>
    <w:p w14:paraId="7946276C" w14:textId="13635BCA" w:rsidR="00D431C5" w:rsidRDefault="00D431C5" w:rsidP="003E579A">
      <w:pPr>
        <w:pStyle w:val="Default"/>
        <w:ind w:right="737"/>
        <w:rPr>
          <w:color w:val="auto"/>
          <w:sz w:val="20"/>
          <w:szCs w:val="20"/>
        </w:rPr>
      </w:pPr>
    </w:p>
    <w:p w14:paraId="65C50A1B" w14:textId="532190B7" w:rsidR="00D431C5" w:rsidRDefault="00D431C5" w:rsidP="003E579A">
      <w:pPr>
        <w:pStyle w:val="Default"/>
        <w:ind w:right="737"/>
        <w:rPr>
          <w:color w:val="auto"/>
          <w:sz w:val="20"/>
          <w:szCs w:val="20"/>
        </w:rPr>
      </w:pPr>
    </w:p>
    <w:p w14:paraId="49B98D54" w14:textId="6E6FA8FA" w:rsidR="00D431C5" w:rsidRDefault="00D431C5" w:rsidP="003E579A">
      <w:pPr>
        <w:pStyle w:val="Default"/>
        <w:ind w:right="737"/>
        <w:rPr>
          <w:color w:val="auto"/>
          <w:sz w:val="20"/>
          <w:szCs w:val="20"/>
        </w:rPr>
      </w:pPr>
    </w:p>
    <w:p w14:paraId="4CB27A60" w14:textId="760DA2F1" w:rsidR="00D431C5" w:rsidRDefault="00D431C5" w:rsidP="003E579A">
      <w:pPr>
        <w:pStyle w:val="Default"/>
        <w:ind w:right="737"/>
        <w:rPr>
          <w:color w:val="auto"/>
          <w:sz w:val="20"/>
          <w:szCs w:val="20"/>
        </w:rPr>
      </w:pPr>
    </w:p>
    <w:p w14:paraId="0430F13D" w14:textId="64A36409" w:rsidR="00D431C5" w:rsidRDefault="00D431C5" w:rsidP="003E579A">
      <w:pPr>
        <w:pStyle w:val="Default"/>
        <w:ind w:right="737"/>
        <w:rPr>
          <w:color w:val="auto"/>
          <w:sz w:val="20"/>
          <w:szCs w:val="20"/>
        </w:rPr>
      </w:pPr>
    </w:p>
    <w:p w14:paraId="6B4193EB" w14:textId="4DD498BA" w:rsidR="00D431C5" w:rsidRDefault="00D431C5" w:rsidP="003E579A">
      <w:pPr>
        <w:pStyle w:val="Default"/>
        <w:ind w:right="737"/>
        <w:rPr>
          <w:color w:val="auto"/>
          <w:sz w:val="20"/>
          <w:szCs w:val="20"/>
        </w:rPr>
      </w:pPr>
    </w:p>
    <w:p w14:paraId="6FF4093C" w14:textId="001331B2" w:rsidR="00D431C5" w:rsidRDefault="00D431C5" w:rsidP="003E579A">
      <w:pPr>
        <w:pStyle w:val="Default"/>
        <w:ind w:right="737"/>
        <w:rPr>
          <w:color w:val="auto"/>
          <w:sz w:val="20"/>
          <w:szCs w:val="20"/>
        </w:rPr>
      </w:pPr>
    </w:p>
    <w:p w14:paraId="7B66268B" w14:textId="18E19B22" w:rsidR="00D431C5" w:rsidRDefault="00D431C5" w:rsidP="003E579A">
      <w:pPr>
        <w:pStyle w:val="Default"/>
        <w:ind w:right="737"/>
        <w:rPr>
          <w:color w:val="auto"/>
          <w:sz w:val="20"/>
          <w:szCs w:val="20"/>
        </w:rPr>
      </w:pPr>
    </w:p>
    <w:p w14:paraId="2209398D" w14:textId="77777777" w:rsidR="00D431C5" w:rsidRPr="00603B88" w:rsidRDefault="00D431C5" w:rsidP="003E579A">
      <w:pPr>
        <w:pStyle w:val="Default"/>
        <w:ind w:right="737"/>
        <w:rPr>
          <w:color w:val="auto"/>
          <w:sz w:val="20"/>
          <w:szCs w:val="20"/>
        </w:rPr>
      </w:pPr>
    </w:p>
    <w:p w14:paraId="4DF58ECE" w14:textId="336BEC10" w:rsidR="007118BB" w:rsidRPr="00603B88" w:rsidRDefault="007118BB" w:rsidP="007118BB">
      <w:pPr>
        <w:tabs>
          <w:tab w:val="left" w:pos="8324"/>
        </w:tabs>
        <w:spacing w:before="68"/>
        <w:jc w:val="center"/>
        <w:rPr>
          <w:sz w:val="17"/>
          <w:szCs w:val="17"/>
        </w:rPr>
      </w:pPr>
      <w:r w:rsidRPr="00603B88">
        <w:rPr>
          <w:rFonts w:ascii="Times New Roman"/>
          <w:sz w:val="17"/>
          <w:szCs w:val="17"/>
        </w:rPr>
        <w:t xml:space="preserve">                                                                                          </w:t>
      </w:r>
    </w:p>
    <w:p w14:paraId="6074466E" w14:textId="77777777" w:rsidR="007118BB" w:rsidRPr="00603B88" w:rsidRDefault="007118BB" w:rsidP="007118BB">
      <w:pPr>
        <w:tabs>
          <w:tab w:val="left" w:pos="8324"/>
        </w:tabs>
        <w:spacing w:before="68"/>
        <w:jc w:val="center"/>
        <w:rPr>
          <w:b/>
          <w:sz w:val="20"/>
          <w:szCs w:val="20"/>
        </w:rPr>
      </w:pPr>
      <w:r w:rsidRPr="00603B88">
        <w:rPr>
          <w:b/>
          <w:color w:val="282828"/>
          <w:w w:val="105"/>
          <w:position w:val="1"/>
          <w:sz w:val="20"/>
          <w:szCs w:val="20"/>
          <w:u w:val="thick" w:color="000000"/>
        </w:rPr>
        <w:t>General Specifications</w:t>
      </w:r>
    </w:p>
    <w:p w14:paraId="67BEE2BE" w14:textId="77777777" w:rsidR="007118BB" w:rsidRPr="00603B88" w:rsidRDefault="007118BB" w:rsidP="007118BB">
      <w:pPr>
        <w:pStyle w:val="BodyText"/>
        <w:spacing w:before="9"/>
        <w:rPr>
          <w:b/>
          <w:sz w:val="20"/>
          <w:szCs w:val="20"/>
        </w:rPr>
      </w:pPr>
    </w:p>
    <w:p w14:paraId="210D8BBC" w14:textId="6195454A" w:rsidR="007118BB" w:rsidRPr="00603B88" w:rsidRDefault="007118BB" w:rsidP="00DD398C">
      <w:pPr>
        <w:pStyle w:val="ListParagraph"/>
        <w:widowControl w:val="0"/>
        <w:numPr>
          <w:ilvl w:val="0"/>
          <w:numId w:val="85"/>
        </w:numPr>
        <w:tabs>
          <w:tab w:val="left" w:pos="620"/>
        </w:tabs>
        <w:autoSpaceDE w:val="0"/>
        <w:autoSpaceDN w:val="0"/>
        <w:spacing w:before="1" w:after="0" w:line="227" w:lineRule="exact"/>
        <w:ind w:right="737" w:hanging="299"/>
        <w:contextualSpacing w:val="0"/>
        <w:jc w:val="left"/>
        <w:rPr>
          <w:color w:val="282828"/>
          <w:sz w:val="20"/>
          <w:szCs w:val="20"/>
        </w:rPr>
      </w:pPr>
      <w:r w:rsidRPr="00603B88">
        <w:rPr>
          <w:color w:val="282828"/>
          <w:sz w:val="20"/>
          <w:szCs w:val="20"/>
        </w:rPr>
        <w:t xml:space="preserve">Front Engine   </w:t>
      </w:r>
      <w:r w:rsidRPr="00603B88">
        <w:rPr>
          <w:color w:val="282828"/>
          <w:spacing w:val="-9"/>
          <w:sz w:val="20"/>
          <w:szCs w:val="20"/>
        </w:rPr>
        <w:t>Petro</w:t>
      </w:r>
      <w:r w:rsidRPr="00603B88">
        <w:rPr>
          <w:color w:val="727272"/>
          <w:spacing w:val="-9"/>
          <w:sz w:val="20"/>
          <w:szCs w:val="20"/>
        </w:rPr>
        <w:t>l,</w:t>
      </w:r>
      <w:r w:rsidRPr="00603B88">
        <w:rPr>
          <w:color w:val="282828"/>
          <w:spacing w:val="-9"/>
          <w:sz w:val="20"/>
          <w:szCs w:val="20"/>
        </w:rPr>
        <w:t xml:space="preserve"> </w:t>
      </w:r>
      <w:r w:rsidRPr="00603B88">
        <w:rPr>
          <w:color w:val="282828"/>
          <w:sz w:val="20"/>
          <w:szCs w:val="20"/>
        </w:rPr>
        <w:t>Diesel</w:t>
      </w:r>
      <w:r w:rsidR="002F3D87" w:rsidRPr="00603B88">
        <w:rPr>
          <w:color w:val="282828"/>
          <w:sz w:val="20"/>
          <w:szCs w:val="20"/>
        </w:rPr>
        <w:t>,</w:t>
      </w:r>
      <w:r w:rsidRPr="00603B88">
        <w:rPr>
          <w:color w:val="282828"/>
          <w:sz w:val="20"/>
          <w:szCs w:val="20"/>
        </w:rPr>
        <w:t xml:space="preserve"> Hybrid</w:t>
      </w:r>
      <w:r w:rsidR="00AE1B21" w:rsidRPr="00603B88">
        <w:rPr>
          <w:color w:val="FF0000"/>
          <w:sz w:val="20"/>
          <w:szCs w:val="20"/>
        </w:rPr>
        <w:t>,</w:t>
      </w:r>
      <w:r w:rsidRPr="00603B88">
        <w:rPr>
          <w:color w:val="3D3D3D"/>
          <w:sz w:val="20"/>
          <w:szCs w:val="20"/>
        </w:rPr>
        <w:t xml:space="preserve"> </w:t>
      </w:r>
      <w:r w:rsidRPr="00603B88">
        <w:rPr>
          <w:color w:val="282828"/>
          <w:sz w:val="20"/>
          <w:szCs w:val="20"/>
        </w:rPr>
        <w:t>Front or Rear Wheel</w:t>
      </w:r>
      <w:r w:rsidRPr="00603B88">
        <w:rPr>
          <w:color w:val="282828"/>
          <w:spacing w:val="29"/>
          <w:sz w:val="20"/>
          <w:szCs w:val="20"/>
        </w:rPr>
        <w:t xml:space="preserve"> </w:t>
      </w:r>
      <w:r w:rsidRPr="00603B88">
        <w:rPr>
          <w:color w:val="282828"/>
          <w:sz w:val="20"/>
          <w:szCs w:val="20"/>
        </w:rPr>
        <w:t>Drive</w:t>
      </w:r>
    </w:p>
    <w:p w14:paraId="1FB676AD" w14:textId="5B74183C" w:rsidR="007118BB" w:rsidRPr="00603B88" w:rsidRDefault="002B677C" w:rsidP="00486621">
      <w:pPr>
        <w:pStyle w:val="BodyText"/>
        <w:spacing w:line="254" w:lineRule="auto"/>
        <w:ind w:left="1901" w:right="737"/>
        <w:rPr>
          <w:sz w:val="20"/>
          <w:szCs w:val="20"/>
        </w:rPr>
      </w:pPr>
      <w:r>
        <w:rPr>
          <w:color w:val="282828"/>
          <w:sz w:val="20"/>
          <w:szCs w:val="20"/>
        </w:rPr>
        <w:t>No m</w:t>
      </w:r>
      <w:r w:rsidR="007118BB" w:rsidRPr="00603B88">
        <w:rPr>
          <w:color w:val="282828"/>
          <w:sz w:val="20"/>
          <w:szCs w:val="20"/>
        </w:rPr>
        <w:t xml:space="preserve">inimum Engine Capacity </w:t>
      </w:r>
      <w:r w:rsidR="007118BB" w:rsidRPr="00603B88">
        <w:rPr>
          <w:color w:val="3D3D3D"/>
          <w:sz w:val="20"/>
          <w:szCs w:val="20"/>
        </w:rPr>
        <w:t xml:space="preserve">for conventional 4 passenger vehicles (Petrol or </w:t>
      </w:r>
      <w:r w:rsidR="007118BB" w:rsidRPr="00603B88">
        <w:rPr>
          <w:color w:val="282828"/>
          <w:sz w:val="20"/>
          <w:szCs w:val="20"/>
        </w:rPr>
        <w:t>Diesel)</w:t>
      </w:r>
    </w:p>
    <w:p w14:paraId="35F39A59" w14:textId="6D7F0B82" w:rsidR="007118BB" w:rsidRPr="00603B88" w:rsidRDefault="002B677C" w:rsidP="00486621">
      <w:pPr>
        <w:pStyle w:val="BodyText"/>
        <w:spacing w:before="192"/>
        <w:ind w:left="1902" w:right="737"/>
        <w:rPr>
          <w:sz w:val="20"/>
          <w:szCs w:val="20"/>
        </w:rPr>
      </w:pPr>
      <w:r>
        <w:rPr>
          <w:color w:val="282828"/>
          <w:sz w:val="20"/>
          <w:szCs w:val="20"/>
        </w:rPr>
        <w:t>No m</w:t>
      </w:r>
      <w:r w:rsidR="007118BB" w:rsidRPr="00603B88">
        <w:rPr>
          <w:color w:val="282828"/>
          <w:sz w:val="20"/>
          <w:szCs w:val="20"/>
        </w:rPr>
        <w:t xml:space="preserve">inimum Engine Capacity for conventional 4 passenger vehicles </w:t>
      </w:r>
      <w:r w:rsidR="007118BB" w:rsidRPr="00603B88">
        <w:rPr>
          <w:color w:val="3D3D3D"/>
          <w:sz w:val="20"/>
          <w:szCs w:val="20"/>
        </w:rPr>
        <w:t>(Hybrid)</w:t>
      </w:r>
    </w:p>
    <w:p w14:paraId="5D751774" w14:textId="77777777" w:rsidR="007118BB" w:rsidRPr="00603B88" w:rsidRDefault="007118BB" w:rsidP="00DD398C">
      <w:pPr>
        <w:pStyle w:val="ListParagraph"/>
        <w:widowControl w:val="0"/>
        <w:numPr>
          <w:ilvl w:val="0"/>
          <w:numId w:val="85"/>
        </w:numPr>
        <w:tabs>
          <w:tab w:val="left" w:pos="613"/>
        </w:tabs>
        <w:autoSpaceDE w:val="0"/>
        <w:autoSpaceDN w:val="0"/>
        <w:spacing w:before="115" w:after="0" w:line="240" w:lineRule="auto"/>
        <w:ind w:left="612" w:right="737" w:hanging="347"/>
        <w:contextualSpacing w:val="0"/>
        <w:jc w:val="left"/>
        <w:rPr>
          <w:color w:val="282828"/>
          <w:sz w:val="20"/>
          <w:szCs w:val="20"/>
        </w:rPr>
      </w:pPr>
      <w:r w:rsidRPr="00603B88">
        <w:rPr>
          <w:color w:val="282828"/>
          <w:sz w:val="20"/>
          <w:szCs w:val="20"/>
        </w:rPr>
        <w:t xml:space="preserve">Seating should be for at least 4, but no more than </w:t>
      </w:r>
      <w:r w:rsidRPr="00603B88">
        <w:rPr>
          <w:color w:val="3D3D3D"/>
          <w:sz w:val="20"/>
          <w:szCs w:val="20"/>
        </w:rPr>
        <w:t xml:space="preserve">8 </w:t>
      </w:r>
      <w:r w:rsidRPr="00603B88">
        <w:rPr>
          <w:color w:val="282828"/>
          <w:sz w:val="20"/>
          <w:szCs w:val="20"/>
        </w:rPr>
        <w:t xml:space="preserve">passengers in addition </w:t>
      </w:r>
      <w:r w:rsidRPr="00603B88">
        <w:rPr>
          <w:color w:val="3D3D3D"/>
          <w:sz w:val="20"/>
          <w:szCs w:val="20"/>
        </w:rPr>
        <w:t xml:space="preserve">to </w:t>
      </w:r>
      <w:r w:rsidRPr="00603B88">
        <w:rPr>
          <w:color w:val="282828"/>
          <w:sz w:val="20"/>
          <w:szCs w:val="20"/>
        </w:rPr>
        <w:t>the</w:t>
      </w:r>
      <w:r w:rsidRPr="00603B88">
        <w:rPr>
          <w:color w:val="282828"/>
          <w:spacing w:val="-8"/>
          <w:sz w:val="20"/>
          <w:szCs w:val="20"/>
        </w:rPr>
        <w:t xml:space="preserve"> </w:t>
      </w:r>
      <w:r w:rsidRPr="00603B88">
        <w:rPr>
          <w:color w:val="282828"/>
          <w:sz w:val="20"/>
          <w:szCs w:val="20"/>
        </w:rPr>
        <w:t>driver.</w:t>
      </w:r>
    </w:p>
    <w:p w14:paraId="7011B626" w14:textId="77777777" w:rsidR="007118BB" w:rsidRPr="00603B88" w:rsidRDefault="007118BB" w:rsidP="00486621">
      <w:pPr>
        <w:pStyle w:val="BodyText"/>
        <w:spacing w:before="115" w:line="254" w:lineRule="auto"/>
        <w:ind w:left="603" w:right="737" w:firstLine="1"/>
        <w:jc w:val="both"/>
        <w:rPr>
          <w:sz w:val="20"/>
          <w:szCs w:val="20"/>
        </w:rPr>
      </w:pPr>
      <w:r w:rsidRPr="00603B88">
        <w:rPr>
          <w:color w:val="282828"/>
          <w:w w:val="105"/>
          <w:sz w:val="20"/>
          <w:szCs w:val="20"/>
        </w:rPr>
        <w:t xml:space="preserve">Rearward facing seats over or rearward </w:t>
      </w:r>
      <w:r w:rsidRPr="00603B88">
        <w:rPr>
          <w:color w:val="3D3D3D"/>
          <w:w w:val="105"/>
          <w:sz w:val="20"/>
          <w:szCs w:val="20"/>
        </w:rPr>
        <w:t xml:space="preserve">of </w:t>
      </w:r>
      <w:r w:rsidRPr="00603B88">
        <w:rPr>
          <w:color w:val="282828"/>
          <w:w w:val="105"/>
          <w:sz w:val="20"/>
          <w:szCs w:val="20"/>
        </w:rPr>
        <w:t>the rear wheels and axle(s) having normal access only through a rear door will not be accepted</w:t>
      </w:r>
      <w:r w:rsidRPr="00603B88">
        <w:rPr>
          <w:color w:val="858585"/>
          <w:w w:val="105"/>
          <w:sz w:val="20"/>
          <w:szCs w:val="20"/>
        </w:rPr>
        <w:t>.</w:t>
      </w:r>
    </w:p>
    <w:p w14:paraId="7285B70E" w14:textId="77777777" w:rsidR="007118BB" w:rsidRPr="00603B88" w:rsidRDefault="007118BB" w:rsidP="00486621">
      <w:pPr>
        <w:pStyle w:val="BodyText"/>
        <w:spacing w:before="109" w:line="254" w:lineRule="auto"/>
        <w:ind w:left="600" w:right="737" w:firstLine="4"/>
        <w:jc w:val="both"/>
        <w:rPr>
          <w:sz w:val="20"/>
          <w:szCs w:val="20"/>
        </w:rPr>
      </w:pPr>
      <w:r w:rsidRPr="00603B88">
        <w:rPr>
          <w:color w:val="282828"/>
          <w:sz w:val="20"/>
          <w:szCs w:val="20"/>
        </w:rPr>
        <w:t xml:space="preserve">Folding or moving seats which are so </w:t>
      </w:r>
      <w:r w:rsidRPr="00603B88">
        <w:rPr>
          <w:color w:val="3D3D3D"/>
          <w:sz w:val="20"/>
          <w:szCs w:val="20"/>
        </w:rPr>
        <w:t xml:space="preserve">constructed </w:t>
      </w:r>
      <w:r w:rsidRPr="00603B88">
        <w:rPr>
          <w:color w:val="282828"/>
          <w:sz w:val="20"/>
          <w:szCs w:val="20"/>
        </w:rPr>
        <w:t>to provide access to other seats to which there is no direct access will not be  accepted</w:t>
      </w:r>
      <w:r w:rsidRPr="00603B88">
        <w:rPr>
          <w:color w:val="727272"/>
          <w:sz w:val="20"/>
          <w:szCs w:val="20"/>
        </w:rPr>
        <w:t>.</w:t>
      </w:r>
    </w:p>
    <w:p w14:paraId="0ECC799E" w14:textId="77777777" w:rsidR="007118BB" w:rsidRPr="00603B88" w:rsidRDefault="007118BB" w:rsidP="00486621">
      <w:pPr>
        <w:pStyle w:val="BodyText"/>
        <w:spacing w:before="109" w:line="259" w:lineRule="auto"/>
        <w:ind w:left="593" w:right="737" w:hanging="4"/>
        <w:jc w:val="both"/>
        <w:rPr>
          <w:sz w:val="20"/>
          <w:szCs w:val="20"/>
        </w:rPr>
      </w:pPr>
      <w:r w:rsidRPr="00603B88">
        <w:rPr>
          <w:color w:val="282828"/>
          <w:sz w:val="20"/>
          <w:szCs w:val="20"/>
        </w:rPr>
        <w:t xml:space="preserve">Front seats shall be equipped with safety belts in accordance with </w:t>
      </w:r>
      <w:r w:rsidRPr="00603B88">
        <w:rPr>
          <w:color w:val="3D3D3D"/>
          <w:sz w:val="20"/>
          <w:szCs w:val="20"/>
        </w:rPr>
        <w:t xml:space="preserve">current </w:t>
      </w:r>
      <w:r w:rsidRPr="00603B88">
        <w:rPr>
          <w:color w:val="282828"/>
          <w:sz w:val="20"/>
          <w:szCs w:val="20"/>
        </w:rPr>
        <w:t>legislation and any vehicle having a gangway between the body side and nearside passenger seat must be equipped with a lap  and shoulder belt which does not obstruct the</w:t>
      </w:r>
      <w:r w:rsidRPr="00603B88">
        <w:rPr>
          <w:color w:val="282828"/>
          <w:spacing w:val="-12"/>
          <w:sz w:val="20"/>
          <w:szCs w:val="20"/>
        </w:rPr>
        <w:t xml:space="preserve"> </w:t>
      </w:r>
      <w:r w:rsidRPr="00603B88">
        <w:rPr>
          <w:color w:val="282828"/>
          <w:sz w:val="20"/>
          <w:szCs w:val="20"/>
        </w:rPr>
        <w:t>gangway</w:t>
      </w:r>
      <w:r w:rsidRPr="00603B88">
        <w:rPr>
          <w:color w:val="727272"/>
          <w:sz w:val="20"/>
          <w:szCs w:val="20"/>
        </w:rPr>
        <w:t>.</w:t>
      </w:r>
    </w:p>
    <w:p w14:paraId="55625AAB" w14:textId="77777777" w:rsidR="007118BB" w:rsidRPr="00603B88" w:rsidRDefault="007118BB" w:rsidP="00DD398C">
      <w:pPr>
        <w:pStyle w:val="ListParagraph"/>
        <w:widowControl w:val="0"/>
        <w:numPr>
          <w:ilvl w:val="0"/>
          <w:numId w:val="85"/>
        </w:numPr>
        <w:tabs>
          <w:tab w:val="left" w:pos="593"/>
        </w:tabs>
        <w:autoSpaceDE w:val="0"/>
        <w:autoSpaceDN w:val="0"/>
        <w:spacing w:before="162" w:after="0" w:line="254" w:lineRule="auto"/>
        <w:ind w:right="737"/>
        <w:contextualSpacing w:val="0"/>
        <w:jc w:val="both"/>
        <w:rPr>
          <w:rFonts w:ascii="Times New Roman"/>
          <w:color w:val="282828"/>
          <w:sz w:val="20"/>
          <w:szCs w:val="20"/>
        </w:rPr>
      </w:pPr>
      <w:r w:rsidRPr="00603B88">
        <w:rPr>
          <w:color w:val="282828"/>
          <w:sz w:val="20"/>
          <w:szCs w:val="20"/>
        </w:rPr>
        <w:t>A separate lockable luggage compartment is preferred</w:t>
      </w:r>
      <w:r w:rsidRPr="00603B88">
        <w:rPr>
          <w:color w:val="727272"/>
          <w:sz w:val="20"/>
          <w:szCs w:val="20"/>
        </w:rPr>
        <w:t xml:space="preserve">. </w:t>
      </w:r>
      <w:r w:rsidRPr="00603B88">
        <w:rPr>
          <w:color w:val="282828"/>
          <w:sz w:val="20"/>
          <w:szCs w:val="20"/>
        </w:rPr>
        <w:t xml:space="preserve">In vehicles where the </w:t>
      </w:r>
      <w:r w:rsidRPr="00603B88">
        <w:rPr>
          <w:color w:val="3D3D3D"/>
          <w:sz w:val="20"/>
          <w:szCs w:val="20"/>
        </w:rPr>
        <w:t xml:space="preserve">luggage is </w:t>
      </w:r>
      <w:r w:rsidRPr="00603B88">
        <w:rPr>
          <w:color w:val="282828"/>
          <w:sz w:val="20"/>
          <w:szCs w:val="20"/>
        </w:rPr>
        <w:t xml:space="preserve">not in a separate compartment passengers must be protected by a screen from </w:t>
      </w:r>
      <w:r w:rsidRPr="00603B88">
        <w:rPr>
          <w:color w:val="3D3D3D"/>
          <w:sz w:val="20"/>
          <w:szCs w:val="20"/>
        </w:rPr>
        <w:t xml:space="preserve">items </w:t>
      </w:r>
      <w:r w:rsidRPr="00603B88">
        <w:rPr>
          <w:color w:val="282828"/>
          <w:sz w:val="20"/>
          <w:szCs w:val="20"/>
        </w:rPr>
        <w:t>of luggage being propelled into the passenger compartment area by the vehicle</w:t>
      </w:r>
      <w:r w:rsidRPr="00603B88">
        <w:rPr>
          <w:color w:val="282828"/>
          <w:spacing w:val="-14"/>
          <w:sz w:val="20"/>
          <w:szCs w:val="20"/>
        </w:rPr>
        <w:t xml:space="preserve"> </w:t>
      </w:r>
      <w:r w:rsidRPr="00603B88">
        <w:rPr>
          <w:color w:val="282828"/>
          <w:sz w:val="20"/>
          <w:szCs w:val="20"/>
        </w:rPr>
        <w:t>movement.</w:t>
      </w:r>
    </w:p>
    <w:p w14:paraId="393D3BC5" w14:textId="77777777" w:rsidR="007118BB" w:rsidRPr="00603B88" w:rsidRDefault="007118BB" w:rsidP="00DD398C">
      <w:pPr>
        <w:pStyle w:val="ListParagraph"/>
        <w:widowControl w:val="0"/>
        <w:numPr>
          <w:ilvl w:val="0"/>
          <w:numId w:val="85"/>
        </w:numPr>
        <w:tabs>
          <w:tab w:val="left" w:pos="586"/>
        </w:tabs>
        <w:autoSpaceDE w:val="0"/>
        <w:autoSpaceDN w:val="0"/>
        <w:spacing w:before="152" w:after="0" w:line="240" w:lineRule="auto"/>
        <w:ind w:left="585" w:right="737" w:hanging="356"/>
        <w:contextualSpacing w:val="0"/>
        <w:jc w:val="left"/>
        <w:rPr>
          <w:color w:val="282828"/>
          <w:sz w:val="20"/>
          <w:szCs w:val="20"/>
        </w:rPr>
      </w:pPr>
      <w:r w:rsidRPr="00603B88">
        <w:rPr>
          <w:color w:val="282828"/>
          <w:sz w:val="20"/>
          <w:szCs w:val="20"/>
        </w:rPr>
        <w:t>At least 4 road</w:t>
      </w:r>
      <w:r w:rsidRPr="00603B88">
        <w:rPr>
          <w:color w:val="282828"/>
          <w:spacing w:val="-13"/>
          <w:sz w:val="20"/>
          <w:szCs w:val="20"/>
        </w:rPr>
        <w:t xml:space="preserve"> </w:t>
      </w:r>
      <w:r w:rsidRPr="00603B88">
        <w:rPr>
          <w:color w:val="282828"/>
          <w:sz w:val="20"/>
          <w:szCs w:val="20"/>
        </w:rPr>
        <w:t>wheels</w:t>
      </w:r>
      <w:r w:rsidRPr="00603B88">
        <w:rPr>
          <w:color w:val="727272"/>
          <w:sz w:val="20"/>
          <w:szCs w:val="20"/>
        </w:rPr>
        <w:t>.</w:t>
      </w:r>
    </w:p>
    <w:p w14:paraId="7D2AD2BF" w14:textId="77777777" w:rsidR="007118BB" w:rsidRPr="00603B88" w:rsidRDefault="007118BB" w:rsidP="00DD398C">
      <w:pPr>
        <w:pStyle w:val="ListParagraph"/>
        <w:widowControl w:val="0"/>
        <w:numPr>
          <w:ilvl w:val="0"/>
          <w:numId w:val="85"/>
        </w:numPr>
        <w:tabs>
          <w:tab w:val="left" w:pos="578"/>
        </w:tabs>
        <w:autoSpaceDE w:val="0"/>
        <w:autoSpaceDN w:val="0"/>
        <w:spacing w:before="173" w:after="0" w:line="259" w:lineRule="auto"/>
        <w:ind w:left="572" w:right="737" w:hanging="335"/>
        <w:contextualSpacing w:val="0"/>
        <w:jc w:val="both"/>
        <w:rPr>
          <w:color w:val="282828"/>
          <w:sz w:val="20"/>
          <w:szCs w:val="20"/>
        </w:rPr>
      </w:pPr>
      <w:r w:rsidRPr="00603B88">
        <w:rPr>
          <w:color w:val="282828"/>
          <w:sz w:val="20"/>
          <w:szCs w:val="20"/>
        </w:rPr>
        <w:t xml:space="preserve">Manufacturers gross vehicle weight for tyres and suspension actually fitted to the vehicle submitted for a licence must be sufficient for a minimum payload equal to the driver, full fuel tank, the number of passengers for which a licence is requested (at 70 kg per person) and luggage </w:t>
      </w:r>
      <w:r w:rsidRPr="00603B88">
        <w:rPr>
          <w:color w:val="3D3D3D"/>
          <w:sz w:val="20"/>
          <w:szCs w:val="20"/>
        </w:rPr>
        <w:t xml:space="preserve">(at </w:t>
      </w:r>
      <w:r w:rsidRPr="00603B88">
        <w:rPr>
          <w:color w:val="282828"/>
          <w:sz w:val="20"/>
          <w:szCs w:val="20"/>
        </w:rPr>
        <w:t>20 kgs per</w:t>
      </w:r>
      <w:r w:rsidRPr="00603B88">
        <w:rPr>
          <w:color w:val="282828"/>
          <w:spacing w:val="3"/>
          <w:sz w:val="20"/>
          <w:szCs w:val="20"/>
        </w:rPr>
        <w:t xml:space="preserve"> </w:t>
      </w:r>
      <w:r w:rsidRPr="00603B88">
        <w:rPr>
          <w:color w:val="282828"/>
          <w:sz w:val="20"/>
          <w:szCs w:val="20"/>
        </w:rPr>
        <w:t>person).</w:t>
      </w:r>
    </w:p>
    <w:p w14:paraId="6EE3F5F3" w14:textId="77777777" w:rsidR="007118BB" w:rsidRPr="00603B88" w:rsidRDefault="007118BB" w:rsidP="00486621">
      <w:pPr>
        <w:pStyle w:val="BodyText"/>
        <w:spacing w:before="155" w:line="254" w:lineRule="auto"/>
        <w:ind w:left="571" w:right="737" w:firstLine="3"/>
        <w:jc w:val="both"/>
        <w:rPr>
          <w:sz w:val="20"/>
          <w:szCs w:val="20"/>
        </w:rPr>
      </w:pPr>
      <w:r w:rsidRPr="00603B88">
        <w:rPr>
          <w:color w:val="282828"/>
          <w:sz w:val="20"/>
          <w:szCs w:val="20"/>
        </w:rPr>
        <w:t>Where Propane or L.P</w:t>
      </w:r>
      <w:r w:rsidRPr="00603B88">
        <w:rPr>
          <w:color w:val="595959"/>
          <w:sz w:val="20"/>
          <w:szCs w:val="20"/>
        </w:rPr>
        <w:t>.</w:t>
      </w:r>
      <w:r w:rsidRPr="00603B88">
        <w:rPr>
          <w:color w:val="282828"/>
          <w:sz w:val="20"/>
          <w:szCs w:val="20"/>
        </w:rPr>
        <w:t>G is used as the vehicle fuel the weight of extra equipment must be within the gross weight.</w:t>
      </w:r>
    </w:p>
    <w:p w14:paraId="3A5F6230" w14:textId="77777777" w:rsidR="007118BB" w:rsidRPr="00603B88" w:rsidRDefault="007118BB" w:rsidP="00486621">
      <w:pPr>
        <w:pStyle w:val="BodyText"/>
        <w:spacing w:before="145" w:line="254" w:lineRule="auto"/>
        <w:ind w:left="563" w:right="737" w:firstLine="12"/>
        <w:jc w:val="both"/>
        <w:rPr>
          <w:sz w:val="20"/>
          <w:szCs w:val="20"/>
        </w:rPr>
      </w:pPr>
      <w:r w:rsidRPr="00603B88">
        <w:rPr>
          <w:color w:val="282828"/>
          <w:sz w:val="20"/>
          <w:szCs w:val="20"/>
        </w:rPr>
        <w:t>Where the vehicle type has a marginal payload rating and it has many nonstandard fittings and equipment, a weighbridge certificate of kerb weight may be required</w:t>
      </w:r>
      <w:r w:rsidRPr="00603B88">
        <w:rPr>
          <w:color w:val="595959"/>
          <w:sz w:val="20"/>
          <w:szCs w:val="20"/>
        </w:rPr>
        <w:t>.</w:t>
      </w:r>
    </w:p>
    <w:p w14:paraId="7846AF77" w14:textId="77777777" w:rsidR="007118BB" w:rsidRPr="00603B88" w:rsidRDefault="007118BB" w:rsidP="00DD398C">
      <w:pPr>
        <w:pStyle w:val="ListParagraph"/>
        <w:widowControl w:val="0"/>
        <w:numPr>
          <w:ilvl w:val="0"/>
          <w:numId w:val="85"/>
        </w:numPr>
        <w:tabs>
          <w:tab w:val="left" w:pos="565"/>
        </w:tabs>
        <w:autoSpaceDE w:val="0"/>
        <w:autoSpaceDN w:val="0"/>
        <w:spacing w:before="145" w:after="0" w:line="256" w:lineRule="auto"/>
        <w:ind w:left="550" w:right="737" w:hanging="342"/>
        <w:contextualSpacing w:val="0"/>
        <w:jc w:val="both"/>
        <w:rPr>
          <w:color w:val="282828"/>
          <w:sz w:val="20"/>
          <w:szCs w:val="20"/>
        </w:rPr>
      </w:pPr>
      <w:r w:rsidRPr="00603B88">
        <w:rPr>
          <w:color w:val="282828"/>
          <w:sz w:val="20"/>
          <w:szCs w:val="20"/>
        </w:rPr>
        <w:t xml:space="preserve">All vehicles will be of an approved </w:t>
      </w:r>
      <w:r w:rsidRPr="00603B88">
        <w:rPr>
          <w:color w:val="282828"/>
          <w:spacing w:val="-4"/>
          <w:sz w:val="20"/>
          <w:szCs w:val="20"/>
        </w:rPr>
        <w:t>type</w:t>
      </w:r>
      <w:r w:rsidRPr="00603B88">
        <w:rPr>
          <w:color w:val="595959"/>
          <w:spacing w:val="-4"/>
          <w:sz w:val="20"/>
          <w:szCs w:val="20"/>
        </w:rPr>
        <w:t xml:space="preserve">, </w:t>
      </w:r>
      <w:r w:rsidRPr="00603B88">
        <w:rPr>
          <w:color w:val="282828"/>
          <w:sz w:val="20"/>
          <w:szCs w:val="20"/>
        </w:rPr>
        <w:t xml:space="preserve">being properly constructed </w:t>
      </w:r>
      <w:r w:rsidRPr="00603B88">
        <w:rPr>
          <w:color w:val="3D3D3D"/>
          <w:sz w:val="20"/>
          <w:szCs w:val="20"/>
        </w:rPr>
        <w:t xml:space="preserve">in </w:t>
      </w:r>
      <w:r w:rsidRPr="00603B88">
        <w:rPr>
          <w:color w:val="282828"/>
          <w:sz w:val="20"/>
          <w:szCs w:val="20"/>
        </w:rPr>
        <w:t>accordance with all appropriate  Act of Parliament and E.E.C Legislation applicable to the U.K</w:t>
      </w:r>
      <w:r w:rsidRPr="00603B88">
        <w:rPr>
          <w:color w:val="595959"/>
          <w:sz w:val="20"/>
          <w:szCs w:val="20"/>
        </w:rPr>
        <w:t xml:space="preserve">. </w:t>
      </w:r>
      <w:r w:rsidRPr="00603B88">
        <w:rPr>
          <w:color w:val="282828"/>
          <w:sz w:val="20"/>
          <w:szCs w:val="20"/>
        </w:rPr>
        <w:t xml:space="preserve">Approved vehicles will be right hand drive, with the exception of chauffeur driven limousine type vehicles used </w:t>
      </w:r>
      <w:r w:rsidRPr="00603B88">
        <w:rPr>
          <w:color w:val="3D3D3D"/>
          <w:sz w:val="20"/>
          <w:szCs w:val="20"/>
        </w:rPr>
        <w:t xml:space="preserve">for </w:t>
      </w:r>
      <w:r w:rsidRPr="00603B88">
        <w:rPr>
          <w:color w:val="282828"/>
          <w:sz w:val="20"/>
          <w:szCs w:val="20"/>
        </w:rPr>
        <w:t xml:space="preserve">executive hire which may be left-hand drive, fitted with at least 4 road </w:t>
      </w:r>
      <w:r w:rsidRPr="00603B88">
        <w:rPr>
          <w:color w:val="282828"/>
          <w:spacing w:val="-7"/>
          <w:sz w:val="20"/>
          <w:szCs w:val="20"/>
        </w:rPr>
        <w:t>wheels</w:t>
      </w:r>
      <w:r w:rsidRPr="00603B88">
        <w:rPr>
          <w:color w:val="595959"/>
          <w:spacing w:val="-7"/>
          <w:sz w:val="20"/>
          <w:szCs w:val="20"/>
        </w:rPr>
        <w:t xml:space="preserve">, </w:t>
      </w:r>
      <w:r w:rsidRPr="00603B88">
        <w:rPr>
          <w:color w:val="282828"/>
          <w:sz w:val="20"/>
          <w:szCs w:val="20"/>
        </w:rPr>
        <w:t xml:space="preserve">with </w:t>
      </w:r>
      <w:r w:rsidRPr="00603B88">
        <w:rPr>
          <w:color w:val="3D3D3D"/>
          <w:sz w:val="20"/>
          <w:szCs w:val="20"/>
        </w:rPr>
        <w:t xml:space="preserve">at </w:t>
      </w:r>
      <w:r w:rsidRPr="00603B88">
        <w:rPr>
          <w:color w:val="282828"/>
          <w:sz w:val="20"/>
          <w:szCs w:val="20"/>
        </w:rPr>
        <w:t>least two passenger doors in the body sides and separate means of access for the</w:t>
      </w:r>
      <w:r w:rsidRPr="00603B88">
        <w:rPr>
          <w:color w:val="282828"/>
          <w:spacing w:val="-3"/>
          <w:sz w:val="20"/>
          <w:szCs w:val="20"/>
        </w:rPr>
        <w:t xml:space="preserve"> </w:t>
      </w:r>
      <w:r w:rsidRPr="00603B88">
        <w:rPr>
          <w:color w:val="282828"/>
          <w:sz w:val="20"/>
          <w:szCs w:val="20"/>
        </w:rPr>
        <w:t>driver.</w:t>
      </w:r>
    </w:p>
    <w:p w14:paraId="4AC654E0" w14:textId="57566494" w:rsidR="007118BB" w:rsidRDefault="007118BB" w:rsidP="00486621">
      <w:pPr>
        <w:pStyle w:val="BodyText"/>
        <w:spacing w:before="164" w:line="259" w:lineRule="auto"/>
        <w:ind w:left="542" w:right="737" w:firstLine="5"/>
        <w:jc w:val="both"/>
        <w:rPr>
          <w:color w:val="595959"/>
          <w:spacing w:val="-5"/>
          <w:sz w:val="20"/>
          <w:szCs w:val="20"/>
        </w:rPr>
      </w:pPr>
      <w:r w:rsidRPr="00603B88">
        <w:rPr>
          <w:color w:val="282828"/>
          <w:sz w:val="20"/>
          <w:szCs w:val="20"/>
        </w:rPr>
        <w:t xml:space="preserve">Passengers will be provided with </w:t>
      </w:r>
      <w:r w:rsidRPr="00603B88">
        <w:rPr>
          <w:color w:val="3D3D3D"/>
          <w:sz w:val="20"/>
          <w:szCs w:val="20"/>
        </w:rPr>
        <w:t xml:space="preserve">sufficient </w:t>
      </w:r>
      <w:r w:rsidRPr="00603B88">
        <w:rPr>
          <w:color w:val="282828"/>
          <w:sz w:val="20"/>
          <w:szCs w:val="20"/>
        </w:rPr>
        <w:t xml:space="preserve">means of communication with the driver and have facilities to </w:t>
      </w:r>
      <w:r w:rsidRPr="00603B88">
        <w:rPr>
          <w:color w:val="3D3D3D"/>
          <w:sz w:val="20"/>
          <w:szCs w:val="20"/>
        </w:rPr>
        <w:t xml:space="preserve">carry </w:t>
      </w:r>
      <w:r w:rsidRPr="00603B88">
        <w:rPr>
          <w:color w:val="282828"/>
          <w:sz w:val="20"/>
          <w:szCs w:val="20"/>
        </w:rPr>
        <w:t>luggage in a safe and secure condition</w:t>
      </w:r>
      <w:r w:rsidRPr="00603B88">
        <w:rPr>
          <w:color w:val="727272"/>
          <w:sz w:val="20"/>
          <w:szCs w:val="20"/>
        </w:rPr>
        <w:t xml:space="preserve">. </w:t>
      </w:r>
      <w:r w:rsidRPr="00603B88">
        <w:rPr>
          <w:color w:val="282828"/>
          <w:sz w:val="20"/>
          <w:szCs w:val="20"/>
        </w:rPr>
        <w:t xml:space="preserve">The passenger accommodation will have properly upholstered and covered seats, with floors also properly covered. There will be direct access to all doors without the need to fold or move any seats to provide a </w:t>
      </w:r>
      <w:r w:rsidRPr="00603B88">
        <w:rPr>
          <w:color w:val="282828"/>
          <w:spacing w:val="-8"/>
          <w:sz w:val="20"/>
          <w:szCs w:val="20"/>
        </w:rPr>
        <w:t>gangway</w:t>
      </w:r>
      <w:r w:rsidRPr="00603B88">
        <w:rPr>
          <w:color w:val="727272"/>
          <w:spacing w:val="-8"/>
          <w:sz w:val="20"/>
          <w:szCs w:val="20"/>
        </w:rPr>
        <w:t xml:space="preserve">. </w:t>
      </w:r>
      <w:r w:rsidRPr="00603B88">
        <w:rPr>
          <w:color w:val="282828"/>
          <w:sz w:val="20"/>
          <w:szCs w:val="20"/>
        </w:rPr>
        <w:t xml:space="preserve">There </w:t>
      </w:r>
      <w:r w:rsidR="000F7700" w:rsidRPr="00603B88">
        <w:rPr>
          <w:color w:val="282828"/>
          <w:sz w:val="20"/>
          <w:szCs w:val="20"/>
        </w:rPr>
        <w:t>will be</w:t>
      </w:r>
      <w:r w:rsidRPr="00603B88">
        <w:rPr>
          <w:color w:val="282828"/>
          <w:sz w:val="20"/>
          <w:szCs w:val="20"/>
        </w:rPr>
        <w:t xml:space="preserve">  means  </w:t>
      </w:r>
      <w:r w:rsidRPr="00603B88">
        <w:rPr>
          <w:color w:val="3D3D3D"/>
          <w:sz w:val="20"/>
          <w:szCs w:val="20"/>
        </w:rPr>
        <w:t xml:space="preserve">of </w:t>
      </w:r>
      <w:r w:rsidRPr="00603B88">
        <w:rPr>
          <w:color w:val="282828"/>
          <w:sz w:val="20"/>
          <w:szCs w:val="20"/>
        </w:rPr>
        <w:t>opening and closing at least one window each side of the</w:t>
      </w:r>
      <w:r w:rsidRPr="00603B88">
        <w:rPr>
          <w:color w:val="282828"/>
          <w:spacing w:val="28"/>
          <w:sz w:val="20"/>
          <w:szCs w:val="20"/>
        </w:rPr>
        <w:t xml:space="preserve"> </w:t>
      </w:r>
      <w:r w:rsidRPr="00603B88">
        <w:rPr>
          <w:color w:val="282828"/>
          <w:spacing w:val="-5"/>
          <w:sz w:val="20"/>
          <w:szCs w:val="20"/>
        </w:rPr>
        <w:t>vehicle</w:t>
      </w:r>
      <w:r w:rsidRPr="00603B88">
        <w:rPr>
          <w:color w:val="595959"/>
          <w:spacing w:val="-5"/>
          <w:sz w:val="20"/>
          <w:szCs w:val="20"/>
        </w:rPr>
        <w:t>.</w:t>
      </w:r>
    </w:p>
    <w:p w14:paraId="2EC3494E" w14:textId="592F5C47" w:rsidR="007118BB" w:rsidRPr="00603B88" w:rsidRDefault="00BB7732" w:rsidP="00486621">
      <w:pPr>
        <w:ind w:left="2957" w:right="737"/>
        <w:rPr>
          <w:b/>
          <w:sz w:val="20"/>
          <w:szCs w:val="20"/>
        </w:rPr>
      </w:pPr>
      <w:r w:rsidRPr="00603B88">
        <w:rPr>
          <w:b/>
          <w:color w:val="282828"/>
          <w:sz w:val="20"/>
          <w:szCs w:val="20"/>
        </w:rPr>
        <w:t>GENERAL EQUIPMENT</w:t>
      </w:r>
    </w:p>
    <w:p w14:paraId="14E00CA1" w14:textId="77777777" w:rsidR="007118BB" w:rsidRPr="00603B88" w:rsidRDefault="007118BB" w:rsidP="00486621">
      <w:pPr>
        <w:pStyle w:val="BodyText"/>
        <w:spacing w:before="8"/>
        <w:ind w:right="737"/>
        <w:rPr>
          <w:b/>
          <w:sz w:val="20"/>
          <w:szCs w:val="20"/>
        </w:rPr>
      </w:pPr>
    </w:p>
    <w:p w14:paraId="7251476A" w14:textId="77777777" w:rsidR="007118BB" w:rsidRPr="00603B88" w:rsidRDefault="007118BB" w:rsidP="00486621">
      <w:pPr>
        <w:pStyle w:val="BodyText"/>
        <w:spacing w:line="254" w:lineRule="auto"/>
        <w:ind w:left="133" w:right="737" w:firstLine="10"/>
        <w:rPr>
          <w:sz w:val="20"/>
          <w:szCs w:val="20"/>
        </w:rPr>
      </w:pPr>
      <w:r w:rsidRPr="00603B88">
        <w:rPr>
          <w:color w:val="282828"/>
          <w:sz w:val="20"/>
          <w:szCs w:val="20"/>
        </w:rPr>
        <w:t xml:space="preserve">Where a vehicle has more than 4 passenger seats and arranged on more than 2 rows </w:t>
      </w:r>
      <w:r w:rsidRPr="00603B88">
        <w:rPr>
          <w:color w:val="3D3D3D"/>
          <w:sz w:val="20"/>
          <w:szCs w:val="20"/>
        </w:rPr>
        <w:t xml:space="preserve">of </w:t>
      </w:r>
      <w:r w:rsidRPr="00603B88">
        <w:rPr>
          <w:color w:val="282828"/>
          <w:sz w:val="20"/>
          <w:szCs w:val="20"/>
        </w:rPr>
        <w:t>seats, the headroom for the intermediate seats will be as for the front seat.</w:t>
      </w:r>
    </w:p>
    <w:p w14:paraId="332D9FED" w14:textId="4CE37A53" w:rsidR="007118BB" w:rsidRPr="00603B88" w:rsidRDefault="007118BB" w:rsidP="00DD398C">
      <w:pPr>
        <w:pStyle w:val="ListParagraph"/>
        <w:widowControl w:val="0"/>
        <w:numPr>
          <w:ilvl w:val="0"/>
          <w:numId w:val="84"/>
        </w:numPr>
        <w:tabs>
          <w:tab w:val="left" w:pos="526"/>
        </w:tabs>
        <w:autoSpaceDE w:val="0"/>
        <w:autoSpaceDN w:val="0"/>
        <w:spacing w:before="152" w:after="0" w:line="240" w:lineRule="auto"/>
        <w:ind w:right="737" w:hanging="346"/>
        <w:contextualSpacing w:val="0"/>
        <w:jc w:val="both"/>
        <w:rPr>
          <w:color w:val="282828"/>
          <w:sz w:val="20"/>
          <w:szCs w:val="20"/>
        </w:rPr>
      </w:pPr>
      <w:r w:rsidRPr="00603B88">
        <w:rPr>
          <w:color w:val="282828"/>
          <w:sz w:val="20"/>
          <w:szCs w:val="20"/>
        </w:rPr>
        <w:t>Spare Wheel and Tyre</w:t>
      </w:r>
      <w:r w:rsidR="005177AD" w:rsidRPr="00603B88">
        <w:rPr>
          <w:color w:val="282828"/>
          <w:sz w:val="20"/>
          <w:szCs w:val="20"/>
        </w:rPr>
        <w:t>, Jack and Wheel Brace</w:t>
      </w:r>
      <w:r w:rsidRPr="00603B88">
        <w:rPr>
          <w:color w:val="282828"/>
          <w:sz w:val="20"/>
          <w:szCs w:val="20"/>
        </w:rPr>
        <w:t xml:space="preserve"> </w:t>
      </w:r>
      <w:r w:rsidRPr="00603B88">
        <w:rPr>
          <w:color w:val="3D3D3D"/>
          <w:sz w:val="20"/>
          <w:szCs w:val="20"/>
        </w:rPr>
        <w:t xml:space="preserve">- </w:t>
      </w:r>
      <w:r w:rsidRPr="00603B88">
        <w:rPr>
          <w:color w:val="282828"/>
          <w:sz w:val="20"/>
          <w:szCs w:val="20"/>
        </w:rPr>
        <w:t>properly stowed to protect passengers</w:t>
      </w:r>
      <w:r w:rsidRPr="00603B88">
        <w:rPr>
          <w:color w:val="282828"/>
          <w:spacing w:val="6"/>
          <w:sz w:val="20"/>
          <w:szCs w:val="20"/>
        </w:rPr>
        <w:t xml:space="preserve"> </w:t>
      </w:r>
      <w:r w:rsidRPr="00603B88">
        <w:rPr>
          <w:color w:val="282828"/>
          <w:sz w:val="20"/>
          <w:szCs w:val="20"/>
        </w:rPr>
        <w:t>luggage</w:t>
      </w:r>
      <w:r w:rsidR="005177AD" w:rsidRPr="00603B88">
        <w:rPr>
          <w:color w:val="282828"/>
          <w:sz w:val="20"/>
          <w:szCs w:val="20"/>
        </w:rPr>
        <w:t>.</w:t>
      </w:r>
    </w:p>
    <w:p w14:paraId="785D08A8" w14:textId="3805B27A" w:rsidR="007118BB" w:rsidRPr="00603B88" w:rsidRDefault="005177AD" w:rsidP="00DD398C">
      <w:pPr>
        <w:pStyle w:val="ListParagraph"/>
        <w:widowControl w:val="0"/>
        <w:numPr>
          <w:ilvl w:val="0"/>
          <w:numId w:val="84"/>
        </w:numPr>
        <w:tabs>
          <w:tab w:val="left" w:pos="530"/>
        </w:tabs>
        <w:autoSpaceDE w:val="0"/>
        <w:autoSpaceDN w:val="0"/>
        <w:spacing w:before="158" w:after="0" w:line="240" w:lineRule="auto"/>
        <w:ind w:left="529" w:right="737" w:hanging="357"/>
        <w:contextualSpacing w:val="0"/>
        <w:jc w:val="both"/>
        <w:rPr>
          <w:color w:val="282828"/>
          <w:sz w:val="20"/>
          <w:szCs w:val="20"/>
        </w:rPr>
      </w:pPr>
      <w:r w:rsidRPr="00603B88">
        <w:rPr>
          <w:color w:val="727272"/>
          <w:sz w:val="20"/>
          <w:szCs w:val="20"/>
        </w:rPr>
        <w:t xml:space="preserve"> </w:t>
      </w:r>
      <w:r w:rsidRPr="00603B88">
        <w:rPr>
          <w:sz w:val="20"/>
          <w:szCs w:val="20"/>
        </w:rPr>
        <w:t xml:space="preserve">or </w:t>
      </w:r>
      <w:r w:rsidRPr="00603B88">
        <w:rPr>
          <w:sz w:val="20"/>
          <w:szCs w:val="20"/>
          <w:lang w:val="en-US"/>
        </w:rPr>
        <w:t>an electronically operated tyre pump and container of tyre sealant</w:t>
      </w:r>
    </w:p>
    <w:p w14:paraId="242212C3" w14:textId="77777777" w:rsidR="007118BB" w:rsidRPr="00603B88" w:rsidRDefault="007118BB" w:rsidP="00DD398C">
      <w:pPr>
        <w:pStyle w:val="ListParagraph"/>
        <w:widowControl w:val="0"/>
        <w:numPr>
          <w:ilvl w:val="0"/>
          <w:numId w:val="84"/>
        </w:numPr>
        <w:tabs>
          <w:tab w:val="left" w:pos="528"/>
        </w:tabs>
        <w:autoSpaceDE w:val="0"/>
        <w:autoSpaceDN w:val="0"/>
        <w:spacing w:before="165" w:after="0" w:line="240" w:lineRule="auto"/>
        <w:ind w:left="527" w:right="737" w:hanging="363"/>
        <w:contextualSpacing w:val="0"/>
        <w:jc w:val="both"/>
        <w:rPr>
          <w:color w:val="282828"/>
          <w:sz w:val="20"/>
          <w:szCs w:val="20"/>
        </w:rPr>
      </w:pPr>
      <w:r w:rsidRPr="00603B88">
        <w:rPr>
          <w:color w:val="282828"/>
          <w:sz w:val="20"/>
          <w:szCs w:val="20"/>
        </w:rPr>
        <w:t>1.36kg B.C.F or Dry Powder Fire Extinguisher and First Aid Kit in the passenger compartment</w:t>
      </w:r>
      <w:r w:rsidRPr="00603B88">
        <w:rPr>
          <w:color w:val="282828"/>
          <w:spacing w:val="-4"/>
          <w:sz w:val="20"/>
          <w:szCs w:val="20"/>
        </w:rPr>
        <w:t xml:space="preserve"> </w:t>
      </w:r>
      <w:r w:rsidRPr="00603B88">
        <w:rPr>
          <w:color w:val="3D3D3D"/>
          <w:sz w:val="20"/>
          <w:szCs w:val="20"/>
        </w:rPr>
        <w:t>of</w:t>
      </w:r>
    </w:p>
    <w:p w14:paraId="4A3694E3" w14:textId="77777777" w:rsidR="007118BB" w:rsidRPr="00603B88" w:rsidRDefault="007118BB" w:rsidP="00DD398C">
      <w:pPr>
        <w:pStyle w:val="ListParagraph"/>
        <w:widowControl w:val="0"/>
        <w:numPr>
          <w:ilvl w:val="0"/>
          <w:numId w:val="84"/>
        </w:numPr>
        <w:tabs>
          <w:tab w:val="left" w:pos="520"/>
        </w:tabs>
        <w:autoSpaceDE w:val="0"/>
        <w:autoSpaceDN w:val="0"/>
        <w:spacing w:before="158" w:after="0" w:line="240" w:lineRule="auto"/>
        <w:ind w:left="519" w:right="737" w:hanging="354"/>
        <w:contextualSpacing w:val="0"/>
        <w:jc w:val="both"/>
        <w:rPr>
          <w:color w:val="282828"/>
          <w:sz w:val="20"/>
          <w:szCs w:val="20"/>
        </w:rPr>
      </w:pPr>
      <w:r w:rsidRPr="00603B88">
        <w:rPr>
          <w:color w:val="282828"/>
          <w:sz w:val="20"/>
          <w:szCs w:val="20"/>
        </w:rPr>
        <w:t>Nearside and Offside rear view</w:t>
      </w:r>
      <w:r w:rsidRPr="00603B88">
        <w:rPr>
          <w:color w:val="282828"/>
          <w:spacing w:val="9"/>
          <w:sz w:val="20"/>
          <w:szCs w:val="20"/>
        </w:rPr>
        <w:t xml:space="preserve"> </w:t>
      </w:r>
      <w:r w:rsidRPr="00603B88">
        <w:rPr>
          <w:color w:val="282828"/>
          <w:sz w:val="20"/>
          <w:szCs w:val="20"/>
        </w:rPr>
        <w:t>mirrors</w:t>
      </w:r>
    </w:p>
    <w:p w14:paraId="2AFA9E56" w14:textId="77777777" w:rsidR="007118BB" w:rsidRPr="00603B88" w:rsidRDefault="007118BB" w:rsidP="00DD398C">
      <w:pPr>
        <w:pStyle w:val="ListParagraph"/>
        <w:widowControl w:val="0"/>
        <w:numPr>
          <w:ilvl w:val="0"/>
          <w:numId w:val="84"/>
        </w:numPr>
        <w:tabs>
          <w:tab w:val="left" w:pos="517"/>
        </w:tabs>
        <w:autoSpaceDE w:val="0"/>
        <w:autoSpaceDN w:val="0"/>
        <w:spacing w:before="172" w:after="0" w:line="240" w:lineRule="auto"/>
        <w:ind w:left="516" w:right="737" w:hanging="352"/>
        <w:contextualSpacing w:val="0"/>
        <w:jc w:val="both"/>
        <w:rPr>
          <w:color w:val="282828"/>
          <w:sz w:val="20"/>
          <w:szCs w:val="20"/>
        </w:rPr>
      </w:pPr>
      <w:r w:rsidRPr="00603B88">
        <w:rPr>
          <w:color w:val="282828"/>
          <w:w w:val="103"/>
          <w:sz w:val="20"/>
          <w:szCs w:val="20"/>
        </w:rPr>
        <w:t>If</w:t>
      </w:r>
      <w:r w:rsidRPr="00603B88">
        <w:rPr>
          <w:color w:val="282828"/>
          <w:spacing w:val="-1"/>
          <w:sz w:val="20"/>
          <w:szCs w:val="20"/>
        </w:rPr>
        <w:t xml:space="preserve"> </w:t>
      </w:r>
      <w:r w:rsidRPr="00603B88">
        <w:rPr>
          <w:color w:val="282828"/>
          <w:w w:val="102"/>
          <w:sz w:val="20"/>
          <w:szCs w:val="20"/>
        </w:rPr>
        <w:t>a</w:t>
      </w:r>
      <w:r w:rsidRPr="00603B88">
        <w:rPr>
          <w:color w:val="282828"/>
          <w:spacing w:val="-7"/>
          <w:sz w:val="20"/>
          <w:szCs w:val="20"/>
        </w:rPr>
        <w:t xml:space="preserve"> </w:t>
      </w:r>
      <w:r w:rsidRPr="00603B88">
        <w:rPr>
          <w:color w:val="282828"/>
          <w:w w:val="99"/>
          <w:sz w:val="20"/>
          <w:szCs w:val="20"/>
        </w:rPr>
        <w:t>fare meter</w:t>
      </w:r>
      <w:r w:rsidRPr="00603B88">
        <w:rPr>
          <w:color w:val="282828"/>
          <w:spacing w:val="-6"/>
          <w:sz w:val="20"/>
          <w:szCs w:val="20"/>
        </w:rPr>
        <w:t xml:space="preserve"> </w:t>
      </w:r>
      <w:r w:rsidRPr="00603B88">
        <w:rPr>
          <w:color w:val="282828"/>
          <w:w w:val="108"/>
          <w:sz w:val="20"/>
          <w:szCs w:val="20"/>
        </w:rPr>
        <w:t>is</w:t>
      </w:r>
      <w:r w:rsidRPr="00603B88">
        <w:rPr>
          <w:color w:val="282828"/>
          <w:spacing w:val="-15"/>
          <w:sz w:val="20"/>
          <w:szCs w:val="20"/>
        </w:rPr>
        <w:t xml:space="preserve"> </w:t>
      </w:r>
      <w:r w:rsidRPr="00603B88">
        <w:rPr>
          <w:color w:val="282828"/>
          <w:w w:val="101"/>
          <w:sz w:val="20"/>
          <w:szCs w:val="20"/>
        </w:rPr>
        <w:t>fitted</w:t>
      </w:r>
      <w:r w:rsidRPr="00603B88">
        <w:rPr>
          <w:color w:val="282828"/>
          <w:spacing w:val="-8"/>
          <w:sz w:val="20"/>
          <w:szCs w:val="20"/>
        </w:rPr>
        <w:t xml:space="preserve"> </w:t>
      </w:r>
      <w:r w:rsidRPr="00603B88">
        <w:rPr>
          <w:color w:val="282828"/>
          <w:w w:val="107"/>
          <w:sz w:val="20"/>
          <w:szCs w:val="20"/>
        </w:rPr>
        <w:t>it</w:t>
      </w:r>
      <w:r w:rsidRPr="00603B88">
        <w:rPr>
          <w:color w:val="282828"/>
          <w:spacing w:val="-20"/>
          <w:sz w:val="20"/>
          <w:szCs w:val="20"/>
        </w:rPr>
        <w:t xml:space="preserve"> </w:t>
      </w:r>
      <w:r w:rsidRPr="00603B88">
        <w:rPr>
          <w:color w:val="282828"/>
          <w:w w:val="104"/>
          <w:sz w:val="20"/>
          <w:szCs w:val="20"/>
        </w:rPr>
        <w:t>must</w:t>
      </w:r>
      <w:r w:rsidRPr="00603B88">
        <w:rPr>
          <w:color w:val="282828"/>
          <w:spacing w:val="-9"/>
          <w:sz w:val="20"/>
          <w:szCs w:val="20"/>
        </w:rPr>
        <w:t xml:space="preserve"> </w:t>
      </w:r>
      <w:r w:rsidRPr="00603B88">
        <w:rPr>
          <w:color w:val="282828"/>
          <w:w w:val="108"/>
          <w:sz w:val="20"/>
          <w:szCs w:val="20"/>
        </w:rPr>
        <w:t>be</w:t>
      </w:r>
      <w:r w:rsidRPr="00603B88">
        <w:rPr>
          <w:color w:val="282828"/>
          <w:spacing w:val="-14"/>
          <w:sz w:val="20"/>
          <w:szCs w:val="20"/>
        </w:rPr>
        <w:t xml:space="preserve"> </w:t>
      </w:r>
      <w:r w:rsidRPr="00603B88">
        <w:rPr>
          <w:color w:val="282828"/>
          <w:w w:val="99"/>
          <w:sz w:val="20"/>
          <w:szCs w:val="20"/>
        </w:rPr>
        <w:t>visible</w:t>
      </w:r>
      <w:r w:rsidRPr="00603B88">
        <w:rPr>
          <w:color w:val="282828"/>
          <w:spacing w:val="-10"/>
          <w:sz w:val="20"/>
          <w:szCs w:val="20"/>
        </w:rPr>
        <w:t xml:space="preserve"> </w:t>
      </w:r>
      <w:r w:rsidRPr="00603B88">
        <w:rPr>
          <w:color w:val="282828"/>
          <w:w w:val="103"/>
          <w:sz w:val="20"/>
          <w:szCs w:val="20"/>
        </w:rPr>
        <w:t>to</w:t>
      </w:r>
      <w:r w:rsidRPr="00603B88">
        <w:rPr>
          <w:color w:val="282828"/>
          <w:spacing w:val="-11"/>
          <w:sz w:val="20"/>
          <w:szCs w:val="20"/>
        </w:rPr>
        <w:t xml:space="preserve"> </w:t>
      </w:r>
      <w:r w:rsidRPr="00603B88">
        <w:rPr>
          <w:color w:val="282828"/>
          <w:w w:val="106"/>
          <w:sz w:val="20"/>
          <w:szCs w:val="20"/>
        </w:rPr>
        <w:t>all</w:t>
      </w:r>
      <w:r w:rsidRPr="00603B88">
        <w:rPr>
          <w:color w:val="282828"/>
          <w:spacing w:val="-17"/>
          <w:sz w:val="20"/>
          <w:szCs w:val="20"/>
        </w:rPr>
        <w:t xml:space="preserve"> </w:t>
      </w:r>
      <w:r w:rsidRPr="00603B88">
        <w:rPr>
          <w:color w:val="282828"/>
          <w:w w:val="99"/>
          <w:sz w:val="20"/>
          <w:szCs w:val="20"/>
        </w:rPr>
        <w:t>passengers</w:t>
      </w:r>
      <w:r w:rsidRPr="00603B88">
        <w:rPr>
          <w:color w:val="282828"/>
          <w:spacing w:val="1"/>
          <w:sz w:val="20"/>
          <w:szCs w:val="20"/>
        </w:rPr>
        <w:t xml:space="preserve"> </w:t>
      </w:r>
      <w:r w:rsidRPr="00603B88">
        <w:rPr>
          <w:color w:val="282828"/>
          <w:w w:val="103"/>
          <w:sz w:val="20"/>
          <w:szCs w:val="20"/>
        </w:rPr>
        <w:t>and</w:t>
      </w:r>
      <w:r w:rsidRPr="00603B88">
        <w:rPr>
          <w:color w:val="282828"/>
          <w:spacing w:val="-13"/>
          <w:sz w:val="20"/>
          <w:szCs w:val="20"/>
        </w:rPr>
        <w:t xml:space="preserve"> </w:t>
      </w:r>
      <w:r w:rsidRPr="00603B88">
        <w:rPr>
          <w:color w:val="282828"/>
          <w:w w:val="101"/>
          <w:sz w:val="20"/>
          <w:szCs w:val="20"/>
        </w:rPr>
        <w:t>not</w:t>
      </w:r>
      <w:r w:rsidRPr="00603B88">
        <w:rPr>
          <w:color w:val="282828"/>
          <w:spacing w:val="-18"/>
          <w:sz w:val="20"/>
          <w:szCs w:val="20"/>
        </w:rPr>
        <w:t xml:space="preserve"> </w:t>
      </w:r>
      <w:r w:rsidRPr="00603B88">
        <w:rPr>
          <w:color w:val="282828"/>
          <w:w w:val="108"/>
          <w:sz w:val="20"/>
          <w:szCs w:val="20"/>
        </w:rPr>
        <w:t>be</w:t>
      </w:r>
      <w:r w:rsidRPr="00603B88">
        <w:rPr>
          <w:color w:val="282828"/>
          <w:spacing w:val="-19"/>
          <w:sz w:val="20"/>
          <w:szCs w:val="20"/>
        </w:rPr>
        <w:t xml:space="preserve"> </w:t>
      </w:r>
      <w:r w:rsidRPr="00603B88">
        <w:rPr>
          <w:color w:val="282828"/>
          <w:w w:val="108"/>
          <w:sz w:val="20"/>
          <w:szCs w:val="20"/>
        </w:rPr>
        <w:t>a</w:t>
      </w:r>
      <w:r w:rsidRPr="00603B88">
        <w:rPr>
          <w:color w:val="282828"/>
          <w:spacing w:val="-3"/>
          <w:sz w:val="20"/>
          <w:szCs w:val="20"/>
        </w:rPr>
        <w:t xml:space="preserve"> </w:t>
      </w:r>
      <w:r w:rsidRPr="00603B88">
        <w:rPr>
          <w:color w:val="282828"/>
          <w:sz w:val="20"/>
          <w:szCs w:val="20"/>
        </w:rPr>
        <w:t>safety</w:t>
      </w:r>
      <w:r w:rsidRPr="00603B88">
        <w:rPr>
          <w:color w:val="282828"/>
          <w:spacing w:val="-11"/>
          <w:sz w:val="20"/>
          <w:szCs w:val="20"/>
        </w:rPr>
        <w:t xml:space="preserve"> </w:t>
      </w:r>
      <w:r w:rsidRPr="00603B88">
        <w:rPr>
          <w:color w:val="282828"/>
          <w:w w:val="99"/>
          <w:sz w:val="20"/>
          <w:szCs w:val="20"/>
        </w:rPr>
        <w:t>hazard</w:t>
      </w:r>
      <w:r w:rsidRPr="00603B88">
        <w:rPr>
          <w:color w:val="282828"/>
          <w:sz w:val="20"/>
          <w:szCs w:val="20"/>
        </w:rPr>
        <w:t xml:space="preserve"> </w:t>
      </w:r>
      <w:r w:rsidRPr="00603B88">
        <w:rPr>
          <w:color w:val="282828"/>
          <w:w w:val="108"/>
          <w:sz w:val="20"/>
          <w:szCs w:val="20"/>
        </w:rPr>
        <w:t>to</w:t>
      </w:r>
      <w:r w:rsidRPr="00603B88">
        <w:rPr>
          <w:color w:val="282828"/>
          <w:spacing w:val="-17"/>
          <w:sz w:val="20"/>
          <w:szCs w:val="20"/>
        </w:rPr>
        <w:t xml:space="preserve"> </w:t>
      </w:r>
      <w:r w:rsidRPr="00603B88">
        <w:rPr>
          <w:color w:val="282828"/>
          <w:w w:val="108"/>
          <w:sz w:val="20"/>
          <w:szCs w:val="20"/>
        </w:rPr>
        <w:t>passenger</w:t>
      </w:r>
      <w:r w:rsidRPr="00603B88">
        <w:rPr>
          <w:color w:val="282828"/>
          <w:spacing w:val="-88"/>
          <w:w w:val="109"/>
          <w:sz w:val="20"/>
          <w:szCs w:val="20"/>
        </w:rPr>
        <w:t>s</w:t>
      </w:r>
      <w:r w:rsidRPr="00603B88">
        <w:rPr>
          <w:color w:val="595959"/>
          <w:w w:val="106"/>
          <w:sz w:val="20"/>
          <w:szCs w:val="20"/>
        </w:rPr>
        <w:t>.</w:t>
      </w:r>
    </w:p>
    <w:p w14:paraId="6B9902DC" w14:textId="77777777" w:rsidR="007118BB" w:rsidRPr="00603B88" w:rsidRDefault="007118BB" w:rsidP="00486621">
      <w:pPr>
        <w:pStyle w:val="BodyText"/>
        <w:spacing w:before="1"/>
        <w:ind w:right="737"/>
        <w:rPr>
          <w:sz w:val="20"/>
          <w:szCs w:val="20"/>
        </w:rPr>
      </w:pPr>
    </w:p>
    <w:p w14:paraId="680FA5E9" w14:textId="77777777" w:rsidR="007118BB" w:rsidRPr="00603B88" w:rsidRDefault="007118BB" w:rsidP="00486621">
      <w:pPr>
        <w:pStyle w:val="BodyText"/>
        <w:spacing w:line="254" w:lineRule="auto"/>
        <w:ind w:left="110" w:right="737" w:firstLine="2"/>
        <w:jc w:val="both"/>
        <w:rPr>
          <w:sz w:val="20"/>
          <w:szCs w:val="20"/>
        </w:rPr>
      </w:pPr>
      <w:r w:rsidRPr="00603B88">
        <w:rPr>
          <w:color w:val="282828"/>
          <w:sz w:val="20"/>
          <w:szCs w:val="20"/>
        </w:rPr>
        <w:t xml:space="preserve">In </w:t>
      </w:r>
      <w:r w:rsidRPr="00603B88">
        <w:rPr>
          <w:color w:val="3D3D3D"/>
          <w:sz w:val="20"/>
          <w:szCs w:val="20"/>
        </w:rPr>
        <w:t xml:space="preserve">addition </w:t>
      </w:r>
      <w:r w:rsidRPr="00603B88">
        <w:rPr>
          <w:color w:val="282828"/>
          <w:sz w:val="20"/>
          <w:szCs w:val="20"/>
        </w:rPr>
        <w:t xml:space="preserve">to the general requirements, </w:t>
      </w:r>
      <w:r w:rsidRPr="00603B88">
        <w:rPr>
          <w:color w:val="3D3D3D"/>
          <w:sz w:val="20"/>
          <w:szCs w:val="20"/>
        </w:rPr>
        <w:t xml:space="preserve">Private </w:t>
      </w:r>
      <w:r w:rsidRPr="00603B88">
        <w:rPr>
          <w:color w:val="282828"/>
          <w:sz w:val="20"/>
          <w:szCs w:val="20"/>
        </w:rPr>
        <w:t xml:space="preserve">Hire Vehicles will not display </w:t>
      </w:r>
      <w:r w:rsidRPr="00603B88">
        <w:rPr>
          <w:color w:val="3D3D3D"/>
          <w:sz w:val="20"/>
          <w:szCs w:val="20"/>
        </w:rPr>
        <w:t xml:space="preserve">any advertising </w:t>
      </w:r>
      <w:r w:rsidRPr="00603B88">
        <w:rPr>
          <w:color w:val="282828"/>
          <w:sz w:val="20"/>
          <w:szCs w:val="20"/>
        </w:rPr>
        <w:t xml:space="preserve">or lettering </w:t>
      </w:r>
      <w:r w:rsidRPr="00603B88">
        <w:rPr>
          <w:color w:val="3D3D3D"/>
          <w:sz w:val="20"/>
          <w:szCs w:val="20"/>
        </w:rPr>
        <w:t xml:space="preserve">other than </w:t>
      </w:r>
      <w:r w:rsidRPr="00603B88">
        <w:rPr>
          <w:color w:val="282828"/>
          <w:sz w:val="20"/>
          <w:szCs w:val="20"/>
        </w:rPr>
        <w:t xml:space="preserve">the permitted 127mm </w:t>
      </w:r>
      <w:r w:rsidRPr="00603B88">
        <w:rPr>
          <w:color w:val="3D3D3D"/>
          <w:sz w:val="20"/>
          <w:szCs w:val="20"/>
        </w:rPr>
        <w:t xml:space="preserve">x </w:t>
      </w:r>
      <w:r w:rsidRPr="00603B88">
        <w:rPr>
          <w:color w:val="282828"/>
          <w:sz w:val="20"/>
          <w:szCs w:val="20"/>
        </w:rPr>
        <w:t xml:space="preserve">76mm label in the windscreen displaying the City </w:t>
      </w:r>
      <w:r w:rsidRPr="00603B88">
        <w:rPr>
          <w:color w:val="3D3D3D"/>
          <w:sz w:val="20"/>
          <w:szCs w:val="20"/>
        </w:rPr>
        <w:t xml:space="preserve">of </w:t>
      </w:r>
      <w:r w:rsidRPr="00603B88">
        <w:rPr>
          <w:color w:val="282828"/>
          <w:sz w:val="20"/>
          <w:szCs w:val="20"/>
        </w:rPr>
        <w:t xml:space="preserve">Nottingham Private Hire Licence number </w:t>
      </w:r>
      <w:r w:rsidRPr="00603B88">
        <w:rPr>
          <w:color w:val="3D3D3D"/>
          <w:sz w:val="20"/>
          <w:szCs w:val="20"/>
        </w:rPr>
        <w:t xml:space="preserve">or other approved </w:t>
      </w:r>
      <w:r w:rsidRPr="00603B88">
        <w:rPr>
          <w:color w:val="282828"/>
          <w:sz w:val="20"/>
          <w:szCs w:val="20"/>
        </w:rPr>
        <w:t xml:space="preserve">legend in letters </w:t>
      </w:r>
      <w:r w:rsidRPr="00603B88">
        <w:rPr>
          <w:color w:val="3D3D3D"/>
          <w:sz w:val="20"/>
          <w:szCs w:val="20"/>
        </w:rPr>
        <w:t xml:space="preserve">and </w:t>
      </w:r>
      <w:r w:rsidRPr="00603B88">
        <w:rPr>
          <w:color w:val="282828"/>
          <w:sz w:val="20"/>
          <w:szCs w:val="20"/>
        </w:rPr>
        <w:t xml:space="preserve">figures no more than </w:t>
      </w:r>
      <w:r w:rsidRPr="00603B88">
        <w:rPr>
          <w:color w:val="3D3D3D"/>
          <w:sz w:val="20"/>
          <w:szCs w:val="20"/>
        </w:rPr>
        <w:t xml:space="preserve">25mm </w:t>
      </w:r>
      <w:r w:rsidRPr="00603B88">
        <w:rPr>
          <w:color w:val="282828"/>
          <w:sz w:val="20"/>
          <w:szCs w:val="20"/>
        </w:rPr>
        <w:t>high</w:t>
      </w:r>
      <w:r w:rsidRPr="00603B88">
        <w:rPr>
          <w:color w:val="858585"/>
          <w:sz w:val="20"/>
          <w:szCs w:val="20"/>
        </w:rPr>
        <w:t>.</w:t>
      </w:r>
    </w:p>
    <w:p w14:paraId="3B5CBC61" w14:textId="77777777" w:rsidR="007118BB" w:rsidRPr="00603B88" w:rsidRDefault="007118BB" w:rsidP="00486621">
      <w:pPr>
        <w:pStyle w:val="BodyText"/>
        <w:spacing w:before="145"/>
        <w:ind w:left="110" w:right="737"/>
        <w:jc w:val="both"/>
        <w:rPr>
          <w:sz w:val="20"/>
          <w:szCs w:val="20"/>
        </w:rPr>
      </w:pPr>
      <w:r w:rsidRPr="00603B88">
        <w:rPr>
          <w:noProof/>
          <w:sz w:val="20"/>
          <w:szCs w:val="20"/>
          <w:lang w:eastAsia="en-GB"/>
        </w:rPr>
        <mc:AlternateContent>
          <mc:Choice Requires="wps">
            <w:drawing>
              <wp:anchor distT="0" distB="0" distL="114300" distR="114300" simplePos="0" relativeHeight="251660288" behindDoc="0" locked="0" layoutInCell="1" allowOverlap="1" wp14:anchorId="016679C1" wp14:editId="5359A2C0">
                <wp:simplePos x="0" y="0"/>
                <wp:positionH relativeFrom="page">
                  <wp:posOffset>7479030</wp:posOffset>
                </wp:positionH>
                <wp:positionV relativeFrom="paragraph">
                  <wp:posOffset>791845</wp:posOffset>
                </wp:positionV>
                <wp:extent cx="0" cy="0"/>
                <wp:effectExtent l="11430" t="689610" r="7620" b="692150"/>
                <wp:wrapNone/>
                <wp:docPr id="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7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CFF00" id="Line 55"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8.9pt,62.35pt" to="588.9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" strokeweight=".38094mm">
                <w10:wrap anchorx="page"/>
              </v:line>
            </w:pict>
          </mc:Fallback>
        </mc:AlternateContent>
      </w:r>
      <w:r w:rsidRPr="00603B88">
        <w:rPr>
          <w:color w:val="282828"/>
          <w:sz w:val="20"/>
          <w:szCs w:val="20"/>
        </w:rPr>
        <w:t xml:space="preserve">London type Hackney </w:t>
      </w:r>
      <w:r w:rsidRPr="00603B88">
        <w:rPr>
          <w:color w:val="3D3D3D"/>
          <w:sz w:val="20"/>
          <w:szCs w:val="20"/>
        </w:rPr>
        <w:t xml:space="preserve">Carriages are </w:t>
      </w:r>
      <w:r w:rsidRPr="00603B88">
        <w:rPr>
          <w:color w:val="282828"/>
          <w:sz w:val="20"/>
          <w:szCs w:val="20"/>
        </w:rPr>
        <w:t xml:space="preserve">not </w:t>
      </w:r>
      <w:r w:rsidRPr="00603B88">
        <w:rPr>
          <w:color w:val="3D3D3D"/>
          <w:sz w:val="20"/>
          <w:szCs w:val="20"/>
        </w:rPr>
        <w:t xml:space="preserve">allowed </w:t>
      </w:r>
      <w:r w:rsidRPr="00603B88">
        <w:rPr>
          <w:color w:val="282828"/>
          <w:sz w:val="20"/>
          <w:szCs w:val="20"/>
        </w:rPr>
        <w:t xml:space="preserve">to </w:t>
      </w:r>
      <w:r w:rsidRPr="00603B88">
        <w:rPr>
          <w:color w:val="3D3D3D"/>
          <w:sz w:val="20"/>
          <w:szCs w:val="20"/>
        </w:rPr>
        <w:t xml:space="preserve">be </w:t>
      </w:r>
      <w:r w:rsidRPr="00603B88">
        <w:rPr>
          <w:color w:val="282828"/>
          <w:sz w:val="20"/>
          <w:szCs w:val="20"/>
        </w:rPr>
        <w:t xml:space="preserve">licensed </w:t>
      </w:r>
      <w:r w:rsidRPr="00603B88">
        <w:rPr>
          <w:color w:val="3D3D3D"/>
          <w:sz w:val="20"/>
          <w:szCs w:val="20"/>
        </w:rPr>
        <w:t xml:space="preserve">as </w:t>
      </w:r>
      <w:r w:rsidRPr="00603B88">
        <w:rPr>
          <w:color w:val="282828"/>
          <w:sz w:val="20"/>
          <w:szCs w:val="20"/>
        </w:rPr>
        <w:t>Private Hire</w:t>
      </w:r>
      <w:r w:rsidRPr="00603B88">
        <w:rPr>
          <w:color w:val="282828"/>
          <w:spacing w:val="50"/>
          <w:sz w:val="20"/>
          <w:szCs w:val="20"/>
        </w:rPr>
        <w:t xml:space="preserve"> </w:t>
      </w:r>
      <w:r w:rsidRPr="00603B88">
        <w:rPr>
          <w:color w:val="282828"/>
          <w:spacing w:val="-8"/>
          <w:sz w:val="20"/>
          <w:szCs w:val="20"/>
        </w:rPr>
        <w:t>Vehicles</w:t>
      </w:r>
      <w:r w:rsidRPr="00603B88">
        <w:rPr>
          <w:color w:val="727272"/>
          <w:spacing w:val="-8"/>
          <w:sz w:val="20"/>
          <w:szCs w:val="20"/>
        </w:rPr>
        <w:t>.</w:t>
      </w:r>
    </w:p>
    <w:p w14:paraId="6FB39BD1" w14:textId="77777777" w:rsidR="007118BB" w:rsidRPr="00603B88" w:rsidRDefault="007118BB" w:rsidP="007118BB">
      <w:pPr>
        <w:jc w:val="both"/>
        <w:rPr>
          <w:sz w:val="20"/>
          <w:szCs w:val="20"/>
        </w:rPr>
        <w:sectPr w:rsidR="007118BB" w:rsidRPr="00603B88">
          <w:headerReference w:type="default" r:id="rId16"/>
          <w:pgSz w:w="11900" w:h="16820"/>
          <w:pgMar w:top="800" w:right="0" w:bottom="0" w:left="1020" w:header="720" w:footer="720" w:gutter="0"/>
          <w:cols w:space="720"/>
        </w:sectPr>
      </w:pPr>
    </w:p>
    <w:p w14:paraId="586DA52C" w14:textId="77777777" w:rsidR="007118BB" w:rsidRPr="00603B88" w:rsidRDefault="007118BB" w:rsidP="007118BB">
      <w:pPr>
        <w:pStyle w:val="BodyText"/>
        <w:ind w:left="100"/>
        <w:rPr>
          <w:sz w:val="20"/>
          <w:szCs w:val="20"/>
        </w:rPr>
      </w:pPr>
      <w:r w:rsidRPr="00603B88">
        <w:rPr>
          <w:noProof/>
          <w:sz w:val="20"/>
          <w:szCs w:val="20"/>
          <w:lang w:eastAsia="en-GB"/>
        </w:rPr>
        <w:drawing>
          <wp:anchor distT="0" distB="0" distL="114300" distR="114300" simplePos="0" relativeHeight="251661312" behindDoc="0" locked="0" layoutInCell="1" allowOverlap="1" wp14:anchorId="30C57E16" wp14:editId="2382EB3C">
            <wp:simplePos x="0" y="0"/>
            <wp:positionH relativeFrom="margin">
              <wp:posOffset>-262647</wp:posOffset>
            </wp:positionH>
            <wp:positionV relativeFrom="margin">
              <wp:posOffset>184785</wp:posOffset>
            </wp:positionV>
            <wp:extent cx="7048500" cy="991690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0" cy="9916902"/>
                    </a:xfrm>
                    <a:prstGeom prst="rect">
                      <a:avLst/>
                    </a:prstGeom>
                    <a:noFill/>
                    <a:ln>
                      <a:noFill/>
                    </a:ln>
                  </pic:spPr>
                </pic:pic>
              </a:graphicData>
            </a:graphic>
          </wp:anchor>
        </w:drawing>
      </w:r>
    </w:p>
    <w:p w14:paraId="37ED818A" w14:textId="60F1149C" w:rsidR="007E22EA" w:rsidRPr="00603B88" w:rsidRDefault="007E22EA" w:rsidP="00855402">
      <w:pPr>
        <w:pStyle w:val="Default"/>
        <w:rPr>
          <w:b/>
          <w:color w:val="auto"/>
          <w:sz w:val="20"/>
          <w:szCs w:val="20"/>
          <w:u w:val="single"/>
        </w:rPr>
      </w:pPr>
    </w:p>
    <w:p w14:paraId="1BB088DB" w14:textId="77213884" w:rsidR="00E04649" w:rsidRPr="00603B88" w:rsidRDefault="00E20C22" w:rsidP="00E20C22">
      <w:pPr>
        <w:pStyle w:val="Default"/>
        <w:jc w:val="center"/>
        <w:rPr>
          <w:b/>
          <w:color w:val="auto"/>
          <w:sz w:val="20"/>
          <w:szCs w:val="20"/>
          <w:u w:val="single"/>
        </w:rPr>
      </w:pPr>
      <w:r w:rsidRPr="00603B88">
        <w:rPr>
          <w:b/>
          <w:color w:val="auto"/>
          <w:sz w:val="20"/>
          <w:szCs w:val="20"/>
          <w:u w:val="single"/>
        </w:rPr>
        <w:t xml:space="preserve">General Specifications </w:t>
      </w:r>
      <w:r w:rsidR="00614FCA" w:rsidRPr="00603B88">
        <w:rPr>
          <w:b/>
          <w:color w:val="auto"/>
          <w:sz w:val="20"/>
          <w:szCs w:val="20"/>
          <w:u w:val="single"/>
        </w:rPr>
        <w:t xml:space="preserve">for a one passenger </w:t>
      </w:r>
      <w:r w:rsidR="00152153" w:rsidRPr="00603B88">
        <w:rPr>
          <w:b/>
          <w:color w:val="auto"/>
          <w:sz w:val="20"/>
          <w:szCs w:val="20"/>
          <w:u w:val="single"/>
        </w:rPr>
        <w:t>vehicle</w:t>
      </w:r>
    </w:p>
    <w:p w14:paraId="5082222E" w14:textId="2B660CDD" w:rsidR="00152153" w:rsidRPr="00603B88" w:rsidRDefault="00152153" w:rsidP="00E20C22">
      <w:pPr>
        <w:pStyle w:val="Default"/>
        <w:jc w:val="center"/>
        <w:rPr>
          <w:b/>
          <w:color w:val="auto"/>
          <w:sz w:val="20"/>
          <w:szCs w:val="20"/>
          <w:u w:val="single"/>
        </w:rPr>
      </w:pPr>
    </w:p>
    <w:p w14:paraId="2058D544" w14:textId="1A083A20" w:rsidR="00A5680B" w:rsidRPr="00A16444" w:rsidRDefault="00E14CCD" w:rsidP="00A16444">
      <w:pPr>
        <w:pStyle w:val="Default"/>
        <w:numPr>
          <w:ilvl w:val="0"/>
          <w:numId w:val="86"/>
        </w:numPr>
        <w:rPr>
          <w:bCs/>
          <w:color w:val="auto"/>
          <w:sz w:val="20"/>
          <w:szCs w:val="20"/>
        </w:rPr>
      </w:pPr>
      <w:r w:rsidRPr="00A16444">
        <w:rPr>
          <w:bCs/>
          <w:sz w:val="20"/>
          <w:szCs w:val="20"/>
        </w:rPr>
        <w:t>Front engine</w:t>
      </w:r>
      <w:r w:rsidR="00846E64" w:rsidRPr="00A16444">
        <w:rPr>
          <w:bCs/>
          <w:sz w:val="20"/>
          <w:szCs w:val="20"/>
        </w:rPr>
        <w:t xml:space="preserve"> petrol, diesel </w:t>
      </w:r>
      <w:r w:rsidR="0072151B">
        <w:rPr>
          <w:bCs/>
          <w:sz w:val="20"/>
          <w:szCs w:val="20"/>
        </w:rPr>
        <w:t xml:space="preserve">no </w:t>
      </w:r>
      <w:r w:rsidR="00366B31" w:rsidRPr="00A16444">
        <w:rPr>
          <w:bCs/>
          <w:sz w:val="20"/>
          <w:szCs w:val="20"/>
        </w:rPr>
        <w:t>minimum engine capacity</w:t>
      </w:r>
      <w:r w:rsidR="00321704" w:rsidRPr="00603B88">
        <w:rPr>
          <w:bCs/>
          <w:color w:val="FF0000"/>
          <w:sz w:val="20"/>
          <w:szCs w:val="20"/>
        </w:rPr>
        <w:t>.</w:t>
      </w:r>
    </w:p>
    <w:p w14:paraId="51E4865B" w14:textId="470329D9" w:rsidR="00DD3FDC" w:rsidRPr="00603B88" w:rsidRDefault="00A5680B" w:rsidP="00DD398C">
      <w:pPr>
        <w:pStyle w:val="Default"/>
        <w:numPr>
          <w:ilvl w:val="0"/>
          <w:numId w:val="86"/>
        </w:numPr>
        <w:rPr>
          <w:bCs/>
          <w:color w:val="auto"/>
          <w:sz w:val="20"/>
          <w:szCs w:val="20"/>
        </w:rPr>
      </w:pPr>
      <w:r w:rsidRPr="00603B88">
        <w:rPr>
          <w:bCs/>
          <w:color w:val="auto"/>
          <w:sz w:val="20"/>
          <w:szCs w:val="20"/>
        </w:rPr>
        <w:t>Seating should be for 1 passenger in addition to the driver.</w:t>
      </w:r>
      <w:r w:rsidR="00942962" w:rsidRPr="00603B88">
        <w:rPr>
          <w:bCs/>
          <w:color w:val="auto"/>
          <w:sz w:val="20"/>
          <w:szCs w:val="20"/>
        </w:rPr>
        <w:t xml:space="preserve"> Rearward facing seats over or rearward of the rear wheels and </w:t>
      </w:r>
      <w:r w:rsidR="00E17A8B" w:rsidRPr="00603B88">
        <w:rPr>
          <w:bCs/>
          <w:color w:val="auto"/>
          <w:sz w:val="20"/>
          <w:szCs w:val="20"/>
        </w:rPr>
        <w:t>axle(s) having normal access only through a rear door will not be accepted.</w:t>
      </w:r>
      <w:r w:rsidR="0015455C" w:rsidRPr="00603B88">
        <w:rPr>
          <w:bCs/>
          <w:color w:val="auto"/>
          <w:sz w:val="20"/>
          <w:szCs w:val="20"/>
        </w:rPr>
        <w:t xml:space="preserve"> </w:t>
      </w:r>
    </w:p>
    <w:p w14:paraId="5F694D09" w14:textId="77777777" w:rsidR="00DD3FDC" w:rsidRPr="00603B88" w:rsidRDefault="00DD3FDC" w:rsidP="00DD3FDC">
      <w:pPr>
        <w:pStyle w:val="Default"/>
        <w:ind w:left="1440"/>
        <w:rPr>
          <w:bCs/>
          <w:color w:val="auto"/>
          <w:sz w:val="20"/>
          <w:szCs w:val="20"/>
        </w:rPr>
      </w:pPr>
    </w:p>
    <w:p w14:paraId="745C9D97" w14:textId="0458968C" w:rsidR="00A5680B" w:rsidRPr="00603B88" w:rsidRDefault="0015455C" w:rsidP="00DD398C">
      <w:pPr>
        <w:pStyle w:val="Default"/>
        <w:numPr>
          <w:ilvl w:val="0"/>
          <w:numId w:val="86"/>
        </w:numPr>
        <w:rPr>
          <w:bCs/>
          <w:color w:val="auto"/>
          <w:sz w:val="20"/>
          <w:szCs w:val="20"/>
        </w:rPr>
      </w:pPr>
      <w:r w:rsidRPr="00603B88">
        <w:rPr>
          <w:bCs/>
          <w:color w:val="auto"/>
          <w:sz w:val="20"/>
          <w:szCs w:val="20"/>
        </w:rPr>
        <w:t xml:space="preserve">Folding or moving seats which are so constructed to provide access to other seats </w:t>
      </w:r>
      <w:r w:rsidR="00326D83" w:rsidRPr="00603B88">
        <w:rPr>
          <w:bCs/>
          <w:color w:val="auto"/>
          <w:sz w:val="20"/>
          <w:szCs w:val="20"/>
        </w:rPr>
        <w:t>to which there is no direct access will not be accepted.</w:t>
      </w:r>
    </w:p>
    <w:p w14:paraId="55943759" w14:textId="77777777" w:rsidR="00DD3FDC" w:rsidRPr="00603B88" w:rsidRDefault="00DD3FDC" w:rsidP="00DD3FDC">
      <w:pPr>
        <w:pStyle w:val="Default"/>
        <w:ind w:left="1440"/>
        <w:rPr>
          <w:bCs/>
          <w:color w:val="auto"/>
          <w:sz w:val="20"/>
          <w:szCs w:val="20"/>
        </w:rPr>
      </w:pPr>
    </w:p>
    <w:p w14:paraId="0787EB3F" w14:textId="76C7FEA0" w:rsidR="00DD3FDC" w:rsidRPr="00603B88" w:rsidRDefault="008C6E6B" w:rsidP="00DD398C">
      <w:pPr>
        <w:pStyle w:val="Default"/>
        <w:numPr>
          <w:ilvl w:val="0"/>
          <w:numId w:val="86"/>
        </w:numPr>
        <w:rPr>
          <w:bCs/>
          <w:color w:val="auto"/>
          <w:sz w:val="20"/>
          <w:szCs w:val="20"/>
        </w:rPr>
      </w:pPr>
      <w:r w:rsidRPr="00603B88">
        <w:rPr>
          <w:bCs/>
          <w:color w:val="auto"/>
          <w:sz w:val="20"/>
          <w:szCs w:val="20"/>
        </w:rPr>
        <w:t>Front seats shall be equipped with safety belts in accordance with current legislation.</w:t>
      </w:r>
    </w:p>
    <w:p w14:paraId="71803C5A" w14:textId="77777777" w:rsidR="00B00A99" w:rsidRPr="00603B88" w:rsidRDefault="00B00A99" w:rsidP="00B00A99">
      <w:pPr>
        <w:pStyle w:val="Default"/>
        <w:ind w:left="1440"/>
        <w:rPr>
          <w:bCs/>
          <w:color w:val="auto"/>
          <w:sz w:val="20"/>
          <w:szCs w:val="20"/>
        </w:rPr>
      </w:pPr>
    </w:p>
    <w:p w14:paraId="5D934B98" w14:textId="2184ACD8" w:rsidR="00B00A99" w:rsidRPr="00603B88" w:rsidRDefault="00CC5BA1" w:rsidP="00DD398C">
      <w:pPr>
        <w:pStyle w:val="Default"/>
        <w:numPr>
          <w:ilvl w:val="0"/>
          <w:numId w:val="86"/>
        </w:numPr>
        <w:rPr>
          <w:bCs/>
          <w:color w:val="auto"/>
          <w:sz w:val="20"/>
          <w:szCs w:val="20"/>
        </w:rPr>
      </w:pPr>
      <w:r w:rsidRPr="00603B88">
        <w:rPr>
          <w:bCs/>
          <w:color w:val="auto"/>
          <w:sz w:val="20"/>
          <w:szCs w:val="20"/>
        </w:rPr>
        <w:t xml:space="preserve">A separate, lockable luggage compartment is preferred. In vehicles where the luggage </w:t>
      </w:r>
      <w:r w:rsidR="00160733" w:rsidRPr="00603B88">
        <w:rPr>
          <w:bCs/>
          <w:color w:val="auto"/>
          <w:sz w:val="20"/>
          <w:szCs w:val="20"/>
        </w:rPr>
        <w:t xml:space="preserve">is not in a separate compartment, passengers must be protected by a screen from items of luggage being propelled </w:t>
      </w:r>
      <w:r w:rsidR="00910A62" w:rsidRPr="00603B88">
        <w:rPr>
          <w:bCs/>
          <w:color w:val="auto"/>
          <w:sz w:val="20"/>
          <w:szCs w:val="20"/>
        </w:rPr>
        <w:t>into the passenger compartment area by vehicle movement.</w:t>
      </w:r>
    </w:p>
    <w:p w14:paraId="79E799A1" w14:textId="77777777" w:rsidR="00A32C31" w:rsidRPr="00603B88" w:rsidRDefault="00A32C31" w:rsidP="00A32C31">
      <w:pPr>
        <w:pStyle w:val="Default"/>
        <w:ind w:left="1440"/>
        <w:rPr>
          <w:bCs/>
          <w:color w:val="auto"/>
          <w:sz w:val="20"/>
          <w:szCs w:val="20"/>
        </w:rPr>
      </w:pPr>
    </w:p>
    <w:p w14:paraId="7B3E5660" w14:textId="3F9A36F4" w:rsidR="00A32C31" w:rsidRPr="00603B88" w:rsidRDefault="00A32C31" w:rsidP="00DD398C">
      <w:pPr>
        <w:pStyle w:val="Default"/>
        <w:numPr>
          <w:ilvl w:val="0"/>
          <w:numId w:val="86"/>
        </w:numPr>
        <w:rPr>
          <w:bCs/>
          <w:color w:val="auto"/>
          <w:sz w:val="20"/>
          <w:szCs w:val="20"/>
        </w:rPr>
      </w:pPr>
      <w:r w:rsidRPr="00603B88">
        <w:rPr>
          <w:bCs/>
          <w:color w:val="auto"/>
          <w:sz w:val="20"/>
          <w:szCs w:val="20"/>
        </w:rPr>
        <w:t>At least 4 road wheels.</w:t>
      </w:r>
    </w:p>
    <w:p w14:paraId="5D8F6F9F" w14:textId="77777777" w:rsidR="00A32C31" w:rsidRPr="00603B88" w:rsidRDefault="00A32C31" w:rsidP="00A32C31">
      <w:pPr>
        <w:pStyle w:val="Default"/>
        <w:ind w:left="1440"/>
        <w:rPr>
          <w:bCs/>
          <w:color w:val="auto"/>
          <w:sz w:val="20"/>
          <w:szCs w:val="20"/>
        </w:rPr>
      </w:pPr>
    </w:p>
    <w:p w14:paraId="125E85B7" w14:textId="2AD32FEA" w:rsidR="00A32C31" w:rsidRPr="00603B88" w:rsidRDefault="004037E1" w:rsidP="00DD398C">
      <w:pPr>
        <w:pStyle w:val="Default"/>
        <w:numPr>
          <w:ilvl w:val="0"/>
          <w:numId w:val="86"/>
        </w:numPr>
        <w:rPr>
          <w:bCs/>
          <w:color w:val="auto"/>
          <w:sz w:val="20"/>
          <w:szCs w:val="20"/>
        </w:rPr>
      </w:pPr>
      <w:r w:rsidRPr="00603B88">
        <w:rPr>
          <w:bCs/>
          <w:color w:val="auto"/>
          <w:sz w:val="20"/>
          <w:szCs w:val="20"/>
        </w:rPr>
        <w:t>Manufacturers gross vehicle weight for tyres and suspension actually fitted to the vehicle submitted for a licence</w:t>
      </w:r>
      <w:r w:rsidR="009E383B" w:rsidRPr="00603B88">
        <w:rPr>
          <w:bCs/>
          <w:color w:val="auto"/>
          <w:sz w:val="20"/>
          <w:szCs w:val="20"/>
        </w:rPr>
        <w:t xml:space="preserve"> must be sufficient for a minimum payload equal to the driver, full fuel tank, the number of passengers </w:t>
      </w:r>
      <w:r w:rsidR="003A5201" w:rsidRPr="00603B88">
        <w:rPr>
          <w:bCs/>
          <w:color w:val="auto"/>
          <w:sz w:val="20"/>
          <w:szCs w:val="20"/>
        </w:rPr>
        <w:t xml:space="preserve">for which a licence is requested (at least 70kf per person) and luggage (at least </w:t>
      </w:r>
      <w:r w:rsidR="00176F7D" w:rsidRPr="00603B88">
        <w:rPr>
          <w:bCs/>
          <w:color w:val="auto"/>
          <w:sz w:val="20"/>
          <w:szCs w:val="20"/>
        </w:rPr>
        <w:t>20kg per person). Where propane or L.P.G. is used as the vehicle fuel, the weight of extra equipment must be wi</w:t>
      </w:r>
      <w:r w:rsidR="00CA3A94" w:rsidRPr="00603B88">
        <w:rPr>
          <w:bCs/>
          <w:color w:val="auto"/>
          <w:sz w:val="20"/>
          <w:szCs w:val="20"/>
        </w:rPr>
        <w:t>thin the gross weight.</w:t>
      </w:r>
    </w:p>
    <w:p w14:paraId="02E1F3BC" w14:textId="77777777" w:rsidR="00CA3A94" w:rsidRPr="00603B88" w:rsidRDefault="00CA3A94" w:rsidP="00CA3A94">
      <w:pPr>
        <w:pStyle w:val="Default"/>
        <w:ind w:left="1440"/>
        <w:rPr>
          <w:bCs/>
          <w:color w:val="auto"/>
          <w:sz w:val="20"/>
          <w:szCs w:val="20"/>
        </w:rPr>
      </w:pPr>
    </w:p>
    <w:p w14:paraId="0E8F4EEA" w14:textId="1F126D13" w:rsidR="00CA3A94" w:rsidRPr="00603B88" w:rsidRDefault="00CA3A94" w:rsidP="00DD398C">
      <w:pPr>
        <w:pStyle w:val="Default"/>
        <w:numPr>
          <w:ilvl w:val="0"/>
          <w:numId w:val="86"/>
        </w:numPr>
        <w:rPr>
          <w:bCs/>
          <w:color w:val="auto"/>
          <w:sz w:val="20"/>
          <w:szCs w:val="20"/>
        </w:rPr>
      </w:pPr>
      <w:r w:rsidRPr="00603B88">
        <w:rPr>
          <w:bCs/>
          <w:color w:val="auto"/>
          <w:sz w:val="20"/>
          <w:szCs w:val="20"/>
        </w:rPr>
        <w:t>Where the vehicle type has a marginal payload</w:t>
      </w:r>
      <w:r w:rsidR="00900CED" w:rsidRPr="00603B88">
        <w:rPr>
          <w:bCs/>
          <w:color w:val="auto"/>
          <w:sz w:val="20"/>
          <w:szCs w:val="20"/>
        </w:rPr>
        <w:t xml:space="preserve"> rating and it has non-standard fittings and equipment, a weighbridge certificate of kerb weight may be required.</w:t>
      </w:r>
    </w:p>
    <w:p w14:paraId="20EF3BDC" w14:textId="77777777" w:rsidR="000473A4" w:rsidRPr="00603B88" w:rsidRDefault="000473A4" w:rsidP="000473A4">
      <w:pPr>
        <w:pStyle w:val="Default"/>
        <w:ind w:left="1440"/>
        <w:rPr>
          <w:bCs/>
          <w:color w:val="auto"/>
          <w:sz w:val="20"/>
          <w:szCs w:val="20"/>
        </w:rPr>
      </w:pPr>
    </w:p>
    <w:p w14:paraId="5F4CC445" w14:textId="7753915A" w:rsidR="000473A4" w:rsidRPr="00603B88" w:rsidRDefault="000473A4" w:rsidP="00DD398C">
      <w:pPr>
        <w:pStyle w:val="Default"/>
        <w:numPr>
          <w:ilvl w:val="0"/>
          <w:numId w:val="86"/>
        </w:numPr>
        <w:rPr>
          <w:bCs/>
          <w:color w:val="auto"/>
          <w:sz w:val="20"/>
          <w:szCs w:val="20"/>
        </w:rPr>
      </w:pPr>
      <w:r w:rsidRPr="00603B88">
        <w:rPr>
          <w:bCs/>
          <w:color w:val="auto"/>
          <w:sz w:val="20"/>
          <w:szCs w:val="20"/>
        </w:rPr>
        <w:t xml:space="preserve">All vehicles will be of an approved type, being properly constructed in accordance </w:t>
      </w:r>
      <w:r w:rsidR="00EB5078" w:rsidRPr="00603B88">
        <w:rPr>
          <w:bCs/>
          <w:color w:val="auto"/>
          <w:sz w:val="20"/>
          <w:szCs w:val="20"/>
        </w:rPr>
        <w:t>with all appropriate act of Parliament and E.U. legislation applicable in the U.K.</w:t>
      </w:r>
      <w:r w:rsidR="00226C60" w:rsidRPr="00603B88">
        <w:rPr>
          <w:bCs/>
          <w:color w:val="auto"/>
          <w:sz w:val="20"/>
          <w:szCs w:val="20"/>
        </w:rPr>
        <w:t xml:space="preserve"> Approved vehicles will be right hand drive with the exception of chauffeur driven limousine </w:t>
      </w:r>
      <w:r w:rsidR="00687E4A" w:rsidRPr="00603B88">
        <w:rPr>
          <w:bCs/>
          <w:color w:val="auto"/>
          <w:sz w:val="20"/>
          <w:szCs w:val="20"/>
        </w:rPr>
        <w:t>type vehicles used for executive hire which may be left-hand drive, fitted with at least 4 road wheels</w:t>
      </w:r>
      <w:r w:rsidR="005856CB" w:rsidRPr="00603B88">
        <w:rPr>
          <w:bCs/>
          <w:color w:val="auto"/>
          <w:sz w:val="20"/>
          <w:szCs w:val="20"/>
        </w:rPr>
        <w:t>, with at least one passenger door in the body side and separate means of access for the driver.</w:t>
      </w:r>
    </w:p>
    <w:p w14:paraId="5BFC203B" w14:textId="77777777" w:rsidR="00DC0D3C" w:rsidRPr="00603B88" w:rsidRDefault="00DC0D3C" w:rsidP="00DC0D3C">
      <w:pPr>
        <w:pStyle w:val="Default"/>
        <w:ind w:left="1440"/>
        <w:rPr>
          <w:bCs/>
          <w:color w:val="auto"/>
          <w:sz w:val="20"/>
          <w:szCs w:val="20"/>
        </w:rPr>
      </w:pPr>
    </w:p>
    <w:p w14:paraId="33D7C2A9" w14:textId="3639C954" w:rsidR="00DC0D3C" w:rsidRPr="00603B88" w:rsidRDefault="00DC0D3C" w:rsidP="00DD398C">
      <w:pPr>
        <w:pStyle w:val="Default"/>
        <w:numPr>
          <w:ilvl w:val="0"/>
          <w:numId w:val="86"/>
        </w:numPr>
        <w:rPr>
          <w:bCs/>
          <w:color w:val="auto"/>
          <w:sz w:val="20"/>
          <w:szCs w:val="20"/>
        </w:rPr>
      </w:pPr>
      <w:r w:rsidRPr="00603B88">
        <w:rPr>
          <w:bCs/>
          <w:color w:val="auto"/>
          <w:sz w:val="20"/>
          <w:szCs w:val="20"/>
        </w:rPr>
        <w:t>Passengers will be provided with sufficient means of communication with the driver</w:t>
      </w:r>
      <w:r w:rsidR="001851AA" w:rsidRPr="00603B88">
        <w:rPr>
          <w:bCs/>
          <w:color w:val="auto"/>
          <w:sz w:val="20"/>
          <w:szCs w:val="20"/>
        </w:rPr>
        <w:t xml:space="preserve"> and have facilities to carry luggage in a safe and secure condition. The passenger accommodation will have properly upholstered and covered seats with floors also properly covered. There will be direct access to a door without the need </w:t>
      </w:r>
      <w:r w:rsidR="008B0E2F" w:rsidRPr="00603B88">
        <w:rPr>
          <w:bCs/>
          <w:color w:val="auto"/>
          <w:sz w:val="20"/>
          <w:szCs w:val="20"/>
        </w:rPr>
        <w:t xml:space="preserve">to fold or move any seats to provide a gangway. There will be means </w:t>
      </w:r>
      <w:r w:rsidR="00643EC1" w:rsidRPr="00603B88">
        <w:rPr>
          <w:bCs/>
          <w:color w:val="auto"/>
          <w:sz w:val="20"/>
          <w:szCs w:val="20"/>
        </w:rPr>
        <w:t>of opening and closing at least one window.</w:t>
      </w:r>
    </w:p>
    <w:p w14:paraId="651C4EC4" w14:textId="77777777" w:rsidR="00C73ECE" w:rsidRPr="00603B88" w:rsidRDefault="00C73ECE" w:rsidP="00643EC1">
      <w:pPr>
        <w:pStyle w:val="Default"/>
        <w:ind w:left="1440"/>
        <w:jc w:val="center"/>
        <w:rPr>
          <w:b/>
          <w:color w:val="auto"/>
          <w:sz w:val="20"/>
          <w:szCs w:val="20"/>
          <w:u w:val="single"/>
        </w:rPr>
      </w:pPr>
    </w:p>
    <w:p w14:paraId="3CFD18E1" w14:textId="77777777" w:rsidR="00C73ECE" w:rsidRPr="00603B88" w:rsidRDefault="00C73ECE" w:rsidP="00643EC1">
      <w:pPr>
        <w:pStyle w:val="Default"/>
        <w:ind w:left="1440"/>
        <w:jc w:val="center"/>
        <w:rPr>
          <w:b/>
          <w:color w:val="auto"/>
          <w:sz w:val="20"/>
          <w:szCs w:val="20"/>
          <w:u w:val="single"/>
        </w:rPr>
      </w:pPr>
    </w:p>
    <w:p w14:paraId="07E43CE2" w14:textId="77777777" w:rsidR="00C73ECE" w:rsidRPr="00603B88" w:rsidRDefault="00C73ECE" w:rsidP="00643EC1">
      <w:pPr>
        <w:pStyle w:val="Default"/>
        <w:ind w:left="1440"/>
        <w:jc w:val="center"/>
        <w:rPr>
          <w:b/>
          <w:color w:val="auto"/>
          <w:sz w:val="20"/>
          <w:szCs w:val="20"/>
          <w:u w:val="single"/>
        </w:rPr>
      </w:pPr>
    </w:p>
    <w:p w14:paraId="03A67724" w14:textId="77777777" w:rsidR="00976A4E" w:rsidRPr="00603B88" w:rsidRDefault="00976A4E" w:rsidP="00643EC1">
      <w:pPr>
        <w:pStyle w:val="Default"/>
        <w:ind w:left="1440"/>
        <w:jc w:val="center"/>
        <w:rPr>
          <w:b/>
          <w:color w:val="auto"/>
          <w:sz w:val="20"/>
          <w:szCs w:val="20"/>
          <w:u w:val="single"/>
        </w:rPr>
      </w:pPr>
    </w:p>
    <w:p w14:paraId="2F31C4F9" w14:textId="77777777" w:rsidR="00976A4E" w:rsidRPr="00603B88" w:rsidRDefault="00976A4E" w:rsidP="00643EC1">
      <w:pPr>
        <w:pStyle w:val="Default"/>
        <w:ind w:left="1440"/>
        <w:jc w:val="center"/>
        <w:rPr>
          <w:b/>
          <w:color w:val="auto"/>
          <w:sz w:val="20"/>
          <w:szCs w:val="20"/>
          <w:u w:val="single"/>
        </w:rPr>
      </w:pPr>
    </w:p>
    <w:p w14:paraId="61ED5C40" w14:textId="2435635E" w:rsidR="00643EC1" w:rsidRPr="00603B88" w:rsidRDefault="00643EC1" w:rsidP="00643EC1">
      <w:pPr>
        <w:pStyle w:val="Default"/>
        <w:ind w:left="1440"/>
        <w:jc w:val="center"/>
        <w:rPr>
          <w:bCs/>
          <w:color w:val="auto"/>
          <w:sz w:val="20"/>
          <w:szCs w:val="20"/>
        </w:rPr>
      </w:pPr>
      <w:r w:rsidRPr="00603B88">
        <w:rPr>
          <w:b/>
          <w:color w:val="auto"/>
          <w:sz w:val="20"/>
          <w:szCs w:val="20"/>
          <w:u w:val="single"/>
        </w:rPr>
        <w:t>General equipment</w:t>
      </w:r>
    </w:p>
    <w:p w14:paraId="6BE59EB2" w14:textId="6306012E" w:rsidR="0039476D" w:rsidRPr="00603B88" w:rsidRDefault="0039476D" w:rsidP="00643EC1">
      <w:pPr>
        <w:pStyle w:val="Default"/>
        <w:ind w:left="1440"/>
        <w:jc w:val="center"/>
        <w:rPr>
          <w:bCs/>
          <w:color w:val="auto"/>
          <w:sz w:val="20"/>
          <w:szCs w:val="20"/>
        </w:rPr>
      </w:pPr>
    </w:p>
    <w:p w14:paraId="78683EEA" w14:textId="524284DA" w:rsidR="0039476D" w:rsidRPr="00603B88" w:rsidRDefault="0039476D" w:rsidP="00643EC1">
      <w:pPr>
        <w:pStyle w:val="Default"/>
        <w:ind w:left="1440"/>
        <w:jc w:val="center"/>
        <w:rPr>
          <w:bCs/>
          <w:color w:val="auto"/>
          <w:sz w:val="20"/>
          <w:szCs w:val="20"/>
        </w:rPr>
      </w:pPr>
    </w:p>
    <w:p w14:paraId="0779BD7B" w14:textId="7CC30FC4" w:rsidR="00996183" w:rsidRPr="00A16444" w:rsidRDefault="00CC3A4F" w:rsidP="00A16444">
      <w:pPr>
        <w:pStyle w:val="Default"/>
        <w:numPr>
          <w:ilvl w:val="0"/>
          <w:numId w:val="87"/>
        </w:numPr>
        <w:rPr>
          <w:bCs/>
          <w:color w:val="auto"/>
          <w:sz w:val="20"/>
          <w:szCs w:val="20"/>
        </w:rPr>
      </w:pPr>
      <w:r w:rsidRPr="00A16444">
        <w:rPr>
          <w:bCs/>
          <w:sz w:val="20"/>
          <w:szCs w:val="20"/>
        </w:rPr>
        <w:t>Spare wheel and tyre</w:t>
      </w:r>
      <w:r w:rsidR="00B85050" w:rsidRPr="00A16444">
        <w:rPr>
          <w:bCs/>
          <w:sz w:val="20"/>
          <w:szCs w:val="20"/>
        </w:rPr>
        <w:t>, jack and wheel brace</w:t>
      </w:r>
      <w:r w:rsidRPr="00A16444">
        <w:rPr>
          <w:bCs/>
          <w:sz w:val="20"/>
          <w:szCs w:val="20"/>
        </w:rPr>
        <w:t xml:space="preserve"> – properly stowed to protect </w:t>
      </w:r>
      <w:r w:rsidR="00996183" w:rsidRPr="00A16444">
        <w:rPr>
          <w:bCs/>
          <w:sz w:val="20"/>
          <w:szCs w:val="20"/>
        </w:rPr>
        <w:t>passenger’s</w:t>
      </w:r>
      <w:r w:rsidR="0041039F" w:rsidRPr="00A16444">
        <w:rPr>
          <w:bCs/>
          <w:sz w:val="20"/>
          <w:szCs w:val="20"/>
        </w:rPr>
        <w:t xml:space="preserve"> luggage (or manufacturers </w:t>
      </w:r>
      <w:r w:rsidR="00A71076" w:rsidRPr="00A16444">
        <w:rPr>
          <w:bCs/>
          <w:sz w:val="20"/>
          <w:szCs w:val="20"/>
        </w:rPr>
        <w:t>equivalent)</w:t>
      </w:r>
    </w:p>
    <w:p w14:paraId="74D6A4A5" w14:textId="77777777" w:rsidR="00996183" w:rsidRPr="00603B88" w:rsidRDefault="00996183" w:rsidP="00A16444">
      <w:pPr>
        <w:pStyle w:val="Default"/>
        <w:rPr>
          <w:bCs/>
          <w:color w:val="FF0000"/>
          <w:sz w:val="20"/>
          <w:szCs w:val="20"/>
        </w:rPr>
      </w:pPr>
    </w:p>
    <w:p w14:paraId="094A943D" w14:textId="456E1C09" w:rsidR="00996183" w:rsidRPr="00603B88" w:rsidRDefault="003D6198" w:rsidP="00DD398C">
      <w:pPr>
        <w:pStyle w:val="Default"/>
        <w:numPr>
          <w:ilvl w:val="0"/>
          <w:numId w:val="87"/>
        </w:numPr>
        <w:rPr>
          <w:bCs/>
          <w:color w:val="auto"/>
          <w:sz w:val="20"/>
          <w:szCs w:val="20"/>
        </w:rPr>
      </w:pPr>
      <w:r w:rsidRPr="00603B88">
        <w:rPr>
          <w:bCs/>
          <w:color w:val="auto"/>
          <w:sz w:val="20"/>
          <w:szCs w:val="20"/>
        </w:rPr>
        <w:t>1.36kg B.C.F. or dry powder fire extinguisher and first aid kit in the passenger compartment</w:t>
      </w:r>
      <w:r w:rsidR="00B43548" w:rsidRPr="00603B88">
        <w:rPr>
          <w:bCs/>
          <w:color w:val="auto"/>
          <w:sz w:val="20"/>
          <w:szCs w:val="20"/>
        </w:rPr>
        <w:t>.</w:t>
      </w:r>
    </w:p>
    <w:p w14:paraId="2C3657EB" w14:textId="77777777" w:rsidR="00B43548" w:rsidRPr="00603B88" w:rsidRDefault="00B43548" w:rsidP="00B43548">
      <w:pPr>
        <w:pStyle w:val="Default"/>
        <w:ind w:left="1440"/>
        <w:rPr>
          <w:bCs/>
          <w:color w:val="auto"/>
          <w:sz w:val="20"/>
          <w:szCs w:val="20"/>
        </w:rPr>
      </w:pPr>
    </w:p>
    <w:p w14:paraId="6BF8DE1E" w14:textId="34030489" w:rsidR="00B43548" w:rsidRPr="00603B88" w:rsidRDefault="00B43548" w:rsidP="00DD398C">
      <w:pPr>
        <w:pStyle w:val="Default"/>
        <w:numPr>
          <w:ilvl w:val="0"/>
          <w:numId w:val="87"/>
        </w:numPr>
        <w:rPr>
          <w:bCs/>
          <w:color w:val="auto"/>
          <w:sz w:val="20"/>
          <w:szCs w:val="20"/>
        </w:rPr>
      </w:pPr>
      <w:r w:rsidRPr="00603B88">
        <w:rPr>
          <w:bCs/>
          <w:color w:val="auto"/>
          <w:sz w:val="20"/>
          <w:szCs w:val="20"/>
        </w:rPr>
        <w:t>Nearside and offside rear-view mirrors.</w:t>
      </w:r>
    </w:p>
    <w:p w14:paraId="4D46049C" w14:textId="77777777" w:rsidR="00B43548" w:rsidRPr="00603B88" w:rsidRDefault="00B43548" w:rsidP="00B43548">
      <w:pPr>
        <w:pStyle w:val="Default"/>
        <w:ind w:left="1440"/>
        <w:rPr>
          <w:bCs/>
          <w:color w:val="auto"/>
          <w:sz w:val="20"/>
          <w:szCs w:val="20"/>
        </w:rPr>
      </w:pPr>
    </w:p>
    <w:p w14:paraId="2ED27D9E" w14:textId="56CBEB17" w:rsidR="00B43548" w:rsidRPr="00603B88" w:rsidRDefault="004B30D7" w:rsidP="00DD398C">
      <w:pPr>
        <w:pStyle w:val="Default"/>
        <w:numPr>
          <w:ilvl w:val="0"/>
          <w:numId w:val="87"/>
        </w:numPr>
        <w:rPr>
          <w:bCs/>
          <w:color w:val="auto"/>
          <w:sz w:val="20"/>
          <w:szCs w:val="20"/>
        </w:rPr>
      </w:pPr>
      <w:r w:rsidRPr="00603B88">
        <w:rPr>
          <w:bCs/>
          <w:color w:val="auto"/>
          <w:sz w:val="20"/>
          <w:szCs w:val="20"/>
        </w:rPr>
        <w:t>If a fare meter is fitted, it must be visible to all passengers and not a safety hazard to passengers.</w:t>
      </w:r>
    </w:p>
    <w:p w14:paraId="6806BF7F" w14:textId="65ED6BC9" w:rsidR="00C202AE" w:rsidRPr="00603B88" w:rsidRDefault="00C202AE" w:rsidP="00C202AE">
      <w:pPr>
        <w:pStyle w:val="Default"/>
        <w:rPr>
          <w:bCs/>
          <w:color w:val="auto"/>
          <w:sz w:val="20"/>
          <w:szCs w:val="20"/>
        </w:rPr>
      </w:pPr>
    </w:p>
    <w:p w14:paraId="040C8A88" w14:textId="77777777" w:rsidR="00C202AE" w:rsidRPr="00603B88" w:rsidRDefault="00C202AE" w:rsidP="00C202AE">
      <w:pPr>
        <w:pStyle w:val="BodyText"/>
        <w:spacing w:line="254" w:lineRule="auto"/>
        <w:ind w:left="110" w:right="737" w:firstLine="2"/>
        <w:jc w:val="both"/>
        <w:rPr>
          <w:sz w:val="20"/>
          <w:szCs w:val="20"/>
        </w:rPr>
      </w:pPr>
      <w:r w:rsidRPr="00603B88">
        <w:rPr>
          <w:color w:val="282828"/>
          <w:sz w:val="20"/>
          <w:szCs w:val="20"/>
        </w:rPr>
        <w:t xml:space="preserve">In </w:t>
      </w:r>
      <w:r w:rsidRPr="00603B88">
        <w:rPr>
          <w:color w:val="3D3D3D"/>
          <w:sz w:val="20"/>
          <w:szCs w:val="20"/>
        </w:rPr>
        <w:t xml:space="preserve">addition </w:t>
      </w:r>
      <w:r w:rsidRPr="00603B88">
        <w:rPr>
          <w:color w:val="282828"/>
          <w:sz w:val="20"/>
          <w:szCs w:val="20"/>
        </w:rPr>
        <w:t xml:space="preserve">to the general requirements, </w:t>
      </w:r>
      <w:r w:rsidRPr="00603B88">
        <w:rPr>
          <w:color w:val="3D3D3D"/>
          <w:sz w:val="20"/>
          <w:szCs w:val="20"/>
        </w:rPr>
        <w:t xml:space="preserve">Private </w:t>
      </w:r>
      <w:r w:rsidRPr="00603B88">
        <w:rPr>
          <w:color w:val="282828"/>
          <w:sz w:val="20"/>
          <w:szCs w:val="20"/>
        </w:rPr>
        <w:t xml:space="preserve">Hire Vehicles will not display </w:t>
      </w:r>
      <w:r w:rsidRPr="00603B88">
        <w:rPr>
          <w:color w:val="3D3D3D"/>
          <w:sz w:val="20"/>
          <w:szCs w:val="20"/>
        </w:rPr>
        <w:t xml:space="preserve">any advertising </w:t>
      </w:r>
      <w:r w:rsidRPr="00603B88">
        <w:rPr>
          <w:color w:val="282828"/>
          <w:sz w:val="20"/>
          <w:szCs w:val="20"/>
        </w:rPr>
        <w:t xml:space="preserve">or lettering </w:t>
      </w:r>
      <w:r w:rsidRPr="00603B88">
        <w:rPr>
          <w:color w:val="3D3D3D"/>
          <w:sz w:val="20"/>
          <w:szCs w:val="20"/>
        </w:rPr>
        <w:t xml:space="preserve">other than </w:t>
      </w:r>
      <w:r w:rsidRPr="00603B88">
        <w:rPr>
          <w:color w:val="282828"/>
          <w:sz w:val="20"/>
          <w:szCs w:val="20"/>
        </w:rPr>
        <w:t xml:space="preserve">the permitted 127mm </w:t>
      </w:r>
      <w:r w:rsidRPr="00603B88">
        <w:rPr>
          <w:color w:val="3D3D3D"/>
          <w:sz w:val="20"/>
          <w:szCs w:val="20"/>
        </w:rPr>
        <w:t xml:space="preserve">x </w:t>
      </w:r>
      <w:r w:rsidRPr="00603B88">
        <w:rPr>
          <w:color w:val="282828"/>
          <w:sz w:val="20"/>
          <w:szCs w:val="20"/>
        </w:rPr>
        <w:t xml:space="preserve">76mm label in the windscreen displaying the City </w:t>
      </w:r>
      <w:r w:rsidRPr="00603B88">
        <w:rPr>
          <w:color w:val="3D3D3D"/>
          <w:sz w:val="20"/>
          <w:szCs w:val="20"/>
        </w:rPr>
        <w:t xml:space="preserve">of </w:t>
      </w:r>
      <w:r w:rsidRPr="00603B88">
        <w:rPr>
          <w:color w:val="282828"/>
          <w:sz w:val="20"/>
          <w:szCs w:val="20"/>
        </w:rPr>
        <w:t xml:space="preserve">Nottingham Private Hire Licence number </w:t>
      </w:r>
      <w:r w:rsidRPr="00603B88">
        <w:rPr>
          <w:color w:val="3D3D3D"/>
          <w:sz w:val="20"/>
          <w:szCs w:val="20"/>
        </w:rPr>
        <w:t xml:space="preserve">or other approved </w:t>
      </w:r>
      <w:r w:rsidRPr="00603B88">
        <w:rPr>
          <w:color w:val="282828"/>
          <w:sz w:val="20"/>
          <w:szCs w:val="20"/>
        </w:rPr>
        <w:t xml:space="preserve">legend in letters </w:t>
      </w:r>
      <w:r w:rsidRPr="00603B88">
        <w:rPr>
          <w:color w:val="3D3D3D"/>
          <w:sz w:val="20"/>
          <w:szCs w:val="20"/>
        </w:rPr>
        <w:t xml:space="preserve">and </w:t>
      </w:r>
      <w:r w:rsidRPr="00603B88">
        <w:rPr>
          <w:color w:val="282828"/>
          <w:sz w:val="20"/>
          <w:szCs w:val="20"/>
        </w:rPr>
        <w:t xml:space="preserve">figures no more than </w:t>
      </w:r>
      <w:r w:rsidRPr="00603B88">
        <w:rPr>
          <w:color w:val="3D3D3D"/>
          <w:sz w:val="20"/>
          <w:szCs w:val="20"/>
        </w:rPr>
        <w:t xml:space="preserve">25mm </w:t>
      </w:r>
      <w:r w:rsidRPr="00603B88">
        <w:rPr>
          <w:color w:val="282828"/>
          <w:sz w:val="20"/>
          <w:szCs w:val="20"/>
        </w:rPr>
        <w:t>high</w:t>
      </w:r>
      <w:r w:rsidRPr="00603B88">
        <w:rPr>
          <w:color w:val="858585"/>
          <w:sz w:val="20"/>
          <w:szCs w:val="20"/>
        </w:rPr>
        <w:t>.</w:t>
      </w:r>
    </w:p>
    <w:p w14:paraId="702B2D83" w14:textId="77777777" w:rsidR="00C202AE" w:rsidRPr="00603B88" w:rsidRDefault="00C202AE" w:rsidP="00C202AE">
      <w:pPr>
        <w:pStyle w:val="BodyText"/>
        <w:spacing w:before="145"/>
        <w:ind w:left="110" w:right="737"/>
        <w:jc w:val="both"/>
        <w:rPr>
          <w:sz w:val="20"/>
          <w:szCs w:val="20"/>
        </w:rPr>
      </w:pPr>
      <w:r w:rsidRPr="00603B88">
        <w:rPr>
          <w:noProof/>
          <w:sz w:val="20"/>
          <w:szCs w:val="20"/>
          <w:lang w:eastAsia="en-GB"/>
        </w:rPr>
        <mc:AlternateContent>
          <mc:Choice Requires="wps">
            <w:drawing>
              <wp:anchor distT="0" distB="0" distL="114300" distR="114300" simplePos="0" relativeHeight="251663360" behindDoc="0" locked="0" layoutInCell="1" allowOverlap="1" wp14:anchorId="437DFDF0" wp14:editId="5383CA0F">
                <wp:simplePos x="0" y="0"/>
                <wp:positionH relativeFrom="page">
                  <wp:posOffset>7479030</wp:posOffset>
                </wp:positionH>
                <wp:positionV relativeFrom="paragraph">
                  <wp:posOffset>791845</wp:posOffset>
                </wp:positionV>
                <wp:extent cx="0" cy="0"/>
                <wp:effectExtent l="11430" t="689610" r="7620" b="692150"/>
                <wp:wrapNone/>
                <wp:docPr id="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7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F7A13" id="Line 5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8.9pt,62.35pt" to="588.9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" strokeweight=".38094mm">
                <w10:wrap anchorx="page"/>
              </v:line>
            </w:pict>
          </mc:Fallback>
        </mc:AlternateContent>
      </w:r>
      <w:r w:rsidRPr="00603B88">
        <w:rPr>
          <w:color w:val="282828"/>
          <w:sz w:val="20"/>
          <w:szCs w:val="20"/>
        </w:rPr>
        <w:t xml:space="preserve">London type Hackney </w:t>
      </w:r>
      <w:r w:rsidRPr="00603B88">
        <w:rPr>
          <w:color w:val="3D3D3D"/>
          <w:sz w:val="20"/>
          <w:szCs w:val="20"/>
        </w:rPr>
        <w:t xml:space="preserve">Carriages are </w:t>
      </w:r>
      <w:r w:rsidRPr="00603B88">
        <w:rPr>
          <w:color w:val="282828"/>
          <w:sz w:val="20"/>
          <w:szCs w:val="20"/>
        </w:rPr>
        <w:t xml:space="preserve">not </w:t>
      </w:r>
      <w:r w:rsidRPr="00603B88">
        <w:rPr>
          <w:color w:val="3D3D3D"/>
          <w:sz w:val="20"/>
          <w:szCs w:val="20"/>
        </w:rPr>
        <w:t xml:space="preserve">allowed </w:t>
      </w:r>
      <w:r w:rsidRPr="00603B88">
        <w:rPr>
          <w:color w:val="282828"/>
          <w:sz w:val="20"/>
          <w:szCs w:val="20"/>
        </w:rPr>
        <w:t xml:space="preserve">to </w:t>
      </w:r>
      <w:r w:rsidRPr="00603B88">
        <w:rPr>
          <w:color w:val="3D3D3D"/>
          <w:sz w:val="20"/>
          <w:szCs w:val="20"/>
        </w:rPr>
        <w:t xml:space="preserve">be </w:t>
      </w:r>
      <w:r w:rsidRPr="00603B88">
        <w:rPr>
          <w:color w:val="282828"/>
          <w:sz w:val="20"/>
          <w:szCs w:val="20"/>
        </w:rPr>
        <w:t xml:space="preserve">licensed </w:t>
      </w:r>
      <w:r w:rsidRPr="00603B88">
        <w:rPr>
          <w:color w:val="3D3D3D"/>
          <w:sz w:val="20"/>
          <w:szCs w:val="20"/>
        </w:rPr>
        <w:t xml:space="preserve">as </w:t>
      </w:r>
      <w:r w:rsidRPr="00603B88">
        <w:rPr>
          <w:color w:val="282828"/>
          <w:sz w:val="20"/>
          <w:szCs w:val="20"/>
        </w:rPr>
        <w:t>Private Hire</w:t>
      </w:r>
      <w:r w:rsidRPr="00603B88">
        <w:rPr>
          <w:color w:val="282828"/>
          <w:spacing w:val="50"/>
          <w:sz w:val="20"/>
          <w:szCs w:val="20"/>
        </w:rPr>
        <w:t xml:space="preserve"> </w:t>
      </w:r>
      <w:r w:rsidRPr="00603B88">
        <w:rPr>
          <w:color w:val="282828"/>
          <w:spacing w:val="-8"/>
          <w:sz w:val="20"/>
          <w:szCs w:val="20"/>
        </w:rPr>
        <w:t>Vehicles</w:t>
      </w:r>
      <w:r w:rsidRPr="00603B88">
        <w:rPr>
          <w:color w:val="727272"/>
          <w:spacing w:val="-8"/>
          <w:sz w:val="20"/>
          <w:szCs w:val="20"/>
        </w:rPr>
        <w:t>.</w:t>
      </w:r>
    </w:p>
    <w:p w14:paraId="604CF980" w14:textId="77777777" w:rsidR="00C202AE" w:rsidRPr="00603B88" w:rsidRDefault="00C202AE" w:rsidP="00C202AE">
      <w:pPr>
        <w:pStyle w:val="Default"/>
        <w:rPr>
          <w:bCs/>
          <w:color w:val="auto"/>
          <w:sz w:val="20"/>
          <w:szCs w:val="20"/>
        </w:rPr>
      </w:pPr>
    </w:p>
    <w:p w14:paraId="28265F41" w14:textId="77777777" w:rsidR="00DD3FDC" w:rsidRPr="00603B88" w:rsidRDefault="00DD3FDC" w:rsidP="00DD3FDC">
      <w:pPr>
        <w:pStyle w:val="Default"/>
        <w:rPr>
          <w:bCs/>
          <w:color w:val="auto"/>
          <w:sz w:val="20"/>
          <w:szCs w:val="20"/>
        </w:rPr>
      </w:pPr>
    </w:p>
    <w:p w14:paraId="2AE66592" w14:textId="63D35972" w:rsidR="00E04649" w:rsidRPr="00603B88" w:rsidRDefault="00E04649" w:rsidP="00855402">
      <w:pPr>
        <w:pStyle w:val="Default"/>
        <w:rPr>
          <w:bCs/>
          <w:color w:val="auto"/>
          <w:sz w:val="20"/>
          <w:szCs w:val="20"/>
        </w:rPr>
      </w:pPr>
    </w:p>
    <w:p w14:paraId="3E1B483A" w14:textId="37AE9C6F" w:rsidR="00E04649" w:rsidRPr="00603B88" w:rsidRDefault="00E04649" w:rsidP="00855402">
      <w:pPr>
        <w:pStyle w:val="Default"/>
        <w:rPr>
          <w:b/>
          <w:color w:val="auto"/>
          <w:sz w:val="20"/>
          <w:szCs w:val="20"/>
          <w:u w:val="single"/>
        </w:rPr>
      </w:pPr>
    </w:p>
    <w:p w14:paraId="40B40D1D" w14:textId="5667F39E" w:rsidR="00E04649" w:rsidRPr="00603B88" w:rsidRDefault="00E04649" w:rsidP="00855402">
      <w:pPr>
        <w:pStyle w:val="Default"/>
        <w:rPr>
          <w:b/>
          <w:color w:val="auto"/>
          <w:sz w:val="20"/>
          <w:szCs w:val="20"/>
          <w:u w:val="single"/>
        </w:rPr>
      </w:pPr>
    </w:p>
    <w:p w14:paraId="6CF9C552" w14:textId="4513BB39" w:rsidR="00E04649" w:rsidRPr="00603B88" w:rsidRDefault="00E04649" w:rsidP="00855402">
      <w:pPr>
        <w:pStyle w:val="Default"/>
        <w:rPr>
          <w:b/>
          <w:color w:val="auto"/>
          <w:sz w:val="20"/>
          <w:szCs w:val="20"/>
          <w:u w:val="single"/>
        </w:rPr>
      </w:pPr>
    </w:p>
    <w:p w14:paraId="21024ADB" w14:textId="6FFE8288" w:rsidR="00E04649" w:rsidRPr="00603B88" w:rsidRDefault="00E04649" w:rsidP="00855402">
      <w:pPr>
        <w:pStyle w:val="Default"/>
        <w:rPr>
          <w:b/>
          <w:color w:val="auto"/>
          <w:sz w:val="20"/>
          <w:szCs w:val="20"/>
          <w:u w:val="single"/>
        </w:rPr>
      </w:pPr>
    </w:p>
    <w:p w14:paraId="11E2867B" w14:textId="3A4DE5E4" w:rsidR="00E04649" w:rsidRPr="00603B88" w:rsidRDefault="00E04649" w:rsidP="00855402">
      <w:pPr>
        <w:pStyle w:val="Default"/>
        <w:rPr>
          <w:b/>
          <w:color w:val="auto"/>
          <w:sz w:val="20"/>
          <w:szCs w:val="20"/>
          <w:u w:val="single"/>
        </w:rPr>
      </w:pPr>
    </w:p>
    <w:p w14:paraId="59792110" w14:textId="16F6365C" w:rsidR="00E04649" w:rsidRPr="00603B88" w:rsidRDefault="00E04649" w:rsidP="00855402">
      <w:pPr>
        <w:pStyle w:val="Default"/>
        <w:rPr>
          <w:b/>
          <w:color w:val="auto"/>
          <w:sz w:val="20"/>
          <w:szCs w:val="20"/>
          <w:u w:val="single"/>
        </w:rPr>
      </w:pPr>
    </w:p>
    <w:p w14:paraId="7E902F33" w14:textId="7C6FB82D" w:rsidR="00E04649" w:rsidRPr="00603B88" w:rsidRDefault="00E04649" w:rsidP="00855402">
      <w:pPr>
        <w:pStyle w:val="Default"/>
        <w:rPr>
          <w:b/>
          <w:color w:val="auto"/>
          <w:sz w:val="20"/>
          <w:szCs w:val="20"/>
          <w:u w:val="single"/>
        </w:rPr>
      </w:pPr>
    </w:p>
    <w:p w14:paraId="64F991E7" w14:textId="555F38FD" w:rsidR="00E04649" w:rsidRPr="00603B88" w:rsidRDefault="00E04649" w:rsidP="00855402">
      <w:pPr>
        <w:pStyle w:val="Default"/>
        <w:rPr>
          <w:b/>
          <w:color w:val="auto"/>
          <w:sz w:val="20"/>
          <w:szCs w:val="20"/>
          <w:u w:val="single"/>
        </w:rPr>
      </w:pPr>
    </w:p>
    <w:p w14:paraId="411A153B" w14:textId="20AD51AD" w:rsidR="00E04649" w:rsidRPr="00603B88" w:rsidRDefault="00E04649" w:rsidP="00855402">
      <w:pPr>
        <w:pStyle w:val="Default"/>
        <w:rPr>
          <w:b/>
          <w:color w:val="auto"/>
          <w:sz w:val="20"/>
          <w:szCs w:val="20"/>
          <w:u w:val="single"/>
        </w:rPr>
      </w:pPr>
    </w:p>
    <w:p w14:paraId="34231A23" w14:textId="41AE84B6" w:rsidR="00E04649" w:rsidRPr="00603B88" w:rsidRDefault="00E04649" w:rsidP="00855402">
      <w:pPr>
        <w:pStyle w:val="Default"/>
        <w:rPr>
          <w:b/>
          <w:color w:val="auto"/>
          <w:sz w:val="20"/>
          <w:szCs w:val="20"/>
          <w:u w:val="single"/>
        </w:rPr>
      </w:pPr>
    </w:p>
    <w:p w14:paraId="5F260558" w14:textId="50A7E8E5" w:rsidR="00E04649" w:rsidRPr="00603B88" w:rsidRDefault="00E04649" w:rsidP="00855402">
      <w:pPr>
        <w:pStyle w:val="Default"/>
        <w:rPr>
          <w:b/>
          <w:color w:val="auto"/>
          <w:sz w:val="20"/>
          <w:szCs w:val="20"/>
          <w:u w:val="single"/>
        </w:rPr>
      </w:pPr>
    </w:p>
    <w:p w14:paraId="549E708F" w14:textId="5D50EFD8" w:rsidR="00E04649" w:rsidRPr="00603B88" w:rsidRDefault="00E04649" w:rsidP="00855402">
      <w:pPr>
        <w:pStyle w:val="Default"/>
        <w:rPr>
          <w:b/>
          <w:color w:val="auto"/>
          <w:sz w:val="20"/>
          <w:szCs w:val="20"/>
          <w:u w:val="single"/>
        </w:rPr>
      </w:pPr>
    </w:p>
    <w:p w14:paraId="050E1FC4" w14:textId="09E56412" w:rsidR="00E04649" w:rsidRPr="00603B88" w:rsidRDefault="00E04649" w:rsidP="00855402">
      <w:pPr>
        <w:pStyle w:val="Default"/>
        <w:rPr>
          <w:b/>
          <w:color w:val="auto"/>
          <w:sz w:val="20"/>
          <w:szCs w:val="20"/>
          <w:u w:val="single"/>
        </w:rPr>
      </w:pPr>
    </w:p>
    <w:p w14:paraId="403CAD0D" w14:textId="72C7B37F" w:rsidR="00E04649" w:rsidRPr="00603B88" w:rsidRDefault="00E04649" w:rsidP="00855402">
      <w:pPr>
        <w:pStyle w:val="Default"/>
        <w:rPr>
          <w:b/>
          <w:color w:val="auto"/>
          <w:sz w:val="20"/>
          <w:szCs w:val="20"/>
          <w:u w:val="single"/>
        </w:rPr>
      </w:pPr>
    </w:p>
    <w:p w14:paraId="723DFEED" w14:textId="4F69CA99" w:rsidR="00E04649" w:rsidRPr="00603B88" w:rsidRDefault="00E04649" w:rsidP="00855402">
      <w:pPr>
        <w:pStyle w:val="Default"/>
        <w:rPr>
          <w:b/>
          <w:color w:val="auto"/>
          <w:sz w:val="20"/>
          <w:szCs w:val="20"/>
          <w:u w:val="single"/>
        </w:rPr>
      </w:pPr>
    </w:p>
    <w:p w14:paraId="288E3D34" w14:textId="73CEC3C3" w:rsidR="00E04649" w:rsidRPr="00603B88" w:rsidRDefault="00E04649" w:rsidP="00855402">
      <w:pPr>
        <w:pStyle w:val="Default"/>
        <w:rPr>
          <w:b/>
          <w:color w:val="auto"/>
          <w:sz w:val="20"/>
          <w:szCs w:val="20"/>
          <w:u w:val="single"/>
        </w:rPr>
      </w:pPr>
    </w:p>
    <w:p w14:paraId="5E3901CE" w14:textId="4C072050" w:rsidR="00E04649" w:rsidRPr="00603B88" w:rsidRDefault="00E04649" w:rsidP="00855402">
      <w:pPr>
        <w:pStyle w:val="Default"/>
        <w:rPr>
          <w:b/>
          <w:color w:val="auto"/>
          <w:sz w:val="20"/>
          <w:szCs w:val="20"/>
          <w:u w:val="single"/>
        </w:rPr>
      </w:pPr>
    </w:p>
    <w:p w14:paraId="486F8D28" w14:textId="7A87072D" w:rsidR="00E04649" w:rsidRPr="00603B88" w:rsidRDefault="00E04649" w:rsidP="00855402">
      <w:pPr>
        <w:pStyle w:val="Default"/>
        <w:rPr>
          <w:b/>
          <w:color w:val="auto"/>
          <w:sz w:val="20"/>
          <w:szCs w:val="20"/>
          <w:u w:val="single"/>
        </w:rPr>
      </w:pPr>
    </w:p>
    <w:p w14:paraId="292B4CC6" w14:textId="7D2D127B" w:rsidR="00E04649" w:rsidRPr="00603B88" w:rsidRDefault="00E04649" w:rsidP="00855402">
      <w:pPr>
        <w:pStyle w:val="Default"/>
        <w:rPr>
          <w:b/>
          <w:color w:val="auto"/>
          <w:sz w:val="20"/>
          <w:szCs w:val="20"/>
          <w:u w:val="single"/>
        </w:rPr>
      </w:pPr>
    </w:p>
    <w:p w14:paraId="452AEE9F" w14:textId="1B112002" w:rsidR="00E04649" w:rsidRPr="00603B88" w:rsidRDefault="00E04649" w:rsidP="00855402">
      <w:pPr>
        <w:pStyle w:val="Default"/>
        <w:rPr>
          <w:b/>
          <w:color w:val="auto"/>
          <w:sz w:val="20"/>
          <w:szCs w:val="20"/>
          <w:u w:val="single"/>
        </w:rPr>
      </w:pPr>
    </w:p>
    <w:p w14:paraId="7B05A2D2" w14:textId="2244580A" w:rsidR="00E04649" w:rsidRPr="00603B88" w:rsidRDefault="00E04649" w:rsidP="00855402">
      <w:pPr>
        <w:pStyle w:val="Default"/>
        <w:rPr>
          <w:b/>
          <w:color w:val="auto"/>
          <w:sz w:val="20"/>
          <w:szCs w:val="20"/>
          <w:u w:val="single"/>
        </w:rPr>
      </w:pPr>
    </w:p>
    <w:p w14:paraId="32F233F4" w14:textId="10BFD396" w:rsidR="00E04649" w:rsidRPr="00603B88" w:rsidRDefault="00E04649" w:rsidP="00855402">
      <w:pPr>
        <w:pStyle w:val="Default"/>
        <w:rPr>
          <w:b/>
          <w:color w:val="auto"/>
          <w:sz w:val="20"/>
          <w:szCs w:val="20"/>
          <w:u w:val="single"/>
        </w:rPr>
      </w:pPr>
    </w:p>
    <w:p w14:paraId="2A24E0F5" w14:textId="63D6EB12" w:rsidR="00E04649" w:rsidRPr="00603B88" w:rsidRDefault="00E04649" w:rsidP="00855402">
      <w:pPr>
        <w:pStyle w:val="Default"/>
        <w:rPr>
          <w:b/>
          <w:color w:val="auto"/>
          <w:sz w:val="20"/>
          <w:szCs w:val="20"/>
          <w:u w:val="single"/>
        </w:rPr>
      </w:pPr>
    </w:p>
    <w:p w14:paraId="47050A19" w14:textId="04666BD3" w:rsidR="00E04649" w:rsidRPr="00603B88" w:rsidRDefault="00E04649" w:rsidP="00855402">
      <w:pPr>
        <w:pStyle w:val="Default"/>
        <w:rPr>
          <w:b/>
          <w:color w:val="auto"/>
          <w:sz w:val="20"/>
          <w:szCs w:val="20"/>
          <w:u w:val="single"/>
        </w:rPr>
      </w:pPr>
    </w:p>
    <w:p w14:paraId="68433FE3" w14:textId="1858D335" w:rsidR="00EF5C7A" w:rsidRPr="00603B88" w:rsidRDefault="00CD6D52" w:rsidP="00855402">
      <w:pPr>
        <w:pStyle w:val="Default"/>
        <w:rPr>
          <w:b/>
          <w:color w:val="auto"/>
          <w:sz w:val="20"/>
          <w:szCs w:val="20"/>
          <w:u w:val="single"/>
        </w:rPr>
      </w:pPr>
      <w:r w:rsidRPr="00603B88">
        <w:rPr>
          <w:b/>
          <w:noProof/>
          <w:color w:val="auto"/>
          <w:sz w:val="20"/>
          <w:szCs w:val="20"/>
          <w:u w:val="single"/>
        </w:rPr>
        <w:drawing>
          <wp:inline distT="0" distB="0" distL="0" distR="0" wp14:anchorId="0F1F9E5B" wp14:editId="47977463">
            <wp:extent cx="6059805" cy="9327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9805" cy="9327515"/>
                    </a:xfrm>
                    <a:prstGeom prst="rect">
                      <a:avLst/>
                    </a:prstGeom>
                    <a:noFill/>
                  </pic:spPr>
                </pic:pic>
              </a:graphicData>
            </a:graphic>
          </wp:inline>
        </w:drawing>
      </w:r>
    </w:p>
    <w:p w14:paraId="730C1AED" w14:textId="6BA62A52" w:rsidR="00E04649" w:rsidRPr="00603B88" w:rsidRDefault="006F28B2" w:rsidP="00855402">
      <w:pPr>
        <w:pStyle w:val="Default"/>
        <w:rPr>
          <w:b/>
          <w:color w:val="auto"/>
          <w:sz w:val="20"/>
          <w:szCs w:val="20"/>
          <w:u w:val="single"/>
        </w:rPr>
      </w:pPr>
      <w:r>
        <w:rPr>
          <w:b/>
          <w:color w:val="auto"/>
          <w:sz w:val="20"/>
          <w:szCs w:val="20"/>
          <w:u w:val="single"/>
        </w:rPr>
        <w:t xml:space="preserve">Appendix </w:t>
      </w:r>
      <w:r w:rsidR="00B2278B">
        <w:rPr>
          <w:b/>
          <w:color w:val="auto"/>
          <w:sz w:val="20"/>
          <w:szCs w:val="20"/>
          <w:u w:val="single"/>
        </w:rPr>
        <w:t>L</w:t>
      </w:r>
    </w:p>
    <w:p w14:paraId="2D8F6174" w14:textId="77777777" w:rsidR="007E22EA" w:rsidRPr="00603B88" w:rsidRDefault="007E22EA" w:rsidP="00855402">
      <w:pPr>
        <w:pStyle w:val="Default"/>
        <w:rPr>
          <w:b/>
          <w:color w:val="auto"/>
          <w:sz w:val="20"/>
          <w:szCs w:val="20"/>
          <w:u w:val="single"/>
        </w:rPr>
      </w:pPr>
    </w:p>
    <w:p w14:paraId="709A5C34" w14:textId="77777777" w:rsidR="007E22EA" w:rsidRPr="00603B88" w:rsidRDefault="007E22EA" w:rsidP="00855402">
      <w:pPr>
        <w:pStyle w:val="Default"/>
        <w:rPr>
          <w:b/>
          <w:color w:val="auto"/>
          <w:sz w:val="20"/>
          <w:szCs w:val="20"/>
          <w:u w:val="single"/>
        </w:rPr>
      </w:pPr>
    </w:p>
    <w:p w14:paraId="6CD03884" w14:textId="77777777" w:rsidR="00B878DA" w:rsidRPr="00603B88" w:rsidRDefault="00B878DA" w:rsidP="007E22EA">
      <w:pPr>
        <w:spacing w:after="0"/>
        <w:ind w:left="58" w:right="2521"/>
        <w:rPr>
          <w:sz w:val="20"/>
          <w:szCs w:val="20"/>
        </w:rPr>
      </w:pPr>
      <w:r w:rsidRPr="00603B88">
        <w:rPr>
          <w:noProof/>
          <w:sz w:val="20"/>
          <w:szCs w:val="20"/>
          <w:lang w:eastAsia="en-GB"/>
        </w:rPr>
        <w:drawing>
          <wp:anchor distT="0" distB="0" distL="114300" distR="114300" simplePos="0" relativeHeight="251658752" behindDoc="0" locked="0" layoutInCell="1" allowOverlap="0" wp14:anchorId="7EB4A411" wp14:editId="73072578">
            <wp:simplePos x="0" y="0"/>
            <wp:positionH relativeFrom="column">
              <wp:posOffset>2417445</wp:posOffset>
            </wp:positionH>
            <wp:positionV relativeFrom="paragraph">
              <wp:posOffset>-614045</wp:posOffset>
            </wp:positionV>
            <wp:extent cx="745587" cy="717838"/>
            <wp:effectExtent l="0" t="0" r="0" b="0"/>
            <wp:wrapSquare wrapText="bothSides"/>
            <wp:docPr id="2671" name="Picture 2671"/>
            <wp:cNvGraphicFramePr/>
            <a:graphic xmlns:a="http://schemas.openxmlformats.org/drawingml/2006/main">
              <a:graphicData uri="http://schemas.openxmlformats.org/drawingml/2006/picture">
                <pic:pic xmlns:pic="http://schemas.openxmlformats.org/drawingml/2006/picture">
                  <pic:nvPicPr>
                    <pic:cNvPr id="2671" name="Picture 2671"/>
                    <pic:cNvPicPr/>
                  </pic:nvPicPr>
                  <pic:blipFill>
                    <a:blip r:embed="rId19"/>
                    <a:stretch>
                      <a:fillRect/>
                    </a:stretch>
                  </pic:blipFill>
                  <pic:spPr>
                    <a:xfrm>
                      <a:off x="0" y="0"/>
                      <a:ext cx="745587" cy="717838"/>
                    </a:xfrm>
                    <a:prstGeom prst="rect">
                      <a:avLst/>
                    </a:prstGeom>
                  </pic:spPr>
                </pic:pic>
              </a:graphicData>
            </a:graphic>
          </wp:anchor>
        </w:drawing>
      </w:r>
    </w:p>
    <w:p w14:paraId="0B150316" w14:textId="77777777" w:rsidR="00B878DA" w:rsidRPr="00603B88" w:rsidRDefault="00B878DA" w:rsidP="007E22EA">
      <w:pPr>
        <w:spacing w:after="0"/>
        <w:ind w:left="58" w:right="2521"/>
        <w:rPr>
          <w:sz w:val="20"/>
          <w:szCs w:val="20"/>
        </w:rPr>
      </w:pPr>
    </w:p>
    <w:p w14:paraId="40242275" w14:textId="77777777" w:rsidR="00B878DA" w:rsidRPr="00603B88" w:rsidRDefault="007E22EA" w:rsidP="00B878DA">
      <w:pPr>
        <w:spacing w:after="118" w:line="216" w:lineRule="auto"/>
        <w:ind w:left="38" w:right="2521" w:hanging="10"/>
        <w:jc w:val="center"/>
        <w:rPr>
          <w:sz w:val="20"/>
          <w:szCs w:val="20"/>
        </w:rPr>
      </w:pPr>
      <w:r w:rsidRPr="00603B88">
        <w:rPr>
          <w:sz w:val="20"/>
          <w:szCs w:val="20"/>
        </w:rPr>
        <w:t>EXTRACT from</w:t>
      </w:r>
      <w:r w:rsidR="00B878DA" w:rsidRPr="00603B88">
        <w:rPr>
          <w:sz w:val="20"/>
          <w:szCs w:val="20"/>
        </w:rPr>
        <w:t xml:space="preserve"> the minutes of the </w:t>
      </w:r>
      <w:r w:rsidRPr="00603B88">
        <w:rPr>
          <w:rFonts w:eastAsia="Calibri"/>
          <w:sz w:val="20"/>
          <w:szCs w:val="20"/>
        </w:rPr>
        <w:t>City of</w:t>
      </w:r>
      <w:r w:rsidR="00B878DA" w:rsidRPr="00603B88">
        <w:rPr>
          <w:rFonts w:eastAsia="Calibri"/>
          <w:sz w:val="20"/>
          <w:szCs w:val="20"/>
        </w:rPr>
        <w:t xml:space="preserve"> </w:t>
      </w:r>
      <w:r w:rsidRPr="00603B88">
        <w:rPr>
          <w:sz w:val="20"/>
          <w:szCs w:val="20"/>
        </w:rPr>
        <w:t>Nottingham</w:t>
      </w:r>
    </w:p>
    <w:p w14:paraId="454AB693" w14:textId="77777777" w:rsidR="007E22EA" w:rsidRPr="00603B88" w:rsidRDefault="007E22EA" w:rsidP="00B878DA">
      <w:pPr>
        <w:spacing w:after="118" w:line="216" w:lineRule="auto"/>
        <w:ind w:left="38" w:right="2521" w:hanging="10"/>
        <w:jc w:val="center"/>
        <w:rPr>
          <w:sz w:val="20"/>
          <w:szCs w:val="20"/>
        </w:rPr>
      </w:pPr>
      <w:r w:rsidRPr="00603B88">
        <w:rPr>
          <w:sz w:val="20"/>
          <w:szCs w:val="20"/>
        </w:rPr>
        <w:t>ENVIRONMENT COMMITTEE</w:t>
      </w:r>
      <w:r w:rsidR="00B878DA" w:rsidRPr="00603B88">
        <w:rPr>
          <w:sz w:val="20"/>
          <w:szCs w:val="20"/>
        </w:rPr>
        <w:t xml:space="preserve"> </w:t>
      </w:r>
      <w:r w:rsidRPr="00603B88">
        <w:rPr>
          <w:sz w:val="20"/>
          <w:szCs w:val="20"/>
        </w:rPr>
        <w:t xml:space="preserve">City Secretary's Department </w:t>
      </w:r>
      <w:r w:rsidRPr="00603B88">
        <w:rPr>
          <w:rFonts w:eastAsia="Calibri"/>
          <w:sz w:val="20"/>
          <w:szCs w:val="20"/>
        </w:rPr>
        <w:t>held on 19</w:t>
      </w:r>
      <w:r w:rsidRPr="00603B88">
        <w:rPr>
          <w:noProof/>
          <w:sz w:val="20"/>
          <w:szCs w:val="20"/>
          <w:lang w:eastAsia="en-GB"/>
        </w:rPr>
        <w:drawing>
          <wp:inline distT="0" distB="0" distL="0" distR="0" wp14:anchorId="704C6D82" wp14:editId="3F11FD6D">
            <wp:extent cx="1477451" cy="118878"/>
            <wp:effectExtent l="0" t="0" r="0" b="0"/>
            <wp:docPr id="2675" name="Picture 2675"/>
            <wp:cNvGraphicFramePr/>
            <a:graphic xmlns:a="http://schemas.openxmlformats.org/drawingml/2006/main">
              <a:graphicData uri="http://schemas.openxmlformats.org/drawingml/2006/picture">
                <pic:pic xmlns:pic="http://schemas.openxmlformats.org/drawingml/2006/picture">
                  <pic:nvPicPr>
                    <pic:cNvPr id="2675" name="Picture 2675"/>
                    <pic:cNvPicPr/>
                  </pic:nvPicPr>
                  <pic:blipFill>
                    <a:blip r:embed="rId20"/>
                    <a:stretch>
                      <a:fillRect/>
                    </a:stretch>
                  </pic:blipFill>
                  <pic:spPr>
                    <a:xfrm>
                      <a:off x="0" y="0"/>
                      <a:ext cx="1477451" cy="118878"/>
                    </a:xfrm>
                    <a:prstGeom prst="rect">
                      <a:avLst/>
                    </a:prstGeom>
                  </pic:spPr>
                </pic:pic>
              </a:graphicData>
            </a:graphic>
          </wp:inline>
        </w:drawing>
      </w:r>
    </w:p>
    <w:p w14:paraId="5E4AF799" w14:textId="77777777" w:rsidR="007E22EA" w:rsidRPr="00603B88" w:rsidRDefault="007E22EA" w:rsidP="007E22EA">
      <w:pPr>
        <w:spacing w:after="1141"/>
        <w:ind w:left="-886" w:right="-1462"/>
        <w:rPr>
          <w:sz w:val="20"/>
          <w:szCs w:val="20"/>
        </w:rPr>
      </w:pPr>
      <w:r w:rsidRPr="00603B88">
        <w:rPr>
          <w:noProof/>
          <w:sz w:val="20"/>
          <w:szCs w:val="20"/>
          <w:lang w:eastAsia="en-GB"/>
        </w:rPr>
        <mc:AlternateContent>
          <mc:Choice Requires="wpg">
            <w:drawing>
              <wp:inline distT="0" distB="0" distL="0" distR="0" wp14:anchorId="7999490A" wp14:editId="08940A02">
                <wp:extent cx="7222587" cy="27433"/>
                <wp:effectExtent l="0" t="0" r="0" b="0"/>
                <wp:docPr id="5279" name="Group 5279"/>
                <wp:cNvGraphicFramePr/>
                <a:graphic xmlns:a="http://schemas.openxmlformats.org/drawingml/2006/main">
                  <a:graphicData uri="http://schemas.microsoft.com/office/word/2010/wordprocessingGroup">
                    <wpg:wgp>
                      <wpg:cNvGrpSpPr/>
                      <wpg:grpSpPr>
                        <a:xfrm>
                          <a:off x="0" y="0"/>
                          <a:ext cx="7222587" cy="27433"/>
                          <a:chOff x="0" y="0"/>
                          <a:chExt cx="7222587" cy="27433"/>
                        </a:xfrm>
                      </wpg:grpSpPr>
                      <wps:wsp>
                        <wps:cNvPr id="5278" name="Shape 5278"/>
                        <wps:cNvSpPr/>
                        <wps:spPr>
                          <a:xfrm>
                            <a:off x="0" y="0"/>
                            <a:ext cx="7222587" cy="27433"/>
                          </a:xfrm>
                          <a:custGeom>
                            <a:avLst/>
                            <a:gdLst/>
                            <a:ahLst/>
                            <a:cxnLst/>
                            <a:rect l="0" t="0" r="0" b="0"/>
                            <a:pathLst>
                              <a:path w="7222587" h="27433">
                                <a:moveTo>
                                  <a:pt x="0" y="13717"/>
                                </a:moveTo>
                                <a:lnTo>
                                  <a:pt x="7222587" y="13717"/>
                                </a:lnTo>
                              </a:path>
                            </a:pathLst>
                          </a:custGeom>
                          <a:ln w="2743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4003C91" id="Group 5279" o:spid="_x0000_s1026" style="width:568.7pt;height:2.15pt;mso-position-horizontal-relative:char;mso-position-vertical-relative:line" coordsize="7222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">
                <v:shape id="Shape 5278" o:spid="_x0000_s1027" style="position:absolute;width:72225;height:274;visibility:visible;mso-wrap-style:square;v-text-anchor:top" coordsize="7222587,2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" path="m,13717r7222587,e" filled="f" strokeweight=".76203mm">
                  <v:stroke miterlimit="1" joinstyle="miter"/>
                  <v:path arrowok="t" textboxrect="0,0,7222587,27433"/>
                </v:shape>
                <w10:anchorlock/>
              </v:group>
            </w:pict>
          </mc:Fallback>
        </mc:AlternateContent>
      </w:r>
    </w:p>
    <w:p w14:paraId="7D098C62" w14:textId="77777777" w:rsidR="007E22EA" w:rsidRPr="00603B88" w:rsidRDefault="007E22EA" w:rsidP="007E22EA">
      <w:pPr>
        <w:pStyle w:val="Heading2"/>
        <w:rPr>
          <w:rFonts w:ascii="Arial" w:hAnsi="Arial" w:cs="Arial"/>
          <w:color w:val="auto"/>
          <w:sz w:val="20"/>
          <w:szCs w:val="20"/>
        </w:rPr>
      </w:pPr>
      <w:r w:rsidRPr="00603B88">
        <w:rPr>
          <w:rFonts w:ascii="Arial" w:hAnsi="Arial" w:cs="Arial"/>
          <w:color w:val="auto"/>
          <w:sz w:val="20"/>
          <w:szCs w:val="20"/>
          <w:u w:color="000000"/>
        </w:rPr>
        <w:t xml:space="preserve">317 </w:t>
      </w:r>
      <w:r w:rsidRPr="00603B88">
        <w:rPr>
          <w:rFonts w:ascii="Arial" w:hAnsi="Arial" w:cs="Arial"/>
          <w:color w:val="auto"/>
          <w:sz w:val="20"/>
          <w:szCs w:val="20"/>
        </w:rPr>
        <w:t>WHEELCHAIR ACCESSIBLE HACKNEY CARRIAGES</w:t>
      </w:r>
    </w:p>
    <w:p w14:paraId="725B89B4" w14:textId="77777777" w:rsidR="007E22EA" w:rsidRPr="00603B88" w:rsidRDefault="007E22EA" w:rsidP="007E22EA">
      <w:pPr>
        <w:spacing w:after="118" w:line="216" w:lineRule="auto"/>
        <w:ind w:left="38" w:hanging="10"/>
        <w:jc w:val="both"/>
        <w:rPr>
          <w:sz w:val="20"/>
          <w:szCs w:val="20"/>
        </w:rPr>
      </w:pPr>
      <w:r w:rsidRPr="00603B88">
        <w:rPr>
          <w:sz w:val="20"/>
          <w:szCs w:val="20"/>
        </w:rPr>
        <w:t>Consideration was given to a report of the City Secretary, copies of which had been circulated.</w:t>
      </w:r>
    </w:p>
    <w:p w14:paraId="3CBEB334" w14:textId="77777777" w:rsidR="007E22EA" w:rsidRPr="00603B88" w:rsidRDefault="007E22EA" w:rsidP="007E22EA">
      <w:pPr>
        <w:pStyle w:val="Heading3"/>
        <w:rPr>
          <w:rFonts w:ascii="Arial" w:hAnsi="Arial" w:cs="Arial"/>
          <w:color w:val="auto"/>
          <w:sz w:val="20"/>
          <w:szCs w:val="20"/>
        </w:rPr>
      </w:pPr>
      <w:r w:rsidRPr="00603B88">
        <w:rPr>
          <w:rFonts w:ascii="Arial" w:hAnsi="Arial" w:cs="Arial"/>
          <w:color w:val="auto"/>
          <w:sz w:val="20"/>
          <w:szCs w:val="20"/>
        </w:rPr>
        <w:t>RESOLVED</w:t>
      </w:r>
    </w:p>
    <w:p w14:paraId="7AEDB29F" w14:textId="77777777" w:rsidR="007E22EA" w:rsidRPr="00603B88" w:rsidRDefault="007E22EA" w:rsidP="00DD398C">
      <w:pPr>
        <w:numPr>
          <w:ilvl w:val="0"/>
          <w:numId w:val="49"/>
        </w:numPr>
        <w:spacing w:after="219" w:line="216" w:lineRule="auto"/>
        <w:ind w:hanging="360"/>
        <w:jc w:val="both"/>
        <w:rPr>
          <w:sz w:val="20"/>
          <w:szCs w:val="20"/>
        </w:rPr>
      </w:pPr>
      <w:r w:rsidRPr="00603B88">
        <w:rPr>
          <w:sz w:val="20"/>
          <w:szCs w:val="20"/>
        </w:rPr>
        <w:t xml:space="preserve">that, from 1 April 1995, no vehicle should be licensed as a hackney carriage unless of a type approved by the London Public Carriage Office and wheelchair accessible; </w:t>
      </w:r>
      <w:r w:rsidRPr="00603B88">
        <w:rPr>
          <w:noProof/>
          <w:sz w:val="20"/>
          <w:szCs w:val="20"/>
          <w:lang w:eastAsia="en-GB"/>
        </w:rPr>
        <w:drawing>
          <wp:inline distT="0" distB="0" distL="0" distR="0" wp14:anchorId="293ED2F0" wp14:editId="6A2EFB2E">
            <wp:extent cx="13722" cy="9144"/>
            <wp:effectExtent l="0" t="0" r="0" b="0"/>
            <wp:docPr id="2121" name="Picture 2121"/>
            <wp:cNvGraphicFramePr/>
            <a:graphic xmlns:a="http://schemas.openxmlformats.org/drawingml/2006/main">
              <a:graphicData uri="http://schemas.openxmlformats.org/drawingml/2006/picture">
                <pic:pic xmlns:pic="http://schemas.openxmlformats.org/drawingml/2006/picture">
                  <pic:nvPicPr>
                    <pic:cNvPr id="2121" name="Picture 2121"/>
                    <pic:cNvPicPr/>
                  </pic:nvPicPr>
                  <pic:blipFill>
                    <a:blip r:embed="rId21"/>
                    <a:stretch>
                      <a:fillRect/>
                    </a:stretch>
                  </pic:blipFill>
                  <pic:spPr>
                    <a:xfrm>
                      <a:off x="0" y="0"/>
                      <a:ext cx="13722" cy="9144"/>
                    </a:xfrm>
                    <a:prstGeom prst="rect">
                      <a:avLst/>
                    </a:prstGeom>
                  </pic:spPr>
                </pic:pic>
              </a:graphicData>
            </a:graphic>
          </wp:inline>
        </w:drawing>
      </w:r>
    </w:p>
    <w:p w14:paraId="0BEA6AB6" w14:textId="77777777" w:rsidR="007E22EA" w:rsidRPr="00603B88" w:rsidRDefault="007E22EA" w:rsidP="00DD398C">
      <w:pPr>
        <w:numPr>
          <w:ilvl w:val="0"/>
          <w:numId w:val="49"/>
        </w:numPr>
        <w:spacing w:after="149" w:line="216" w:lineRule="auto"/>
        <w:ind w:hanging="360"/>
        <w:jc w:val="both"/>
        <w:rPr>
          <w:sz w:val="20"/>
          <w:szCs w:val="20"/>
        </w:rPr>
      </w:pPr>
      <w:r w:rsidRPr="00603B88">
        <w:rPr>
          <w:sz w:val="20"/>
          <w:szCs w:val="20"/>
        </w:rPr>
        <w:t xml:space="preserve">that the current vehicle specifications for hackney carriages be </w:t>
      </w:r>
      <w:r w:rsidRPr="00603B88">
        <w:rPr>
          <w:noProof/>
          <w:sz w:val="20"/>
          <w:szCs w:val="20"/>
          <w:lang w:eastAsia="en-GB"/>
        </w:rPr>
        <w:drawing>
          <wp:inline distT="0" distB="0" distL="0" distR="0" wp14:anchorId="2767042E" wp14:editId="361824D7">
            <wp:extent cx="27445" cy="18289"/>
            <wp:effectExtent l="0" t="0" r="0" b="0"/>
            <wp:docPr id="2122" name="Picture 2122"/>
            <wp:cNvGraphicFramePr/>
            <a:graphic xmlns:a="http://schemas.openxmlformats.org/drawingml/2006/main">
              <a:graphicData uri="http://schemas.openxmlformats.org/drawingml/2006/picture">
                <pic:pic xmlns:pic="http://schemas.openxmlformats.org/drawingml/2006/picture">
                  <pic:nvPicPr>
                    <pic:cNvPr id="2122" name="Picture 2122"/>
                    <pic:cNvPicPr/>
                  </pic:nvPicPr>
                  <pic:blipFill>
                    <a:blip r:embed="rId22"/>
                    <a:stretch>
                      <a:fillRect/>
                    </a:stretch>
                  </pic:blipFill>
                  <pic:spPr>
                    <a:xfrm>
                      <a:off x="0" y="0"/>
                      <a:ext cx="27445" cy="18289"/>
                    </a:xfrm>
                    <a:prstGeom prst="rect">
                      <a:avLst/>
                    </a:prstGeom>
                  </pic:spPr>
                </pic:pic>
              </a:graphicData>
            </a:graphic>
          </wp:inline>
        </w:drawing>
      </w:r>
      <w:r w:rsidRPr="00603B88">
        <w:rPr>
          <w:sz w:val="20"/>
          <w:szCs w:val="20"/>
        </w:rPr>
        <w:t xml:space="preserve"> amended as set out in the report to include a specification in respect of vehicles appr</w:t>
      </w:r>
      <w:r w:rsidR="003C5DB6" w:rsidRPr="00603B88">
        <w:rPr>
          <w:sz w:val="20"/>
          <w:szCs w:val="20"/>
        </w:rPr>
        <w:t>oved by the London Public Carriage Offi</w:t>
      </w:r>
      <w:r w:rsidRPr="00603B88">
        <w:rPr>
          <w:sz w:val="20"/>
          <w:szCs w:val="20"/>
        </w:rPr>
        <w:t xml:space="preserve">ce; </w:t>
      </w:r>
      <w:r w:rsidRPr="00603B88">
        <w:rPr>
          <w:noProof/>
          <w:sz w:val="20"/>
          <w:szCs w:val="20"/>
          <w:lang w:eastAsia="en-GB"/>
        </w:rPr>
        <w:drawing>
          <wp:inline distT="0" distB="0" distL="0" distR="0" wp14:anchorId="574A148F" wp14:editId="5003A497">
            <wp:extent cx="9148" cy="9144"/>
            <wp:effectExtent l="0" t="0" r="0" b="0"/>
            <wp:docPr id="2123" name="Picture 2123"/>
            <wp:cNvGraphicFramePr/>
            <a:graphic xmlns:a="http://schemas.openxmlformats.org/drawingml/2006/main">
              <a:graphicData uri="http://schemas.openxmlformats.org/drawingml/2006/picture">
                <pic:pic xmlns:pic="http://schemas.openxmlformats.org/drawingml/2006/picture">
                  <pic:nvPicPr>
                    <pic:cNvPr id="2123" name="Picture 2123"/>
                    <pic:cNvPicPr/>
                  </pic:nvPicPr>
                  <pic:blipFill>
                    <a:blip r:embed="rId23"/>
                    <a:stretch>
                      <a:fillRect/>
                    </a:stretch>
                  </pic:blipFill>
                  <pic:spPr>
                    <a:xfrm>
                      <a:off x="0" y="0"/>
                      <a:ext cx="9148" cy="9144"/>
                    </a:xfrm>
                    <a:prstGeom prst="rect">
                      <a:avLst/>
                    </a:prstGeom>
                  </pic:spPr>
                </pic:pic>
              </a:graphicData>
            </a:graphic>
          </wp:inline>
        </w:drawing>
      </w:r>
    </w:p>
    <w:p w14:paraId="3B0C7FCA" w14:textId="77777777" w:rsidR="007E22EA" w:rsidRPr="00603B88" w:rsidRDefault="007E22EA" w:rsidP="00DD398C">
      <w:pPr>
        <w:numPr>
          <w:ilvl w:val="0"/>
          <w:numId w:val="49"/>
        </w:numPr>
        <w:spacing w:after="150" w:line="216" w:lineRule="auto"/>
        <w:ind w:hanging="360"/>
        <w:jc w:val="both"/>
        <w:rPr>
          <w:sz w:val="20"/>
          <w:szCs w:val="20"/>
        </w:rPr>
      </w:pPr>
      <w:r w:rsidRPr="00603B88">
        <w:rPr>
          <w:sz w:val="20"/>
          <w:szCs w:val="20"/>
        </w:rPr>
        <w:t>that the approved vehicles be finished in one colour of 'Jaguar Racing Green' (number JBC 701) and the City coat of arms be displayed on both front door panels and that this be a condition of the licence;</w:t>
      </w:r>
      <w:r w:rsidRPr="00603B88">
        <w:rPr>
          <w:noProof/>
          <w:sz w:val="20"/>
          <w:szCs w:val="20"/>
          <w:lang w:eastAsia="en-GB"/>
        </w:rPr>
        <w:drawing>
          <wp:inline distT="0" distB="0" distL="0" distR="0" wp14:anchorId="36CE0B40" wp14:editId="19925A4A">
            <wp:extent cx="150947" cy="13717"/>
            <wp:effectExtent l="0" t="0" r="0" b="0"/>
            <wp:docPr id="5272" name="Picture 5272"/>
            <wp:cNvGraphicFramePr/>
            <a:graphic xmlns:a="http://schemas.openxmlformats.org/drawingml/2006/main">
              <a:graphicData uri="http://schemas.openxmlformats.org/drawingml/2006/picture">
                <pic:pic xmlns:pic="http://schemas.openxmlformats.org/drawingml/2006/picture">
                  <pic:nvPicPr>
                    <pic:cNvPr id="5272" name="Picture 5272"/>
                    <pic:cNvPicPr/>
                  </pic:nvPicPr>
                  <pic:blipFill>
                    <a:blip r:embed="rId24"/>
                    <a:stretch>
                      <a:fillRect/>
                    </a:stretch>
                  </pic:blipFill>
                  <pic:spPr>
                    <a:xfrm>
                      <a:off x="0" y="0"/>
                      <a:ext cx="150947" cy="13717"/>
                    </a:xfrm>
                    <a:prstGeom prst="rect">
                      <a:avLst/>
                    </a:prstGeom>
                  </pic:spPr>
                </pic:pic>
              </a:graphicData>
            </a:graphic>
          </wp:inline>
        </w:drawing>
      </w:r>
    </w:p>
    <w:p w14:paraId="698F40A5" w14:textId="77777777" w:rsidR="007E22EA" w:rsidRPr="00603B88" w:rsidRDefault="007E22EA" w:rsidP="00DD398C">
      <w:pPr>
        <w:numPr>
          <w:ilvl w:val="0"/>
          <w:numId w:val="49"/>
        </w:numPr>
        <w:spacing w:after="118" w:line="216" w:lineRule="auto"/>
        <w:ind w:hanging="360"/>
        <w:jc w:val="both"/>
        <w:rPr>
          <w:sz w:val="20"/>
          <w:szCs w:val="20"/>
        </w:rPr>
      </w:pPr>
      <w:r w:rsidRPr="00603B88">
        <w:rPr>
          <w:sz w:val="20"/>
          <w:szCs w:val="20"/>
        </w:rPr>
        <w:t xml:space="preserve">that, from I September 1990, all replacement vehicles be of the type </w:t>
      </w:r>
      <w:r w:rsidRPr="00603B88">
        <w:rPr>
          <w:noProof/>
          <w:sz w:val="20"/>
          <w:szCs w:val="20"/>
          <w:lang w:eastAsia="en-GB"/>
        </w:rPr>
        <w:drawing>
          <wp:inline distT="0" distB="0" distL="0" distR="0" wp14:anchorId="1E9E79AA" wp14:editId="40AE2BC0">
            <wp:extent cx="4574" cy="9144"/>
            <wp:effectExtent l="0" t="0" r="0" b="0"/>
            <wp:docPr id="2127" name="Picture 2127"/>
            <wp:cNvGraphicFramePr/>
            <a:graphic xmlns:a="http://schemas.openxmlformats.org/drawingml/2006/main">
              <a:graphicData uri="http://schemas.openxmlformats.org/drawingml/2006/picture">
                <pic:pic xmlns:pic="http://schemas.openxmlformats.org/drawingml/2006/picture">
                  <pic:nvPicPr>
                    <pic:cNvPr id="2127" name="Picture 2127"/>
                    <pic:cNvPicPr/>
                  </pic:nvPicPr>
                  <pic:blipFill>
                    <a:blip r:embed="rId25"/>
                    <a:stretch>
                      <a:fillRect/>
                    </a:stretch>
                  </pic:blipFill>
                  <pic:spPr>
                    <a:xfrm>
                      <a:off x="0" y="0"/>
                      <a:ext cx="4574" cy="9144"/>
                    </a:xfrm>
                    <a:prstGeom prst="rect">
                      <a:avLst/>
                    </a:prstGeom>
                  </pic:spPr>
                </pic:pic>
              </a:graphicData>
            </a:graphic>
          </wp:inline>
        </w:drawing>
      </w:r>
      <w:r w:rsidRPr="00603B88">
        <w:rPr>
          <w:sz w:val="20"/>
          <w:szCs w:val="20"/>
        </w:rPr>
        <w:t>and specification referred to in resolutions (l) and (2) above;</w:t>
      </w:r>
      <w:r w:rsidRPr="00603B88">
        <w:rPr>
          <w:sz w:val="20"/>
          <w:szCs w:val="20"/>
        </w:rPr>
        <w:tab/>
      </w:r>
      <w:r w:rsidRPr="00603B88">
        <w:rPr>
          <w:noProof/>
          <w:sz w:val="20"/>
          <w:szCs w:val="20"/>
          <w:lang w:eastAsia="en-GB"/>
        </w:rPr>
        <w:drawing>
          <wp:inline distT="0" distB="0" distL="0" distR="0" wp14:anchorId="74D1390B" wp14:editId="1986421A">
            <wp:extent cx="4574" cy="9144"/>
            <wp:effectExtent l="0" t="0" r="0" b="0"/>
            <wp:docPr id="2128" name="Picture 2128"/>
            <wp:cNvGraphicFramePr/>
            <a:graphic xmlns:a="http://schemas.openxmlformats.org/drawingml/2006/main">
              <a:graphicData uri="http://schemas.openxmlformats.org/drawingml/2006/picture">
                <pic:pic xmlns:pic="http://schemas.openxmlformats.org/drawingml/2006/picture">
                  <pic:nvPicPr>
                    <pic:cNvPr id="2128" name="Picture 2128"/>
                    <pic:cNvPicPr/>
                  </pic:nvPicPr>
                  <pic:blipFill>
                    <a:blip r:embed="rId26"/>
                    <a:stretch>
                      <a:fillRect/>
                    </a:stretch>
                  </pic:blipFill>
                  <pic:spPr>
                    <a:xfrm>
                      <a:off x="0" y="0"/>
                      <a:ext cx="4574" cy="9144"/>
                    </a:xfrm>
                    <a:prstGeom prst="rect">
                      <a:avLst/>
                    </a:prstGeom>
                  </pic:spPr>
                </pic:pic>
              </a:graphicData>
            </a:graphic>
          </wp:inline>
        </w:drawing>
      </w:r>
    </w:p>
    <w:p w14:paraId="37AFF918" w14:textId="77777777" w:rsidR="007E22EA" w:rsidRPr="00603B88" w:rsidRDefault="007E22EA" w:rsidP="00DD398C">
      <w:pPr>
        <w:numPr>
          <w:ilvl w:val="0"/>
          <w:numId w:val="49"/>
        </w:numPr>
        <w:spacing w:after="178" w:line="216" w:lineRule="auto"/>
        <w:ind w:hanging="360"/>
        <w:jc w:val="both"/>
        <w:rPr>
          <w:sz w:val="20"/>
          <w:szCs w:val="20"/>
        </w:rPr>
      </w:pPr>
      <w:r w:rsidRPr="00603B88">
        <w:rPr>
          <w:sz w:val="20"/>
          <w:szCs w:val="20"/>
        </w:rPr>
        <w:t xml:space="preserve">that, from 1 September 1990, hackney </w:t>
      </w:r>
      <w:r w:rsidR="003C5DB6" w:rsidRPr="00603B88">
        <w:rPr>
          <w:sz w:val="20"/>
          <w:szCs w:val="20"/>
        </w:rPr>
        <w:t>carriage</w:t>
      </w:r>
      <w:r w:rsidRPr="00603B88">
        <w:rPr>
          <w:sz w:val="20"/>
          <w:szCs w:val="20"/>
        </w:rPr>
        <w:t xml:space="preserve"> licences which had lapsed be not renewed unless of a type and specification referred to in resolutions (1) and (2) above;</w:t>
      </w:r>
      <w:r w:rsidRPr="00603B88">
        <w:rPr>
          <w:noProof/>
          <w:sz w:val="20"/>
          <w:szCs w:val="20"/>
          <w:lang w:eastAsia="en-GB"/>
        </w:rPr>
        <w:drawing>
          <wp:inline distT="0" distB="0" distL="0" distR="0" wp14:anchorId="4EA29086" wp14:editId="4D8F3D8B">
            <wp:extent cx="13722" cy="18289"/>
            <wp:effectExtent l="0" t="0" r="0" b="0"/>
            <wp:docPr id="2676" name="Picture 2676"/>
            <wp:cNvGraphicFramePr/>
            <a:graphic xmlns:a="http://schemas.openxmlformats.org/drawingml/2006/main">
              <a:graphicData uri="http://schemas.openxmlformats.org/drawingml/2006/picture">
                <pic:pic xmlns:pic="http://schemas.openxmlformats.org/drawingml/2006/picture">
                  <pic:nvPicPr>
                    <pic:cNvPr id="2676" name="Picture 2676"/>
                    <pic:cNvPicPr/>
                  </pic:nvPicPr>
                  <pic:blipFill>
                    <a:blip r:embed="rId27"/>
                    <a:stretch>
                      <a:fillRect/>
                    </a:stretch>
                  </pic:blipFill>
                  <pic:spPr>
                    <a:xfrm>
                      <a:off x="0" y="0"/>
                      <a:ext cx="13722" cy="18289"/>
                    </a:xfrm>
                    <a:prstGeom prst="rect">
                      <a:avLst/>
                    </a:prstGeom>
                  </pic:spPr>
                </pic:pic>
              </a:graphicData>
            </a:graphic>
          </wp:inline>
        </w:drawing>
      </w:r>
    </w:p>
    <w:p w14:paraId="74F3F0EC" w14:textId="77777777" w:rsidR="007E22EA" w:rsidRPr="00603B88" w:rsidRDefault="007E22EA" w:rsidP="00DD398C">
      <w:pPr>
        <w:numPr>
          <w:ilvl w:val="0"/>
          <w:numId w:val="49"/>
        </w:numPr>
        <w:spacing w:after="213" w:line="216" w:lineRule="auto"/>
        <w:ind w:hanging="360"/>
        <w:jc w:val="both"/>
        <w:rPr>
          <w:sz w:val="20"/>
          <w:szCs w:val="20"/>
        </w:rPr>
      </w:pPr>
      <w:r w:rsidRPr="00603B88">
        <w:rPr>
          <w:sz w:val="20"/>
          <w:szCs w:val="20"/>
        </w:rPr>
        <w:t>that, subject to him</w:t>
      </w:r>
      <w:r w:rsidR="003C5DB6" w:rsidRPr="00603B88">
        <w:rPr>
          <w:sz w:val="20"/>
          <w:szCs w:val="20"/>
        </w:rPr>
        <w:t xml:space="preserve"> submitting reports to the Envi</w:t>
      </w:r>
      <w:r w:rsidRPr="00603B88">
        <w:rPr>
          <w:sz w:val="20"/>
          <w:szCs w:val="20"/>
        </w:rPr>
        <w:t xml:space="preserve">ronment (Licensing) Sub-Committee concerning •applications of an unusual nature, the City Secretary </w:t>
      </w:r>
      <w:r w:rsidR="003C5DB6" w:rsidRPr="00603B88">
        <w:rPr>
          <w:sz w:val="20"/>
          <w:szCs w:val="20"/>
        </w:rPr>
        <w:t>be authorised to determine appl</w:t>
      </w:r>
      <w:r w:rsidRPr="00603B88">
        <w:rPr>
          <w:sz w:val="20"/>
          <w:szCs w:val="20"/>
        </w:rPr>
        <w:t>ications for licences received after 1 September 1990 in respect of vehicles not of the type and specification referred to in resolutions (1) and (2) above, provided that such vehicles complied with the exist</w:t>
      </w:r>
      <w:r w:rsidR="003C5DB6" w:rsidRPr="00603B88">
        <w:rPr>
          <w:sz w:val="20"/>
          <w:szCs w:val="20"/>
        </w:rPr>
        <w:t>ing type approvals and speci</w:t>
      </w:r>
      <w:r w:rsidRPr="00603B88">
        <w:rPr>
          <w:sz w:val="20"/>
          <w:szCs w:val="20"/>
        </w:rPr>
        <w:t>fications, save that the colour might be black or white, and that he was satisfied that the application was made in circumstances where the vehicle had to be unexpectedly replaced, and such licences be issued for a period not exceeding 3 months;</w:t>
      </w:r>
    </w:p>
    <w:p w14:paraId="4D6E7A74" w14:textId="77777777" w:rsidR="007E22EA" w:rsidRPr="00603B88" w:rsidRDefault="007E22EA" w:rsidP="00DD398C">
      <w:pPr>
        <w:numPr>
          <w:ilvl w:val="0"/>
          <w:numId w:val="49"/>
        </w:numPr>
        <w:spacing w:after="952" w:line="216" w:lineRule="auto"/>
        <w:ind w:hanging="360"/>
        <w:jc w:val="both"/>
        <w:rPr>
          <w:sz w:val="20"/>
          <w:szCs w:val="20"/>
        </w:rPr>
      </w:pPr>
      <w:r w:rsidRPr="00603B88">
        <w:rPr>
          <w:sz w:val="20"/>
          <w:szCs w:val="20"/>
        </w:rPr>
        <w:t xml:space="preserve">that the Policy and Resources </w:t>
      </w:r>
      <w:r w:rsidR="003C5DB6" w:rsidRPr="00603B88">
        <w:rPr>
          <w:sz w:val="20"/>
          <w:szCs w:val="20"/>
        </w:rPr>
        <w:t>Committee</w:t>
      </w:r>
      <w:r w:rsidRPr="00603B88">
        <w:rPr>
          <w:sz w:val="20"/>
          <w:szCs w:val="20"/>
        </w:rPr>
        <w:t xml:space="preserve"> be requested to grant a supplementary estimate of £1,400 for the purchase of rear licence plates.</w:t>
      </w:r>
    </w:p>
    <w:p w14:paraId="1953A6F6" w14:textId="77777777" w:rsidR="00A3562F" w:rsidRPr="00603B88" w:rsidRDefault="00A3562F" w:rsidP="00855402">
      <w:pPr>
        <w:pStyle w:val="Default"/>
        <w:rPr>
          <w:b/>
          <w:color w:val="auto"/>
          <w:sz w:val="20"/>
          <w:szCs w:val="20"/>
          <w:u w:val="single"/>
        </w:rPr>
      </w:pPr>
    </w:p>
    <w:p w14:paraId="79D75CF0" w14:textId="77777777" w:rsidR="00793FB2" w:rsidRPr="00603B88" w:rsidRDefault="00793FB2" w:rsidP="00855402">
      <w:pPr>
        <w:pStyle w:val="Default"/>
        <w:rPr>
          <w:b/>
          <w:color w:val="auto"/>
          <w:sz w:val="20"/>
          <w:szCs w:val="20"/>
          <w:u w:val="single"/>
        </w:rPr>
      </w:pPr>
    </w:p>
    <w:p w14:paraId="0CCF4DDF" w14:textId="77777777" w:rsidR="00793FB2" w:rsidRPr="00603B88" w:rsidRDefault="00793FB2" w:rsidP="00855402">
      <w:pPr>
        <w:pStyle w:val="Default"/>
        <w:rPr>
          <w:b/>
          <w:color w:val="auto"/>
          <w:sz w:val="20"/>
          <w:szCs w:val="20"/>
          <w:u w:val="single"/>
        </w:rPr>
      </w:pPr>
    </w:p>
    <w:p w14:paraId="08F1A054" w14:textId="77777777" w:rsidR="00CF209E" w:rsidRPr="00603B88" w:rsidRDefault="00CF209E" w:rsidP="00855402">
      <w:pPr>
        <w:pStyle w:val="Default"/>
        <w:rPr>
          <w:b/>
          <w:color w:val="auto"/>
          <w:sz w:val="20"/>
          <w:szCs w:val="20"/>
          <w:u w:val="single"/>
        </w:rPr>
      </w:pPr>
    </w:p>
    <w:p w14:paraId="7A96A365" w14:textId="77777777" w:rsidR="00CF209E" w:rsidRPr="00603B88" w:rsidRDefault="00CF209E" w:rsidP="00855402">
      <w:pPr>
        <w:pStyle w:val="Default"/>
        <w:rPr>
          <w:b/>
          <w:color w:val="auto"/>
          <w:sz w:val="20"/>
          <w:szCs w:val="20"/>
          <w:u w:val="single"/>
        </w:rPr>
      </w:pPr>
    </w:p>
    <w:p w14:paraId="32E2D107" w14:textId="77777777" w:rsidR="00CF209E" w:rsidRPr="00603B88" w:rsidRDefault="00CF209E" w:rsidP="00855402">
      <w:pPr>
        <w:pStyle w:val="Default"/>
        <w:rPr>
          <w:b/>
          <w:color w:val="auto"/>
          <w:sz w:val="20"/>
          <w:szCs w:val="20"/>
          <w:u w:val="single"/>
        </w:rPr>
      </w:pPr>
    </w:p>
    <w:p w14:paraId="56BD9543" w14:textId="77777777" w:rsidR="00CF209E" w:rsidRPr="00603B88" w:rsidRDefault="00CF209E" w:rsidP="00855402">
      <w:pPr>
        <w:pStyle w:val="Default"/>
        <w:rPr>
          <w:b/>
          <w:color w:val="auto"/>
          <w:sz w:val="20"/>
          <w:szCs w:val="20"/>
          <w:u w:val="single"/>
        </w:rPr>
      </w:pPr>
    </w:p>
    <w:p w14:paraId="1805C5A2" w14:textId="77777777" w:rsidR="00CF209E" w:rsidRPr="00603B88" w:rsidRDefault="00CF209E" w:rsidP="00855402">
      <w:pPr>
        <w:pStyle w:val="Default"/>
        <w:rPr>
          <w:b/>
          <w:color w:val="auto"/>
          <w:sz w:val="20"/>
          <w:szCs w:val="20"/>
          <w:u w:val="single"/>
        </w:rPr>
      </w:pPr>
    </w:p>
    <w:p w14:paraId="0E550A6D" w14:textId="77777777" w:rsidR="00CF209E" w:rsidRPr="00603B88" w:rsidRDefault="00CF209E" w:rsidP="00855402">
      <w:pPr>
        <w:pStyle w:val="Default"/>
        <w:rPr>
          <w:b/>
          <w:color w:val="auto"/>
          <w:sz w:val="20"/>
          <w:szCs w:val="20"/>
          <w:u w:val="single"/>
        </w:rPr>
      </w:pPr>
    </w:p>
    <w:p w14:paraId="4138BF2C" w14:textId="77777777" w:rsidR="00CF209E" w:rsidRPr="00603B88" w:rsidRDefault="00CF209E" w:rsidP="00855402">
      <w:pPr>
        <w:pStyle w:val="Default"/>
        <w:rPr>
          <w:b/>
          <w:color w:val="auto"/>
          <w:sz w:val="20"/>
          <w:szCs w:val="20"/>
          <w:u w:val="single"/>
        </w:rPr>
      </w:pPr>
    </w:p>
    <w:p w14:paraId="6F2BF8FA" w14:textId="77777777" w:rsidR="00CF209E" w:rsidRPr="00603B88" w:rsidRDefault="00CF209E" w:rsidP="00855402">
      <w:pPr>
        <w:pStyle w:val="Default"/>
        <w:rPr>
          <w:b/>
          <w:color w:val="auto"/>
          <w:sz w:val="20"/>
          <w:szCs w:val="20"/>
          <w:u w:val="single"/>
        </w:rPr>
      </w:pPr>
    </w:p>
    <w:p w14:paraId="343E2A74" w14:textId="60B283BF" w:rsidR="00D835F8" w:rsidRPr="00603B88" w:rsidRDefault="00D835F8" w:rsidP="00855402">
      <w:pPr>
        <w:pStyle w:val="Default"/>
        <w:rPr>
          <w:b/>
          <w:color w:val="auto"/>
          <w:sz w:val="20"/>
          <w:szCs w:val="20"/>
          <w:u w:val="single"/>
        </w:rPr>
      </w:pPr>
      <w:r w:rsidRPr="00603B88">
        <w:rPr>
          <w:b/>
          <w:color w:val="auto"/>
          <w:sz w:val="20"/>
          <w:szCs w:val="20"/>
          <w:u w:val="single"/>
        </w:rPr>
        <w:t xml:space="preserve">Appendix </w:t>
      </w:r>
      <w:r w:rsidR="007C7ADA">
        <w:rPr>
          <w:b/>
          <w:color w:val="auto"/>
          <w:sz w:val="20"/>
          <w:szCs w:val="20"/>
          <w:u w:val="single"/>
        </w:rPr>
        <w:t>M</w:t>
      </w:r>
    </w:p>
    <w:p w14:paraId="4FEF719E" w14:textId="77777777" w:rsidR="00D835F8" w:rsidRPr="00603B88" w:rsidRDefault="00D835F8" w:rsidP="00855402">
      <w:pPr>
        <w:pStyle w:val="Default"/>
        <w:rPr>
          <w:b/>
          <w:color w:val="auto"/>
          <w:sz w:val="20"/>
          <w:szCs w:val="20"/>
          <w:u w:val="single"/>
        </w:rPr>
      </w:pPr>
    </w:p>
    <w:p w14:paraId="2FE68D32" w14:textId="77777777" w:rsidR="00D835F8" w:rsidRPr="00603B88" w:rsidRDefault="00D835F8" w:rsidP="00855402">
      <w:pPr>
        <w:pStyle w:val="Default"/>
        <w:rPr>
          <w:b/>
          <w:color w:val="auto"/>
          <w:sz w:val="20"/>
          <w:szCs w:val="20"/>
        </w:rPr>
      </w:pPr>
      <w:r w:rsidRPr="00603B88">
        <w:rPr>
          <w:b/>
          <w:color w:val="auto"/>
          <w:sz w:val="20"/>
          <w:szCs w:val="20"/>
        </w:rPr>
        <w:t>Requirements for vehicle examination</w:t>
      </w:r>
    </w:p>
    <w:p w14:paraId="3AC385FD" w14:textId="77777777" w:rsidR="00D835F8" w:rsidRPr="00603B88" w:rsidRDefault="00D835F8" w:rsidP="00855402">
      <w:pPr>
        <w:pStyle w:val="Default"/>
        <w:rPr>
          <w:b/>
          <w:color w:val="auto"/>
          <w:sz w:val="20"/>
          <w:szCs w:val="20"/>
        </w:rPr>
      </w:pPr>
    </w:p>
    <w:p w14:paraId="79F8180B" w14:textId="77777777" w:rsidR="00D835F8" w:rsidRPr="00603B88" w:rsidRDefault="00D835F8" w:rsidP="00855402">
      <w:pPr>
        <w:pStyle w:val="Default"/>
        <w:rPr>
          <w:b/>
          <w:color w:val="auto"/>
          <w:sz w:val="20"/>
          <w:szCs w:val="20"/>
        </w:rPr>
      </w:pPr>
    </w:p>
    <w:p w14:paraId="5DF359BD" w14:textId="77777777" w:rsidR="00B602EF" w:rsidRPr="00603B88" w:rsidRDefault="00B602EF" w:rsidP="00B602EF">
      <w:pPr>
        <w:overflowPunct w:val="0"/>
        <w:autoSpaceDE w:val="0"/>
        <w:autoSpaceDN w:val="0"/>
        <w:adjustRightInd w:val="0"/>
        <w:spacing w:after="0" w:line="240" w:lineRule="auto"/>
        <w:jc w:val="right"/>
        <w:textAlignment w:val="baseline"/>
        <w:rPr>
          <w:rFonts w:eastAsia="Times New Roman" w:cs="Times New Roman"/>
          <w:sz w:val="17"/>
          <w:szCs w:val="17"/>
          <w:lang w:val="en-US" w:eastAsia="en-GB"/>
        </w:rPr>
      </w:pPr>
    </w:p>
    <w:p w14:paraId="695D1D6E"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31"/>
          <w:szCs w:val="31"/>
          <w:u w:val="single"/>
          <w:lang w:val="en-US" w:eastAsia="en-GB"/>
        </w:rPr>
      </w:pPr>
      <w:r w:rsidRPr="00603B88">
        <w:rPr>
          <w:rFonts w:eastAsia="Times New Roman" w:cs="Times New Roman"/>
          <w:b/>
          <w:sz w:val="31"/>
          <w:szCs w:val="31"/>
          <w:u w:val="single"/>
          <w:lang w:val="en-US" w:eastAsia="en-GB"/>
        </w:rPr>
        <w:t>NOTTINGHAM CITY COUNCIL</w:t>
      </w:r>
    </w:p>
    <w:p w14:paraId="343EE698"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31"/>
          <w:szCs w:val="31"/>
          <w:u w:val="single"/>
          <w:lang w:val="en-US" w:eastAsia="en-GB"/>
        </w:rPr>
      </w:pPr>
    </w:p>
    <w:p w14:paraId="6C2122B1"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31"/>
          <w:szCs w:val="31"/>
          <w:u w:val="single"/>
          <w:lang w:val="en-US" w:eastAsia="en-GB"/>
        </w:rPr>
      </w:pPr>
    </w:p>
    <w:p w14:paraId="4E3CD976"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31"/>
          <w:szCs w:val="31"/>
          <w:u w:val="single"/>
          <w:lang w:val="en-US" w:eastAsia="en-GB"/>
        </w:rPr>
      </w:pPr>
      <w:r w:rsidRPr="00603B88">
        <w:rPr>
          <w:rFonts w:eastAsia="Times New Roman" w:cs="Times New Roman"/>
          <w:b/>
          <w:sz w:val="31"/>
          <w:szCs w:val="31"/>
          <w:u w:val="single"/>
          <w:lang w:val="en-US" w:eastAsia="en-GB"/>
        </w:rPr>
        <w:t>THE LICENSING OF HACKNEY CARRIAGES AND PRIVATE HIRE VEHICLES</w:t>
      </w:r>
    </w:p>
    <w:p w14:paraId="0F6F52C5"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31"/>
          <w:szCs w:val="31"/>
          <w:u w:val="single"/>
          <w:lang w:val="en-US" w:eastAsia="en-GB"/>
        </w:rPr>
      </w:pPr>
    </w:p>
    <w:p w14:paraId="3CC70D4F"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31"/>
          <w:szCs w:val="31"/>
          <w:u w:val="single"/>
          <w:lang w:val="en-US" w:eastAsia="en-GB"/>
        </w:rPr>
      </w:pPr>
    </w:p>
    <w:p w14:paraId="3B565CF3"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37"/>
          <w:szCs w:val="37"/>
          <w:u w:val="single"/>
          <w:lang w:val="en-US" w:eastAsia="en-GB"/>
        </w:rPr>
      </w:pPr>
      <w:r w:rsidRPr="00603B88">
        <w:rPr>
          <w:rFonts w:eastAsia="Times New Roman" w:cs="Times New Roman"/>
          <w:b/>
          <w:sz w:val="37"/>
          <w:szCs w:val="37"/>
          <w:u w:val="single"/>
          <w:lang w:val="en-US" w:eastAsia="en-GB"/>
        </w:rPr>
        <w:t>SUPPLEMENTARY TESTERS MANUAL</w:t>
      </w:r>
    </w:p>
    <w:p w14:paraId="7B38BA87"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37"/>
          <w:szCs w:val="37"/>
          <w:u w:val="single"/>
          <w:lang w:val="en-US" w:eastAsia="en-GB"/>
        </w:rPr>
      </w:pPr>
    </w:p>
    <w:p w14:paraId="4A58CE98"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37"/>
          <w:szCs w:val="37"/>
          <w:u w:val="single"/>
          <w:lang w:val="en-US" w:eastAsia="en-GB"/>
        </w:rPr>
      </w:pPr>
    </w:p>
    <w:p w14:paraId="4BFA794E"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r w:rsidRPr="00603B88">
        <w:rPr>
          <w:rFonts w:eastAsia="Times New Roman" w:cs="Times New Roman"/>
          <w:b/>
          <w:sz w:val="27"/>
          <w:szCs w:val="27"/>
          <w:lang w:val="en-US" w:eastAsia="en-GB"/>
        </w:rPr>
        <w:t xml:space="preserve">Vehicles will be tested to standards as laid down in the MOT Testers Manual and this Supplementary Testers manual.  Where appropriate the Council may require vehicles to be submitted for examination by a Council appointed Motor Engineer. </w:t>
      </w:r>
    </w:p>
    <w:p w14:paraId="630C883D"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p>
    <w:p w14:paraId="72D3835E"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p>
    <w:p w14:paraId="3763ACFA"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p>
    <w:p w14:paraId="05EFC82B"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p>
    <w:p w14:paraId="5ADEC8D3"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p>
    <w:p w14:paraId="2FCB3120"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p>
    <w:p w14:paraId="212876BD"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lang w:val="en-US" w:eastAsia="en-GB"/>
        </w:rPr>
      </w:pPr>
    </w:p>
    <w:p w14:paraId="285FE98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lang w:val="en-US" w:eastAsia="en-GB"/>
        </w:rPr>
      </w:pPr>
      <w:r w:rsidRPr="00603B88">
        <w:rPr>
          <w:rFonts w:eastAsia="Times New Roman" w:cs="Times New Roman"/>
          <w:b/>
          <w:lang w:val="en-US" w:eastAsia="en-GB"/>
        </w:rPr>
        <w:t>EFFECTIVE FROM 01.01.2020</w:t>
      </w:r>
    </w:p>
    <w:p w14:paraId="028EDB1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lang w:val="en-US" w:eastAsia="en-GB"/>
        </w:rPr>
      </w:pPr>
      <w:r w:rsidRPr="00603B88">
        <w:rPr>
          <w:rFonts w:eastAsia="Times New Roman" w:cs="Times New Roman"/>
          <w:b/>
          <w:lang w:val="en-US" w:eastAsia="en-GB"/>
        </w:rPr>
        <w:t xml:space="preserve">NOTE: THE COUNCIL RESERVES THE RIGHT TO MAKE AMENDMENTS TO STANDARDS AND              </w:t>
      </w:r>
    </w:p>
    <w:p w14:paraId="3D774B7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lang w:val="en-US" w:eastAsia="en-GB"/>
        </w:rPr>
      </w:pPr>
      <w:r w:rsidRPr="00603B88">
        <w:rPr>
          <w:rFonts w:eastAsia="Times New Roman" w:cs="Times New Roman"/>
          <w:b/>
          <w:lang w:val="en-US" w:eastAsia="en-GB"/>
        </w:rPr>
        <w:tab/>
        <w:t xml:space="preserve">   REQUIREMENTS CONTAINED IN THIS MANUAL</w:t>
      </w:r>
    </w:p>
    <w:p w14:paraId="249796E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lang w:val="en-US" w:eastAsia="en-GB"/>
        </w:rPr>
      </w:pPr>
    </w:p>
    <w:p w14:paraId="66844DD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7CAB26F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u w:val="single"/>
          <w:lang w:val="en-US" w:eastAsia="en-GB"/>
        </w:rPr>
      </w:pPr>
    </w:p>
    <w:p w14:paraId="4D02C738" w14:textId="19D6BD19"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u w:val="single"/>
          <w:lang w:val="en-US" w:eastAsia="en-GB"/>
        </w:rPr>
      </w:pPr>
    </w:p>
    <w:p w14:paraId="5E21157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u w:val="single"/>
          <w:lang w:val="en-US" w:eastAsia="en-GB"/>
        </w:rPr>
      </w:pPr>
    </w:p>
    <w:p w14:paraId="7EA181FC" w14:textId="77777777" w:rsidR="00B602EF" w:rsidRPr="00603B88" w:rsidRDefault="00B602EF" w:rsidP="00B602EF">
      <w:pPr>
        <w:tabs>
          <w:tab w:val="left" w:pos="1019"/>
        </w:tabs>
        <w:overflowPunct w:val="0"/>
        <w:autoSpaceDE w:val="0"/>
        <w:autoSpaceDN w:val="0"/>
        <w:adjustRightInd w:val="0"/>
        <w:spacing w:after="0" w:line="240" w:lineRule="auto"/>
        <w:textAlignment w:val="baseline"/>
        <w:rPr>
          <w:rFonts w:eastAsia="Times New Roman" w:cs="Times New Roman"/>
          <w:b/>
          <w:sz w:val="27"/>
          <w:szCs w:val="27"/>
          <w:u w:val="single"/>
          <w:lang w:val="en-US" w:eastAsia="en-GB"/>
        </w:rPr>
      </w:pPr>
    </w:p>
    <w:p w14:paraId="1504AE2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INDEX</w:t>
      </w:r>
    </w:p>
    <w:p w14:paraId="6F9A406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u w:val="single"/>
          <w:lang w:val="en-US" w:eastAsia="en-GB"/>
        </w:rPr>
      </w:pPr>
    </w:p>
    <w:p w14:paraId="0BA64DC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Section 1</w:t>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t>Vehicle Exterior</w:t>
      </w:r>
    </w:p>
    <w:p w14:paraId="0603479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46DDC2A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Section 2</w:t>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t>Hackney Carriage and Private Hire Vehicle Signs</w:t>
      </w:r>
    </w:p>
    <w:p w14:paraId="4481118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268A3CD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Section 3</w:t>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t>Licence Plates</w:t>
      </w:r>
    </w:p>
    <w:p w14:paraId="204DB57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60366AA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Section 4</w:t>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t>Tyres and Spare Wheels</w:t>
      </w:r>
    </w:p>
    <w:p w14:paraId="22A6176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58DDA87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Section 5</w:t>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t>Boot/Luggage Compartment</w:t>
      </w:r>
    </w:p>
    <w:p w14:paraId="4A95688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60D6CCF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Section 6</w:t>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t>Engine Compartment and underside</w:t>
      </w:r>
    </w:p>
    <w:p w14:paraId="2B82111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37D6BF1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Section 7</w:t>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t>Interior of Vehicles</w:t>
      </w:r>
    </w:p>
    <w:p w14:paraId="446E2C2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51A18B1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Section 8</w:t>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t>First Aid Kit</w:t>
      </w:r>
    </w:p>
    <w:p w14:paraId="3D62F6C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18A149C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Section 9</w:t>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t>Fire Extinguishers</w:t>
      </w:r>
    </w:p>
    <w:p w14:paraId="7E98B80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43D7CE3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Section 10</w:t>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t>Road Test</w:t>
      </w:r>
    </w:p>
    <w:p w14:paraId="490FC5E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7D286DF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Section 11</w:t>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t>Meters</w:t>
      </w:r>
    </w:p>
    <w:p w14:paraId="13103D6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7111798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Section 12</w:t>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t>List of Amendments</w:t>
      </w:r>
    </w:p>
    <w:p w14:paraId="4671193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7BE0807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6EADEF6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21C66B6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5412592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5EF3231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726635F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sectPr w:rsidR="00B602EF" w:rsidRPr="00603B88">
          <w:footerReference w:type="default" r:id="rId28"/>
          <w:pgSz w:w="11906" w:h="16838"/>
          <w:pgMar w:top="1440" w:right="1440" w:bottom="1440" w:left="1440" w:header="708" w:footer="708" w:gutter="0"/>
          <w:cols w:space="708"/>
          <w:docGrid w:linePitch="360"/>
        </w:sectPr>
      </w:pPr>
      <w:r w:rsidRPr="00603B88">
        <w:rPr>
          <w:rFonts w:eastAsia="Times New Roman" w:cs="Times New Roman"/>
          <w:b/>
          <w:sz w:val="17"/>
          <w:szCs w:val="17"/>
          <w:lang w:val="en-US" w:eastAsia="en-GB"/>
        </w:rPr>
        <w:br w:type="page"/>
      </w:r>
    </w:p>
    <w:p w14:paraId="309698E7" w14:textId="519C4093"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r w:rsidRPr="00603B88">
        <w:rPr>
          <w:rFonts w:eastAsia="Times New Roman" w:cs="Times New Roman"/>
          <w:b/>
          <w:lang w:val="en-US" w:eastAsia="en-GB"/>
        </w:rPr>
        <w:t>1.</w:t>
      </w:r>
      <w:r w:rsidRPr="00603B88">
        <w:rPr>
          <w:rFonts w:eastAsia="Times New Roman" w:cs="Times New Roman"/>
          <w:b/>
          <w:lang w:val="en-US" w:eastAsia="en-GB"/>
        </w:rPr>
        <w:tab/>
      </w:r>
      <w:r w:rsidRPr="00603B88">
        <w:rPr>
          <w:rFonts w:eastAsia="Times New Roman" w:cs="Times New Roman"/>
          <w:b/>
          <w:u w:val="single"/>
          <w:lang w:val="en-US" w:eastAsia="en-GB"/>
        </w:rPr>
        <w:t>EXTERIOR OF THE VEHICLE</w:t>
      </w:r>
    </w:p>
    <w:p w14:paraId="1C74A47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p>
    <w:tbl>
      <w:tblPr>
        <w:tblW w:w="0" w:type="auto"/>
        <w:tblLayout w:type="fixed"/>
        <w:tblLook w:val="0000" w:firstRow="0" w:lastRow="0" w:firstColumn="0" w:lastColumn="0" w:noHBand="0" w:noVBand="0"/>
      </w:tblPr>
      <w:tblGrid>
        <w:gridCol w:w="4725"/>
        <w:gridCol w:w="4725"/>
        <w:gridCol w:w="4725"/>
      </w:tblGrid>
      <w:tr w:rsidR="00B602EF" w:rsidRPr="00603B88" w14:paraId="5725146F" w14:textId="77777777" w:rsidTr="00B602EF">
        <w:trPr>
          <w:trHeight w:val="8786"/>
        </w:trPr>
        <w:tc>
          <w:tcPr>
            <w:tcW w:w="4725" w:type="dxa"/>
            <w:tcBorders>
              <w:top w:val="nil"/>
              <w:left w:val="nil"/>
              <w:bottom w:val="nil"/>
              <w:right w:val="nil"/>
            </w:tcBorders>
          </w:tcPr>
          <w:p w14:paraId="41D56AAD"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METHOD OF INSPECTION</w:t>
            </w:r>
          </w:p>
          <w:p w14:paraId="336A50B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u w:val="single"/>
                <w:lang w:val="en-US" w:eastAsia="en-GB"/>
              </w:rPr>
            </w:pPr>
          </w:p>
          <w:p w14:paraId="10A6EBC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1.1        The exterior of the bodywork, the underside</w:t>
            </w:r>
            <w:r w:rsidRPr="00603B88">
              <w:rPr>
                <w:rFonts w:eastAsia="Times New Roman" w:cs="Times New Roman"/>
                <w:sz w:val="20"/>
                <w:szCs w:val="20"/>
                <w:lang w:val="en-US" w:eastAsia="en-GB"/>
              </w:rPr>
              <w:t xml:space="preserve"> </w:t>
            </w:r>
            <w:r w:rsidRPr="00603B88">
              <w:rPr>
                <w:rFonts w:eastAsia="Times New Roman" w:cs="Times New Roman"/>
                <w:sz w:val="17"/>
                <w:szCs w:val="17"/>
                <w:lang w:val="en-US" w:eastAsia="en-GB"/>
              </w:rPr>
              <w:t>of the vehicle and the engine compartment must be free from mud, oil and grease to allow for proper inspection of these areas (see Notes),</w:t>
            </w:r>
            <w:r w:rsidRPr="00603B88">
              <w:rPr>
                <w:rFonts w:eastAsia="Times New Roman" w:cs="Times New Roman"/>
                <w:i/>
                <w:sz w:val="17"/>
                <w:szCs w:val="17"/>
                <w:lang w:val="en-US" w:eastAsia="en-GB"/>
              </w:rPr>
              <w:t xml:space="preserve"> steam cleaning may be required in some cases.</w:t>
            </w:r>
            <w:r w:rsidRPr="00603B88">
              <w:rPr>
                <w:rFonts w:eastAsia="Times New Roman" w:cs="Times New Roman"/>
                <w:color w:val="FF0000"/>
                <w:sz w:val="17"/>
                <w:szCs w:val="17"/>
                <w:lang w:val="en-US" w:eastAsia="en-GB"/>
              </w:rPr>
              <w:t xml:space="preserve"> </w:t>
            </w:r>
          </w:p>
          <w:p w14:paraId="6EAFD15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9FFACB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1.2        Check the operation of all external door catches and locks to ensure that all doors can be securely closed and easily opened.</w:t>
            </w:r>
          </w:p>
          <w:p w14:paraId="10927AF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E8356C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FA5DBD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1.3        Check all doors to ensure that they are properly aligned and will close easily.</w:t>
            </w:r>
          </w:p>
          <w:p w14:paraId="48F00AD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BDBDED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1.4        Ensure that the door hinges are in good condition allowing free movement of the door.</w:t>
            </w:r>
          </w:p>
          <w:p w14:paraId="7D010C6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C451ED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1.5        Check all wind-check positions to ensure that doors are held in place when opened.</w:t>
            </w:r>
          </w:p>
          <w:p w14:paraId="72BCCEB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053D7B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1.6        Examine the external body panels and structure for evidence of corrosion, damage and/or unsatisfactory repairs, or severe misalignment. </w:t>
            </w:r>
          </w:p>
          <w:p w14:paraId="3B87640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414D3C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1.7        Examine the external paintwork for damage which adversely affects the appearance of the vehicle (see Notes).</w:t>
            </w:r>
          </w:p>
          <w:p w14:paraId="3E0E645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92B798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c>
          <w:tcPr>
            <w:tcW w:w="4725" w:type="dxa"/>
            <w:tcBorders>
              <w:top w:val="nil"/>
              <w:left w:val="nil"/>
              <w:bottom w:val="nil"/>
              <w:right w:val="nil"/>
            </w:tcBorders>
          </w:tcPr>
          <w:p w14:paraId="23E109EE"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sz w:val="27"/>
                <w:szCs w:val="27"/>
                <w:lang w:val="en-US" w:eastAsia="en-GB"/>
              </w:rPr>
            </w:pPr>
            <w:r w:rsidRPr="00603B88">
              <w:rPr>
                <w:rFonts w:eastAsia="Times New Roman" w:cs="Times New Roman"/>
                <w:b/>
                <w:sz w:val="27"/>
                <w:szCs w:val="27"/>
                <w:u w:val="single"/>
                <w:lang w:val="en-US" w:eastAsia="en-GB"/>
              </w:rPr>
              <w:t>REASONS FOR FAILURE</w:t>
            </w:r>
          </w:p>
          <w:p w14:paraId="0B46AE8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27"/>
                <w:szCs w:val="27"/>
                <w:lang w:val="en-US" w:eastAsia="en-GB"/>
              </w:rPr>
            </w:pPr>
          </w:p>
          <w:p w14:paraId="31A32ED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         Contamination preventing proper inspection.</w:t>
            </w:r>
          </w:p>
          <w:p w14:paraId="5C47C85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8DE79B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9F04AD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2738FB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65C49A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D814E2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2.          Defective external door catches which prevent a door opening and closing properly.</w:t>
            </w:r>
          </w:p>
          <w:p w14:paraId="14A0E00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              Missing or ineffective door locks.</w:t>
            </w:r>
          </w:p>
          <w:p w14:paraId="7ABF31B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3E292F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3.          Poorly fitting doors to the vehicle.</w:t>
            </w:r>
          </w:p>
          <w:p w14:paraId="762D002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76B734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032D4C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4.          Defective door hinges.</w:t>
            </w:r>
          </w:p>
          <w:p w14:paraId="291A53B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209DFB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FD7E8E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90E26E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5.          Wind-checks missing or faulty.</w:t>
            </w:r>
          </w:p>
          <w:p w14:paraId="4EF74F0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0A0651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453D6A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6.          Corrosion or damage to the vehicle body or structure which adversely affects the appearance and/or safety of the vehicle.</w:t>
            </w:r>
          </w:p>
          <w:p w14:paraId="3F5E018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46DAD5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E9FA63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7.          Exterior of vehicle so dirty that the overall finish of the paintwork cannot be assessed.  Paintwork so deteriorated, damaged, rust blistered or stone chipped, that it detracts from the overall appearance of the vehicle.   Renovations to paintwork which produce runs, flat or uneven finish or of </w:t>
            </w:r>
            <w:proofErr w:type="spellStart"/>
            <w:r w:rsidRPr="00603B88">
              <w:rPr>
                <w:rFonts w:eastAsia="Times New Roman" w:cs="Times New Roman"/>
                <w:sz w:val="17"/>
                <w:szCs w:val="17"/>
                <w:lang w:val="en-US" w:eastAsia="en-GB"/>
              </w:rPr>
              <w:t>non matching</w:t>
            </w:r>
            <w:proofErr w:type="spellEnd"/>
            <w:r w:rsidRPr="00603B88">
              <w:rPr>
                <w:rFonts w:eastAsia="Times New Roman" w:cs="Times New Roman"/>
                <w:sz w:val="17"/>
                <w:szCs w:val="17"/>
                <w:lang w:val="en-US" w:eastAsia="en-GB"/>
              </w:rPr>
              <w:t xml:space="preserve"> </w:t>
            </w:r>
            <w:proofErr w:type="spellStart"/>
            <w:r w:rsidRPr="00603B88">
              <w:rPr>
                <w:rFonts w:eastAsia="Times New Roman" w:cs="Times New Roman"/>
                <w:sz w:val="17"/>
                <w:szCs w:val="17"/>
                <w:lang w:val="en-US" w:eastAsia="en-GB"/>
              </w:rPr>
              <w:t>colour</w:t>
            </w:r>
            <w:proofErr w:type="spellEnd"/>
            <w:r w:rsidRPr="00603B88">
              <w:rPr>
                <w:rFonts w:eastAsia="Times New Roman" w:cs="Times New Roman"/>
                <w:sz w:val="17"/>
                <w:szCs w:val="17"/>
                <w:lang w:val="en-US" w:eastAsia="en-GB"/>
              </w:rPr>
              <w:t xml:space="preserve">, </w:t>
            </w:r>
            <w:proofErr w:type="spellStart"/>
            <w:r w:rsidRPr="00603B88">
              <w:rPr>
                <w:rFonts w:eastAsia="Times New Roman" w:cs="Times New Roman"/>
                <w:sz w:val="17"/>
                <w:szCs w:val="17"/>
                <w:lang w:val="en-US" w:eastAsia="en-GB"/>
              </w:rPr>
              <w:t>ie</w:t>
            </w:r>
            <w:proofErr w:type="spellEnd"/>
            <w:r w:rsidRPr="00603B88">
              <w:rPr>
                <w:rFonts w:eastAsia="Times New Roman" w:cs="Times New Roman"/>
                <w:sz w:val="17"/>
                <w:szCs w:val="17"/>
                <w:lang w:val="en-US" w:eastAsia="en-GB"/>
              </w:rPr>
              <w:t>. not compatible with adjacent panels.  Repairs incomplete in primer or undercoat.</w:t>
            </w:r>
          </w:p>
        </w:tc>
        <w:tc>
          <w:tcPr>
            <w:tcW w:w="4725" w:type="dxa"/>
            <w:tcBorders>
              <w:top w:val="nil"/>
              <w:left w:val="nil"/>
              <w:bottom w:val="nil"/>
              <w:right w:val="nil"/>
            </w:tcBorders>
          </w:tcPr>
          <w:p w14:paraId="5DB7797F"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NOTES</w:t>
            </w:r>
          </w:p>
          <w:p w14:paraId="62BCD2D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u w:val="single"/>
                <w:lang w:val="en-US" w:eastAsia="en-GB"/>
              </w:rPr>
            </w:pPr>
          </w:p>
          <w:p w14:paraId="00F1ED9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If the vehicle is presented for annual inspection in a filthy condition the inspection will not be carried out. A test may be refused if the vehicle is presented with wet paint or wet </w:t>
            </w:r>
            <w:proofErr w:type="spellStart"/>
            <w:r w:rsidRPr="00603B88">
              <w:rPr>
                <w:rFonts w:eastAsia="Times New Roman" w:cs="Times New Roman"/>
                <w:sz w:val="17"/>
                <w:szCs w:val="17"/>
                <w:lang w:val="en-US" w:eastAsia="en-GB"/>
              </w:rPr>
              <w:t>underseal</w:t>
            </w:r>
            <w:proofErr w:type="spellEnd"/>
            <w:r w:rsidRPr="00603B88">
              <w:rPr>
                <w:rFonts w:eastAsia="Times New Roman" w:cs="Times New Roman"/>
                <w:sz w:val="17"/>
                <w:szCs w:val="17"/>
                <w:lang w:val="en-US" w:eastAsia="en-GB"/>
              </w:rPr>
              <w:t xml:space="preserve">. </w:t>
            </w:r>
          </w:p>
          <w:p w14:paraId="5C35292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E79835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6B02CF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FB9FEE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D74074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749281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C92906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DBBA2A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25BC09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4F7B46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DD1781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7F8D0B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F6BC57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483168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4054BD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A3BFD9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Any wind check straps must be of a type approved by the manufacturer.</w:t>
            </w:r>
          </w:p>
          <w:p w14:paraId="0A7BFB9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170C8F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Engineers certification may be required to satisfy the vehicle examiner that repairs have been properly carried out. </w:t>
            </w:r>
          </w:p>
          <w:p w14:paraId="6EDAB37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r>
    </w:tbl>
    <w:p w14:paraId="448DC58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r w:rsidRPr="00603B88">
        <w:rPr>
          <w:rFonts w:eastAsia="Times New Roman" w:cs="Times New Roman"/>
          <w:b/>
          <w:sz w:val="27"/>
          <w:szCs w:val="27"/>
          <w:lang w:val="en-US" w:eastAsia="en-GB"/>
        </w:rPr>
        <w:br w:type="page"/>
      </w:r>
      <w:r w:rsidRPr="00603B88">
        <w:rPr>
          <w:rFonts w:eastAsia="Times New Roman" w:cs="Times New Roman"/>
          <w:b/>
          <w:u w:val="single"/>
          <w:lang w:val="en-US" w:eastAsia="en-GB"/>
        </w:rPr>
        <w:t>EXTERIOR OF THE VEHICLE</w:t>
      </w:r>
      <w:r w:rsidRPr="00603B88">
        <w:rPr>
          <w:rFonts w:eastAsia="Times New Roman" w:cs="Times New Roman"/>
          <w:b/>
          <w:lang w:val="en-US" w:eastAsia="en-GB"/>
        </w:rPr>
        <w:t xml:space="preserve"> cont’d</w:t>
      </w:r>
      <w:r w:rsidRPr="00603B88">
        <w:rPr>
          <w:rFonts w:eastAsia="Times New Roman" w:cs="Times New Roman"/>
          <w:b/>
          <w:sz w:val="27"/>
          <w:szCs w:val="27"/>
          <w:lang w:val="en-US" w:eastAsia="en-GB"/>
        </w:rPr>
        <w:t xml:space="preserve"> </w:t>
      </w:r>
    </w:p>
    <w:p w14:paraId="0DE0D39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bl>
      <w:tblPr>
        <w:tblW w:w="0" w:type="auto"/>
        <w:tblLayout w:type="fixed"/>
        <w:tblLook w:val="0000" w:firstRow="0" w:lastRow="0" w:firstColumn="0" w:lastColumn="0" w:noHBand="0" w:noVBand="0"/>
      </w:tblPr>
      <w:tblGrid>
        <w:gridCol w:w="4725"/>
        <w:gridCol w:w="4725"/>
        <w:gridCol w:w="4725"/>
      </w:tblGrid>
      <w:tr w:rsidR="00B602EF" w:rsidRPr="00603B88" w14:paraId="7574F777" w14:textId="77777777" w:rsidTr="00B602EF">
        <w:tc>
          <w:tcPr>
            <w:tcW w:w="4725" w:type="dxa"/>
            <w:tcBorders>
              <w:top w:val="nil"/>
              <w:left w:val="nil"/>
              <w:bottom w:val="nil"/>
              <w:right w:val="nil"/>
            </w:tcBorders>
          </w:tcPr>
          <w:p w14:paraId="052337FB"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METHOD OF INSPECTION</w:t>
            </w:r>
          </w:p>
          <w:p w14:paraId="33275B0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c>
          <w:tcPr>
            <w:tcW w:w="4725" w:type="dxa"/>
            <w:tcBorders>
              <w:top w:val="nil"/>
              <w:left w:val="nil"/>
              <w:bottom w:val="nil"/>
              <w:right w:val="nil"/>
            </w:tcBorders>
          </w:tcPr>
          <w:p w14:paraId="07DBA98F"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r w:rsidRPr="00603B88">
              <w:rPr>
                <w:rFonts w:eastAsia="Times New Roman" w:cs="Times New Roman"/>
                <w:b/>
                <w:sz w:val="27"/>
                <w:szCs w:val="27"/>
                <w:u w:val="single"/>
                <w:lang w:val="en-US" w:eastAsia="en-GB"/>
              </w:rPr>
              <w:t>REASONS FOR FAILURE</w:t>
            </w:r>
          </w:p>
        </w:tc>
        <w:tc>
          <w:tcPr>
            <w:tcW w:w="4725" w:type="dxa"/>
            <w:tcBorders>
              <w:top w:val="nil"/>
              <w:left w:val="nil"/>
              <w:bottom w:val="nil"/>
              <w:right w:val="nil"/>
            </w:tcBorders>
          </w:tcPr>
          <w:p w14:paraId="11048528"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r w:rsidRPr="00603B88">
              <w:rPr>
                <w:rFonts w:eastAsia="Times New Roman" w:cs="Times New Roman"/>
                <w:b/>
                <w:sz w:val="27"/>
                <w:szCs w:val="27"/>
                <w:u w:val="single"/>
                <w:lang w:val="en-US" w:eastAsia="en-GB"/>
              </w:rPr>
              <w:t>NOTES</w:t>
            </w:r>
          </w:p>
        </w:tc>
      </w:tr>
      <w:tr w:rsidR="00B602EF" w:rsidRPr="00603B88" w14:paraId="0E1ED37D" w14:textId="77777777" w:rsidTr="00B602EF">
        <w:tc>
          <w:tcPr>
            <w:tcW w:w="4725" w:type="dxa"/>
            <w:tcBorders>
              <w:top w:val="nil"/>
              <w:left w:val="nil"/>
              <w:bottom w:val="nil"/>
              <w:right w:val="nil"/>
            </w:tcBorders>
          </w:tcPr>
          <w:p w14:paraId="2346895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1.7 (cont.)</w:t>
            </w:r>
          </w:p>
        </w:tc>
        <w:tc>
          <w:tcPr>
            <w:tcW w:w="4725" w:type="dxa"/>
            <w:tcBorders>
              <w:top w:val="nil"/>
              <w:left w:val="nil"/>
              <w:bottom w:val="nil"/>
              <w:right w:val="nil"/>
            </w:tcBorders>
          </w:tcPr>
          <w:p w14:paraId="640EB04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 xml:space="preserve">Vehicle resprayed in unapproved </w:t>
            </w:r>
            <w:proofErr w:type="spellStart"/>
            <w:r w:rsidRPr="00603B88">
              <w:rPr>
                <w:rFonts w:eastAsia="Times New Roman" w:cs="Times New Roman"/>
                <w:sz w:val="17"/>
                <w:szCs w:val="17"/>
                <w:lang w:val="en-US" w:eastAsia="en-GB"/>
              </w:rPr>
              <w:t>colour</w:t>
            </w:r>
            <w:proofErr w:type="spellEnd"/>
            <w:r w:rsidRPr="00603B88">
              <w:rPr>
                <w:rFonts w:eastAsia="Times New Roman" w:cs="Times New Roman"/>
                <w:sz w:val="17"/>
                <w:szCs w:val="17"/>
                <w:lang w:val="en-US" w:eastAsia="en-GB"/>
              </w:rPr>
              <w:t xml:space="preserve"> or </w:t>
            </w:r>
            <w:proofErr w:type="spellStart"/>
            <w:r w:rsidRPr="00603B88">
              <w:rPr>
                <w:rFonts w:eastAsia="Times New Roman" w:cs="Times New Roman"/>
                <w:sz w:val="17"/>
                <w:szCs w:val="17"/>
                <w:lang w:val="en-US" w:eastAsia="en-GB"/>
              </w:rPr>
              <w:t>colours</w:t>
            </w:r>
            <w:proofErr w:type="spellEnd"/>
            <w:r w:rsidRPr="00603B88">
              <w:rPr>
                <w:rFonts w:eastAsia="Times New Roman" w:cs="Times New Roman"/>
                <w:sz w:val="17"/>
                <w:szCs w:val="17"/>
                <w:lang w:val="en-US" w:eastAsia="en-GB"/>
              </w:rPr>
              <w:t>.</w:t>
            </w:r>
          </w:p>
          <w:p w14:paraId="228D9B6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Overspray on glass or other fittings.</w:t>
            </w:r>
          </w:p>
          <w:p w14:paraId="2D90028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 xml:space="preserve">Finisher </w:t>
            </w:r>
            <w:proofErr w:type="spellStart"/>
            <w:r w:rsidRPr="00603B88">
              <w:rPr>
                <w:rFonts w:eastAsia="Times New Roman" w:cs="Times New Roman"/>
                <w:sz w:val="17"/>
                <w:szCs w:val="17"/>
                <w:lang w:val="en-US" w:eastAsia="en-GB"/>
              </w:rPr>
              <w:t>moulding</w:t>
            </w:r>
            <w:proofErr w:type="spellEnd"/>
            <w:r w:rsidRPr="00603B88">
              <w:rPr>
                <w:rFonts w:eastAsia="Times New Roman" w:cs="Times New Roman"/>
                <w:sz w:val="17"/>
                <w:szCs w:val="17"/>
                <w:lang w:val="en-US" w:eastAsia="en-GB"/>
              </w:rPr>
              <w:t xml:space="preserve"> insecure, incorrectly fitted or missing.</w:t>
            </w:r>
          </w:p>
          <w:p w14:paraId="08BCF64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54405BA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Private Hire Vehicles should be one solid colour, and will not be accepted in the colour of Jaguar British Racing Green</w:t>
            </w:r>
          </w:p>
          <w:p w14:paraId="4409046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Hackney Carriages should be London Style Public Carriage Office approved wheelchair accessible cabs, as approved by Environment committee on 19</w:t>
            </w:r>
            <w:r w:rsidRPr="00603B88">
              <w:rPr>
                <w:rFonts w:eastAsia="Times New Roman" w:cs="Times New Roman"/>
                <w:sz w:val="17"/>
                <w:szCs w:val="17"/>
                <w:vertAlign w:val="superscript"/>
                <w:lang w:val="en-US" w:eastAsia="en-GB"/>
              </w:rPr>
              <w:t>th</w:t>
            </w:r>
            <w:r w:rsidRPr="00603B88">
              <w:rPr>
                <w:rFonts w:eastAsia="Times New Roman" w:cs="Times New Roman"/>
                <w:sz w:val="17"/>
                <w:szCs w:val="17"/>
                <w:lang w:val="en-US" w:eastAsia="en-GB"/>
              </w:rPr>
              <w:t xml:space="preserve"> April 1990.</w:t>
            </w:r>
          </w:p>
          <w:p w14:paraId="28FB1BD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Regulatory appeals Committee 25/09/2019 approved Hackney Carriage:</w:t>
            </w:r>
          </w:p>
          <w:p w14:paraId="4466FB7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DC8E1B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Nissan Dynamo Electric Taxi, Ford Tourneo, Vauxhall Vivaro VX8 Taxi, Ford Procab Euro 6 Diesel and converted by a specialist, LEVC TX</w:t>
            </w:r>
          </w:p>
          <w:p w14:paraId="5E87DDC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D54134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Approved by delegated authority</w:t>
            </w:r>
          </w:p>
          <w:p w14:paraId="3D73770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Ford Coachman by Flexicab 09/09/2019</w:t>
            </w:r>
          </w:p>
          <w:p w14:paraId="11AA669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Nissan Dynamo 40Kwh 11/09/2019</w:t>
            </w:r>
          </w:p>
          <w:p w14:paraId="512F86C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7524FC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Regulatory &amp; Appeals Committee 16/12/2019 approved Hackney Carriage;</w:t>
            </w:r>
          </w:p>
          <w:p w14:paraId="1BCBEDD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LEVC Icon</w:t>
            </w:r>
          </w:p>
          <w:p w14:paraId="797156A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C16524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N.B. Hackney carriages must be finished in one colour of the manufacturers</w:t>
            </w:r>
            <w:r w:rsidRPr="00603B88">
              <w:rPr>
                <w:rFonts w:eastAsia="Times New Roman"/>
                <w:sz w:val="20"/>
                <w:szCs w:val="20"/>
                <w:lang w:val="en-US" w:eastAsia="en-GB"/>
              </w:rPr>
              <w:t xml:space="preserve"> </w:t>
            </w:r>
            <w:r w:rsidRPr="00603B88">
              <w:rPr>
                <w:rFonts w:eastAsia="Times New Roman"/>
                <w:sz w:val="17"/>
                <w:szCs w:val="17"/>
                <w:lang w:val="en-US" w:eastAsia="en-GB"/>
              </w:rPr>
              <w:t>black with a white vinyl wrap roof and the coat of arms in white. (Regulatory &amp; Appeals Committee 16/03/2018)</w:t>
            </w:r>
            <w:r w:rsidRPr="00603B88">
              <w:rPr>
                <w:rFonts w:eastAsia="Times New Roman" w:cs="Times New Roman"/>
                <w:sz w:val="17"/>
                <w:szCs w:val="17"/>
                <w:lang w:val="en-US" w:eastAsia="en-GB"/>
              </w:rPr>
              <w:t xml:space="preserve"> </w:t>
            </w:r>
          </w:p>
          <w:p w14:paraId="4F5F79A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CCC0D2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SEE APPENDIX 1 FOR LIST OF VEHICLES THAT MEET THE CURRENT AGE &amp; SPECIFICATION POLICY</w:t>
            </w:r>
          </w:p>
          <w:p w14:paraId="5B20B40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10A7793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From 01/01/2020 all Hackney Carriage vehicles will be required to be a minimum of Euro 6 diesel or ZEC ULEV. (Regulatory and Appeals Committee 18/12/2017)</w:t>
            </w:r>
          </w:p>
          <w:p w14:paraId="03E1F27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r>
      <w:tr w:rsidR="00B602EF" w:rsidRPr="00603B88" w14:paraId="7D4EEB9A" w14:textId="77777777" w:rsidTr="00B602EF">
        <w:tc>
          <w:tcPr>
            <w:tcW w:w="4725" w:type="dxa"/>
            <w:tcBorders>
              <w:top w:val="nil"/>
              <w:left w:val="nil"/>
              <w:bottom w:val="nil"/>
              <w:right w:val="nil"/>
            </w:tcBorders>
          </w:tcPr>
          <w:p w14:paraId="4FA40E3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1.8</w:t>
            </w:r>
            <w:r w:rsidRPr="00603B88">
              <w:rPr>
                <w:rFonts w:eastAsia="Times New Roman" w:cs="Times New Roman"/>
                <w:sz w:val="17"/>
                <w:szCs w:val="17"/>
                <w:lang w:val="en-US" w:eastAsia="en-GB"/>
              </w:rPr>
              <w:tab/>
              <w:t>Check that the nearside and offside door/wing mirrors are fitted to the vehicle in a secure manner and that they function correctly.</w:t>
            </w:r>
          </w:p>
          <w:p w14:paraId="63C3445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5521224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8.</w:t>
            </w:r>
            <w:r w:rsidRPr="00603B88">
              <w:rPr>
                <w:rFonts w:eastAsia="Times New Roman" w:cs="Times New Roman"/>
                <w:sz w:val="17"/>
                <w:szCs w:val="17"/>
                <w:lang w:val="en-US" w:eastAsia="en-GB"/>
              </w:rPr>
              <w:tab/>
              <w:t xml:space="preserve">Missing or defective door/wing mirrors. Mirror cover/ lacking in primer or sprayed in obviously none-matching </w:t>
            </w:r>
            <w:proofErr w:type="spellStart"/>
            <w:r w:rsidRPr="00603B88">
              <w:rPr>
                <w:rFonts w:eastAsia="Times New Roman" w:cs="Times New Roman"/>
                <w:sz w:val="17"/>
                <w:szCs w:val="17"/>
                <w:lang w:val="en-US" w:eastAsia="en-GB"/>
              </w:rPr>
              <w:t>colours</w:t>
            </w:r>
            <w:proofErr w:type="spellEnd"/>
            <w:r w:rsidRPr="00603B88">
              <w:rPr>
                <w:rFonts w:eastAsia="Times New Roman" w:cs="Times New Roman"/>
                <w:sz w:val="17"/>
                <w:szCs w:val="17"/>
                <w:lang w:val="en-US" w:eastAsia="en-GB"/>
              </w:rPr>
              <w:t xml:space="preserve">.   </w:t>
            </w:r>
          </w:p>
          <w:p w14:paraId="732C0C5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7BE2B26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2E243C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r>
      <w:tr w:rsidR="00B602EF" w:rsidRPr="00603B88" w14:paraId="3C106197" w14:textId="77777777" w:rsidTr="00B602EF">
        <w:tc>
          <w:tcPr>
            <w:tcW w:w="4725" w:type="dxa"/>
            <w:tcBorders>
              <w:top w:val="nil"/>
              <w:left w:val="nil"/>
              <w:bottom w:val="nil"/>
              <w:right w:val="nil"/>
            </w:tcBorders>
          </w:tcPr>
          <w:p w14:paraId="57B169A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1.9</w:t>
            </w:r>
            <w:r w:rsidRPr="00603B88">
              <w:rPr>
                <w:rFonts w:eastAsia="Times New Roman" w:cs="Times New Roman"/>
                <w:sz w:val="17"/>
                <w:szCs w:val="17"/>
                <w:lang w:val="en-US" w:eastAsia="en-GB"/>
              </w:rPr>
              <w:tab/>
              <w:t>Ensure that the front and rear bumpers are in good order (without damage) and are securely fixed to the vehicle.</w:t>
            </w:r>
          </w:p>
        </w:tc>
        <w:tc>
          <w:tcPr>
            <w:tcW w:w="4725" w:type="dxa"/>
            <w:tcBorders>
              <w:top w:val="nil"/>
              <w:left w:val="nil"/>
              <w:bottom w:val="nil"/>
              <w:right w:val="nil"/>
            </w:tcBorders>
          </w:tcPr>
          <w:p w14:paraId="4C2E3AE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9.</w:t>
            </w:r>
            <w:r w:rsidRPr="00603B88">
              <w:rPr>
                <w:rFonts w:eastAsia="Times New Roman" w:cs="Times New Roman"/>
                <w:sz w:val="17"/>
                <w:szCs w:val="17"/>
                <w:lang w:val="en-US" w:eastAsia="en-GB"/>
              </w:rPr>
              <w:tab/>
              <w:t xml:space="preserve">Damaged or inadequately secured front or rear bumpers, severely misaligned bumpers.  </w:t>
            </w:r>
          </w:p>
        </w:tc>
        <w:tc>
          <w:tcPr>
            <w:tcW w:w="4725" w:type="dxa"/>
            <w:tcBorders>
              <w:top w:val="nil"/>
              <w:left w:val="nil"/>
              <w:bottom w:val="nil"/>
              <w:right w:val="nil"/>
            </w:tcBorders>
          </w:tcPr>
          <w:p w14:paraId="24967B9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r>
      <w:tr w:rsidR="00B602EF" w:rsidRPr="00603B88" w14:paraId="573C8DB9" w14:textId="77777777" w:rsidTr="00B602EF">
        <w:tc>
          <w:tcPr>
            <w:tcW w:w="4725" w:type="dxa"/>
            <w:tcBorders>
              <w:top w:val="nil"/>
              <w:left w:val="nil"/>
              <w:bottom w:val="nil"/>
              <w:right w:val="nil"/>
            </w:tcBorders>
          </w:tcPr>
          <w:p w14:paraId="5B7CC2D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1.10</w:t>
            </w:r>
            <w:r w:rsidRPr="00603B88">
              <w:rPr>
                <w:rFonts w:eastAsia="Times New Roman" w:cs="Times New Roman"/>
                <w:sz w:val="17"/>
                <w:szCs w:val="17"/>
                <w:lang w:val="en-US" w:eastAsia="en-GB"/>
              </w:rPr>
              <w:tab/>
              <w:t>Ensure that front and rear number plates comply with current regulations.</w:t>
            </w:r>
          </w:p>
          <w:p w14:paraId="5C4C461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7528D35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10.</w:t>
            </w:r>
            <w:r w:rsidRPr="00603B88">
              <w:rPr>
                <w:rFonts w:eastAsia="Times New Roman" w:cs="Times New Roman"/>
                <w:sz w:val="17"/>
                <w:szCs w:val="17"/>
                <w:lang w:val="en-US" w:eastAsia="en-GB"/>
              </w:rPr>
              <w:tab/>
              <w:t>Damaged front or rear number plates.</w:t>
            </w:r>
          </w:p>
          <w:p w14:paraId="3A40904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 xml:space="preserve">Number plates which do not comply with the Vehicle Excise and Registration Act 1994 and Road Vehicles (Registration and Licensing) Regulations. Number plate severely misaligned or inadequately secured. </w:t>
            </w:r>
          </w:p>
        </w:tc>
        <w:tc>
          <w:tcPr>
            <w:tcW w:w="4725" w:type="dxa"/>
            <w:tcBorders>
              <w:top w:val="nil"/>
              <w:left w:val="nil"/>
              <w:bottom w:val="nil"/>
              <w:right w:val="nil"/>
            </w:tcBorders>
          </w:tcPr>
          <w:p w14:paraId="59EC3F1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 </w:t>
            </w:r>
          </w:p>
        </w:tc>
      </w:tr>
      <w:tr w:rsidR="00B602EF" w:rsidRPr="00603B88" w14:paraId="5A8FFC55" w14:textId="77777777" w:rsidTr="00B602EF">
        <w:tc>
          <w:tcPr>
            <w:tcW w:w="4725" w:type="dxa"/>
            <w:tcBorders>
              <w:top w:val="nil"/>
              <w:left w:val="nil"/>
              <w:bottom w:val="nil"/>
              <w:right w:val="nil"/>
            </w:tcBorders>
          </w:tcPr>
          <w:p w14:paraId="4915D98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664722C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520D129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r>
    </w:tbl>
    <w:p w14:paraId="60D026E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C71B74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p>
    <w:p w14:paraId="2190D13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p>
    <w:p w14:paraId="4BB7348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p>
    <w:p w14:paraId="4E67CB9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p>
    <w:p w14:paraId="7EF9DC1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p>
    <w:p w14:paraId="527DF4D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p>
    <w:p w14:paraId="4527A24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r w:rsidRPr="00603B88">
        <w:rPr>
          <w:rFonts w:eastAsia="Times New Roman" w:cs="Times New Roman"/>
          <w:b/>
          <w:u w:val="single"/>
          <w:lang w:val="en-US" w:eastAsia="en-GB"/>
        </w:rPr>
        <w:t>EXTERIOR OF THE VEHICLE cont’d</w:t>
      </w:r>
    </w:p>
    <w:p w14:paraId="1C88FEB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p>
    <w:tbl>
      <w:tblPr>
        <w:tblW w:w="0" w:type="auto"/>
        <w:tblInd w:w="-34" w:type="dxa"/>
        <w:tblLayout w:type="fixed"/>
        <w:tblLook w:val="0000" w:firstRow="0" w:lastRow="0" w:firstColumn="0" w:lastColumn="0" w:noHBand="0" w:noVBand="0"/>
      </w:tblPr>
      <w:tblGrid>
        <w:gridCol w:w="4736"/>
        <w:gridCol w:w="4736"/>
        <w:gridCol w:w="4703"/>
      </w:tblGrid>
      <w:tr w:rsidR="00B602EF" w:rsidRPr="00603B88" w14:paraId="4344F2F5" w14:textId="77777777" w:rsidTr="00B602EF">
        <w:trPr>
          <w:trHeight w:val="8790"/>
        </w:trPr>
        <w:tc>
          <w:tcPr>
            <w:tcW w:w="4736" w:type="dxa"/>
            <w:tcBorders>
              <w:top w:val="nil"/>
              <w:left w:val="nil"/>
              <w:bottom w:val="nil"/>
              <w:right w:val="nil"/>
            </w:tcBorders>
          </w:tcPr>
          <w:p w14:paraId="4E9FAD08"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METHOD OF INSPECTION</w:t>
            </w:r>
          </w:p>
          <w:p w14:paraId="5EBDF8D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u w:val="single"/>
                <w:lang w:val="en-US" w:eastAsia="en-GB"/>
              </w:rPr>
            </w:pPr>
          </w:p>
          <w:p w14:paraId="3900A11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1.11</w:t>
            </w:r>
            <w:r w:rsidRPr="00603B88">
              <w:rPr>
                <w:rFonts w:eastAsia="Times New Roman" w:cs="Times New Roman"/>
                <w:sz w:val="17"/>
                <w:szCs w:val="17"/>
                <w:lang w:val="en-US" w:eastAsia="en-GB"/>
              </w:rPr>
              <w:tab/>
              <w:t>Examine the rubber seals to every door for serious damage, looseness or absence.</w:t>
            </w:r>
          </w:p>
          <w:p w14:paraId="68306CF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24D0D40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7A633FB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4C908FF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60F00F5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1.12</w:t>
            </w:r>
            <w:r w:rsidRPr="00603B88">
              <w:rPr>
                <w:rFonts w:eastAsia="Times New Roman" w:cs="Times New Roman"/>
                <w:sz w:val="17"/>
                <w:szCs w:val="17"/>
                <w:lang w:val="en-US" w:eastAsia="en-GB"/>
              </w:rPr>
              <w:tab/>
              <w:t>Ensure that the vehicle boot lid opens, closes and locks properly, and that the hinges and opening mechanism adequately support the lid when it is in the open position.</w:t>
            </w:r>
          </w:p>
          <w:p w14:paraId="748A165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087B9E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1F2E87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7ECC330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7ACF918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1.13</w:t>
            </w:r>
            <w:r w:rsidRPr="00603B88">
              <w:rPr>
                <w:rFonts w:eastAsia="Times New Roman" w:cs="Times New Roman"/>
                <w:sz w:val="17"/>
                <w:szCs w:val="17"/>
                <w:lang w:val="en-US" w:eastAsia="en-GB"/>
              </w:rPr>
              <w:tab/>
              <w:t>Check the operation of the number plate light, reversing lights and front and rear fog lights.</w:t>
            </w:r>
          </w:p>
          <w:p w14:paraId="080EC22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393C4C5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594928C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c>
          <w:tcPr>
            <w:tcW w:w="4736" w:type="dxa"/>
            <w:tcBorders>
              <w:top w:val="nil"/>
              <w:left w:val="nil"/>
              <w:bottom w:val="nil"/>
              <w:right w:val="nil"/>
            </w:tcBorders>
          </w:tcPr>
          <w:p w14:paraId="66AD3FB7"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sz w:val="27"/>
                <w:szCs w:val="27"/>
                <w:lang w:val="en-US" w:eastAsia="en-GB"/>
              </w:rPr>
            </w:pPr>
            <w:r w:rsidRPr="00603B88">
              <w:rPr>
                <w:rFonts w:eastAsia="Times New Roman" w:cs="Times New Roman"/>
                <w:b/>
                <w:sz w:val="27"/>
                <w:szCs w:val="27"/>
                <w:u w:val="single"/>
                <w:lang w:val="en-US" w:eastAsia="en-GB"/>
              </w:rPr>
              <w:t>REASONS FOR FAILURE</w:t>
            </w:r>
          </w:p>
          <w:p w14:paraId="1F7233E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B3D4E3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11.</w:t>
            </w:r>
            <w:r w:rsidRPr="00603B88">
              <w:rPr>
                <w:rFonts w:eastAsia="Times New Roman" w:cs="Times New Roman"/>
                <w:sz w:val="17"/>
                <w:szCs w:val="17"/>
                <w:lang w:val="en-US" w:eastAsia="en-GB"/>
              </w:rPr>
              <w:tab/>
              <w:t xml:space="preserve">Damaged, missing or loose door seals </w:t>
            </w:r>
            <w:r w:rsidRPr="00603B88">
              <w:rPr>
                <w:rFonts w:eastAsia="Times New Roman" w:cs="Times New Roman"/>
                <w:sz w:val="17"/>
                <w:szCs w:val="17"/>
                <w:lang w:val="en-US" w:eastAsia="en-GB"/>
              </w:rPr>
              <w:tab/>
              <w:t xml:space="preserve">which are likely to cause draught, </w:t>
            </w:r>
            <w:r w:rsidRPr="00603B88">
              <w:rPr>
                <w:rFonts w:eastAsia="Times New Roman" w:cs="Times New Roman"/>
                <w:sz w:val="17"/>
                <w:szCs w:val="17"/>
                <w:lang w:val="en-US" w:eastAsia="en-GB"/>
              </w:rPr>
              <w:tab/>
              <w:t xml:space="preserve">rainwater penetration, unreasonable road </w:t>
            </w:r>
            <w:r w:rsidRPr="00603B88">
              <w:rPr>
                <w:rFonts w:eastAsia="Times New Roman" w:cs="Times New Roman"/>
                <w:sz w:val="17"/>
                <w:szCs w:val="17"/>
                <w:lang w:val="en-US" w:eastAsia="en-GB"/>
              </w:rPr>
              <w:tab/>
              <w:t>noise or a trip hazard.</w:t>
            </w:r>
          </w:p>
          <w:p w14:paraId="79EEDAD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B4E46F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504677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12.</w:t>
            </w:r>
            <w:r w:rsidRPr="00603B88">
              <w:rPr>
                <w:rFonts w:eastAsia="Times New Roman" w:cs="Times New Roman"/>
                <w:sz w:val="17"/>
                <w:szCs w:val="17"/>
                <w:lang w:val="en-US" w:eastAsia="en-GB"/>
              </w:rPr>
              <w:tab/>
              <w:t xml:space="preserve">Worn hinges to boot lid, defective boot </w:t>
            </w:r>
            <w:r w:rsidRPr="00603B88">
              <w:rPr>
                <w:rFonts w:eastAsia="Times New Roman" w:cs="Times New Roman"/>
                <w:sz w:val="17"/>
                <w:szCs w:val="17"/>
                <w:lang w:val="en-US" w:eastAsia="en-GB"/>
              </w:rPr>
              <w:tab/>
              <w:t xml:space="preserve">lock, weak or defective boot opening </w:t>
            </w:r>
            <w:r w:rsidRPr="00603B88">
              <w:rPr>
                <w:rFonts w:eastAsia="Times New Roman" w:cs="Times New Roman"/>
                <w:sz w:val="17"/>
                <w:szCs w:val="17"/>
                <w:lang w:val="en-US" w:eastAsia="en-GB"/>
              </w:rPr>
              <w:tab/>
              <w:t xml:space="preserve">device. Doors or access panels severely          </w:t>
            </w:r>
            <w:r w:rsidRPr="00603B88">
              <w:rPr>
                <w:rFonts w:eastAsia="Times New Roman" w:cs="Times New Roman"/>
                <w:sz w:val="17"/>
                <w:szCs w:val="17"/>
                <w:lang w:val="en-US" w:eastAsia="en-GB"/>
              </w:rPr>
              <w:tab/>
              <w:t xml:space="preserve">corroded or inadequately repaired around </w:t>
            </w:r>
            <w:r w:rsidRPr="00603B88">
              <w:rPr>
                <w:rFonts w:eastAsia="Times New Roman" w:cs="Times New Roman"/>
                <w:sz w:val="17"/>
                <w:szCs w:val="17"/>
                <w:lang w:val="en-US" w:eastAsia="en-GB"/>
              </w:rPr>
              <w:tab/>
              <w:t xml:space="preserve">hinges or catches. Bodywork or pillars as </w:t>
            </w:r>
            <w:r w:rsidRPr="00603B88">
              <w:rPr>
                <w:rFonts w:eastAsia="Times New Roman" w:cs="Times New Roman"/>
                <w:sz w:val="17"/>
                <w:szCs w:val="17"/>
                <w:lang w:val="en-US" w:eastAsia="en-GB"/>
              </w:rPr>
              <w:tab/>
              <w:t xml:space="preserve">above. </w:t>
            </w:r>
          </w:p>
          <w:p w14:paraId="7502FB6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E72915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C3E1C4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5D0BF8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13.</w:t>
            </w:r>
            <w:r w:rsidRPr="00603B88">
              <w:rPr>
                <w:rFonts w:eastAsia="Times New Roman" w:cs="Times New Roman"/>
                <w:sz w:val="17"/>
                <w:szCs w:val="17"/>
                <w:lang w:val="en-US" w:eastAsia="en-GB"/>
              </w:rPr>
              <w:tab/>
              <w:t xml:space="preserve">Inoperable or insufficient number plate, </w:t>
            </w:r>
            <w:r w:rsidRPr="00603B88">
              <w:rPr>
                <w:rFonts w:eastAsia="Times New Roman" w:cs="Times New Roman"/>
                <w:sz w:val="17"/>
                <w:szCs w:val="17"/>
                <w:lang w:val="en-US" w:eastAsia="en-GB"/>
              </w:rPr>
              <w:tab/>
              <w:t>reversing or fog lights.</w:t>
            </w:r>
          </w:p>
          <w:p w14:paraId="4450FDD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227838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0EE1BD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p w14:paraId="79AE4DA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p w14:paraId="2EE533E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c>
          <w:tcPr>
            <w:tcW w:w="4703" w:type="dxa"/>
            <w:tcBorders>
              <w:top w:val="nil"/>
              <w:left w:val="nil"/>
              <w:bottom w:val="nil"/>
              <w:right w:val="nil"/>
            </w:tcBorders>
          </w:tcPr>
          <w:p w14:paraId="2A057FC9"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NOTES</w:t>
            </w:r>
          </w:p>
          <w:p w14:paraId="30040B7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u w:val="single"/>
                <w:lang w:val="en-US" w:eastAsia="en-GB"/>
              </w:rPr>
            </w:pPr>
          </w:p>
          <w:p w14:paraId="263814E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The vehicle will fail the test where defects in a door seal are considered to be likely to cause rain penetration, excessive draught, excessive road noise inside the vehicle or represent a trip hazard to users of the vehicle.</w:t>
            </w:r>
          </w:p>
          <w:p w14:paraId="5087428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0110A7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8CC537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1AC132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1681EE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2766C4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425541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716A2F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A777EB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545960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999C9C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Lights may be of insufficient intensity when incorrect bulbs have been fitted.</w:t>
            </w:r>
          </w:p>
          <w:p w14:paraId="0BDE064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w:t>
            </w:r>
            <w:r w:rsidRPr="00603B88">
              <w:rPr>
                <w:rFonts w:eastAsia="Times New Roman" w:cs="Times New Roman"/>
                <w:i/>
                <w:sz w:val="17"/>
                <w:szCs w:val="17"/>
                <w:lang w:val="en-US" w:eastAsia="en-GB"/>
              </w:rPr>
              <w:t>Any lamp fitted must work correctly and be properly aligned).</w:t>
            </w:r>
            <w:r w:rsidRPr="00603B88">
              <w:rPr>
                <w:rFonts w:eastAsia="Times New Roman" w:cs="Times New Roman"/>
                <w:sz w:val="17"/>
                <w:szCs w:val="17"/>
                <w:lang w:val="en-US" w:eastAsia="en-GB"/>
              </w:rPr>
              <w:t xml:space="preserve"> </w:t>
            </w:r>
            <w:r w:rsidRPr="00603B88">
              <w:rPr>
                <w:rFonts w:eastAsia="Times New Roman" w:cs="Times New Roman"/>
                <w:color w:val="FF0000"/>
                <w:sz w:val="17"/>
                <w:szCs w:val="17"/>
                <w:lang w:val="en-US" w:eastAsia="en-GB"/>
              </w:rPr>
              <w:t xml:space="preserve"> </w:t>
            </w:r>
            <w:r w:rsidRPr="00603B88">
              <w:rPr>
                <w:rFonts w:eastAsia="Times New Roman" w:cs="Times New Roman"/>
                <w:sz w:val="17"/>
                <w:szCs w:val="17"/>
                <w:lang w:val="en-US" w:eastAsia="en-GB"/>
              </w:rPr>
              <w:t xml:space="preserve">“Lamps which are not a legal requirement will </w:t>
            </w:r>
            <w:r w:rsidRPr="00603B88">
              <w:rPr>
                <w:rFonts w:eastAsia="Times New Roman" w:cs="Times New Roman"/>
                <w:sz w:val="17"/>
                <w:szCs w:val="17"/>
                <w:u w:val="single"/>
                <w:lang w:val="en-US" w:eastAsia="en-GB"/>
              </w:rPr>
              <w:t>not</w:t>
            </w:r>
            <w:r w:rsidRPr="00603B88">
              <w:rPr>
                <w:rFonts w:eastAsia="Times New Roman" w:cs="Times New Roman"/>
                <w:sz w:val="17"/>
                <w:szCs w:val="17"/>
                <w:lang w:val="en-US" w:eastAsia="en-GB"/>
              </w:rPr>
              <w:t xml:space="preserve"> be a reason for rejection unless their condition or appearance detracts from the overall appearance of the vehicle”. This does not apply to revering lamps.</w:t>
            </w:r>
          </w:p>
          <w:p w14:paraId="5FA45DE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color w:val="FF0000"/>
                <w:sz w:val="27"/>
                <w:szCs w:val="27"/>
                <w:lang w:val="en-US" w:eastAsia="en-GB"/>
              </w:rPr>
            </w:pPr>
          </w:p>
          <w:p w14:paraId="3FB2A3D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r>
    </w:tbl>
    <w:p w14:paraId="4729782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r w:rsidRPr="00603B88">
        <w:rPr>
          <w:rFonts w:eastAsia="Times New Roman" w:cs="Times New Roman"/>
          <w:sz w:val="17"/>
          <w:szCs w:val="17"/>
          <w:lang w:val="en-US" w:eastAsia="en-GB"/>
        </w:rPr>
        <w:br w:type="page"/>
      </w:r>
      <w:r w:rsidRPr="00603B88">
        <w:rPr>
          <w:rFonts w:eastAsia="Times New Roman" w:cs="Times New Roman"/>
          <w:b/>
          <w:lang w:val="en-US" w:eastAsia="en-GB"/>
        </w:rPr>
        <w:t>2.</w:t>
      </w:r>
      <w:r w:rsidRPr="00603B88">
        <w:rPr>
          <w:rFonts w:eastAsia="Times New Roman" w:cs="Times New Roman"/>
          <w:b/>
          <w:lang w:val="en-US" w:eastAsia="en-GB"/>
        </w:rPr>
        <w:tab/>
      </w:r>
      <w:r w:rsidRPr="00603B88">
        <w:rPr>
          <w:rFonts w:eastAsia="Times New Roman" w:cs="Times New Roman"/>
          <w:b/>
          <w:u w:val="single"/>
          <w:lang w:val="en-US" w:eastAsia="en-GB"/>
        </w:rPr>
        <w:t>SIGNS  - HACKNEY CARRIAGE SIGNS</w:t>
      </w:r>
    </w:p>
    <w:p w14:paraId="1CF306C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bl>
      <w:tblPr>
        <w:tblW w:w="0" w:type="auto"/>
        <w:tblLayout w:type="fixed"/>
        <w:tblLook w:val="0000" w:firstRow="0" w:lastRow="0" w:firstColumn="0" w:lastColumn="0" w:noHBand="0" w:noVBand="0"/>
      </w:tblPr>
      <w:tblGrid>
        <w:gridCol w:w="4725"/>
        <w:gridCol w:w="4725"/>
        <w:gridCol w:w="4725"/>
      </w:tblGrid>
      <w:tr w:rsidR="00B602EF" w:rsidRPr="00603B88" w14:paraId="730BAEE5" w14:textId="77777777" w:rsidTr="00B602EF">
        <w:tc>
          <w:tcPr>
            <w:tcW w:w="4725" w:type="dxa"/>
            <w:tcBorders>
              <w:top w:val="nil"/>
              <w:left w:val="nil"/>
              <w:bottom w:val="nil"/>
              <w:right w:val="nil"/>
            </w:tcBorders>
          </w:tcPr>
          <w:p w14:paraId="32589468"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u w:val="single"/>
                <w:lang w:val="en-US" w:eastAsia="en-GB"/>
              </w:rPr>
            </w:pPr>
            <w:r w:rsidRPr="00603B88">
              <w:rPr>
                <w:rFonts w:eastAsia="Times New Roman" w:cs="Times New Roman"/>
                <w:b/>
                <w:sz w:val="27"/>
                <w:szCs w:val="27"/>
                <w:u w:val="single"/>
                <w:lang w:val="en-US" w:eastAsia="en-GB"/>
              </w:rPr>
              <w:t>METHOD OF</w:t>
            </w:r>
            <w:r w:rsidRPr="00603B88">
              <w:rPr>
                <w:rFonts w:eastAsia="Times New Roman" w:cs="Times New Roman"/>
                <w:sz w:val="27"/>
                <w:szCs w:val="27"/>
                <w:u w:val="single"/>
                <w:lang w:val="en-US" w:eastAsia="en-GB"/>
              </w:rPr>
              <w:t xml:space="preserve"> </w:t>
            </w:r>
            <w:r w:rsidRPr="00603B88">
              <w:rPr>
                <w:rFonts w:eastAsia="Times New Roman" w:cs="Times New Roman"/>
                <w:b/>
                <w:sz w:val="27"/>
                <w:szCs w:val="27"/>
                <w:u w:val="single"/>
                <w:lang w:val="en-US" w:eastAsia="en-GB"/>
              </w:rPr>
              <w:t>INSPECTION</w:t>
            </w:r>
          </w:p>
          <w:p w14:paraId="0B421A86"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p>
        </w:tc>
        <w:tc>
          <w:tcPr>
            <w:tcW w:w="4725" w:type="dxa"/>
            <w:tcBorders>
              <w:top w:val="nil"/>
              <w:left w:val="nil"/>
              <w:bottom w:val="nil"/>
              <w:right w:val="nil"/>
            </w:tcBorders>
          </w:tcPr>
          <w:p w14:paraId="020037C3"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u w:val="single"/>
                <w:lang w:val="en-US" w:eastAsia="en-GB"/>
              </w:rPr>
            </w:pPr>
            <w:r w:rsidRPr="00603B88">
              <w:rPr>
                <w:rFonts w:eastAsia="Times New Roman" w:cs="Times New Roman"/>
                <w:b/>
                <w:sz w:val="27"/>
                <w:szCs w:val="27"/>
                <w:u w:val="single"/>
                <w:lang w:val="en-US" w:eastAsia="en-GB"/>
              </w:rPr>
              <w:t>REASONS FOR FAILURE</w:t>
            </w:r>
          </w:p>
          <w:p w14:paraId="5D67E657"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p>
        </w:tc>
        <w:tc>
          <w:tcPr>
            <w:tcW w:w="4725" w:type="dxa"/>
            <w:tcBorders>
              <w:top w:val="nil"/>
              <w:left w:val="nil"/>
              <w:bottom w:val="nil"/>
              <w:right w:val="nil"/>
            </w:tcBorders>
          </w:tcPr>
          <w:p w14:paraId="75FC81C7"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r w:rsidRPr="00603B88">
              <w:rPr>
                <w:rFonts w:eastAsia="Times New Roman" w:cs="Times New Roman"/>
                <w:b/>
                <w:sz w:val="27"/>
                <w:szCs w:val="27"/>
                <w:u w:val="single"/>
                <w:lang w:val="en-US" w:eastAsia="en-GB"/>
              </w:rPr>
              <w:t>NOTES</w:t>
            </w:r>
          </w:p>
        </w:tc>
      </w:tr>
      <w:tr w:rsidR="00B602EF" w:rsidRPr="00603B88" w14:paraId="7B073BF7" w14:textId="77777777" w:rsidTr="00B602EF">
        <w:tc>
          <w:tcPr>
            <w:tcW w:w="4725" w:type="dxa"/>
            <w:tcBorders>
              <w:top w:val="nil"/>
              <w:left w:val="nil"/>
              <w:bottom w:val="nil"/>
              <w:right w:val="nil"/>
            </w:tcBorders>
          </w:tcPr>
          <w:p w14:paraId="22416DE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2.1</w:t>
            </w:r>
            <w:r w:rsidRPr="00603B88">
              <w:rPr>
                <w:rFonts w:eastAsia="Times New Roman" w:cs="Times New Roman"/>
                <w:sz w:val="17"/>
                <w:szCs w:val="17"/>
                <w:lang w:val="en-US" w:eastAsia="en-GB"/>
              </w:rPr>
              <w:tab/>
              <w:t>Examine the roof mounted sign affixed to the vehicle, and ensure that its size, design and construction conform to the Council’s standards.  Ensure that the sign is undamaged, the lettering clearly legible, and that it is capable of automatic illumination.(See notes)</w:t>
            </w:r>
          </w:p>
          <w:p w14:paraId="4322AB6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c>
          <w:tcPr>
            <w:tcW w:w="4725" w:type="dxa"/>
            <w:tcBorders>
              <w:top w:val="nil"/>
              <w:left w:val="nil"/>
              <w:bottom w:val="nil"/>
              <w:right w:val="nil"/>
            </w:tcBorders>
          </w:tcPr>
          <w:p w14:paraId="2416A93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w:t>
            </w:r>
            <w:r w:rsidRPr="00603B88">
              <w:rPr>
                <w:rFonts w:eastAsia="Times New Roman" w:cs="Times New Roman"/>
                <w:sz w:val="17"/>
                <w:szCs w:val="17"/>
                <w:lang w:val="en-US" w:eastAsia="en-GB"/>
              </w:rPr>
              <w:tab/>
              <w:t>A sign that does not conform to the Council’s standards</w:t>
            </w:r>
          </w:p>
          <w:p w14:paraId="1466AD8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21BC1E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2.</w:t>
            </w:r>
            <w:r w:rsidRPr="00603B88">
              <w:rPr>
                <w:rFonts w:eastAsia="Times New Roman" w:cs="Times New Roman"/>
                <w:sz w:val="17"/>
                <w:szCs w:val="17"/>
                <w:lang w:val="en-US" w:eastAsia="en-GB"/>
              </w:rPr>
              <w:tab/>
              <w:t>A sign which is damaged or has lettering which is not clearly legible.</w:t>
            </w:r>
          </w:p>
          <w:p w14:paraId="3DEA74B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68B5F7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3.</w:t>
            </w:r>
            <w:r w:rsidRPr="00603B88">
              <w:rPr>
                <w:rFonts w:eastAsia="Times New Roman" w:cs="Times New Roman"/>
                <w:sz w:val="17"/>
                <w:szCs w:val="17"/>
                <w:lang w:val="en-US" w:eastAsia="en-GB"/>
              </w:rPr>
              <w:tab/>
              <w:t>A sign which cannot be switched off by separate means.</w:t>
            </w:r>
          </w:p>
          <w:p w14:paraId="0BDB89F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c>
          <w:tcPr>
            <w:tcW w:w="4725" w:type="dxa"/>
            <w:tcBorders>
              <w:top w:val="nil"/>
              <w:left w:val="nil"/>
              <w:bottom w:val="nil"/>
              <w:right w:val="nil"/>
            </w:tcBorders>
          </w:tcPr>
          <w:p w14:paraId="00499C9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 Hackney Carriage must be equipped with an illuminated sign on the roof of the vehicle bearing the word “TAXI”.</w:t>
            </w:r>
          </w:p>
          <w:p w14:paraId="2309BD2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7AA48A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The roof sign should be connected to the meter switch so that the cancelling of the meter automatically illuminates the sign and activating or switching off of the meter by other means(e.g. an isolator switch) automatically extinguishes the sign.</w:t>
            </w:r>
          </w:p>
          <w:p w14:paraId="6AB1FB7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9090B6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r>
      <w:tr w:rsidR="00B602EF" w:rsidRPr="00603B88" w14:paraId="761BB5D8" w14:textId="77777777" w:rsidTr="00B602EF">
        <w:tc>
          <w:tcPr>
            <w:tcW w:w="4725" w:type="dxa"/>
            <w:tcBorders>
              <w:top w:val="nil"/>
              <w:left w:val="nil"/>
              <w:bottom w:val="nil"/>
              <w:right w:val="nil"/>
            </w:tcBorders>
          </w:tcPr>
          <w:p w14:paraId="5F9472D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c>
          <w:tcPr>
            <w:tcW w:w="4725" w:type="dxa"/>
            <w:tcBorders>
              <w:top w:val="nil"/>
              <w:left w:val="nil"/>
              <w:bottom w:val="nil"/>
              <w:right w:val="nil"/>
            </w:tcBorders>
          </w:tcPr>
          <w:p w14:paraId="5D072CC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c>
          <w:tcPr>
            <w:tcW w:w="4725" w:type="dxa"/>
            <w:tcBorders>
              <w:top w:val="nil"/>
              <w:left w:val="nil"/>
              <w:bottom w:val="nil"/>
              <w:right w:val="nil"/>
            </w:tcBorders>
          </w:tcPr>
          <w:p w14:paraId="774D936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r>
      <w:tr w:rsidR="00B602EF" w:rsidRPr="00603B88" w14:paraId="5BC1E97D" w14:textId="77777777" w:rsidTr="00B602EF">
        <w:tc>
          <w:tcPr>
            <w:tcW w:w="4725" w:type="dxa"/>
            <w:tcBorders>
              <w:top w:val="nil"/>
              <w:left w:val="nil"/>
              <w:bottom w:val="nil"/>
              <w:right w:val="nil"/>
            </w:tcBorders>
          </w:tcPr>
          <w:p w14:paraId="201C15E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c>
          <w:tcPr>
            <w:tcW w:w="4725" w:type="dxa"/>
            <w:tcBorders>
              <w:top w:val="nil"/>
              <w:left w:val="nil"/>
              <w:bottom w:val="nil"/>
              <w:right w:val="nil"/>
            </w:tcBorders>
          </w:tcPr>
          <w:p w14:paraId="70822C0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c>
          <w:tcPr>
            <w:tcW w:w="4725" w:type="dxa"/>
            <w:tcBorders>
              <w:top w:val="nil"/>
              <w:left w:val="nil"/>
              <w:bottom w:val="nil"/>
              <w:right w:val="nil"/>
            </w:tcBorders>
          </w:tcPr>
          <w:p w14:paraId="4CE0810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c>
      </w:tr>
    </w:tbl>
    <w:p w14:paraId="3927505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r w:rsidRPr="00603B88">
        <w:rPr>
          <w:rFonts w:eastAsia="Times New Roman" w:cs="Times New Roman"/>
          <w:b/>
          <w:lang w:val="en-US" w:eastAsia="en-GB"/>
        </w:rPr>
        <w:t>2.</w:t>
      </w:r>
      <w:r w:rsidRPr="00603B88">
        <w:rPr>
          <w:rFonts w:eastAsia="Times New Roman" w:cs="Times New Roman"/>
          <w:b/>
          <w:lang w:val="en-US" w:eastAsia="en-GB"/>
        </w:rPr>
        <w:tab/>
      </w:r>
      <w:r w:rsidRPr="00603B88">
        <w:rPr>
          <w:rFonts w:eastAsia="Times New Roman" w:cs="Times New Roman"/>
          <w:b/>
          <w:u w:val="single"/>
          <w:lang w:val="en-US" w:eastAsia="en-GB"/>
        </w:rPr>
        <w:t>SIGNS  - PRIVATE HIRE VEHICLE SIGNS</w:t>
      </w:r>
    </w:p>
    <w:p w14:paraId="344274C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27"/>
          <w:szCs w:val="27"/>
          <w:lang w:val="en-US" w:eastAsia="en-GB"/>
        </w:rPr>
      </w:pPr>
    </w:p>
    <w:tbl>
      <w:tblPr>
        <w:tblW w:w="0" w:type="auto"/>
        <w:tblLayout w:type="fixed"/>
        <w:tblLook w:val="0000" w:firstRow="0" w:lastRow="0" w:firstColumn="0" w:lastColumn="0" w:noHBand="0" w:noVBand="0"/>
      </w:tblPr>
      <w:tblGrid>
        <w:gridCol w:w="4725"/>
        <w:gridCol w:w="4725"/>
        <w:gridCol w:w="4725"/>
      </w:tblGrid>
      <w:tr w:rsidR="00B602EF" w:rsidRPr="00603B88" w14:paraId="266B8FF4" w14:textId="77777777" w:rsidTr="00B602EF">
        <w:tc>
          <w:tcPr>
            <w:tcW w:w="4725" w:type="dxa"/>
            <w:tcBorders>
              <w:top w:val="nil"/>
              <w:left w:val="nil"/>
              <w:bottom w:val="nil"/>
              <w:right w:val="nil"/>
            </w:tcBorders>
          </w:tcPr>
          <w:p w14:paraId="74868EDE"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u w:val="single"/>
                <w:lang w:val="en-US" w:eastAsia="en-GB"/>
              </w:rPr>
            </w:pPr>
            <w:r w:rsidRPr="00603B88">
              <w:rPr>
                <w:rFonts w:eastAsia="Times New Roman" w:cs="Times New Roman"/>
                <w:b/>
                <w:sz w:val="27"/>
                <w:szCs w:val="27"/>
                <w:u w:val="single"/>
                <w:lang w:val="en-US" w:eastAsia="en-GB"/>
              </w:rPr>
              <w:t>METHOD OF INSPECTION</w:t>
            </w:r>
          </w:p>
          <w:p w14:paraId="6923CAAA"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u w:val="single"/>
                <w:lang w:val="en-US" w:eastAsia="en-GB"/>
              </w:rPr>
            </w:pPr>
          </w:p>
        </w:tc>
        <w:tc>
          <w:tcPr>
            <w:tcW w:w="4725" w:type="dxa"/>
            <w:tcBorders>
              <w:top w:val="nil"/>
              <w:left w:val="nil"/>
              <w:bottom w:val="nil"/>
              <w:right w:val="nil"/>
            </w:tcBorders>
          </w:tcPr>
          <w:p w14:paraId="1D22CAE1"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u w:val="single"/>
                <w:lang w:val="en-US" w:eastAsia="en-GB"/>
              </w:rPr>
            </w:pPr>
            <w:r w:rsidRPr="00603B88">
              <w:rPr>
                <w:rFonts w:eastAsia="Times New Roman" w:cs="Times New Roman"/>
                <w:b/>
                <w:sz w:val="27"/>
                <w:szCs w:val="27"/>
                <w:u w:val="single"/>
                <w:lang w:val="en-US" w:eastAsia="en-GB"/>
              </w:rPr>
              <w:t>REASONS FOR FAILURE</w:t>
            </w:r>
          </w:p>
        </w:tc>
        <w:tc>
          <w:tcPr>
            <w:tcW w:w="4725" w:type="dxa"/>
            <w:tcBorders>
              <w:top w:val="nil"/>
              <w:left w:val="nil"/>
              <w:bottom w:val="nil"/>
              <w:right w:val="nil"/>
            </w:tcBorders>
          </w:tcPr>
          <w:p w14:paraId="5ACDDB86"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u w:val="single"/>
                <w:lang w:val="en-US" w:eastAsia="en-GB"/>
              </w:rPr>
            </w:pPr>
            <w:r w:rsidRPr="00603B88">
              <w:rPr>
                <w:rFonts w:eastAsia="Times New Roman" w:cs="Times New Roman"/>
                <w:b/>
                <w:sz w:val="27"/>
                <w:szCs w:val="27"/>
                <w:u w:val="single"/>
                <w:lang w:val="en-US" w:eastAsia="en-GB"/>
              </w:rPr>
              <w:t>NOTES</w:t>
            </w:r>
          </w:p>
        </w:tc>
      </w:tr>
      <w:tr w:rsidR="00B602EF" w:rsidRPr="00603B88" w14:paraId="4B54194A" w14:textId="77777777" w:rsidTr="00B602EF">
        <w:tc>
          <w:tcPr>
            <w:tcW w:w="4725" w:type="dxa"/>
            <w:tcBorders>
              <w:top w:val="nil"/>
              <w:left w:val="nil"/>
              <w:bottom w:val="nil"/>
              <w:right w:val="nil"/>
            </w:tcBorders>
          </w:tcPr>
          <w:p w14:paraId="077E492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2.2</w:t>
            </w:r>
            <w:r w:rsidRPr="00603B88">
              <w:rPr>
                <w:rFonts w:eastAsia="Times New Roman" w:cs="Times New Roman"/>
                <w:sz w:val="17"/>
                <w:szCs w:val="17"/>
                <w:lang w:val="en-US" w:eastAsia="en-GB"/>
              </w:rPr>
              <w:tab/>
              <w:t>Examine the signs where affixed to the vehicle to ensure that they comply with the Council’s vehicle licence conditions.</w:t>
            </w:r>
          </w:p>
        </w:tc>
        <w:tc>
          <w:tcPr>
            <w:tcW w:w="4725" w:type="dxa"/>
            <w:tcBorders>
              <w:top w:val="nil"/>
              <w:left w:val="nil"/>
              <w:bottom w:val="nil"/>
              <w:right w:val="nil"/>
            </w:tcBorders>
          </w:tcPr>
          <w:p w14:paraId="12CA0C6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4.</w:t>
            </w:r>
            <w:r w:rsidRPr="00603B88">
              <w:rPr>
                <w:rFonts w:eastAsia="Times New Roman" w:cs="Times New Roman"/>
                <w:sz w:val="17"/>
                <w:szCs w:val="17"/>
                <w:lang w:val="en-US" w:eastAsia="en-GB"/>
              </w:rPr>
              <w:tab/>
              <w:t>Non-compliance with conditions.</w:t>
            </w:r>
          </w:p>
        </w:tc>
        <w:tc>
          <w:tcPr>
            <w:tcW w:w="4725" w:type="dxa"/>
            <w:tcBorders>
              <w:top w:val="nil"/>
              <w:left w:val="nil"/>
              <w:bottom w:val="nil"/>
              <w:right w:val="nil"/>
            </w:tcBorders>
          </w:tcPr>
          <w:p w14:paraId="6C4AA91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The Council’s licence conditions require:- </w:t>
            </w:r>
          </w:p>
          <w:p w14:paraId="0745400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No top signs are allowed on Private Hire Vehicles.</w:t>
            </w:r>
          </w:p>
          <w:p w14:paraId="06B7203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No signs including the words ‘Taxi’, ‘</w:t>
            </w:r>
            <w:proofErr w:type="spellStart"/>
            <w:r w:rsidRPr="00603B88">
              <w:rPr>
                <w:rFonts w:eastAsia="Times New Roman" w:cs="Times New Roman"/>
                <w:sz w:val="17"/>
                <w:szCs w:val="17"/>
                <w:lang w:val="en-US" w:eastAsia="en-GB"/>
              </w:rPr>
              <w:t>Cab’,’for</w:t>
            </w:r>
            <w:proofErr w:type="spellEnd"/>
            <w:r w:rsidRPr="00603B88">
              <w:rPr>
                <w:rFonts w:eastAsia="Times New Roman" w:cs="Times New Roman"/>
                <w:sz w:val="17"/>
                <w:szCs w:val="17"/>
                <w:lang w:val="en-US" w:eastAsia="en-GB"/>
              </w:rPr>
              <w:t xml:space="preserve"> hire’ etc. are allowed on private hire vehicles which may lead the public to think that the vehicle is a taxi.</w:t>
            </w:r>
          </w:p>
          <w:p w14:paraId="3A5AE01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r>
    </w:tbl>
    <w:p w14:paraId="745B0F8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lang w:val="en-US" w:eastAsia="en-GB"/>
        </w:rPr>
      </w:pPr>
      <w:r w:rsidRPr="00603B88">
        <w:rPr>
          <w:rFonts w:eastAsia="Times New Roman" w:cs="Times New Roman"/>
          <w:b/>
          <w:lang w:val="en-US" w:eastAsia="en-GB"/>
        </w:rPr>
        <w:t xml:space="preserve">2. </w:t>
      </w:r>
      <w:r w:rsidRPr="00603B88">
        <w:rPr>
          <w:rFonts w:eastAsia="Times New Roman" w:cs="Times New Roman"/>
          <w:b/>
          <w:lang w:val="en-US" w:eastAsia="en-GB"/>
        </w:rPr>
        <w:tab/>
      </w:r>
      <w:r w:rsidRPr="00603B88">
        <w:rPr>
          <w:rFonts w:eastAsia="Times New Roman" w:cs="Times New Roman"/>
          <w:b/>
          <w:u w:val="single"/>
          <w:lang w:val="en-US" w:eastAsia="en-GB"/>
        </w:rPr>
        <w:t xml:space="preserve">SIGNS </w:t>
      </w:r>
      <w:r w:rsidRPr="00603B88">
        <w:rPr>
          <w:rFonts w:eastAsia="Times New Roman" w:cs="Times New Roman"/>
          <w:b/>
          <w:lang w:val="en-US" w:eastAsia="en-GB"/>
        </w:rPr>
        <w:t>- ADVERTISING ON HACKNEY CARRIAGE AND PRIVATE HIRE VEHICLES</w:t>
      </w:r>
    </w:p>
    <w:p w14:paraId="646FEAE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20"/>
          <w:szCs w:val="20"/>
          <w:lang w:val="en-US" w:eastAsia="en-GB"/>
        </w:rPr>
      </w:pPr>
      <w:r w:rsidRPr="00603B88">
        <w:rPr>
          <w:rFonts w:eastAsia="Times New Roman" w:cs="Times New Roman"/>
          <w:sz w:val="20"/>
          <w:szCs w:val="20"/>
          <w:lang w:val="en-US" w:eastAsia="en-GB"/>
        </w:rPr>
        <w:t>NO ADVERTISING IS ALLOWED ON VEHICLES OTHER THAN THAT PREVIOUSLY APPROVED BY THE COUNCIL</w:t>
      </w:r>
    </w:p>
    <w:p w14:paraId="3494CFE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r w:rsidRPr="00603B88">
        <w:rPr>
          <w:rFonts w:eastAsia="Times New Roman" w:cs="Times New Roman"/>
          <w:sz w:val="20"/>
          <w:szCs w:val="20"/>
          <w:lang w:val="en-US" w:eastAsia="en-GB"/>
        </w:rPr>
        <w:br w:type="page"/>
      </w:r>
      <w:r w:rsidRPr="00603B88">
        <w:rPr>
          <w:rFonts w:eastAsia="Times New Roman" w:cs="Times New Roman"/>
          <w:b/>
          <w:lang w:val="en-US" w:eastAsia="en-GB"/>
        </w:rPr>
        <w:t>3.</w:t>
      </w:r>
      <w:r w:rsidRPr="00603B88">
        <w:rPr>
          <w:rFonts w:eastAsia="Times New Roman" w:cs="Times New Roman"/>
          <w:b/>
          <w:lang w:val="en-US" w:eastAsia="en-GB"/>
        </w:rPr>
        <w:tab/>
      </w:r>
      <w:r w:rsidRPr="00603B88">
        <w:rPr>
          <w:rFonts w:eastAsia="Times New Roman" w:cs="Times New Roman"/>
          <w:b/>
          <w:u w:val="single"/>
          <w:lang w:val="en-US" w:eastAsia="en-GB"/>
        </w:rPr>
        <w:t>LICENCE PLATES (</w:t>
      </w:r>
      <w:proofErr w:type="spellStart"/>
      <w:r w:rsidRPr="00603B88">
        <w:rPr>
          <w:rFonts w:eastAsia="Times New Roman" w:cs="Times New Roman"/>
          <w:b/>
          <w:u w:val="single"/>
          <w:lang w:val="en-US" w:eastAsia="en-GB"/>
        </w:rPr>
        <w:t>i.e</w:t>
      </w:r>
      <w:proofErr w:type="spellEnd"/>
      <w:r w:rsidRPr="00603B88">
        <w:rPr>
          <w:rFonts w:eastAsia="Times New Roman" w:cs="Times New Roman"/>
          <w:b/>
          <w:u w:val="single"/>
          <w:lang w:val="en-US" w:eastAsia="en-GB"/>
        </w:rPr>
        <w:t xml:space="preserve"> Taxi Plates)</w:t>
      </w:r>
    </w:p>
    <w:p w14:paraId="4BF7CAA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p>
    <w:tbl>
      <w:tblPr>
        <w:tblW w:w="0" w:type="auto"/>
        <w:tblLayout w:type="fixed"/>
        <w:tblLook w:val="0000" w:firstRow="0" w:lastRow="0" w:firstColumn="0" w:lastColumn="0" w:noHBand="0" w:noVBand="0"/>
      </w:tblPr>
      <w:tblGrid>
        <w:gridCol w:w="4725"/>
        <w:gridCol w:w="4725"/>
        <w:gridCol w:w="4725"/>
      </w:tblGrid>
      <w:tr w:rsidR="00B602EF" w:rsidRPr="00603B88" w14:paraId="1B99A13A" w14:textId="77777777" w:rsidTr="00B602EF">
        <w:tc>
          <w:tcPr>
            <w:tcW w:w="4725" w:type="dxa"/>
            <w:tcBorders>
              <w:top w:val="nil"/>
              <w:left w:val="nil"/>
              <w:bottom w:val="nil"/>
              <w:right w:val="nil"/>
            </w:tcBorders>
          </w:tcPr>
          <w:p w14:paraId="7C2608F5"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METHOD OF INSPECTION</w:t>
            </w:r>
          </w:p>
          <w:p w14:paraId="5A32AA38"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64B91310"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REASONS FOR FAILURE</w:t>
            </w:r>
          </w:p>
        </w:tc>
        <w:tc>
          <w:tcPr>
            <w:tcW w:w="4725" w:type="dxa"/>
            <w:tcBorders>
              <w:top w:val="nil"/>
              <w:left w:val="nil"/>
              <w:bottom w:val="nil"/>
              <w:right w:val="nil"/>
            </w:tcBorders>
          </w:tcPr>
          <w:p w14:paraId="2B1D3C28"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NOTES</w:t>
            </w:r>
          </w:p>
        </w:tc>
      </w:tr>
      <w:tr w:rsidR="00B602EF" w:rsidRPr="00603B88" w14:paraId="29C0D7C3" w14:textId="77777777" w:rsidTr="00B602EF">
        <w:tc>
          <w:tcPr>
            <w:tcW w:w="4725" w:type="dxa"/>
            <w:tcBorders>
              <w:top w:val="nil"/>
              <w:left w:val="nil"/>
              <w:bottom w:val="nil"/>
              <w:right w:val="nil"/>
            </w:tcBorders>
          </w:tcPr>
          <w:p w14:paraId="6FCAE79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3.1</w:t>
            </w:r>
            <w:r w:rsidRPr="00603B88">
              <w:rPr>
                <w:rFonts w:eastAsia="Times New Roman" w:cs="Times New Roman"/>
                <w:sz w:val="17"/>
                <w:szCs w:val="17"/>
                <w:lang w:val="en-US" w:eastAsia="en-GB"/>
              </w:rPr>
              <w:tab/>
              <w:t xml:space="preserve">Ensure that the vehicle has provision for front and rear ‘Taxi’ plate to the fitted securely to the exterior in a position where they will be clearly legible.     </w:t>
            </w:r>
          </w:p>
          <w:p w14:paraId="56245F0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4C5F810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1. </w:t>
            </w:r>
            <w:r w:rsidRPr="00603B88">
              <w:rPr>
                <w:rFonts w:eastAsia="Times New Roman" w:cs="Times New Roman"/>
                <w:sz w:val="17"/>
                <w:szCs w:val="17"/>
                <w:lang w:val="en-US" w:eastAsia="en-GB"/>
              </w:rPr>
              <w:tab/>
              <w:t xml:space="preserve">No provision for plates to be mounted. </w:t>
            </w:r>
            <w:r w:rsidRPr="00603B88">
              <w:rPr>
                <w:rFonts w:eastAsia="Times New Roman" w:cs="Times New Roman"/>
                <w:sz w:val="17"/>
                <w:szCs w:val="17"/>
                <w:lang w:val="en-US" w:eastAsia="en-GB"/>
              </w:rPr>
              <w:tab/>
              <w:t xml:space="preserve">Plate mounting device or bracket insecure, </w:t>
            </w:r>
            <w:r w:rsidRPr="00603B88">
              <w:rPr>
                <w:rFonts w:eastAsia="Times New Roman" w:cs="Times New Roman"/>
                <w:sz w:val="17"/>
                <w:szCs w:val="17"/>
                <w:lang w:val="en-US" w:eastAsia="en-GB"/>
              </w:rPr>
              <w:tab/>
              <w:t>broken or otherwise unfit for purpose</w:t>
            </w:r>
          </w:p>
          <w:p w14:paraId="06E543A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2. </w:t>
            </w:r>
            <w:r w:rsidRPr="00603B88">
              <w:rPr>
                <w:rFonts w:eastAsia="Times New Roman" w:cs="Times New Roman"/>
                <w:sz w:val="17"/>
                <w:szCs w:val="17"/>
                <w:lang w:val="en-US" w:eastAsia="en-GB"/>
              </w:rPr>
              <w:tab/>
              <w:t xml:space="preserve">Plate is not securely fixed to the rear of </w:t>
            </w:r>
          </w:p>
          <w:p w14:paraId="246054C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             the vehicle</w:t>
            </w:r>
          </w:p>
        </w:tc>
        <w:tc>
          <w:tcPr>
            <w:tcW w:w="4725" w:type="dxa"/>
            <w:tcBorders>
              <w:top w:val="nil"/>
              <w:left w:val="nil"/>
              <w:bottom w:val="nil"/>
              <w:right w:val="nil"/>
            </w:tcBorders>
          </w:tcPr>
          <w:p w14:paraId="1EA10F3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The Council’s licence conditions</w:t>
            </w:r>
          </w:p>
          <w:p w14:paraId="23D272C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require licence plates to be displayed </w:t>
            </w:r>
          </w:p>
          <w:p w14:paraId="5B8ADB9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at all times. Vehicles with “executive exemption” </w:t>
            </w:r>
          </w:p>
          <w:p w14:paraId="7916333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must have supporting documentation when presented for test.</w:t>
            </w:r>
          </w:p>
          <w:p w14:paraId="63B8F57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NEW TAXI’s at the initial test will be fitted with plate brackets, these will be fitted F.O.C unless this is unreasonably difficult.</w:t>
            </w:r>
          </w:p>
          <w:p w14:paraId="49ADC08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This may be subject to review.  </w:t>
            </w:r>
          </w:p>
        </w:tc>
      </w:tr>
      <w:tr w:rsidR="00B602EF" w:rsidRPr="00603B88" w14:paraId="1692AD17" w14:textId="77777777" w:rsidTr="00B602EF">
        <w:tc>
          <w:tcPr>
            <w:tcW w:w="4725" w:type="dxa"/>
            <w:tcBorders>
              <w:top w:val="nil"/>
              <w:left w:val="nil"/>
              <w:bottom w:val="nil"/>
              <w:right w:val="nil"/>
            </w:tcBorders>
          </w:tcPr>
          <w:p w14:paraId="662214F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448AA88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1671609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r>
      <w:tr w:rsidR="00B602EF" w:rsidRPr="00603B88" w14:paraId="39A1B621" w14:textId="77777777" w:rsidTr="00B602EF">
        <w:tc>
          <w:tcPr>
            <w:tcW w:w="4725" w:type="dxa"/>
            <w:tcBorders>
              <w:top w:val="nil"/>
              <w:left w:val="nil"/>
              <w:bottom w:val="nil"/>
              <w:right w:val="nil"/>
            </w:tcBorders>
          </w:tcPr>
          <w:p w14:paraId="1406FBF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6AFDC7F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24ED2B4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r>
    </w:tbl>
    <w:p w14:paraId="0BD4F57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color w:val="FF0000"/>
          <w:sz w:val="17"/>
          <w:szCs w:val="17"/>
          <w:lang w:val="en-US" w:eastAsia="en-GB"/>
        </w:rPr>
      </w:pPr>
    </w:p>
    <w:p w14:paraId="03D8C7A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color w:val="FF0000"/>
          <w:sz w:val="17"/>
          <w:szCs w:val="17"/>
          <w:lang w:val="en-US" w:eastAsia="en-GB"/>
        </w:rPr>
      </w:pPr>
    </w:p>
    <w:p w14:paraId="2E6FC562" w14:textId="77777777" w:rsidR="00B602EF" w:rsidRPr="00603B88" w:rsidRDefault="00B602EF" w:rsidP="00B602EF">
      <w:pPr>
        <w:tabs>
          <w:tab w:val="left" w:pos="6358"/>
        </w:tabs>
        <w:overflowPunct w:val="0"/>
        <w:autoSpaceDE w:val="0"/>
        <w:autoSpaceDN w:val="0"/>
        <w:adjustRightInd w:val="0"/>
        <w:spacing w:after="0" w:line="240" w:lineRule="auto"/>
        <w:textAlignment w:val="baseline"/>
        <w:rPr>
          <w:rFonts w:eastAsia="Times New Roman" w:cs="Times New Roman"/>
          <w:color w:val="FF0000"/>
          <w:sz w:val="17"/>
          <w:szCs w:val="17"/>
          <w:lang w:val="en-US" w:eastAsia="en-GB"/>
        </w:rPr>
      </w:pPr>
    </w:p>
    <w:p w14:paraId="10F3FC2C" w14:textId="77777777" w:rsidR="00B602EF" w:rsidRPr="00603B88" w:rsidRDefault="00B602EF" w:rsidP="00B602EF">
      <w:pPr>
        <w:tabs>
          <w:tab w:val="left" w:pos="6358"/>
        </w:tabs>
        <w:overflowPunct w:val="0"/>
        <w:autoSpaceDE w:val="0"/>
        <w:autoSpaceDN w:val="0"/>
        <w:adjustRightInd w:val="0"/>
        <w:spacing w:after="0" w:line="240" w:lineRule="auto"/>
        <w:textAlignment w:val="baseline"/>
        <w:rPr>
          <w:rFonts w:eastAsia="Times New Roman" w:cs="Times New Roman"/>
          <w:color w:val="FF0000"/>
          <w:sz w:val="17"/>
          <w:szCs w:val="17"/>
          <w:lang w:val="en-US" w:eastAsia="en-GB"/>
        </w:rPr>
      </w:pPr>
    </w:p>
    <w:p w14:paraId="7B1DE6F8" w14:textId="77777777" w:rsidR="00B602EF" w:rsidRPr="00603B88" w:rsidRDefault="00B602EF" w:rsidP="00B602EF">
      <w:pPr>
        <w:tabs>
          <w:tab w:val="left" w:pos="6358"/>
        </w:tabs>
        <w:overflowPunct w:val="0"/>
        <w:autoSpaceDE w:val="0"/>
        <w:autoSpaceDN w:val="0"/>
        <w:adjustRightInd w:val="0"/>
        <w:spacing w:after="0" w:line="240" w:lineRule="auto"/>
        <w:textAlignment w:val="baseline"/>
        <w:rPr>
          <w:rFonts w:eastAsia="Times New Roman" w:cs="Times New Roman"/>
          <w:color w:val="FF0000"/>
          <w:sz w:val="17"/>
          <w:szCs w:val="17"/>
          <w:lang w:val="en-US" w:eastAsia="en-GB"/>
        </w:rPr>
      </w:pPr>
    </w:p>
    <w:p w14:paraId="4532A0C5" w14:textId="77777777" w:rsidR="00B602EF" w:rsidRPr="00603B88" w:rsidRDefault="00B602EF" w:rsidP="00B602EF">
      <w:pPr>
        <w:tabs>
          <w:tab w:val="left" w:pos="6358"/>
        </w:tabs>
        <w:overflowPunct w:val="0"/>
        <w:autoSpaceDE w:val="0"/>
        <w:autoSpaceDN w:val="0"/>
        <w:adjustRightInd w:val="0"/>
        <w:spacing w:after="0" w:line="240" w:lineRule="auto"/>
        <w:jc w:val="center"/>
        <w:textAlignment w:val="baseline"/>
        <w:rPr>
          <w:rFonts w:eastAsia="Times New Roman" w:cs="Times New Roman"/>
          <w:color w:val="FF0000"/>
          <w:sz w:val="17"/>
          <w:szCs w:val="17"/>
          <w:lang w:val="en-US" w:eastAsia="en-GB"/>
        </w:rPr>
      </w:pPr>
    </w:p>
    <w:p w14:paraId="424E75F7" w14:textId="77777777" w:rsidR="00B602EF" w:rsidRPr="00603B88" w:rsidRDefault="00B602EF" w:rsidP="00B602EF">
      <w:pPr>
        <w:tabs>
          <w:tab w:val="left" w:pos="6358"/>
        </w:tabs>
        <w:overflowPunct w:val="0"/>
        <w:autoSpaceDE w:val="0"/>
        <w:autoSpaceDN w:val="0"/>
        <w:adjustRightInd w:val="0"/>
        <w:spacing w:after="0" w:line="240" w:lineRule="auto"/>
        <w:jc w:val="right"/>
        <w:textAlignment w:val="baseline"/>
        <w:rPr>
          <w:rFonts w:eastAsia="Times New Roman" w:cs="Times New Roman"/>
          <w:color w:val="FF0000"/>
          <w:sz w:val="17"/>
          <w:szCs w:val="17"/>
          <w:lang w:val="en-US" w:eastAsia="en-GB"/>
        </w:rPr>
      </w:pPr>
      <w:r w:rsidRPr="00603B88">
        <w:rPr>
          <w:rFonts w:eastAsia="Times New Roman" w:cs="Times New Roman"/>
          <w:color w:val="FF0000"/>
          <w:sz w:val="17"/>
          <w:szCs w:val="17"/>
          <w:lang w:val="en-US" w:eastAsia="en-GB"/>
        </w:rPr>
        <w:t xml:space="preserve"> </w:t>
      </w:r>
    </w:p>
    <w:p w14:paraId="57105ABF" w14:textId="77777777" w:rsidR="00B602EF" w:rsidRPr="00603B88" w:rsidRDefault="00B602EF" w:rsidP="00B602EF">
      <w:pPr>
        <w:tabs>
          <w:tab w:val="left" w:pos="6358"/>
        </w:tabs>
        <w:overflowPunct w:val="0"/>
        <w:autoSpaceDE w:val="0"/>
        <w:autoSpaceDN w:val="0"/>
        <w:adjustRightInd w:val="0"/>
        <w:spacing w:after="0" w:line="240" w:lineRule="auto"/>
        <w:jc w:val="right"/>
        <w:textAlignment w:val="baseline"/>
        <w:rPr>
          <w:rFonts w:eastAsia="Times New Roman" w:cs="Times New Roman"/>
          <w:color w:val="FF0000"/>
          <w:sz w:val="17"/>
          <w:szCs w:val="17"/>
          <w:lang w:val="en-US" w:eastAsia="en-GB"/>
        </w:rPr>
      </w:pPr>
    </w:p>
    <w:p w14:paraId="29763F4F" w14:textId="77777777" w:rsidR="00B602EF" w:rsidRPr="00603B88" w:rsidRDefault="00B602EF" w:rsidP="00B602EF">
      <w:pPr>
        <w:tabs>
          <w:tab w:val="left" w:pos="6358"/>
        </w:tabs>
        <w:overflowPunct w:val="0"/>
        <w:autoSpaceDE w:val="0"/>
        <w:autoSpaceDN w:val="0"/>
        <w:adjustRightInd w:val="0"/>
        <w:spacing w:after="0" w:line="240" w:lineRule="auto"/>
        <w:jc w:val="right"/>
        <w:textAlignment w:val="baseline"/>
        <w:rPr>
          <w:rFonts w:eastAsia="Times New Roman" w:cs="Times New Roman"/>
          <w:color w:val="FF0000"/>
          <w:sz w:val="17"/>
          <w:szCs w:val="17"/>
          <w:lang w:val="en-US" w:eastAsia="en-GB"/>
        </w:rPr>
      </w:pPr>
    </w:p>
    <w:p w14:paraId="38677F1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20"/>
          <w:szCs w:val="20"/>
          <w:lang w:val="en-US" w:eastAsia="en-GB"/>
        </w:rPr>
      </w:pPr>
      <w:r w:rsidRPr="00603B88">
        <w:rPr>
          <w:rFonts w:eastAsia="Times New Roman" w:cs="Times New Roman"/>
          <w:sz w:val="20"/>
          <w:szCs w:val="20"/>
          <w:lang w:val="en-US" w:eastAsia="en-GB"/>
        </w:rPr>
        <w:t>Charge for broken brackets</w:t>
      </w:r>
    </w:p>
    <w:p w14:paraId="75832A1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20"/>
          <w:szCs w:val="20"/>
          <w:lang w:val="en-US" w:eastAsia="en-GB"/>
        </w:rPr>
      </w:pPr>
    </w:p>
    <w:p w14:paraId="43F35A1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20"/>
          <w:szCs w:val="20"/>
          <w:lang w:val="en-US" w:eastAsia="en-GB"/>
        </w:rPr>
      </w:pPr>
      <w:r w:rsidRPr="00603B88">
        <w:rPr>
          <w:rFonts w:eastAsia="Times New Roman" w:cs="Times New Roman"/>
          <w:sz w:val="20"/>
          <w:szCs w:val="20"/>
          <w:lang w:val="en-US" w:eastAsia="en-GB"/>
        </w:rPr>
        <w:t>Do not fit brackets, Taxi driver/ company to fit.</w:t>
      </w:r>
    </w:p>
    <w:p w14:paraId="69D365F0" w14:textId="77777777" w:rsidR="00B602EF" w:rsidRPr="00603B88" w:rsidRDefault="00B602EF" w:rsidP="00B602EF">
      <w:pPr>
        <w:tabs>
          <w:tab w:val="left" w:pos="6358"/>
        </w:tabs>
        <w:overflowPunct w:val="0"/>
        <w:autoSpaceDE w:val="0"/>
        <w:autoSpaceDN w:val="0"/>
        <w:adjustRightInd w:val="0"/>
        <w:spacing w:after="0" w:line="240" w:lineRule="auto"/>
        <w:jc w:val="right"/>
        <w:textAlignment w:val="baseline"/>
        <w:rPr>
          <w:rFonts w:eastAsia="Times New Roman" w:cs="Times New Roman"/>
          <w:color w:val="FF0000"/>
          <w:sz w:val="17"/>
          <w:szCs w:val="17"/>
          <w:lang w:val="en-US" w:eastAsia="en-GB"/>
        </w:rPr>
      </w:pPr>
    </w:p>
    <w:p w14:paraId="6DFA9CA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u w:val="single"/>
          <w:lang w:val="en-US" w:eastAsia="en-GB"/>
        </w:rPr>
      </w:pPr>
    </w:p>
    <w:p w14:paraId="42578A4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u w:val="single"/>
          <w:lang w:val="en-US" w:eastAsia="en-GB"/>
        </w:rPr>
      </w:pPr>
    </w:p>
    <w:p w14:paraId="3361A6A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u w:val="single"/>
          <w:lang w:val="en-US" w:eastAsia="en-GB"/>
        </w:rPr>
      </w:pPr>
    </w:p>
    <w:p w14:paraId="4442559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u w:val="single"/>
          <w:lang w:val="en-US" w:eastAsia="en-GB"/>
        </w:rPr>
      </w:pPr>
    </w:p>
    <w:p w14:paraId="3FDA594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u w:val="single"/>
          <w:lang w:val="en-US" w:eastAsia="en-GB"/>
        </w:rPr>
      </w:pPr>
    </w:p>
    <w:p w14:paraId="36A0917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u w:val="single"/>
          <w:lang w:val="en-US" w:eastAsia="en-GB"/>
        </w:rPr>
      </w:pPr>
    </w:p>
    <w:p w14:paraId="48F9B92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u w:val="single"/>
          <w:lang w:val="en-US" w:eastAsia="en-GB"/>
        </w:rPr>
      </w:pPr>
    </w:p>
    <w:p w14:paraId="2F400F9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u w:val="single"/>
          <w:lang w:val="en-US" w:eastAsia="en-GB"/>
        </w:rPr>
      </w:pPr>
    </w:p>
    <w:p w14:paraId="47A2DD3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u w:val="single"/>
          <w:lang w:val="en-US" w:eastAsia="en-GB"/>
        </w:rPr>
      </w:pPr>
    </w:p>
    <w:p w14:paraId="4E0D33C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lang w:val="en-US" w:eastAsia="en-GB"/>
        </w:rPr>
      </w:pPr>
    </w:p>
    <w:p w14:paraId="6B8897A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lang w:val="en-US" w:eastAsia="en-GB"/>
        </w:rPr>
      </w:pPr>
    </w:p>
    <w:p w14:paraId="7230037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lang w:val="en-US" w:eastAsia="en-GB"/>
        </w:rPr>
      </w:pPr>
      <w:r w:rsidRPr="00603B88">
        <w:rPr>
          <w:rFonts w:eastAsia="Times New Roman" w:cs="Times New Roman"/>
          <w:lang w:val="en-US" w:eastAsia="en-GB"/>
        </w:rPr>
        <w:t xml:space="preserve"> </w:t>
      </w:r>
    </w:p>
    <w:p w14:paraId="3701E5D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lang w:val="en-US" w:eastAsia="en-GB"/>
        </w:rPr>
      </w:pPr>
      <w:r w:rsidRPr="00603B88">
        <w:rPr>
          <w:rFonts w:eastAsia="Times New Roman" w:cs="Times New Roman"/>
          <w:b/>
          <w:lang w:val="en-US" w:eastAsia="en-GB"/>
        </w:rPr>
        <w:t>4.</w:t>
      </w:r>
      <w:r w:rsidRPr="00603B88">
        <w:rPr>
          <w:rFonts w:eastAsia="Times New Roman" w:cs="Times New Roman"/>
          <w:b/>
          <w:lang w:val="en-US" w:eastAsia="en-GB"/>
        </w:rPr>
        <w:tab/>
      </w:r>
      <w:r w:rsidRPr="00603B88">
        <w:rPr>
          <w:rFonts w:eastAsia="Times New Roman" w:cs="Times New Roman"/>
          <w:b/>
          <w:u w:val="single"/>
          <w:lang w:val="en-US" w:eastAsia="en-GB"/>
        </w:rPr>
        <w:t>TYRES AND SPARE WHEEL</w:t>
      </w:r>
      <w:r w:rsidRPr="00603B88">
        <w:rPr>
          <w:rFonts w:eastAsia="Times New Roman" w:cs="Times New Roman"/>
          <w:b/>
          <w:lang w:val="en-US" w:eastAsia="en-GB"/>
        </w:rPr>
        <w:t xml:space="preserve"> (Where wheel trims are fitted these should be removed by the driver </w:t>
      </w:r>
      <w:r w:rsidRPr="00603B88">
        <w:rPr>
          <w:rFonts w:eastAsia="Times New Roman" w:cs="Times New Roman"/>
          <w:b/>
          <w:lang w:val="en-US" w:eastAsia="en-GB"/>
        </w:rPr>
        <w:tab/>
      </w:r>
      <w:r w:rsidRPr="00603B88">
        <w:rPr>
          <w:rFonts w:eastAsia="Times New Roman" w:cs="Times New Roman"/>
          <w:b/>
          <w:lang w:val="en-US" w:eastAsia="en-GB"/>
        </w:rPr>
        <w:tab/>
      </w:r>
      <w:r w:rsidRPr="00603B88">
        <w:rPr>
          <w:rFonts w:eastAsia="Times New Roman" w:cs="Times New Roman"/>
          <w:b/>
          <w:lang w:val="en-US" w:eastAsia="en-GB"/>
        </w:rPr>
        <w:tab/>
      </w:r>
      <w:r w:rsidRPr="00603B88">
        <w:rPr>
          <w:rFonts w:eastAsia="Times New Roman" w:cs="Times New Roman"/>
          <w:b/>
          <w:lang w:val="en-US" w:eastAsia="en-GB"/>
        </w:rPr>
        <w:tab/>
      </w:r>
      <w:r w:rsidRPr="00603B88">
        <w:rPr>
          <w:rFonts w:eastAsia="Times New Roman" w:cs="Times New Roman"/>
          <w:b/>
          <w:lang w:val="en-US" w:eastAsia="en-GB"/>
        </w:rPr>
        <w:tab/>
      </w:r>
      <w:r w:rsidRPr="00603B88">
        <w:rPr>
          <w:rFonts w:eastAsia="Times New Roman" w:cs="Times New Roman"/>
          <w:b/>
          <w:lang w:val="en-US" w:eastAsia="en-GB"/>
        </w:rPr>
        <w:tab/>
        <w:t xml:space="preserve">     before the test to enable the wheel to be properly checked)</w:t>
      </w:r>
    </w:p>
    <w:tbl>
      <w:tblPr>
        <w:tblW w:w="0" w:type="auto"/>
        <w:tblLayout w:type="fixed"/>
        <w:tblLook w:val="0000" w:firstRow="0" w:lastRow="0" w:firstColumn="0" w:lastColumn="0" w:noHBand="0" w:noVBand="0"/>
      </w:tblPr>
      <w:tblGrid>
        <w:gridCol w:w="4725"/>
        <w:gridCol w:w="4725"/>
        <w:gridCol w:w="4725"/>
      </w:tblGrid>
      <w:tr w:rsidR="00B602EF" w:rsidRPr="00603B88" w14:paraId="39B1335F" w14:textId="77777777" w:rsidTr="00B602EF">
        <w:tc>
          <w:tcPr>
            <w:tcW w:w="4725" w:type="dxa"/>
            <w:tcBorders>
              <w:top w:val="nil"/>
              <w:left w:val="nil"/>
              <w:bottom w:val="nil"/>
              <w:right w:val="nil"/>
            </w:tcBorders>
          </w:tcPr>
          <w:p w14:paraId="5EDB3B73"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METHOD OF INSPECTION</w:t>
            </w:r>
          </w:p>
          <w:p w14:paraId="1B849C85"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lang w:val="en-US" w:eastAsia="en-GB"/>
              </w:rPr>
            </w:pPr>
          </w:p>
        </w:tc>
        <w:tc>
          <w:tcPr>
            <w:tcW w:w="4725" w:type="dxa"/>
            <w:tcBorders>
              <w:top w:val="nil"/>
              <w:left w:val="nil"/>
              <w:bottom w:val="nil"/>
              <w:right w:val="nil"/>
            </w:tcBorders>
          </w:tcPr>
          <w:p w14:paraId="497569D1"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r w:rsidRPr="00603B88">
              <w:rPr>
                <w:rFonts w:eastAsia="Times New Roman" w:cs="Times New Roman"/>
                <w:b/>
                <w:sz w:val="27"/>
                <w:szCs w:val="27"/>
                <w:u w:val="single"/>
                <w:lang w:val="en-US" w:eastAsia="en-GB"/>
              </w:rPr>
              <w:t>REASONS FOR FAILURE</w:t>
            </w:r>
          </w:p>
        </w:tc>
        <w:tc>
          <w:tcPr>
            <w:tcW w:w="4725" w:type="dxa"/>
            <w:tcBorders>
              <w:top w:val="nil"/>
              <w:left w:val="nil"/>
              <w:bottom w:val="nil"/>
              <w:right w:val="nil"/>
            </w:tcBorders>
          </w:tcPr>
          <w:p w14:paraId="3869460D"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r w:rsidRPr="00603B88">
              <w:rPr>
                <w:rFonts w:eastAsia="Times New Roman" w:cs="Times New Roman"/>
                <w:b/>
                <w:sz w:val="27"/>
                <w:szCs w:val="27"/>
                <w:u w:val="single"/>
                <w:lang w:val="en-US" w:eastAsia="en-GB"/>
              </w:rPr>
              <w:t>NOTES</w:t>
            </w:r>
          </w:p>
        </w:tc>
      </w:tr>
      <w:tr w:rsidR="00B602EF" w:rsidRPr="00603B88" w14:paraId="18F188B7" w14:textId="77777777" w:rsidTr="00B602EF">
        <w:tc>
          <w:tcPr>
            <w:tcW w:w="4725" w:type="dxa"/>
            <w:tcBorders>
              <w:top w:val="nil"/>
              <w:left w:val="nil"/>
              <w:bottom w:val="nil"/>
              <w:right w:val="nil"/>
            </w:tcBorders>
          </w:tcPr>
          <w:p w14:paraId="5E0C8466" w14:textId="77777777" w:rsidR="00B602EF" w:rsidRPr="00603B88" w:rsidRDefault="00B602EF" w:rsidP="00DD398C">
            <w:pPr>
              <w:numPr>
                <w:ilvl w:val="1"/>
                <w:numId w:val="61"/>
              </w:num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 xml:space="preserve">Tyres must be of the same size                                             </w:t>
            </w:r>
          </w:p>
          <w:p w14:paraId="2140226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or to manufactures specification.</w:t>
            </w:r>
          </w:p>
          <w:p w14:paraId="3475CCF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6444AD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4F7D54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4.2  </w:t>
            </w:r>
            <w:r w:rsidRPr="00603B88">
              <w:rPr>
                <w:rFonts w:eastAsia="Times New Roman" w:cs="Times New Roman"/>
                <w:sz w:val="17"/>
                <w:szCs w:val="17"/>
                <w:lang w:val="en-US" w:eastAsia="en-GB"/>
              </w:rPr>
              <w:tab/>
              <w:t>Examine the tyre for signs of damaged</w:t>
            </w:r>
          </w:p>
          <w:p w14:paraId="52BEB17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or excessive wear (see notes). Ensure that the spare (where supplied) complies with damage/tread depth requirements.  “Space saver” spare tyre must have a minimum tread depth of 1.6mm over the central three quarters of the overall tread width.</w:t>
            </w:r>
          </w:p>
          <w:p w14:paraId="78AB929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923EC6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4.3   </w:t>
            </w:r>
            <w:r w:rsidRPr="00603B88">
              <w:rPr>
                <w:rFonts w:eastAsia="Times New Roman" w:cs="Times New Roman"/>
                <w:sz w:val="17"/>
                <w:szCs w:val="17"/>
                <w:lang w:val="en-US" w:eastAsia="en-GB"/>
              </w:rPr>
              <w:tab/>
              <w:t xml:space="preserve">Visually examine all tyres for obvious over </w:t>
            </w:r>
          </w:p>
          <w:p w14:paraId="2230BF6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or under inflation.</w:t>
            </w:r>
          </w:p>
          <w:p w14:paraId="432C7F2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4.4 </w:t>
            </w:r>
            <w:r w:rsidRPr="00603B88">
              <w:rPr>
                <w:rFonts w:eastAsia="Times New Roman" w:cs="Times New Roman"/>
                <w:sz w:val="17"/>
                <w:szCs w:val="17"/>
                <w:lang w:val="en-US" w:eastAsia="en-GB"/>
              </w:rPr>
              <w:tab/>
              <w:t xml:space="preserve">Examine the jack and wheel brace provided. </w:t>
            </w:r>
          </w:p>
          <w:p w14:paraId="1D17E59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8CFE8E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4.5 </w:t>
            </w:r>
            <w:r w:rsidRPr="00603B88">
              <w:rPr>
                <w:rFonts w:eastAsia="Times New Roman" w:cs="Times New Roman"/>
                <w:sz w:val="17"/>
                <w:szCs w:val="17"/>
                <w:lang w:val="en-US" w:eastAsia="en-GB"/>
              </w:rPr>
              <w:tab/>
              <w:t>Check the spare wheel fixing brackets (or similar securing device) to ensure the wheel is properly secured in the correct position.</w:t>
            </w:r>
          </w:p>
          <w:p w14:paraId="1B2713A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52AB64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4.6  </w:t>
            </w:r>
            <w:r w:rsidRPr="00603B88">
              <w:rPr>
                <w:rFonts w:eastAsia="Times New Roman" w:cs="Times New Roman"/>
                <w:sz w:val="17"/>
                <w:szCs w:val="17"/>
                <w:lang w:val="en-US" w:eastAsia="en-GB"/>
              </w:rPr>
              <w:tab/>
              <w:t xml:space="preserve">Check all wheel rims for damage </w:t>
            </w:r>
          </w:p>
          <w:p w14:paraId="12A09BB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or distortion</w:t>
            </w:r>
          </w:p>
        </w:tc>
        <w:tc>
          <w:tcPr>
            <w:tcW w:w="4725" w:type="dxa"/>
            <w:tcBorders>
              <w:top w:val="nil"/>
              <w:left w:val="nil"/>
              <w:bottom w:val="nil"/>
              <w:right w:val="nil"/>
            </w:tcBorders>
          </w:tcPr>
          <w:p w14:paraId="36836D7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w:t>
            </w:r>
            <w:r w:rsidRPr="00603B88">
              <w:rPr>
                <w:rFonts w:eastAsia="Times New Roman" w:cs="Times New Roman"/>
                <w:sz w:val="17"/>
                <w:szCs w:val="17"/>
                <w:lang w:val="en-US" w:eastAsia="en-GB"/>
              </w:rPr>
              <w:tab/>
              <w:t xml:space="preserve">Variation in size of tyre. Where this is </w:t>
            </w:r>
            <w:r w:rsidRPr="00603B88">
              <w:rPr>
                <w:rFonts w:eastAsia="Times New Roman" w:cs="Times New Roman"/>
                <w:sz w:val="17"/>
                <w:szCs w:val="17"/>
                <w:lang w:val="en-US" w:eastAsia="en-GB"/>
              </w:rPr>
              <w:tab/>
              <w:t xml:space="preserve">clearly not to the manufacture’s </w:t>
            </w:r>
            <w:r w:rsidRPr="00603B88">
              <w:rPr>
                <w:rFonts w:eastAsia="Times New Roman" w:cs="Times New Roman"/>
                <w:sz w:val="17"/>
                <w:szCs w:val="17"/>
                <w:lang w:val="en-US" w:eastAsia="en-GB"/>
              </w:rPr>
              <w:tab/>
              <w:t>specification.</w:t>
            </w:r>
          </w:p>
          <w:p w14:paraId="6B0C275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C4EAAD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2.</w:t>
            </w:r>
            <w:r w:rsidRPr="00603B88">
              <w:rPr>
                <w:rFonts w:eastAsia="Times New Roman" w:cs="Times New Roman"/>
                <w:sz w:val="17"/>
                <w:szCs w:val="17"/>
                <w:lang w:val="en-US" w:eastAsia="en-GB"/>
              </w:rPr>
              <w:tab/>
              <w:t>Damaged, worn or otherwise illegal tyres,</w:t>
            </w:r>
          </w:p>
          <w:p w14:paraId="00FC0F5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 xml:space="preserve">Tyres below the Council’s minimum tread </w:t>
            </w:r>
            <w:r w:rsidRPr="00603B88">
              <w:rPr>
                <w:rFonts w:eastAsia="Times New Roman" w:cs="Times New Roman"/>
                <w:sz w:val="17"/>
                <w:szCs w:val="17"/>
                <w:lang w:val="en-US" w:eastAsia="en-GB"/>
              </w:rPr>
              <w:tab/>
              <w:t xml:space="preserve">depth (See Notes)  </w:t>
            </w:r>
          </w:p>
          <w:p w14:paraId="60E50FE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i/>
                <w:sz w:val="17"/>
                <w:szCs w:val="17"/>
                <w:lang w:val="en-US" w:eastAsia="en-GB"/>
              </w:rPr>
            </w:pPr>
            <w:r w:rsidRPr="00603B88">
              <w:rPr>
                <w:rFonts w:eastAsia="Times New Roman" w:cs="Times New Roman"/>
                <w:i/>
                <w:sz w:val="17"/>
                <w:szCs w:val="17"/>
                <w:lang w:val="en-US" w:eastAsia="en-GB"/>
              </w:rPr>
              <w:tab/>
              <w:t xml:space="preserve">A tyre, which has any significant area of </w:t>
            </w:r>
            <w:r w:rsidRPr="00603B88">
              <w:rPr>
                <w:rFonts w:eastAsia="Times New Roman" w:cs="Times New Roman"/>
                <w:i/>
                <w:sz w:val="17"/>
                <w:szCs w:val="17"/>
                <w:lang w:val="en-US" w:eastAsia="en-GB"/>
              </w:rPr>
              <w:tab/>
              <w:t>the original, tread pattern missing.</w:t>
            </w:r>
          </w:p>
          <w:p w14:paraId="4EA13EC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i/>
                <w:sz w:val="17"/>
                <w:szCs w:val="17"/>
                <w:lang w:val="en-US" w:eastAsia="en-GB"/>
              </w:rPr>
            </w:pPr>
          </w:p>
          <w:p w14:paraId="1AF266B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i/>
                <w:sz w:val="17"/>
                <w:szCs w:val="17"/>
                <w:lang w:val="en-US" w:eastAsia="en-GB"/>
              </w:rPr>
            </w:pPr>
          </w:p>
          <w:p w14:paraId="605BF93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i/>
                <w:sz w:val="17"/>
                <w:szCs w:val="17"/>
                <w:lang w:val="en-US" w:eastAsia="en-GB"/>
              </w:rPr>
            </w:pPr>
          </w:p>
          <w:p w14:paraId="437562D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i/>
                <w:sz w:val="17"/>
                <w:szCs w:val="17"/>
                <w:lang w:val="en-US" w:eastAsia="en-GB"/>
              </w:rPr>
            </w:pPr>
          </w:p>
          <w:p w14:paraId="095CB49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3.</w:t>
            </w:r>
            <w:r w:rsidRPr="00603B88">
              <w:rPr>
                <w:rFonts w:eastAsia="Times New Roman" w:cs="Times New Roman"/>
                <w:sz w:val="17"/>
                <w:szCs w:val="17"/>
                <w:lang w:val="en-US" w:eastAsia="en-GB"/>
              </w:rPr>
              <w:tab/>
              <w:t xml:space="preserve">A tyre that is obviously over or under </w:t>
            </w:r>
            <w:r w:rsidRPr="00603B88">
              <w:rPr>
                <w:rFonts w:eastAsia="Times New Roman" w:cs="Times New Roman"/>
                <w:sz w:val="17"/>
                <w:szCs w:val="17"/>
                <w:lang w:val="en-US" w:eastAsia="en-GB"/>
              </w:rPr>
              <w:tab/>
              <w:t>inflated.</w:t>
            </w:r>
          </w:p>
          <w:p w14:paraId="44897F7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4.</w:t>
            </w:r>
            <w:r w:rsidRPr="00603B88">
              <w:rPr>
                <w:rFonts w:eastAsia="Times New Roman" w:cs="Times New Roman"/>
                <w:sz w:val="17"/>
                <w:szCs w:val="17"/>
                <w:lang w:val="en-US" w:eastAsia="en-GB"/>
              </w:rPr>
              <w:tab/>
              <w:t xml:space="preserve">Failure to provide a suitable jack and or </w:t>
            </w:r>
            <w:r w:rsidRPr="00603B88">
              <w:rPr>
                <w:rFonts w:eastAsia="Times New Roman" w:cs="Times New Roman"/>
                <w:sz w:val="17"/>
                <w:szCs w:val="17"/>
                <w:lang w:val="en-US" w:eastAsia="en-GB"/>
              </w:rPr>
              <w:tab/>
              <w:t xml:space="preserve">wheel brace. </w:t>
            </w:r>
          </w:p>
          <w:p w14:paraId="69ECCEC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CC679F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5.</w:t>
            </w:r>
            <w:r w:rsidRPr="00603B88">
              <w:rPr>
                <w:rFonts w:eastAsia="Times New Roman" w:cs="Times New Roman"/>
                <w:sz w:val="17"/>
                <w:szCs w:val="17"/>
                <w:lang w:val="en-US" w:eastAsia="en-GB"/>
              </w:rPr>
              <w:tab/>
              <w:t xml:space="preserve">Failure to satisfactorily secure the spare </w:t>
            </w:r>
            <w:r w:rsidRPr="00603B88">
              <w:rPr>
                <w:rFonts w:eastAsia="Times New Roman" w:cs="Times New Roman"/>
                <w:sz w:val="17"/>
                <w:szCs w:val="17"/>
                <w:lang w:val="en-US" w:eastAsia="en-GB"/>
              </w:rPr>
              <w:tab/>
              <w:t>wheel.</w:t>
            </w:r>
          </w:p>
          <w:p w14:paraId="2542F83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53921E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BD5B50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08E331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6.</w:t>
            </w:r>
            <w:r w:rsidRPr="00603B88">
              <w:rPr>
                <w:rFonts w:eastAsia="Times New Roman" w:cs="Times New Roman"/>
                <w:sz w:val="17"/>
                <w:szCs w:val="17"/>
                <w:lang w:val="en-US" w:eastAsia="en-GB"/>
              </w:rPr>
              <w:tab/>
              <w:t>A damaged or distorted wheel rim.</w:t>
            </w:r>
          </w:p>
          <w:p w14:paraId="4A4AF4F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color w:val="FF0000"/>
                <w:sz w:val="18"/>
                <w:szCs w:val="18"/>
                <w:lang w:val="en-US" w:eastAsia="en-GB"/>
              </w:rPr>
            </w:pPr>
          </w:p>
          <w:p w14:paraId="38A55C8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8"/>
                <w:szCs w:val="18"/>
                <w:lang w:val="en-US" w:eastAsia="en-GB"/>
              </w:rPr>
            </w:pPr>
            <w:r w:rsidRPr="00603B88">
              <w:rPr>
                <w:rFonts w:eastAsia="Times New Roman" w:cs="Times New Roman"/>
                <w:sz w:val="18"/>
                <w:szCs w:val="18"/>
                <w:lang w:val="en-US" w:eastAsia="en-GB"/>
              </w:rPr>
              <w:tab/>
            </w:r>
          </w:p>
          <w:p w14:paraId="3ADAD5D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8"/>
                <w:szCs w:val="18"/>
                <w:lang w:val="en-US" w:eastAsia="en-GB"/>
              </w:rPr>
            </w:pPr>
          </w:p>
        </w:tc>
        <w:tc>
          <w:tcPr>
            <w:tcW w:w="4725" w:type="dxa"/>
            <w:tcBorders>
              <w:top w:val="nil"/>
              <w:left w:val="nil"/>
              <w:bottom w:val="nil"/>
              <w:right w:val="nil"/>
            </w:tcBorders>
          </w:tcPr>
          <w:p w14:paraId="7849B70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Spare wheel or puncture repair provision </w:t>
            </w:r>
          </w:p>
          <w:p w14:paraId="3EFF43F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must be supplied with the vehicle.</w:t>
            </w:r>
          </w:p>
          <w:p w14:paraId="61DE113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F488D8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This may be (1) a spare wheel with the same type and size of tyre as fitted to the rest of the vehicle.</w:t>
            </w:r>
          </w:p>
          <w:p w14:paraId="3D6A669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2- A ‘spare saver’ spare wheel</w:t>
            </w:r>
          </w:p>
          <w:p w14:paraId="35EF3E1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3- </w:t>
            </w:r>
            <w:bookmarkStart w:id="8" w:name="_Hlk108690090"/>
            <w:r w:rsidRPr="00603B88">
              <w:rPr>
                <w:rFonts w:eastAsia="Times New Roman" w:cs="Times New Roman"/>
                <w:sz w:val="17"/>
                <w:szCs w:val="17"/>
                <w:lang w:val="en-US" w:eastAsia="en-GB"/>
              </w:rPr>
              <w:t>An electronically operated tyre pump and container of tyre sealant</w:t>
            </w:r>
            <w:bookmarkEnd w:id="8"/>
            <w:r w:rsidRPr="00603B88">
              <w:rPr>
                <w:rFonts w:eastAsia="Times New Roman" w:cs="Times New Roman"/>
                <w:sz w:val="17"/>
                <w:szCs w:val="17"/>
                <w:lang w:val="en-US" w:eastAsia="en-GB"/>
              </w:rPr>
              <w:t>.</w:t>
            </w:r>
          </w:p>
          <w:p w14:paraId="362E0D3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4- Run flat tyres if fitted as standard by the vehicle manufacturer.</w:t>
            </w:r>
          </w:p>
          <w:p w14:paraId="1FBEB3E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20971F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A British standard remold will be acceptable if it carries clearly legible .B.S makings </w:t>
            </w:r>
          </w:p>
          <w:p w14:paraId="6F66465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1A5F64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Tyre tread pattern should be a minimum of 2mm across the central three –quarters of the tread.</w:t>
            </w:r>
          </w:p>
          <w:p w14:paraId="16E637A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8"/>
                <w:szCs w:val="18"/>
                <w:lang w:val="en-US" w:eastAsia="en-GB"/>
              </w:rPr>
            </w:pPr>
            <w:r w:rsidRPr="00603B88">
              <w:rPr>
                <w:rFonts w:eastAsia="Times New Roman" w:cs="Times New Roman"/>
                <w:sz w:val="17"/>
                <w:szCs w:val="17"/>
                <w:lang w:val="en-US" w:eastAsia="en-GB"/>
              </w:rPr>
              <w:t>L71 and Metrocab Hackney Carriage must have tyres fitted which are marked on manufacture ‘TAXI or CAB’</w:t>
            </w:r>
          </w:p>
        </w:tc>
      </w:tr>
      <w:tr w:rsidR="00B602EF" w:rsidRPr="00603B88" w14:paraId="12183318" w14:textId="77777777" w:rsidTr="00B602EF">
        <w:tc>
          <w:tcPr>
            <w:tcW w:w="4725" w:type="dxa"/>
            <w:tcBorders>
              <w:top w:val="nil"/>
              <w:left w:val="nil"/>
              <w:bottom w:val="nil"/>
              <w:right w:val="nil"/>
            </w:tcBorders>
          </w:tcPr>
          <w:p w14:paraId="05168AC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8"/>
                <w:szCs w:val="18"/>
                <w:lang w:val="en-US" w:eastAsia="en-GB"/>
              </w:rPr>
            </w:pPr>
          </w:p>
        </w:tc>
        <w:tc>
          <w:tcPr>
            <w:tcW w:w="4725" w:type="dxa"/>
            <w:tcBorders>
              <w:top w:val="nil"/>
              <w:left w:val="nil"/>
              <w:bottom w:val="nil"/>
              <w:right w:val="nil"/>
            </w:tcBorders>
          </w:tcPr>
          <w:p w14:paraId="4CD7CEC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8"/>
                <w:szCs w:val="18"/>
                <w:lang w:val="en-US" w:eastAsia="en-GB"/>
              </w:rPr>
            </w:pPr>
          </w:p>
        </w:tc>
        <w:tc>
          <w:tcPr>
            <w:tcW w:w="4725" w:type="dxa"/>
            <w:tcBorders>
              <w:top w:val="nil"/>
              <w:left w:val="nil"/>
              <w:bottom w:val="nil"/>
              <w:right w:val="nil"/>
            </w:tcBorders>
          </w:tcPr>
          <w:p w14:paraId="0E23E51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8"/>
                <w:szCs w:val="18"/>
                <w:lang w:val="en-US" w:eastAsia="en-GB"/>
              </w:rPr>
            </w:pPr>
          </w:p>
        </w:tc>
      </w:tr>
      <w:tr w:rsidR="00B602EF" w:rsidRPr="00603B88" w14:paraId="14919AA9" w14:textId="77777777" w:rsidTr="00B602EF">
        <w:tc>
          <w:tcPr>
            <w:tcW w:w="4725" w:type="dxa"/>
            <w:tcBorders>
              <w:top w:val="nil"/>
              <w:left w:val="nil"/>
              <w:bottom w:val="nil"/>
              <w:right w:val="nil"/>
            </w:tcBorders>
          </w:tcPr>
          <w:p w14:paraId="456CD8B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8"/>
                <w:szCs w:val="18"/>
                <w:lang w:val="en-US" w:eastAsia="en-GB"/>
              </w:rPr>
            </w:pPr>
          </w:p>
        </w:tc>
        <w:tc>
          <w:tcPr>
            <w:tcW w:w="4725" w:type="dxa"/>
            <w:tcBorders>
              <w:top w:val="nil"/>
              <w:left w:val="nil"/>
              <w:bottom w:val="nil"/>
              <w:right w:val="nil"/>
            </w:tcBorders>
          </w:tcPr>
          <w:p w14:paraId="7BC3AD4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8"/>
                <w:szCs w:val="18"/>
                <w:lang w:val="en-US" w:eastAsia="en-GB"/>
              </w:rPr>
            </w:pPr>
          </w:p>
        </w:tc>
        <w:tc>
          <w:tcPr>
            <w:tcW w:w="4725" w:type="dxa"/>
            <w:tcBorders>
              <w:top w:val="nil"/>
              <w:left w:val="nil"/>
              <w:bottom w:val="nil"/>
              <w:right w:val="nil"/>
            </w:tcBorders>
          </w:tcPr>
          <w:p w14:paraId="1CDAE50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8"/>
                <w:szCs w:val="18"/>
                <w:lang w:val="en-US" w:eastAsia="en-GB"/>
              </w:rPr>
            </w:pPr>
          </w:p>
        </w:tc>
      </w:tr>
      <w:tr w:rsidR="00B602EF" w:rsidRPr="00603B88" w14:paraId="7532C22F" w14:textId="77777777" w:rsidTr="00B602EF">
        <w:tc>
          <w:tcPr>
            <w:tcW w:w="4725" w:type="dxa"/>
            <w:tcBorders>
              <w:top w:val="nil"/>
              <w:left w:val="nil"/>
              <w:bottom w:val="nil"/>
              <w:right w:val="nil"/>
            </w:tcBorders>
          </w:tcPr>
          <w:p w14:paraId="30E6F9B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8"/>
                <w:szCs w:val="18"/>
                <w:lang w:val="en-US" w:eastAsia="en-GB"/>
              </w:rPr>
            </w:pPr>
          </w:p>
        </w:tc>
        <w:tc>
          <w:tcPr>
            <w:tcW w:w="4725" w:type="dxa"/>
            <w:tcBorders>
              <w:top w:val="nil"/>
              <w:left w:val="nil"/>
              <w:bottom w:val="nil"/>
              <w:right w:val="nil"/>
            </w:tcBorders>
          </w:tcPr>
          <w:p w14:paraId="2805F34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8"/>
                <w:szCs w:val="18"/>
                <w:lang w:val="en-US" w:eastAsia="en-GB"/>
              </w:rPr>
            </w:pPr>
          </w:p>
        </w:tc>
        <w:tc>
          <w:tcPr>
            <w:tcW w:w="4725" w:type="dxa"/>
            <w:tcBorders>
              <w:top w:val="nil"/>
              <w:left w:val="nil"/>
              <w:bottom w:val="nil"/>
              <w:right w:val="nil"/>
            </w:tcBorders>
          </w:tcPr>
          <w:p w14:paraId="075223C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color w:val="FF0000"/>
                <w:sz w:val="18"/>
                <w:szCs w:val="18"/>
                <w:lang w:val="en-US" w:eastAsia="en-GB"/>
              </w:rPr>
            </w:pPr>
          </w:p>
        </w:tc>
      </w:tr>
      <w:tr w:rsidR="00B602EF" w:rsidRPr="00603B88" w14:paraId="6068AAA2" w14:textId="77777777" w:rsidTr="00B602EF">
        <w:tc>
          <w:tcPr>
            <w:tcW w:w="4725" w:type="dxa"/>
            <w:tcBorders>
              <w:top w:val="nil"/>
              <w:left w:val="nil"/>
              <w:bottom w:val="nil"/>
              <w:right w:val="nil"/>
            </w:tcBorders>
          </w:tcPr>
          <w:p w14:paraId="375076D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8"/>
                <w:szCs w:val="18"/>
                <w:lang w:val="en-US" w:eastAsia="en-GB"/>
              </w:rPr>
            </w:pPr>
          </w:p>
        </w:tc>
        <w:tc>
          <w:tcPr>
            <w:tcW w:w="4725" w:type="dxa"/>
            <w:tcBorders>
              <w:top w:val="nil"/>
              <w:left w:val="nil"/>
              <w:bottom w:val="nil"/>
              <w:right w:val="nil"/>
            </w:tcBorders>
          </w:tcPr>
          <w:p w14:paraId="24EAFF9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8"/>
                <w:szCs w:val="18"/>
                <w:lang w:val="en-US" w:eastAsia="en-GB"/>
              </w:rPr>
            </w:pPr>
          </w:p>
        </w:tc>
        <w:tc>
          <w:tcPr>
            <w:tcW w:w="4725" w:type="dxa"/>
            <w:tcBorders>
              <w:top w:val="nil"/>
              <w:left w:val="nil"/>
              <w:bottom w:val="nil"/>
              <w:right w:val="nil"/>
            </w:tcBorders>
          </w:tcPr>
          <w:p w14:paraId="665B877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8"/>
                <w:szCs w:val="18"/>
                <w:lang w:val="en-US" w:eastAsia="en-GB"/>
              </w:rPr>
            </w:pPr>
          </w:p>
        </w:tc>
      </w:tr>
      <w:tr w:rsidR="00B602EF" w:rsidRPr="00603B88" w14:paraId="1855D8BA" w14:textId="77777777" w:rsidTr="00B602EF">
        <w:trPr>
          <w:gridAfter w:val="1"/>
          <w:wAfter w:w="4725" w:type="dxa"/>
          <w:trHeight w:val="284"/>
        </w:trPr>
        <w:tc>
          <w:tcPr>
            <w:tcW w:w="4725" w:type="dxa"/>
            <w:tcBorders>
              <w:top w:val="nil"/>
              <w:left w:val="nil"/>
              <w:bottom w:val="nil"/>
              <w:right w:val="nil"/>
            </w:tcBorders>
          </w:tcPr>
          <w:p w14:paraId="2A66F0DB" w14:textId="77777777" w:rsidR="00B602EF" w:rsidRPr="00603B88" w:rsidRDefault="00B602EF" w:rsidP="00B602EF">
            <w:pPr>
              <w:tabs>
                <w:tab w:val="left" w:pos="915"/>
              </w:tabs>
              <w:overflowPunct w:val="0"/>
              <w:autoSpaceDE w:val="0"/>
              <w:autoSpaceDN w:val="0"/>
              <w:adjustRightInd w:val="0"/>
              <w:spacing w:after="0" w:line="240" w:lineRule="auto"/>
              <w:textAlignment w:val="baseline"/>
              <w:rPr>
                <w:rFonts w:eastAsia="Times New Roman" w:cs="Times New Roman"/>
                <w:sz w:val="18"/>
                <w:szCs w:val="18"/>
                <w:lang w:val="en-US" w:eastAsia="en-GB"/>
              </w:rPr>
            </w:pPr>
          </w:p>
        </w:tc>
        <w:tc>
          <w:tcPr>
            <w:tcW w:w="4725" w:type="dxa"/>
            <w:tcBorders>
              <w:top w:val="nil"/>
              <w:left w:val="nil"/>
              <w:bottom w:val="nil"/>
              <w:right w:val="nil"/>
            </w:tcBorders>
          </w:tcPr>
          <w:p w14:paraId="4A32B98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color w:val="FF0000"/>
                <w:sz w:val="18"/>
                <w:szCs w:val="18"/>
                <w:lang w:val="en-US" w:eastAsia="en-GB"/>
              </w:rPr>
            </w:pPr>
          </w:p>
          <w:p w14:paraId="1704642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8"/>
                <w:szCs w:val="18"/>
                <w:lang w:val="en-US" w:eastAsia="en-GB"/>
              </w:rPr>
            </w:pPr>
          </w:p>
          <w:p w14:paraId="1E84276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8"/>
                <w:szCs w:val="18"/>
                <w:lang w:val="en-US" w:eastAsia="en-GB"/>
              </w:rPr>
            </w:pPr>
          </w:p>
          <w:p w14:paraId="4EE798F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8"/>
                <w:szCs w:val="18"/>
                <w:lang w:val="en-US" w:eastAsia="en-GB"/>
              </w:rPr>
            </w:pPr>
          </w:p>
          <w:p w14:paraId="25E3343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8"/>
                <w:szCs w:val="18"/>
                <w:lang w:val="en-US" w:eastAsia="en-GB"/>
              </w:rPr>
            </w:pPr>
          </w:p>
        </w:tc>
      </w:tr>
      <w:tr w:rsidR="00B602EF" w:rsidRPr="00603B88" w14:paraId="1D9512F5" w14:textId="77777777" w:rsidTr="00B602EF">
        <w:trPr>
          <w:gridAfter w:val="1"/>
          <w:wAfter w:w="4725" w:type="dxa"/>
          <w:trHeight w:val="284"/>
        </w:trPr>
        <w:tc>
          <w:tcPr>
            <w:tcW w:w="4725" w:type="dxa"/>
            <w:tcBorders>
              <w:top w:val="nil"/>
              <w:left w:val="nil"/>
              <w:bottom w:val="nil"/>
              <w:right w:val="nil"/>
            </w:tcBorders>
          </w:tcPr>
          <w:p w14:paraId="30680F6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8"/>
                <w:szCs w:val="18"/>
                <w:lang w:val="en-US" w:eastAsia="en-GB"/>
              </w:rPr>
            </w:pPr>
          </w:p>
        </w:tc>
        <w:tc>
          <w:tcPr>
            <w:tcW w:w="4725" w:type="dxa"/>
            <w:tcBorders>
              <w:top w:val="nil"/>
              <w:left w:val="nil"/>
              <w:bottom w:val="nil"/>
              <w:right w:val="nil"/>
            </w:tcBorders>
          </w:tcPr>
          <w:p w14:paraId="2323558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8"/>
                <w:szCs w:val="18"/>
                <w:lang w:val="en-US" w:eastAsia="en-GB"/>
              </w:rPr>
            </w:pPr>
          </w:p>
        </w:tc>
      </w:tr>
    </w:tbl>
    <w:p w14:paraId="7B04FE9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lang w:val="en-US" w:eastAsia="en-GB"/>
        </w:rPr>
      </w:pPr>
    </w:p>
    <w:p w14:paraId="09A7F2E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lang w:val="en-US" w:eastAsia="en-GB"/>
        </w:rPr>
      </w:pPr>
    </w:p>
    <w:p w14:paraId="0B1E27C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lang w:val="en-US" w:eastAsia="en-GB"/>
        </w:rPr>
      </w:pPr>
    </w:p>
    <w:p w14:paraId="1EE8454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lang w:val="en-US" w:eastAsia="en-GB"/>
        </w:rPr>
      </w:pPr>
    </w:p>
    <w:p w14:paraId="4FB560D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r w:rsidRPr="00603B88">
        <w:rPr>
          <w:rFonts w:eastAsia="Times New Roman" w:cs="Times New Roman"/>
          <w:b/>
          <w:lang w:val="en-US" w:eastAsia="en-GB"/>
        </w:rPr>
        <w:t>5.</w:t>
      </w:r>
      <w:r w:rsidRPr="00603B88">
        <w:rPr>
          <w:rFonts w:eastAsia="Times New Roman" w:cs="Times New Roman"/>
          <w:b/>
          <w:lang w:val="en-US" w:eastAsia="en-GB"/>
        </w:rPr>
        <w:tab/>
      </w:r>
      <w:r w:rsidRPr="00603B88">
        <w:rPr>
          <w:rFonts w:eastAsia="Times New Roman" w:cs="Times New Roman"/>
          <w:b/>
          <w:u w:val="single"/>
          <w:lang w:val="en-US" w:eastAsia="en-GB"/>
        </w:rPr>
        <w:t>BOOT/LUGGAGE COMPARTMENT</w:t>
      </w:r>
    </w:p>
    <w:p w14:paraId="7C50377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u w:val="single"/>
          <w:lang w:val="en-US" w:eastAsia="en-GB"/>
        </w:rPr>
      </w:pPr>
    </w:p>
    <w:tbl>
      <w:tblPr>
        <w:tblW w:w="0" w:type="auto"/>
        <w:tblLayout w:type="fixed"/>
        <w:tblLook w:val="0000" w:firstRow="0" w:lastRow="0" w:firstColumn="0" w:lastColumn="0" w:noHBand="0" w:noVBand="0"/>
      </w:tblPr>
      <w:tblGrid>
        <w:gridCol w:w="4725"/>
        <w:gridCol w:w="4725"/>
        <w:gridCol w:w="4725"/>
      </w:tblGrid>
      <w:tr w:rsidR="00B602EF" w:rsidRPr="00603B88" w14:paraId="6381781D" w14:textId="77777777" w:rsidTr="00B602EF">
        <w:tc>
          <w:tcPr>
            <w:tcW w:w="4725" w:type="dxa"/>
            <w:tcBorders>
              <w:top w:val="nil"/>
              <w:left w:val="nil"/>
              <w:bottom w:val="nil"/>
              <w:right w:val="nil"/>
            </w:tcBorders>
          </w:tcPr>
          <w:p w14:paraId="2C6C047B"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u w:val="single"/>
                <w:lang w:val="en-US" w:eastAsia="en-GB"/>
              </w:rPr>
            </w:pPr>
            <w:r w:rsidRPr="00603B88">
              <w:rPr>
                <w:rFonts w:eastAsia="Times New Roman" w:cs="Times New Roman"/>
                <w:b/>
                <w:sz w:val="27"/>
                <w:szCs w:val="27"/>
                <w:u w:val="single"/>
                <w:lang w:val="en-US" w:eastAsia="en-GB"/>
              </w:rPr>
              <w:t>METHOD OF INSPECTION</w:t>
            </w:r>
          </w:p>
          <w:p w14:paraId="46F4A419"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32481C83"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lang w:val="en-US" w:eastAsia="en-GB"/>
              </w:rPr>
            </w:pPr>
            <w:r w:rsidRPr="00603B88">
              <w:rPr>
                <w:rFonts w:eastAsia="Times New Roman" w:cs="Times New Roman"/>
                <w:b/>
                <w:sz w:val="27"/>
                <w:szCs w:val="27"/>
                <w:u w:val="single"/>
                <w:lang w:val="en-US" w:eastAsia="en-GB"/>
              </w:rPr>
              <w:t>REASONS FOR FAILURE</w:t>
            </w:r>
          </w:p>
        </w:tc>
        <w:tc>
          <w:tcPr>
            <w:tcW w:w="4725" w:type="dxa"/>
            <w:tcBorders>
              <w:top w:val="nil"/>
              <w:left w:val="nil"/>
              <w:bottom w:val="nil"/>
              <w:right w:val="nil"/>
            </w:tcBorders>
          </w:tcPr>
          <w:p w14:paraId="137AA7BB"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NOTES</w:t>
            </w:r>
          </w:p>
        </w:tc>
      </w:tr>
      <w:tr w:rsidR="00B602EF" w:rsidRPr="00603B88" w14:paraId="4B4FC2C1" w14:textId="77777777" w:rsidTr="00B602EF">
        <w:tc>
          <w:tcPr>
            <w:tcW w:w="4725" w:type="dxa"/>
            <w:tcBorders>
              <w:top w:val="nil"/>
              <w:left w:val="nil"/>
              <w:bottom w:val="nil"/>
              <w:right w:val="nil"/>
            </w:tcBorders>
          </w:tcPr>
          <w:p w14:paraId="78E9DFC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5.1</w:t>
            </w:r>
            <w:r w:rsidRPr="00603B88">
              <w:rPr>
                <w:rFonts w:eastAsia="Times New Roman" w:cs="Times New Roman"/>
                <w:sz w:val="17"/>
                <w:szCs w:val="17"/>
                <w:lang w:val="en-US" w:eastAsia="en-GB"/>
              </w:rPr>
              <w:tab/>
              <w:t>Examine for evidence of damage, corrosion or water penetration.</w:t>
            </w:r>
          </w:p>
          <w:p w14:paraId="3F3BB18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70179EF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1.</w:t>
            </w:r>
            <w:r w:rsidRPr="00603B88">
              <w:rPr>
                <w:rFonts w:eastAsia="Times New Roman" w:cs="Times New Roman"/>
                <w:sz w:val="17"/>
                <w:szCs w:val="17"/>
                <w:lang w:val="en-US" w:eastAsia="en-GB"/>
              </w:rPr>
              <w:tab/>
              <w:t>Damage or corrosion to the floor inner wing panels or lid, or evidence of water penetration.</w:t>
            </w:r>
          </w:p>
        </w:tc>
        <w:tc>
          <w:tcPr>
            <w:tcW w:w="4725" w:type="dxa"/>
            <w:tcBorders>
              <w:top w:val="nil"/>
              <w:left w:val="nil"/>
              <w:bottom w:val="nil"/>
              <w:right w:val="nil"/>
            </w:tcBorders>
          </w:tcPr>
          <w:p w14:paraId="553AC97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r>
      <w:tr w:rsidR="00B602EF" w:rsidRPr="00603B88" w14:paraId="02EA1B56" w14:textId="77777777" w:rsidTr="00B602EF">
        <w:tc>
          <w:tcPr>
            <w:tcW w:w="4725" w:type="dxa"/>
            <w:tcBorders>
              <w:top w:val="nil"/>
              <w:left w:val="nil"/>
              <w:bottom w:val="nil"/>
              <w:right w:val="nil"/>
            </w:tcBorders>
          </w:tcPr>
          <w:p w14:paraId="4DEF4ED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5.2</w:t>
            </w:r>
            <w:r w:rsidRPr="00603B88">
              <w:rPr>
                <w:rFonts w:eastAsia="Times New Roman" w:cs="Times New Roman"/>
                <w:sz w:val="17"/>
                <w:szCs w:val="17"/>
                <w:lang w:val="en-US" w:eastAsia="en-GB"/>
              </w:rPr>
              <w:tab/>
              <w:t>Examine floor covering to ensure that it is in good condition and offers adequate protection to luggage stored.</w:t>
            </w:r>
          </w:p>
          <w:p w14:paraId="70B14B9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5CAD37B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2.</w:t>
            </w:r>
            <w:r w:rsidRPr="00603B88">
              <w:rPr>
                <w:rFonts w:eastAsia="Times New Roman" w:cs="Times New Roman"/>
                <w:sz w:val="17"/>
                <w:szCs w:val="17"/>
                <w:lang w:val="en-US" w:eastAsia="en-GB"/>
              </w:rPr>
              <w:tab/>
              <w:t>Excessive wear, damage or staining floor covering</w:t>
            </w:r>
          </w:p>
        </w:tc>
        <w:tc>
          <w:tcPr>
            <w:tcW w:w="4725" w:type="dxa"/>
            <w:tcBorders>
              <w:top w:val="nil"/>
              <w:left w:val="nil"/>
              <w:bottom w:val="nil"/>
              <w:right w:val="nil"/>
            </w:tcBorders>
          </w:tcPr>
          <w:p w14:paraId="7C3E73B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r>
      <w:tr w:rsidR="00B602EF" w:rsidRPr="00603B88" w14:paraId="7FF42398" w14:textId="77777777" w:rsidTr="00B602EF">
        <w:tc>
          <w:tcPr>
            <w:tcW w:w="4725" w:type="dxa"/>
            <w:tcBorders>
              <w:top w:val="nil"/>
              <w:left w:val="nil"/>
              <w:bottom w:val="nil"/>
              <w:right w:val="nil"/>
            </w:tcBorders>
          </w:tcPr>
          <w:p w14:paraId="6A275C6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5.3</w:t>
            </w:r>
            <w:r w:rsidRPr="00603B88">
              <w:rPr>
                <w:rFonts w:eastAsia="Times New Roman" w:cs="Times New Roman"/>
                <w:sz w:val="17"/>
                <w:szCs w:val="17"/>
                <w:lang w:val="en-US" w:eastAsia="en-GB"/>
              </w:rPr>
              <w:tab/>
              <w:t>Examine the interior for accumulations of dirt, grease, litter etc. or staining of any surface with which luggage may come into contact.</w:t>
            </w:r>
          </w:p>
          <w:p w14:paraId="0311A58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57090EE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3.</w:t>
            </w:r>
            <w:r w:rsidRPr="00603B88">
              <w:rPr>
                <w:rFonts w:eastAsia="Times New Roman" w:cs="Times New Roman"/>
                <w:sz w:val="17"/>
                <w:szCs w:val="17"/>
                <w:lang w:val="en-US" w:eastAsia="en-GB"/>
              </w:rPr>
              <w:tab/>
              <w:t>Accumulations of dirt, grease, rubbish etc. which could soil or damage luggage stored therein.</w:t>
            </w:r>
          </w:p>
        </w:tc>
        <w:tc>
          <w:tcPr>
            <w:tcW w:w="4725" w:type="dxa"/>
            <w:tcBorders>
              <w:top w:val="nil"/>
              <w:left w:val="nil"/>
              <w:bottom w:val="nil"/>
              <w:right w:val="nil"/>
            </w:tcBorders>
          </w:tcPr>
          <w:p w14:paraId="118D975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r>
      <w:tr w:rsidR="00B602EF" w:rsidRPr="00603B88" w14:paraId="009FD051" w14:textId="77777777" w:rsidTr="00B602EF">
        <w:tc>
          <w:tcPr>
            <w:tcW w:w="4725" w:type="dxa"/>
            <w:tcBorders>
              <w:top w:val="nil"/>
              <w:left w:val="nil"/>
              <w:bottom w:val="nil"/>
              <w:right w:val="nil"/>
            </w:tcBorders>
          </w:tcPr>
          <w:p w14:paraId="54067E7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5.4</w:t>
            </w:r>
            <w:r w:rsidRPr="00603B88">
              <w:rPr>
                <w:rFonts w:eastAsia="Times New Roman" w:cs="Times New Roman"/>
                <w:sz w:val="17"/>
                <w:szCs w:val="17"/>
                <w:lang w:val="en-US" w:eastAsia="en-GB"/>
              </w:rPr>
              <w:tab/>
              <w:t>Check for the presence of containers of any flammable or corrosive material (e.g. oil, petrol).</w:t>
            </w:r>
          </w:p>
          <w:p w14:paraId="182FA6C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771DF58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4.</w:t>
            </w:r>
            <w:r w:rsidRPr="00603B88">
              <w:rPr>
                <w:rFonts w:eastAsia="Times New Roman" w:cs="Times New Roman"/>
                <w:sz w:val="17"/>
                <w:szCs w:val="17"/>
                <w:lang w:val="en-US" w:eastAsia="en-GB"/>
              </w:rPr>
              <w:tab/>
              <w:t>Containers for the storage of oil, petrol or any flammable or corrosive material shall not be carried in the vehicle</w:t>
            </w:r>
          </w:p>
        </w:tc>
        <w:tc>
          <w:tcPr>
            <w:tcW w:w="4725" w:type="dxa"/>
            <w:tcBorders>
              <w:top w:val="nil"/>
              <w:left w:val="nil"/>
              <w:bottom w:val="nil"/>
              <w:right w:val="nil"/>
            </w:tcBorders>
          </w:tcPr>
          <w:p w14:paraId="536263E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These materials are a fire hazard.  They may also contaminate passengers luggage, taint food etc.</w:t>
            </w:r>
          </w:p>
        </w:tc>
      </w:tr>
      <w:tr w:rsidR="00B602EF" w:rsidRPr="00603B88" w14:paraId="67774D12" w14:textId="77777777" w:rsidTr="00B602EF">
        <w:tc>
          <w:tcPr>
            <w:tcW w:w="4725" w:type="dxa"/>
            <w:tcBorders>
              <w:top w:val="nil"/>
              <w:left w:val="nil"/>
              <w:bottom w:val="nil"/>
              <w:right w:val="nil"/>
            </w:tcBorders>
          </w:tcPr>
          <w:p w14:paraId="0E0771C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5.5</w:t>
            </w:r>
            <w:r w:rsidRPr="00603B88">
              <w:rPr>
                <w:rFonts w:eastAsia="Times New Roman" w:cs="Times New Roman"/>
                <w:sz w:val="17"/>
                <w:szCs w:val="17"/>
                <w:lang w:val="en-US" w:eastAsia="en-GB"/>
              </w:rPr>
              <w:tab/>
              <w:t>Ensure that all interior panels are in position, covering electrical wiring and associated fittings.</w:t>
            </w:r>
          </w:p>
          <w:p w14:paraId="4EA44AD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0FD7E8E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5.</w:t>
            </w:r>
            <w:r w:rsidRPr="00603B88">
              <w:rPr>
                <w:rFonts w:eastAsia="Times New Roman" w:cs="Times New Roman"/>
                <w:sz w:val="17"/>
                <w:szCs w:val="17"/>
                <w:lang w:val="en-US" w:eastAsia="en-GB"/>
              </w:rPr>
              <w:tab/>
              <w:t>Panels insecure or missing.</w:t>
            </w:r>
          </w:p>
        </w:tc>
        <w:tc>
          <w:tcPr>
            <w:tcW w:w="4725" w:type="dxa"/>
            <w:tcBorders>
              <w:top w:val="nil"/>
              <w:left w:val="nil"/>
              <w:bottom w:val="nil"/>
              <w:right w:val="nil"/>
            </w:tcBorders>
          </w:tcPr>
          <w:p w14:paraId="690E5F9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r>
      <w:tr w:rsidR="00B602EF" w:rsidRPr="00603B88" w14:paraId="48C321FA" w14:textId="77777777" w:rsidTr="00B602EF">
        <w:tc>
          <w:tcPr>
            <w:tcW w:w="4725" w:type="dxa"/>
            <w:tcBorders>
              <w:top w:val="nil"/>
              <w:left w:val="nil"/>
              <w:bottom w:val="nil"/>
              <w:right w:val="nil"/>
            </w:tcBorders>
          </w:tcPr>
          <w:p w14:paraId="66D4A47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5.6</w:t>
            </w:r>
            <w:r w:rsidRPr="00603B88">
              <w:rPr>
                <w:rFonts w:eastAsia="Times New Roman" w:cs="Times New Roman"/>
                <w:sz w:val="17"/>
                <w:szCs w:val="17"/>
                <w:lang w:val="en-US" w:eastAsia="en-GB"/>
              </w:rPr>
              <w:tab/>
              <w:t xml:space="preserve">Ensure that wheelchair accessible vehicles have suitable ramps marked with plate no.   </w:t>
            </w:r>
          </w:p>
          <w:p w14:paraId="06B6963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25AE8BA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6.</w:t>
            </w:r>
            <w:r w:rsidRPr="00603B88">
              <w:rPr>
                <w:rFonts w:eastAsia="Times New Roman" w:cs="Times New Roman"/>
                <w:sz w:val="17"/>
                <w:szCs w:val="17"/>
                <w:lang w:val="en-US" w:eastAsia="en-GB"/>
              </w:rPr>
              <w:tab/>
              <w:t xml:space="preserve">Failure to supply suitable ramps </w:t>
            </w:r>
          </w:p>
          <w:p w14:paraId="3430A2A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Ramps not clearly marked with plate no.</w:t>
            </w:r>
          </w:p>
        </w:tc>
        <w:tc>
          <w:tcPr>
            <w:tcW w:w="4725" w:type="dxa"/>
            <w:tcBorders>
              <w:top w:val="nil"/>
              <w:left w:val="nil"/>
              <w:bottom w:val="nil"/>
              <w:right w:val="nil"/>
            </w:tcBorders>
          </w:tcPr>
          <w:p w14:paraId="48DC5C0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r>
      <w:tr w:rsidR="00B602EF" w:rsidRPr="00603B88" w14:paraId="115091CD" w14:textId="77777777" w:rsidTr="00B602EF">
        <w:tc>
          <w:tcPr>
            <w:tcW w:w="4725" w:type="dxa"/>
            <w:tcBorders>
              <w:top w:val="nil"/>
              <w:left w:val="nil"/>
              <w:bottom w:val="nil"/>
              <w:right w:val="nil"/>
            </w:tcBorders>
          </w:tcPr>
          <w:p w14:paraId="00FB5ED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5.7</w:t>
            </w:r>
            <w:r w:rsidRPr="00603B88">
              <w:rPr>
                <w:rFonts w:eastAsia="Times New Roman" w:cs="Times New Roman"/>
                <w:sz w:val="17"/>
                <w:szCs w:val="17"/>
                <w:lang w:val="en-US" w:eastAsia="en-GB"/>
              </w:rPr>
              <w:tab/>
              <w:t xml:space="preserve">Ensure that if wheelchair accessible vehicle is fitted with a manufacturers step that it is maintained to a suitable standard </w:t>
            </w:r>
          </w:p>
        </w:tc>
        <w:tc>
          <w:tcPr>
            <w:tcW w:w="4725" w:type="dxa"/>
            <w:tcBorders>
              <w:top w:val="nil"/>
              <w:left w:val="nil"/>
              <w:bottom w:val="nil"/>
              <w:right w:val="nil"/>
            </w:tcBorders>
          </w:tcPr>
          <w:p w14:paraId="4671607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w:t>
            </w:r>
            <w:r w:rsidRPr="00603B88">
              <w:rPr>
                <w:rFonts w:eastAsia="Times New Roman" w:cs="Times New Roman"/>
                <w:sz w:val="17"/>
                <w:szCs w:val="17"/>
                <w:lang w:val="en-US" w:eastAsia="en-GB"/>
              </w:rPr>
              <w:tab/>
              <w:t>Appropriate vehicles with missing or unserviceable step.</w:t>
            </w:r>
          </w:p>
        </w:tc>
        <w:tc>
          <w:tcPr>
            <w:tcW w:w="4725" w:type="dxa"/>
            <w:tcBorders>
              <w:top w:val="nil"/>
              <w:left w:val="nil"/>
              <w:bottom w:val="nil"/>
              <w:right w:val="nil"/>
            </w:tcBorders>
          </w:tcPr>
          <w:p w14:paraId="068E048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r>
    </w:tbl>
    <w:p w14:paraId="5AF6286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3078194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NOTE:</w:t>
      </w:r>
    </w:p>
    <w:p w14:paraId="0A6FC02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u w:val="single"/>
          <w:lang w:val="en-US" w:eastAsia="en-GB"/>
        </w:rPr>
      </w:pPr>
      <w:r w:rsidRPr="00603B88">
        <w:rPr>
          <w:rFonts w:eastAsia="Times New Roman" w:cs="Times New Roman"/>
          <w:b/>
          <w:sz w:val="17"/>
          <w:szCs w:val="17"/>
          <w:u w:val="single"/>
          <w:lang w:val="en-US" w:eastAsia="en-GB"/>
        </w:rPr>
        <w:t>A JACK, FIRST AID KIT, FIRE EXTINGUISHER AND WHEELCHAIR RAMPS (Where applicable) MAY BE CARRIED IN THE LUGGAGE COMPARTMENT.</w:t>
      </w:r>
    </w:p>
    <w:p w14:paraId="7C2B1A1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r w:rsidRPr="00603B88">
        <w:rPr>
          <w:rFonts w:eastAsia="Times New Roman" w:cs="Times New Roman"/>
          <w:b/>
          <w:sz w:val="17"/>
          <w:szCs w:val="17"/>
          <w:u w:val="single"/>
          <w:lang w:val="en-US" w:eastAsia="en-GB"/>
        </w:rPr>
        <w:br w:type="page"/>
      </w:r>
      <w:r w:rsidRPr="00603B88">
        <w:rPr>
          <w:rFonts w:eastAsia="Times New Roman" w:cs="Times New Roman"/>
          <w:b/>
          <w:lang w:val="en-US" w:eastAsia="en-GB"/>
        </w:rPr>
        <w:t>6.</w:t>
      </w:r>
      <w:r w:rsidRPr="00603B88">
        <w:rPr>
          <w:rFonts w:eastAsia="Times New Roman" w:cs="Times New Roman"/>
          <w:lang w:val="en-US" w:eastAsia="en-GB"/>
        </w:rPr>
        <w:tab/>
      </w:r>
      <w:r w:rsidRPr="00603B88">
        <w:rPr>
          <w:rFonts w:eastAsia="Times New Roman" w:cs="Times New Roman"/>
          <w:b/>
          <w:u w:val="single"/>
          <w:lang w:val="en-US" w:eastAsia="en-GB"/>
        </w:rPr>
        <w:t>ENGINE COMPARTMENT and UNDERSIDE of VEHICLE</w:t>
      </w:r>
    </w:p>
    <w:p w14:paraId="1C95C01A"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bl>
      <w:tblPr>
        <w:tblW w:w="0" w:type="auto"/>
        <w:tblLayout w:type="fixed"/>
        <w:tblLook w:val="0000" w:firstRow="0" w:lastRow="0" w:firstColumn="0" w:lastColumn="0" w:noHBand="0" w:noVBand="0"/>
      </w:tblPr>
      <w:tblGrid>
        <w:gridCol w:w="4725"/>
        <w:gridCol w:w="4725"/>
        <w:gridCol w:w="4725"/>
      </w:tblGrid>
      <w:tr w:rsidR="00B602EF" w:rsidRPr="00603B88" w14:paraId="7C492CC7" w14:textId="77777777" w:rsidTr="00B602EF">
        <w:tc>
          <w:tcPr>
            <w:tcW w:w="4725" w:type="dxa"/>
            <w:tcBorders>
              <w:top w:val="nil"/>
              <w:left w:val="nil"/>
              <w:bottom w:val="nil"/>
              <w:right w:val="nil"/>
            </w:tcBorders>
          </w:tcPr>
          <w:p w14:paraId="37F758C6"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METHOD OF INSPECTION</w:t>
            </w:r>
          </w:p>
          <w:p w14:paraId="271567AB"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7B36C663"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REASONS FOR FAILURE</w:t>
            </w:r>
          </w:p>
        </w:tc>
        <w:tc>
          <w:tcPr>
            <w:tcW w:w="4725" w:type="dxa"/>
            <w:tcBorders>
              <w:top w:val="nil"/>
              <w:left w:val="nil"/>
              <w:bottom w:val="nil"/>
              <w:right w:val="nil"/>
            </w:tcBorders>
          </w:tcPr>
          <w:p w14:paraId="7F65B7CD"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NOTES</w:t>
            </w:r>
          </w:p>
        </w:tc>
      </w:tr>
      <w:tr w:rsidR="00B602EF" w:rsidRPr="00603B88" w14:paraId="3857ABC4" w14:textId="77777777" w:rsidTr="00B602EF">
        <w:tc>
          <w:tcPr>
            <w:tcW w:w="4725" w:type="dxa"/>
            <w:tcBorders>
              <w:top w:val="nil"/>
              <w:left w:val="nil"/>
              <w:bottom w:val="nil"/>
              <w:right w:val="nil"/>
            </w:tcBorders>
          </w:tcPr>
          <w:p w14:paraId="1E47D17F" w14:textId="77777777" w:rsidR="00B602EF" w:rsidRPr="00603B88" w:rsidRDefault="00B602EF" w:rsidP="00DD398C">
            <w:pPr>
              <w:numPr>
                <w:ilvl w:val="1"/>
                <w:numId w:val="62"/>
              </w:num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Carry out a visual inspection of the engine compartment for signs of oil or fuel leaks.</w:t>
            </w:r>
          </w:p>
          <w:p w14:paraId="443CAAB6" w14:textId="77777777" w:rsidR="00B602EF" w:rsidRPr="00603B88" w:rsidRDefault="00B602EF" w:rsidP="00DD398C">
            <w:pPr>
              <w:numPr>
                <w:ilvl w:val="1"/>
                <w:numId w:val="62"/>
              </w:num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Ensure that the battery is properly secured in position.</w:t>
            </w:r>
          </w:p>
          <w:p w14:paraId="666DDD1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FC76E1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0D6F458" w14:textId="77777777" w:rsidR="00B602EF" w:rsidRPr="00603B88" w:rsidRDefault="00B602EF" w:rsidP="00DD398C">
            <w:pPr>
              <w:numPr>
                <w:ilvl w:val="1"/>
                <w:numId w:val="62"/>
              </w:num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Check the clutch master cylinders for any signs of spillage or leakage of fluid.</w:t>
            </w:r>
          </w:p>
          <w:p w14:paraId="1168B035" w14:textId="77777777" w:rsidR="00B602EF" w:rsidRPr="00603B88" w:rsidRDefault="00B602EF" w:rsidP="00DD398C">
            <w:pPr>
              <w:numPr>
                <w:ilvl w:val="1"/>
                <w:numId w:val="62"/>
              </w:num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Check the clutch mechanisms for correct operation</w:t>
            </w:r>
          </w:p>
          <w:p w14:paraId="783CABBB" w14:textId="77777777" w:rsidR="00B602EF" w:rsidRPr="00603B88" w:rsidRDefault="00B602EF" w:rsidP="00DD398C">
            <w:pPr>
              <w:numPr>
                <w:ilvl w:val="1"/>
                <w:numId w:val="62"/>
              </w:num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Check the operation of the bonnet release catch.</w:t>
            </w:r>
          </w:p>
          <w:p w14:paraId="4A9513E7" w14:textId="77777777" w:rsidR="00B602EF" w:rsidRPr="00603B88" w:rsidRDefault="00B602EF" w:rsidP="00DD398C">
            <w:pPr>
              <w:numPr>
                <w:ilvl w:val="1"/>
                <w:numId w:val="62"/>
              </w:num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b/>
                <w:sz w:val="17"/>
                <w:szCs w:val="17"/>
                <w:lang w:val="en-US" w:eastAsia="en-GB"/>
              </w:rPr>
              <w:tab/>
            </w:r>
            <w:r w:rsidRPr="00603B88">
              <w:rPr>
                <w:rFonts w:eastAsia="Times New Roman" w:cs="Times New Roman"/>
                <w:sz w:val="17"/>
                <w:szCs w:val="17"/>
                <w:lang w:val="en-US" w:eastAsia="en-GB"/>
              </w:rPr>
              <w:t xml:space="preserve">Carry out a visual inspection of the entire underside of the vehicle, applying “private MOT” standards; however assessment of safety – critical Items such as brake pipes and hoses, highly stressed steering joint, </w:t>
            </w:r>
            <w:proofErr w:type="spellStart"/>
            <w:r w:rsidRPr="00603B88">
              <w:rPr>
                <w:rFonts w:eastAsia="Times New Roman" w:cs="Times New Roman"/>
                <w:sz w:val="17"/>
                <w:szCs w:val="17"/>
                <w:lang w:val="en-US" w:eastAsia="en-GB"/>
              </w:rPr>
              <w:t>etc</w:t>
            </w:r>
            <w:proofErr w:type="spellEnd"/>
            <w:r w:rsidRPr="00603B88">
              <w:rPr>
                <w:rFonts w:eastAsia="Times New Roman" w:cs="Times New Roman"/>
                <w:sz w:val="17"/>
                <w:szCs w:val="17"/>
                <w:lang w:val="en-US" w:eastAsia="en-GB"/>
              </w:rPr>
              <w:t>, and important areas of the vehicles structure must be assessed given due consideration to the increased loads and mileage imposed upon taxi’ vehicles and standards, must be adjusted accordingly</w:t>
            </w:r>
          </w:p>
        </w:tc>
        <w:tc>
          <w:tcPr>
            <w:tcW w:w="4725" w:type="dxa"/>
            <w:tcBorders>
              <w:top w:val="nil"/>
              <w:left w:val="nil"/>
              <w:bottom w:val="nil"/>
              <w:right w:val="nil"/>
            </w:tcBorders>
          </w:tcPr>
          <w:p w14:paraId="54295F3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w:t>
            </w:r>
            <w:r w:rsidRPr="00603B88">
              <w:rPr>
                <w:rFonts w:eastAsia="Times New Roman" w:cs="Times New Roman"/>
                <w:sz w:val="17"/>
                <w:szCs w:val="17"/>
                <w:lang w:val="en-US" w:eastAsia="en-GB"/>
              </w:rPr>
              <w:tab/>
              <w:t>Any fuel leakage</w:t>
            </w:r>
          </w:p>
          <w:p w14:paraId="5236495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7A9A88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2B3869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2.</w:t>
            </w:r>
            <w:r w:rsidRPr="00603B88">
              <w:rPr>
                <w:rFonts w:eastAsia="Times New Roman" w:cs="Times New Roman"/>
                <w:sz w:val="17"/>
                <w:szCs w:val="17"/>
                <w:lang w:val="en-US" w:eastAsia="en-GB"/>
              </w:rPr>
              <w:tab/>
              <w:t>Any oil leakage where oil contamination is apparent over parts of the engine or underside of the vehicle or where oil is seen to be dripping from the vehicle.</w:t>
            </w:r>
          </w:p>
          <w:p w14:paraId="0C3FC54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3.</w:t>
            </w:r>
            <w:r w:rsidRPr="00603B88">
              <w:rPr>
                <w:rFonts w:eastAsia="Times New Roman" w:cs="Times New Roman"/>
                <w:sz w:val="17"/>
                <w:szCs w:val="17"/>
                <w:lang w:val="en-US" w:eastAsia="en-GB"/>
              </w:rPr>
              <w:tab/>
              <w:t>Insecure battery</w:t>
            </w:r>
          </w:p>
          <w:p w14:paraId="0580B80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6216A1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AF0DED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4.</w:t>
            </w:r>
            <w:r w:rsidRPr="00603B88">
              <w:rPr>
                <w:rFonts w:eastAsia="Times New Roman" w:cs="Times New Roman"/>
                <w:sz w:val="17"/>
                <w:szCs w:val="17"/>
                <w:lang w:val="en-US" w:eastAsia="en-GB"/>
              </w:rPr>
              <w:tab/>
              <w:t>Leaking clutch master cylinders.</w:t>
            </w:r>
          </w:p>
          <w:p w14:paraId="45A26F3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391944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5.</w:t>
            </w:r>
            <w:r w:rsidRPr="00603B88">
              <w:rPr>
                <w:rFonts w:eastAsia="Times New Roman" w:cs="Times New Roman"/>
                <w:sz w:val="17"/>
                <w:szCs w:val="17"/>
                <w:lang w:val="en-US" w:eastAsia="en-GB"/>
              </w:rPr>
              <w:tab/>
              <w:t>Fluid leakage or mechanical component wear in the clutch mechanisms.</w:t>
            </w:r>
          </w:p>
          <w:p w14:paraId="02F1647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6.</w:t>
            </w:r>
            <w:r w:rsidRPr="00603B88">
              <w:rPr>
                <w:rFonts w:eastAsia="Times New Roman" w:cs="Times New Roman"/>
                <w:sz w:val="17"/>
                <w:szCs w:val="17"/>
                <w:lang w:val="en-US" w:eastAsia="en-GB"/>
              </w:rPr>
              <w:tab/>
              <w:t>Defective bonnet release catch/mechanism.</w:t>
            </w:r>
          </w:p>
          <w:p w14:paraId="01A7334C"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0667A1D6"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50B8543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Inspection to be carried out from both above and below the vehicle.</w:t>
            </w:r>
          </w:p>
          <w:p w14:paraId="4A82D77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891B3D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8AD52B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C4B09E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05C6B69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35754A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Battery must be securely clamped down.</w:t>
            </w:r>
          </w:p>
        </w:tc>
      </w:tr>
      <w:tr w:rsidR="00B602EF" w:rsidRPr="00603B88" w14:paraId="69DDBABE" w14:textId="77777777" w:rsidTr="00B602EF">
        <w:tc>
          <w:tcPr>
            <w:tcW w:w="4725" w:type="dxa"/>
            <w:tcBorders>
              <w:top w:val="nil"/>
              <w:left w:val="nil"/>
              <w:bottom w:val="nil"/>
              <w:right w:val="nil"/>
            </w:tcBorders>
          </w:tcPr>
          <w:p w14:paraId="166545EA"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4637CEF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660BB2F8"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r w:rsidR="00B602EF" w:rsidRPr="00603B88" w14:paraId="6F123044" w14:textId="77777777" w:rsidTr="00B602EF">
        <w:tc>
          <w:tcPr>
            <w:tcW w:w="4725" w:type="dxa"/>
            <w:tcBorders>
              <w:top w:val="nil"/>
              <w:left w:val="nil"/>
              <w:bottom w:val="nil"/>
              <w:right w:val="nil"/>
            </w:tcBorders>
          </w:tcPr>
          <w:p w14:paraId="7A52056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r>
          </w:p>
          <w:p w14:paraId="37A54BD5"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5B5AEBF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4A1A53EB"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r w:rsidR="00B602EF" w:rsidRPr="00603B88" w14:paraId="15F8BFAC" w14:textId="77777777" w:rsidTr="00B602EF">
        <w:tc>
          <w:tcPr>
            <w:tcW w:w="4725" w:type="dxa"/>
            <w:tcBorders>
              <w:top w:val="nil"/>
              <w:left w:val="nil"/>
              <w:bottom w:val="nil"/>
              <w:right w:val="nil"/>
            </w:tcBorders>
          </w:tcPr>
          <w:p w14:paraId="27D28F0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53C4B4D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3C5B4F2A"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r w:rsidR="00B602EF" w:rsidRPr="00603B88" w14:paraId="7EA5A4F1" w14:textId="77777777" w:rsidTr="00B602EF">
        <w:tc>
          <w:tcPr>
            <w:tcW w:w="4725" w:type="dxa"/>
            <w:tcBorders>
              <w:top w:val="nil"/>
              <w:left w:val="nil"/>
              <w:bottom w:val="nil"/>
              <w:right w:val="nil"/>
            </w:tcBorders>
          </w:tcPr>
          <w:p w14:paraId="02DDF2E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7BCD52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4249D9F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263C9ED2"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bl>
    <w:p w14:paraId="33B5BCC5"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5E1797E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r w:rsidRPr="00603B88">
        <w:rPr>
          <w:rFonts w:eastAsia="Times New Roman" w:cs="Times New Roman"/>
          <w:b/>
          <w:sz w:val="17"/>
          <w:szCs w:val="17"/>
          <w:lang w:val="en-US" w:eastAsia="en-GB"/>
        </w:rPr>
        <w:br w:type="page"/>
      </w:r>
      <w:r w:rsidRPr="00603B88">
        <w:rPr>
          <w:rFonts w:eastAsia="Times New Roman" w:cs="Times New Roman"/>
          <w:b/>
          <w:lang w:val="en-US" w:eastAsia="en-GB"/>
        </w:rPr>
        <w:t>7.</w:t>
      </w:r>
      <w:r w:rsidRPr="00603B88">
        <w:rPr>
          <w:rFonts w:eastAsia="Times New Roman" w:cs="Times New Roman"/>
          <w:b/>
          <w:lang w:val="en-US" w:eastAsia="en-GB"/>
        </w:rPr>
        <w:tab/>
      </w:r>
      <w:r w:rsidRPr="00603B88">
        <w:rPr>
          <w:rFonts w:eastAsia="Times New Roman" w:cs="Times New Roman"/>
          <w:b/>
          <w:u w:val="single"/>
          <w:lang w:val="en-US" w:eastAsia="en-GB"/>
        </w:rPr>
        <w:t>INTERIOR OF VEHICLE</w:t>
      </w:r>
    </w:p>
    <w:p w14:paraId="4A2C2814"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u w:val="single"/>
          <w:lang w:val="en-US" w:eastAsia="en-GB"/>
        </w:rPr>
      </w:pPr>
    </w:p>
    <w:tbl>
      <w:tblPr>
        <w:tblW w:w="0" w:type="auto"/>
        <w:tblLayout w:type="fixed"/>
        <w:tblLook w:val="0000" w:firstRow="0" w:lastRow="0" w:firstColumn="0" w:lastColumn="0" w:noHBand="0" w:noVBand="0"/>
      </w:tblPr>
      <w:tblGrid>
        <w:gridCol w:w="4725"/>
        <w:gridCol w:w="4725"/>
        <w:gridCol w:w="4725"/>
      </w:tblGrid>
      <w:tr w:rsidR="00B602EF" w:rsidRPr="00603B88" w14:paraId="035EFD1E" w14:textId="77777777" w:rsidTr="00B602EF">
        <w:tc>
          <w:tcPr>
            <w:tcW w:w="4725" w:type="dxa"/>
            <w:tcBorders>
              <w:top w:val="nil"/>
              <w:left w:val="nil"/>
              <w:bottom w:val="nil"/>
              <w:right w:val="nil"/>
            </w:tcBorders>
          </w:tcPr>
          <w:p w14:paraId="1B0A5DF6"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METHOD OF INSPECTION</w:t>
            </w:r>
          </w:p>
          <w:p w14:paraId="77C35FE9"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1D435AAB"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REASONS FOR FAILURE</w:t>
            </w:r>
          </w:p>
        </w:tc>
        <w:tc>
          <w:tcPr>
            <w:tcW w:w="4725" w:type="dxa"/>
            <w:tcBorders>
              <w:top w:val="nil"/>
              <w:left w:val="nil"/>
              <w:bottom w:val="nil"/>
              <w:right w:val="nil"/>
            </w:tcBorders>
          </w:tcPr>
          <w:p w14:paraId="3BFA10B0"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NOTES</w:t>
            </w:r>
          </w:p>
        </w:tc>
      </w:tr>
      <w:tr w:rsidR="00B602EF" w:rsidRPr="00603B88" w14:paraId="1FBCD295" w14:textId="77777777" w:rsidTr="00B602EF">
        <w:tc>
          <w:tcPr>
            <w:tcW w:w="4725" w:type="dxa"/>
            <w:tcBorders>
              <w:top w:val="nil"/>
              <w:left w:val="nil"/>
              <w:bottom w:val="nil"/>
              <w:right w:val="nil"/>
            </w:tcBorders>
          </w:tcPr>
          <w:p w14:paraId="6E211ED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7.1</w:t>
            </w:r>
            <w:r w:rsidRPr="00603B88">
              <w:rPr>
                <w:rFonts w:eastAsia="Times New Roman" w:cs="Times New Roman"/>
                <w:sz w:val="17"/>
                <w:szCs w:val="17"/>
                <w:lang w:val="en-US" w:eastAsia="en-GB"/>
              </w:rPr>
              <w:tab/>
              <w:t>Examine the floor and upholstery inside the vehicle for accumulations of dust, dirt, litter, general debris, cigarette ash, staining or excessive wear.</w:t>
            </w:r>
          </w:p>
          <w:p w14:paraId="07A83D9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5C4FF23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1.</w:t>
            </w:r>
            <w:r w:rsidRPr="00603B88">
              <w:rPr>
                <w:rFonts w:eastAsia="Times New Roman" w:cs="Times New Roman"/>
                <w:sz w:val="17"/>
                <w:szCs w:val="17"/>
                <w:lang w:val="en-US" w:eastAsia="en-GB"/>
              </w:rPr>
              <w:tab/>
              <w:t>A vehicle which is in a dirty condition with accumulations of dust, litter, debris etc. or staining to the carpets or upholstery.</w:t>
            </w:r>
          </w:p>
        </w:tc>
        <w:tc>
          <w:tcPr>
            <w:tcW w:w="4725" w:type="dxa"/>
            <w:tcBorders>
              <w:top w:val="nil"/>
              <w:left w:val="nil"/>
              <w:bottom w:val="nil"/>
              <w:right w:val="nil"/>
            </w:tcBorders>
          </w:tcPr>
          <w:p w14:paraId="020C2DC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Vehicle will be failed if cushion/backrests, upholstery, carpeting or matting is collapsed, holed, split, temporarily repaired, dirty or stained.</w:t>
            </w:r>
          </w:p>
          <w:p w14:paraId="2845FB0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Correctly fitted seat covers will be acceptable</w:t>
            </w:r>
          </w:p>
        </w:tc>
      </w:tr>
      <w:tr w:rsidR="00B602EF" w:rsidRPr="00603B88" w14:paraId="17AC9EAC" w14:textId="77777777" w:rsidTr="00B602EF">
        <w:tc>
          <w:tcPr>
            <w:tcW w:w="4725" w:type="dxa"/>
            <w:tcBorders>
              <w:top w:val="nil"/>
              <w:left w:val="nil"/>
              <w:bottom w:val="nil"/>
              <w:right w:val="nil"/>
            </w:tcBorders>
          </w:tcPr>
          <w:p w14:paraId="29E752B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7.2</w:t>
            </w:r>
            <w:r w:rsidRPr="00603B88">
              <w:rPr>
                <w:rFonts w:eastAsia="Times New Roman" w:cs="Times New Roman"/>
                <w:sz w:val="17"/>
                <w:szCs w:val="17"/>
                <w:lang w:val="en-US" w:eastAsia="en-GB"/>
              </w:rPr>
              <w:tab/>
              <w:t>Check that there are no excessive unpleasant odours noticeable inside the vehicle</w:t>
            </w:r>
          </w:p>
        </w:tc>
        <w:tc>
          <w:tcPr>
            <w:tcW w:w="4725" w:type="dxa"/>
            <w:tcBorders>
              <w:top w:val="nil"/>
              <w:left w:val="nil"/>
              <w:bottom w:val="nil"/>
              <w:right w:val="nil"/>
            </w:tcBorders>
          </w:tcPr>
          <w:p w14:paraId="2A5D970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2.</w:t>
            </w:r>
            <w:r w:rsidRPr="00603B88">
              <w:rPr>
                <w:rFonts w:eastAsia="Times New Roman" w:cs="Times New Roman"/>
                <w:sz w:val="17"/>
                <w:szCs w:val="17"/>
                <w:lang w:val="en-US" w:eastAsia="en-GB"/>
              </w:rPr>
              <w:tab/>
              <w:t>Unacceptable smells of vomit, food or other contaminants.</w:t>
            </w:r>
          </w:p>
        </w:tc>
        <w:tc>
          <w:tcPr>
            <w:tcW w:w="4725" w:type="dxa"/>
            <w:tcBorders>
              <w:top w:val="nil"/>
              <w:left w:val="nil"/>
              <w:bottom w:val="nil"/>
              <w:right w:val="nil"/>
            </w:tcBorders>
          </w:tcPr>
          <w:p w14:paraId="637842EE"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r w:rsidR="00B602EF" w:rsidRPr="00603B88" w14:paraId="06B455E0" w14:textId="77777777" w:rsidTr="00B602EF">
        <w:tc>
          <w:tcPr>
            <w:tcW w:w="4725" w:type="dxa"/>
            <w:tcBorders>
              <w:top w:val="nil"/>
              <w:left w:val="nil"/>
              <w:bottom w:val="nil"/>
              <w:right w:val="nil"/>
            </w:tcBorders>
          </w:tcPr>
          <w:p w14:paraId="544FE9C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7.3</w:t>
            </w:r>
            <w:r w:rsidRPr="00603B88">
              <w:rPr>
                <w:rFonts w:eastAsia="Times New Roman" w:cs="Times New Roman"/>
                <w:sz w:val="17"/>
                <w:szCs w:val="17"/>
                <w:lang w:val="en-US" w:eastAsia="en-GB"/>
              </w:rPr>
              <w:tab/>
              <w:t>Remove any mats from the floor and examine the carpeting for signs of leakage of water into the vehicle.</w:t>
            </w:r>
          </w:p>
        </w:tc>
        <w:tc>
          <w:tcPr>
            <w:tcW w:w="4725" w:type="dxa"/>
            <w:tcBorders>
              <w:top w:val="nil"/>
              <w:left w:val="nil"/>
              <w:bottom w:val="nil"/>
              <w:right w:val="nil"/>
            </w:tcBorders>
          </w:tcPr>
          <w:p w14:paraId="18C8411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3.</w:t>
            </w:r>
            <w:r w:rsidRPr="00603B88">
              <w:rPr>
                <w:rFonts w:eastAsia="Times New Roman" w:cs="Times New Roman"/>
                <w:sz w:val="17"/>
                <w:szCs w:val="17"/>
                <w:lang w:val="en-US" w:eastAsia="en-GB"/>
              </w:rPr>
              <w:tab/>
              <w:t>Evidence of leakage of water into the vehicle from rainwater penetration or leaking cooling/heating system.</w:t>
            </w:r>
          </w:p>
          <w:p w14:paraId="557632B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3283D5F8"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r w:rsidR="00B602EF" w:rsidRPr="00603B88" w14:paraId="4BB5153E" w14:textId="77777777" w:rsidTr="00B602EF">
        <w:tc>
          <w:tcPr>
            <w:tcW w:w="4725" w:type="dxa"/>
            <w:tcBorders>
              <w:top w:val="nil"/>
              <w:left w:val="nil"/>
              <w:bottom w:val="nil"/>
              <w:right w:val="nil"/>
            </w:tcBorders>
          </w:tcPr>
          <w:p w14:paraId="4F4F307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7.4</w:t>
            </w:r>
            <w:r w:rsidRPr="00603B88">
              <w:rPr>
                <w:rFonts w:eastAsia="Times New Roman" w:cs="Times New Roman"/>
                <w:sz w:val="17"/>
                <w:szCs w:val="17"/>
                <w:lang w:val="en-US" w:eastAsia="en-GB"/>
              </w:rPr>
              <w:tab/>
              <w:t>Examine any mats provided to ensure that they are not worn or damaged (see Notes).</w:t>
            </w:r>
          </w:p>
          <w:p w14:paraId="2C041B8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7.5</w:t>
            </w:r>
            <w:r w:rsidRPr="00603B88">
              <w:rPr>
                <w:rFonts w:eastAsia="Times New Roman" w:cs="Times New Roman"/>
                <w:sz w:val="17"/>
                <w:szCs w:val="17"/>
                <w:lang w:val="en-US" w:eastAsia="en-GB"/>
              </w:rPr>
              <w:tab/>
              <w:t xml:space="preserve">Assess all seats within the vehicle to ensure that all seat cushions and back rests are in a good condition and offer proper support to passengers and the driver (see Notes).  </w:t>
            </w:r>
          </w:p>
          <w:p w14:paraId="349FF38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7.6</w:t>
            </w:r>
            <w:r w:rsidRPr="00603B88">
              <w:rPr>
                <w:rFonts w:eastAsia="Times New Roman" w:cs="Times New Roman"/>
                <w:sz w:val="17"/>
                <w:szCs w:val="17"/>
                <w:lang w:val="en-US" w:eastAsia="en-GB"/>
              </w:rPr>
              <w:tab/>
              <w:t>Examine all seats to ensure that they are properly secured to the vehicle; with a fixed rear seat ensure that the seat cushion is not loose</w:t>
            </w:r>
          </w:p>
          <w:p w14:paraId="774DC5A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7.7</w:t>
            </w:r>
            <w:r w:rsidRPr="00603B88">
              <w:rPr>
                <w:rFonts w:eastAsia="Times New Roman" w:cs="Times New Roman"/>
                <w:sz w:val="17"/>
                <w:szCs w:val="17"/>
                <w:lang w:val="en-US" w:eastAsia="en-GB"/>
              </w:rPr>
              <w:tab/>
              <w:t>Examine swivel seats where fitted to ensure correct operation and mechanism.</w:t>
            </w:r>
          </w:p>
          <w:p w14:paraId="7DA4621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7.8</w:t>
            </w:r>
            <w:r w:rsidRPr="00603B88">
              <w:rPr>
                <w:rFonts w:eastAsia="Times New Roman" w:cs="Times New Roman"/>
                <w:sz w:val="17"/>
                <w:szCs w:val="17"/>
                <w:lang w:val="en-US" w:eastAsia="en-GB"/>
              </w:rPr>
              <w:tab/>
              <w:t>Check the operation of the interior light and dashboard illumination within the vehicle, both the manual switch and the door operated switches.</w:t>
            </w:r>
          </w:p>
          <w:p w14:paraId="2653349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116506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7.9</w:t>
            </w:r>
            <w:r w:rsidRPr="00603B88">
              <w:rPr>
                <w:rFonts w:eastAsia="Times New Roman" w:cs="Times New Roman"/>
                <w:sz w:val="17"/>
                <w:szCs w:val="17"/>
                <w:lang w:val="en-US" w:eastAsia="en-GB"/>
              </w:rPr>
              <w:tab/>
              <w:t>Examine the interior rear view mirror and ensure that it is securely fixed.</w:t>
            </w:r>
          </w:p>
        </w:tc>
        <w:tc>
          <w:tcPr>
            <w:tcW w:w="4725" w:type="dxa"/>
            <w:tcBorders>
              <w:top w:val="nil"/>
              <w:left w:val="nil"/>
              <w:bottom w:val="nil"/>
              <w:right w:val="nil"/>
            </w:tcBorders>
          </w:tcPr>
          <w:p w14:paraId="3017C32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AA5B3E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1F3D33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1FA386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75277F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1D159E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772F9F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0EB522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EBBF74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4. </w:t>
            </w:r>
            <w:r w:rsidRPr="00603B88">
              <w:rPr>
                <w:rFonts w:eastAsia="Times New Roman" w:cs="Times New Roman"/>
                <w:sz w:val="17"/>
                <w:szCs w:val="17"/>
                <w:lang w:val="en-US" w:eastAsia="en-GB"/>
              </w:rPr>
              <w:tab/>
              <w:t xml:space="preserve">Seats which are not adequately secured to </w:t>
            </w:r>
            <w:r w:rsidRPr="00603B88">
              <w:rPr>
                <w:rFonts w:eastAsia="Times New Roman" w:cs="Times New Roman"/>
                <w:sz w:val="17"/>
                <w:szCs w:val="17"/>
                <w:lang w:val="en-US" w:eastAsia="en-GB"/>
              </w:rPr>
              <w:tab/>
              <w:t>the vehicle.</w:t>
            </w:r>
          </w:p>
          <w:p w14:paraId="6C09B5A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B8ADE0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975617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5. </w:t>
            </w:r>
            <w:r w:rsidRPr="00603B88">
              <w:rPr>
                <w:rFonts w:eastAsia="Times New Roman" w:cs="Times New Roman"/>
                <w:sz w:val="17"/>
                <w:szCs w:val="17"/>
                <w:lang w:val="en-US" w:eastAsia="en-GB"/>
              </w:rPr>
              <w:tab/>
              <w:t xml:space="preserve">Swivel seat not maintained to safe </w:t>
            </w:r>
            <w:r w:rsidRPr="00603B88">
              <w:rPr>
                <w:rFonts w:eastAsia="Times New Roman" w:cs="Times New Roman"/>
                <w:sz w:val="17"/>
                <w:szCs w:val="17"/>
                <w:lang w:val="en-US" w:eastAsia="en-GB"/>
              </w:rPr>
              <w:tab/>
              <w:t>standard.</w:t>
            </w:r>
          </w:p>
          <w:p w14:paraId="17296D7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6. </w:t>
            </w:r>
            <w:r w:rsidRPr="00603B88">
              <w:rPr>
                <w:rFonts w:eastAsia="Times New Roman" w:cs="Times New Roman"/>
                <w:sz w:val="17"/>
                <w:szCs w:val="17"/>
                <w:lang w:val="en-US" w:eastAsia="en-GB"/>
              </w:rPr>
              <w:tab/>
              <w:t xml:space="preserve">Faulty interior light fitting. Faulty interior </w:t>
            </w:r>
            <w:r w:rsidRPr="00603B88">
              <w:rPr>
                <w:rFonts w:eastAsia="Times New Roman" w:cs="Times New Roman"/>
                <w:sz w:val="17"/>
                <w:szCs w:val="17"/>
                <w:lang w:val="en-US" w:eastAsia="en-GB"/>
              </w:rPr>
              <w:tab/>
              <w:t xml:space="preserve">light switch. Faulty interior light door </w:t>
            </w:r>
            <w:r w:rsidRPr="00603B88">
              <w:rPr>
                <w:rFonts w:eastAsia="Times New Roman" w:cs="Times New Roman"/>
                <w:sz w:val="17"/>
                <w:szCs w:val="17"/>
                <w:lang w:val="en-US" w:eastAsia="en-GB"/>
              </w:rPr>
              <w:tab/>
              <w:t>switches. Faulty dashboard illumination.</w:t>
            </w:r>
          </w:p>
          <w:p w14:paraId="2B5980D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3B18A2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D0EF62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w:t>
            </w:r>
            <w:r w:rsidRPr="00603B88">
              <w:rPr>
                <w:rFonts w:eastAsia="Times New Roman" w:cs="Times New Roman"/>
                <w:sz w:val="17"/>
                <w:szCs w:val="17"/>
                <w:lang w:val="en-US" w:eastAsia="en-GB"/>
              </w:rPr>
              <w:tab/>
              <w:t xml:space="preserve">A loose, damaged or missing rear view </w:t>
            </w:r>
            <w:r w:rsidRPr="00603B88">
              <w:rPr>
                <w:rFonts w:eastAsia="Times New Roman" w:cs="Times New Roman"/>
                <w:sz w:val="17"/>
                <w:szCs w:val="17"/>
                <w:lang w:val="en-US" w:eastAsia="en-GB"/>
              </w:rPr>
              <w:tab/>
              <w:t>mirror.</w:t>
            </w:r>
          </w:p>
        </w:tc>
        <w:tc>
          <w:tcPr>
            <w:tcW w:w="4725" w:type="dxa"/>
            <w:tcBorders>
              <w:top w:val="nil"/>
              <w:left w:val="nil"/>
              <w:bottom w:val="nil"/>
              <w:right w:val="nil"/>
            </w:tcBorders>
          </w:tcPr>
          <w:p w14:paraId="72052DA5"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r w:rsidR="00B602EF" w:rsidRPr="00603B88" w14:paraId="326F4F4E" w14:textId="77777777" w:rsidTr="00B602EF">
        <w:tc>
          <w:tcPr>
            <w:tcW w:w="4725" w:type="dxa"/>
            <w:tcBorders>
              <w:top w:val="nil"/>
              <w:left w:val="nil"/>
              <w:bottom w:val="nil"/>
              <w:right w:val="nil"/>
            </w:tcBorders>
          </w:tcPr>
          <w:p w14:paraId="7CFCC09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r>
          </w:p>
          <w:p w14:paraId="07745AB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7.10</w:t>
            </w:r>
            <w:r w:rsidRPr="00603B88">
              <w:rPr>
                <w:rFonts w:eastAsia="Times New Roman" w:cs="Times New Roman"/>
                <w:sz w:val="17"/>
                <w:szCs w:val="17"/>
                <w:lang w:val="en-US" w:eastAsia="en-GB"/>
              </w:rPr>
              <w:tab/>
              <w:t xml:space="preserve">Check the operation of the </w:t>
            </w:r>
            <w:r w:rsidRPr="00603B88">
              <w:rPr>
                <w:rFonts w:eastAsia="Times New Roman" w:cs="Times New Roman"/>
                <w:sz w:val="17"/>
                <w:szCs w:val="17"/>
                <w:lang w:val="en-US" w:eastAsia="en-GB"/>
              </w:rPr>
              <w:tab/>
              <w:t xml:space="preserve">heater/windscreen demister to ensure that </w:t>
            </w:r>
            <w:r w:rsidRPr="00603B88">
              <w:rPr>
                <w:rFonts w:eastAsia="Times New Roman" w:cs="Times New Roman"/>
                <w:sz w:val="17"/>
                <w:szCs w:val="17"/>
                <w:lang w:val="en-US" w:eastAsia="en-GB"/>
              </w:rPr>
              <w:tab/>
              <w:t>it is in satisfactory working order.</w:t>
            </w:r>
          </w:p>
          <w:p w14:paraId="15C9B30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7.11</w:t>
            </w:r>
            <w:r w:rsidRPr="00603B88">
              <w:rPr>
                <w:rFonts w:eastAsia="Times New Roman" w:cs="Times New Roman"/>
                <w:sz w:val="17"/>
                <w:szCs w:val="17"/>
                <w:lang w:val="en-US" w:eastAsia="en-GB"/>
              </w:rPr>
              <w:tab/>
              <w:t xml:space="preserve">Examine the clutch and brake pedal </w:t>
            </w:r>
            <w:r w:rsidRPr="00603B88">
              <w:rPr>
                <w:rFonts w:eastAsia="Times New Roman" w:cs="Times New Roman"/>
                <w:sz w:val="17"/>
                <w:szCs w:val="17"/>
                <w:lang w:val="en-US" w:eastAsia="en-GB"/>
              </w:rPr>
              <w:tab/>
              <w:t xml:space="preserve">rubbers for signs of excessive wear and </w:t>
            </w:r>
            <w:r w:rsidRPr="00603B88">
              <w:rPr>
                <w:rFonts w:eastAsia="Times New Roman" w:cs="Times New Roman"/>
                <w:sz w:val="17"/>
                <w:szCs w:val="17"/>
                <w:lang w:val="en-US" w:eastAsia="en-GB"/>
              </w:rPr>
              <w:tab/>
              <w:t>security.</w:t>
            </w:r>
          </w:p>
          <w:p w14:paraId="75E6712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490D6C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b/>
                <w:u w:val="single"/>
                <w:lang w:val="en-US" w:eastAsia="en-GB"/>
              </w:rPr>
              <w:t>INTERIOR OF VEHICLE cont’d</w:t>
            </w:r>
          </w:p>
          <w:p w14:paraId="638CDE9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E43630D"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METHOD OF INSPECTION</w:t>
            </w:r>
          </w:p>
          <w:p w14:paraId="6A3BC5A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21AB95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645FDE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629531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7.12</w:t>
            </w:r>
            <w:r w:rsidRPr="00603B88">
              <w:rPr>
                <w:rFonts w:eastAsia="Times New Roman" w:cs="Times New Roman"/>
                <w:sz w:val="17"/>
                <w:szCs w:val="17"/>
                <w:lang w:val="en-US" w:eastAsia="en-GB"/>
              </w:rPr>
              <w:tab/>
              <w:t xml:space="preserve">Check the operation of all window winders </w:t>
            </w:r>
            <w:r w:rsidRPr="00603B88">
              <w:rPr>
                <w:rFonts w:eastAsia="Times New Roman" w:cs="Times New Roman"/>
                <w:sz w:val="17"/>
                <w:szCs w:val="17"/>
                <w:lang w:val="en-US" w:eastAsia="en-GB"/>
              </w:rPr>
              <w:tab/>
              <w:t xml:space="preserve">ensuring that they allow all windows to be </w:t>
            </w:r>
            <w:r w:rsidRPr="00603B88">
              <w:rPr>
                <w:rFonts w:eastAsia="Times New Roman" w:cs="Times New Roman"/>
                <w:sz w:val="17"/>
                <w:szCs w:val="17"/>
                <w:lang w:val="en-US" w:eastAsia="en-GB"/>
              </w:rPr>
              <w:tab/>
              <w:t>fully lowered and raised easily.</w:t>
            </w:r>
          </w:p>
          <w:p w14:paraId="5A65759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015D12B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 </w:t>
            </w:r>
            <w:r w:rsidRPr="00603B88">
              <w:rPr>
                <w:rFonts w:eastAsia="Times New Roman" w:cs="Times New Roman"/>
                <w:sz w:val="17"/>
                <w:szCs w:val="17"/>
                <w:lang w:val="en-US" w:eastAsia="en-GB"/>
              </w:rPr>
              <w:tab/>
            </w:r>
          </w:p>
          <w:p w14:paraId="6AA325A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8. </w:t>
            </w:r>
            <w:r w:rsidRPr="00603B88">
              <w:rPr>
                <w:rFonts w:eastAsia="Times New Roman" w:cs="Times New Roman"/>
                <w:sz w:val="17"/>
                <w:szCs w:val="17"/>
                <w:lang w:val="en-US" w:eastAsia="en-GB"/>
              </w:rPr>
              <w:tab/>
              <w:t>Defective heater/windscreen demister.</w:t>
            </w:r>
          </w:p>
          <w:p w14:paraId="0FE7921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1DB6FC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A5C7B8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9.</w:t>
            </w:r>
            <w:r w:rsidRPr="00603B88">
              <w:rPr>
                <w:rFonts w:eastAsia="Times New Roman" w:cs="Times New Roman"/>
                <w:sz w:val="17"/>
                <w:szCs w:val="17"/>
                <w:lang w:val="en-US" w:eastAsia="en-GB"/>
              </w:rPr>
              <w:tab/>
              <w:t xml:space="preserve">Worn or missing or insecure brake and/or </w:t>
            </w:r>
            <w:r w:rsidRPr="00603B88">
              <w:rPr>
                <w:rFonts w:eastAsia="Times New Roman" w:cs="Times New Roman"/>
                <w:sz w:val="17"/>
                <w:szCs w:val="17"/>
                <w:lang w:val="en-US" w:eastAsia="en-GB"/>
              </w:rPr>
              <w:tab/>
              <w:t>clutch pedal rubbers.</w:t>
            </w:r>
          </w:p>
          <w:p w14:paraId="68FB365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8609B1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D29D7D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lang w:val="en-US" w:eastAsia="en-GB"/>
              </w:rPr>
            </w:pPr>
          </w:p>
          <w:p w14:paraId="494ACFF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619F83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b/>
                <w:sz w:val="27"/>
                <w:szCs w:val="27"/>
                <w:u w:val="single"/>
                <w:lang w:val="en-US" w:eastAsia="en-GB"/>
              </w:rPr>
              <w:t>REASONS FOR FAILURE</w:t>
            </w:r>
          </w:p>
          <w:p w14:paraId="3D5572D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2234F7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FAB516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A5ED4D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10.</w:t>
            </w:r>
            <w:r w:rsidRPr="00603B88">
              <w:rPr>
                <w:rFonts w:eastAsia="Times New Roman" w:cs="Times New Roman"/>
                <w:sz w:val="17"/>
                <w:szCs w:val="17"/>
                <w:lang w:val="en-US" w:eastAsia="en-GB"/>
              </w:rPr>
              <w:tab/>
              <w:t xml:space="preserve">Window winders that do not allow windows </w:t>
            </w:r>
            <w:r w:rsidRPr="00603B88">
              <w:rPr>
                <w:rFonts w:eastAsia="Times New Roman" w:cs="Times New Roman"/>
                <w:sz w:val="17"/>
                <w:szCs w:val="17"/>
                <w:lang w:val="en-US" w:eastAsia="en-GB"/>
              </w:rPr>
              <w:tab/>
              <w:t>to be easily lowered or raised.</w:t>
            </w:r>
          </w:p>
        </w:tc>
        <w:tc>
          <w:tcPr>
            <w:tcW w:w="4725" w:type="dxa"/>
            <w:tcBorders>
              <w:top w:val="nil"/>
              <w:left w:val="nil"/>
              <w:bottom w:val="nil"/>
              <w:right w:val="nil"/>
            </w:tcBorders>
          </w:tcPr>
          <w:p w14:paraId="43179EF5"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7C3A03F4"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58B69782"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6FDF3768"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615D812C"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5B316081"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105027CE"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6E13D5BC"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lang w:val="en-US" w:eastAsia="en-GB"/>
              </w:rPr>
            </w:pPr>
          </w:p>
          <w:p w14:paraId="09FB8D94"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1273190C"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64949043"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NOTES</w:t>
            </w:r>
          </w:p>
        </w:tc>
      </w:tr>
      <w:tr w:rsidR="00B602EF" w:rsidRPr="00603B88" w14:paraId="25E13E98" w14:textId="77777777" w:rsidTr="00B602EF">
        <w:tc>
          <w:tcPr>
            <w:tcW w:w="4725" w:type="dxa"/>
            <w:tcBorders>
              <w:top w:val="nil"/>
              <w:left w:val="nil"/>
              <w:bottom w:val="nil"/>
              <w:right w:val="nil"/>
            </w:tcBorders>
          </w:tcPr>
          <w:p w14:paraId="73422B9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7.13</w:t>
            </w:r>
            <w:r w:rsidRPr="00603B88">
              <w:rPr>
                <w:rFonts w:eastAsia="Times New Roman" w:cs="Times New Roman"/>
                <w:sz w:val="17"/>
                <w:szCs w:val="17"/>
                <w:lang w:val="en-US" w:eastAsia="en-GB"/>
              </w:rPr>
              <w:tab/>
              <w:t>Check the operation of all door release</w:t>
            </w:r>
          </w:p>
          <w:p w14:paraId="4C8E376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 </w:t>
            </w:r>
            <w:r w:rsidRPr="00603B88">
              <w:rPr>
                <w:rFonts w:eastAsia="Times New Roman" w:cs="Times New Roman"/>
                <w:sz w:val="17"/>
                <w:szCs w:val="17"/>
                <w:lang w:val="en-US" w:eastAsia="en-GB"/>
              </w:rPr>
              <w:tab/>
              <w:t xml:space="preserve">catches to ensure that doors can be </w:t>
            </w:r>
            <w:r w:rsidRPr="00603B88">
              <w:rPr>
                <w:rFonts w:eastAsia="Times New Roman" w:cs="Times New Roman"/>
                <w:sz w:val="17"/>
                <w:szCs w:val="17"/>
                <w:lang w:val="en-US" w:eastAsia="en-GB"/>
              </w:rPr>
              <w:tab/>
              <w:t>opened easily from within the vehicle.</w:t>
            </w:r>
          </w:p>
          <w:p w14:paraId="06F099F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74FD5B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7.14</w:t>
            </w:r>
            <w:r w:rsidRPr="00603B88">
              <w:rPr>
                <w:rFonts w:eastAsia="Times New Roman" w:cs="Times New Roman"/>
                <w:sz w:val="17"/>
                <w:szCs w:val="17"/>
                <w:lang w:val="en-US" w:eastAsia="en-GB"/>
              </w:rPr>
              <w:tab/>
              <w:t xml:space="preserve">Ensure that child proof locks (if fitted) to </w:t>
            </w:r>
            <w:r w:rsidRPr="00603B88">
              <w:rPr>
                <w:rFonts w:eastAsia="Times New Roman" w:cs="Times New Roman"/>
                <w:sz w:val="17"/>
                <w:szCs w:val="17"/>
                <w:lang w:val="en-US" w:eastAsia="en-GB"/>
              </w:rPr>
              <w:tab/>
              <w:t>rear doors are in working order.</w:t>
            </w:r>
          </w:p>
          <w:p w14:paraId="2CC6119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59E88D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7.15</w:t>
            </w:r>
            <w:r w:rsidRPr="00603B88">
              <w:rPr>
                <w:rFonts w:eastAsia="Times New Roman" w:cs="Times New Roman"/>
                <w:sz w:val="17"/>
                <w:szCs w:val="17"/>
                <w:lang w:val="en-US" w:eastAsia="en-GB"/>
              </w:rPr>
              <w:tab/>
              <w:t xml:space="preserve">If a security grille is fitted (hackney </w:t>
            </w:r>
            <w:r w:rsidRPr="00603B88">
              <w:rPr>
                <w:rFonts w:eastAsia="Times New Roman" w:cs="Times New Roman"/>
                <w:sz w:val="17"/>
                <w:szCs w:val="17"/>
                <w:lang w:val="en-US" w:eastAsia="en-GB"/>
              </w:rPr>
              <w:tab/>
              <w:t xml:space="preserve">carriages) check to ensure that there are </w:t>
            </w:r>
            <w:r w:rsidRPr="00603B88">
              <w:rPr>
                <w:rFonts w:eastAsia="Times New Roman" w:cs="Times New Roman"/>
                <w:sz w:val="17"/>
                <w:szCs w:val="17"/>
                <w:lang w:val="en-US" w:eastAsia="en-GB"/>
              </w:rPr>
              <w:tab/>
              <w:t xml:space="preserve">no sharp or exposed parts which could </w:t>
            </w:r>
            <w:r w:rsidRPr="00603B88">
              <w:rPr>
                <w:rFonts w:eastAsia="Times New Roman" w:cs="Times New Roman"/>
                <w:sz w:val="17"/>
                <w:szCs w:val="17"/>
                <w:lang w:val="en-US" w:eastAsia="en-GB"/>
              </w:rPr>
              <w:tab/>
              <w:t>cause injury to a passenger or driver.</w:t>
            </w:r>
          </w:p>
          <w:p w14:paraId="6DF504B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BC29B1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7.16</w:t>
            </w:r>
            <w:r w:rsidRPr="00603B88">
              <w:rPr>
                <w:rFonts w:eastAsia="Times New Roman" w:cs="Times New Roman"/>
                <w:sz w:val="17"/>
                <w:szCs w:val="17"/>
                <w:lang w:val="en-US" w:eastAsia="en-GB"/>
              </w:rPr>
              <w:tab/>
              <w:t xml:space="preserve">Check that estate cars are fitted with a </w:t>
            </w:r>
            <w:r w:rsidRPr="00603B88">
              <w:rPr>
                <w:rFonts w:eastAsia="Times New Roman" w:cs="Times New Roman"/>
                <w:sz w:val="17"/>
                <w:szCs w:val="17"/>
                <w:lang w:val="en-US" w:eastAsia="en-GB"/>
              </w:rPr>
              <w:tab/>
              <w:t>secure luggage guard or cover.</w:t>
            </w:r>
          </w:p>
          <w:p w14:paraId="23C4038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1C8A4A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7.17</w:t>
            </w:r>
            <w:r w:rsidRPr="00603B88">
              <w:rPr>
                <w:rFonts w:eastAsia="Times New Roman" w:cs="Times New Roman"/>
                <w:sz w:val="17"/>
                <w:szCs w:val="17"/>
                <w:lang w:val="en-US" w:eastAsia="en-GB"/>
              </w:rPr>
              <w:tab/>
              <w:t>Ensure that at least one ‘No Smoking’</w:t>
            </w:r>
          </w:p>
          <w:p w14:paraId="7961FE4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Sign is clearly displayed.</w:t>
            </w:r>
          </w:p>
          <w:p w14:paraId="3F65A31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92DADF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7.18</w:t>
            </w:r>
            <w:r w:rsidRPr="00603B88">
              <w:rPr>
                <w:rFonts w:eastAsia="Times New Roman" w:cs="Times New Roman"/>
                <w:sz w:val="17"/>
                <w:szCs w:val="17"/>
                <w:lang w:val="en-US" w:eastAsia="en-GB"/>
              </w:rPr>
              <w:tab/>
              <w:t>Check the condition and security</w:t>
            </w:r>
          </w:p>
          <w:p w14:paraId="287716E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ab/>
              <w:t>of passenger grab handles.</w:t>
            </w:r>
          </w:p>
        </w:tc>
        <w:tc>
          <w:tcPr>
            <w:tcW w:w="4725" w:type="dxa"/>
            <w:tcBorders>
              <w:top w:val="nil"/>
              <w:left w:val="nil"/>
              <w:bottom w:val="nil"/>
              <w:right w:val="nil"/>
            </w:tcBorders>
          </w:tcPr>
          <w:p w14:paraId="7BB6444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11. </w:t>
            </w:r>
            <w:r w:rsidRPr="00603B88">
              <w:rPr>
                <w:rFonts w:eastAsia="Times New Roman" w:cs="Times New Roman"/>
                <w:sz w:val="17"/>
                <w:szCs w:val="17"/>
                <w:lang w:val="en-US" w:eastAsia="en-GB"/>
              </w:rPr>
              <w:tab/>
              <w:t>Defective interior door release catches.</w:t>
            </w:r>
          </w:p>
          <w:p w14:paraId="1A673A8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53C3C8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2EA124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8CD145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12.</w:t>
            </w:r>
            <w:r w:rsidRPr="00603B88">
              <w:rPr>
                <w:rFonts w:eastAsia="Times New Roman" w:cs="Times New Roman"/>
                <w:sz w:val="17"/>
                <w:szCs w:val="17"/>
                <w:lang w:val="en-US" w:eastAsia="en-GB"/>
              </w:rPr>
              <w:tab/>
              <w:t>Defective child proof locks.</w:t>
            </w:r>
          </w:p>
          <w:p w14:paraId="0E9193D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1E150D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BE7D2C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13.</w:t>
            </w:r>
            <w:r w:rsidRPr="00603B88">
              <w:rPr>
                <w:rFonts w:eastAsia="Times New Roman" w:cs="Times New Roman"/>
                <w:sz w:val="17"/>
                <w:szCs w:val="17"/>
                <w:lang w:val="en-US" w:eastAsia="en-GB"/>
              </w:rPr>
              <w:tab/>
              <w:t xml:space="preserve">Loose or incorrectly fitted security grille or </w:t>
            </w:r>
            <w:r w:rsidRPr="00603B88">
              <w:rPr>
                <w:rFonts w:eastAsia="Times New Roman" w:cs="Times New Roman"/>
                <w:sz w:val="17"/>
                <w:szCs w:val="17"/>
                <w:lang w:val="en-US" w:eastAsia="en-GB"/>
              </w:rPr>
              <w:tab/>
              <w:t>exposed parts which could cause injury.</w:t>
            </w:r>
          </w:p>
          <w:p w14:paraId="478DE16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90C22D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1A1CC2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721CE8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14.</w:t>
            </w:r>
            <w:r w:rsidRPr="00603B88">
              <w:rPr>
                <w:rFonts w:eastAsia="Times New Roman" w:cs="Times New Roman"/>
                <w:sz w:val="17"/>
                <w:szCs w:val="17"/>
                <w:lang w:val="en-US" w:eastAsia="en-GB"/>
              </w:rPr>
              <w:tab/>
              <w:t xml:space="preserve">Luggage guard/cover not fitted or </w:t>
            </w:r>
            <w:r w:rsidRPr="00603B88">
              <w:rPr>
                <w:rFonts w:eastAsia="Times New Roman" w:cs="Times New Roman"/>
                <w:sz w:val="17"/>
                <w:szCs w:val="17"/>
                <w:lang w:val="en-US" w:eastAsia="en-GB"/>
              </w:rPr>
              <w:tab/>
              <w:t>ineffective.</w:t>
            </w:r>
          </w:p>
          <w:p w14:paraId="76FD137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5E1ABA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15.</w:t>
            </w:r>
            <w:r w:rsidRPr="00603B88">
              <w:rPr>
                <w:rFonts w:eastAsia="Times New Roman" w:cs="Times New Roman"/>
                <w:sz w:val="17"/>
                <w:szCs w:val="17"/>
                <w:lang w:val="en-US" w:eastAsia="en-GB"/>
              </w:rPr>
              <w:tab/>
              <w:t xml:space="preserve">Failure to clearly display a ‘no smoking </w:t>
            </w:r>
            <w:r w:rsidRPr="00603B88">
              <w:rPr>
                <w:rFonts w:eastAsia="Times New Roman" w:cs="Times New Roman"/>
                <w:sz w:val="17"/>
                <w:szCs w:val="17"/>
                <w:lang w:val="en-US" w:eastAsia="en-GB"/>
              </w:rPr>
              <w:tab/>
              <w:t>sign’.</w:t>
            </w:r>
          </w:p>
          <w:p w14:paraId="1D84031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C762FE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16.</w:t>
            </w:r>
            <w:r w:rsidRPr="00603B88">
              <w:rPr>
                <w:rFonts w:eastAsia="Times New Roman" w:cs="Times New Roman"/>
                <w:sz w:val="17"/>
                <w:szCs w:val="17"/>
                <w:lang w:val="en-US" w:eastAsia="en-GB"/>
              </w:rPr>
              <w:tab/>
              <w:t xml:space="preserve">Missing, broken, damaged or insecure </w:t>
            </w:r>
            <w:r w:rsidRPr="00603B88">
              <w:rPr>
                <w:rFonts w:eastAsia="Times New Roman" w:cs="Times New Roman"/>
                <w:sz w:val="17"/>
                <w:szCs w:val="17"/>
                <w:lang w:val="en-US" w:eastAsia="en-GB"/>
              </w:rPr>
              <w:tab/>
              <w:t>passenger grab handle.</w:t>
            </w:r>
          </w:p>
        </w:tc>
        <w:tc>
          <w:tcPr>
            <w:tcW w:w="4725" w:type="dxa"/>
            <w:tcBorders>
              <w:top w:val="nil"/>
              <w:left w:val="nil"/>
              <w:bottom w:val="nil"/>
              <w:right w:val="nil"/>
            </w:tcBorders>
          </w:tcPr>
          <w:p w14:paraId="0D18F93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121D079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7EB94BE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25A1B62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47D6034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7847D5F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76E745A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2168266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33963EA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25EF0CA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5EC41C2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247A0A8C"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78F35DAB"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2B5D6DE5"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3A4DBEF0"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53A2C15F"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 No smoking sign must be at least 70mm diameter.</w:t>
            </w:r>
          </w:p>
        </w:tc>
      </w:tr>
      <w:tr w:rsidR="00B602EF" w:rsidRPr="00603B88" w14:paraId="1356A287" w14:textId="77777777" w:rsidTr="00B602EF">
        <w:trPr>
          <w:trHeight w:val="95"/>
        </w:trPr>
        <w:tc>
          <w:tcPr>
            <w:tcW w:w="4725" w:type="dxa"/>
            <w:tcBorders>
              <w:top w:val="nil"/>
              <w:left w:val="nil"/>
              <w:bottom w:val="nil"/>
              <w:right w:val="nil"/>
            </w:tcBorders>
          </w:tcPr>
          <w:p w14:paraId="4D2B01F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05F75C2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7D968AC5"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r w:rsidR="00B602EF" w:rsidRPr="00603B88" w14:paraId="4E04F5E7" w14:textId="77777777" w:rsidTr="00B602EF">
        <w:tc>
          <w:tcPr>
            <w:tcW w:w="4725" w:type="dxa"/>
            <w:tcBorders>
              <w:top w:val="nil"/>
              <w:left w:val="nil"/>
              <w:bottom w:val="nil"/>
              <w:right w:val="nil"/>
            </w:tcBorders>
          </w:tcPr>
          <w:p w14:paraId="7DA5CB5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5C77A31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74B7E624"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r w:rsidR="00B602EF" w:rsidRPr="00603B88" w14:paraId="7904157E" w14:textId="77777777" w:rsidTr="00B602EF">
        <w:tc>
          <w:tcPr>
            <w:tcW w:w="4725" w:type="dxa"/>
            <w:tcBorders>
              <w:top w:val="nil"/>
              <w:left w:val="nil"/>
              <w:bottom w:val="nil"/>
              <w:right w:val="nil"/>
            </w:tcBorders>
          </w:tcPr>
          <w:p w14:paraId="2F5A7E7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r>
          </w:p>
          <w:p w14:paraId="3DB1F25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cr/>
            </w:r>
          </w:p>
          <w:p w14:paraId="6EAA06E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0BD6F6C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p>
        </w:tc>
        <w:tc>
          <w:tcPr>
            <w:tcW w:w="4725" w:type="dxa"/>
            <w:tcBorders>
              <w:top w:val="nil"/>
              <w:left w:val="nil"/>
              <w:bottom w:val="nil"/>
              <w:right w:val="nil"/>
            </w:tcBorders>
          </w:tcPr>
          <w:p w14:paraId="50C6E320"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bl>
    <w:p w14:paraId="0B9A477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r w:rsidRPr="00603B88">
        <w:rPr>
          <w:rFonts w:eastAsia="Times New Roman" w:cs="Times New Roman"/>
          <w:b/>
          <w:lang w:val="en-US" w:eastAsia="en-GB"/>
        </w:rPr>
        <w:t>8.</w:t>
      </w:r>
      <w:r w:rsidRPr="00603B88">
        <w:rPr>
          <w:rFonts w:eastAsia="Times New Roman" w:cs="Times New Roman"/>
          <w:b/>
          <w:lang w:val="en-US" w:eastAsia="en-GB"/>
        </w:rPr>
        <w:tab/>
      </w:r>
      <w:r w:rsidRPr="00603B88">
        <w:rPr>
          <w:rFonts w:eastAsia="Times New Roman" w:cs="Times New Roman"/>
          <w:b/>
          <w:u w:val="single"/>
          <w:lang w:val="en-US" w:eastAsia="en-GB"/>
        </w:rPr>
        <w:t>FIRST AID KIT</w:t>
      </w:r>
    </w:p>
    <w:p w14:paraId="38B57D06"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u w:val="single"/>
          <w:lang w:val="en-US" w:eastAsia="en-GB"/>
        </w:rPr>
      </w:pPr>
    </w:p>
    <w:tbl>
      <w:tblPr>
        <w:tblW w:w="15417" w:type="dxa"/>
        <w:tblLayout w:type="fixed"/>
        <w:tblLook w:val="0000" w:firstRow="0" w:lastRow="0" w:firstColumn="0" w:lastColumn="0" w:noHBand="0" w:noVBand="0"/>
      </w:tblPr>
      <w:tblGrid>
        <w:gridCol w:w="4725"/>
        <w:gridCol w:w="4725"/>
        <w:gridCol w:w="5967"/>
      </w:tblGrid>
      <w:tr w:rsidR="00B602EF" w:rsidRPr="00603B88" w14:paraId="54D96C67" w14:textId="77777777" w:rsidTr="00B602EF">
        <w:tc>
          <w:tcPr>
            <w:tcW w:w="4725" w:type="dxa"/>
            <w:tcBorders>
              <w:top w:val="nil"/>
              <w:left w:val="nil"/>
              <w:bottom w:val="nil"/>
              <w:right w:val="nil"/>
            </w:tcBorders>
          </w:tcPr>
          <w:p w14:paraId="258A1743"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METHOD OF INSPECTION</w:t>
            </w:r>
          </w:p>
          <w:p w14:paraId="3DAB3524"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6C226AB6"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REASONS FOR FAILURE</w:t>
            </w:r>
          </w:p>
        </w:tc>
        <w:tc>
          <w:tcPr>
            <w:tcW w:w="5967" w:type="dxa"/>
            <w:tcBorders>
              <w:top w:val="nil"/>
              <w:left w:val="nil"/>
              <w:bottom w:val="nil"/>
              <w:right w:val="nil"/>
            </w:tcBorders>
          </w:tcPr>
          <w:p w14:paraId="7F64B0A3"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NOTES</w:t>
            </w:r>
          </w:p>
        </w:tc>
      </w:tr>
      <w:tr w:rsidR="00B602EF" w:rsidRPr="00603B88" w14:paraId="34E72BFD" w14:textId="77777777" w:rsidTr="00B602EF">
        <w:trPr>
          <w:trHeight w:val="5008"/>
        </w:trPr>
        <w:tc>
          <w:tcPr>
            <w:tcW w:w="4725" w:type="dxa"/>
            <w:tcBorders>
              <w:top w:val="nil"/>
              <w:left w:val="nil"/>
              <w:bottom w:val="nil"/>
              <w:right w:val="nil"/>
            </w:tcBorders>
          </w:tcPr>
          <w:p w14:paraId="342089C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8.1</w:t>
            </w:r>
            <w:r w:rsidRPr="00603B88">
              <w:rPr>
                <w:rFonts w:eastAsia="Times New Roman" w:cs="Times New Roman"/>
                <w:sz w:val="17"/>
                <w:szCs w:val="17"/>
                <w:lang w:val="en-US" w:eastAsia="en-GB"/>
              </w:rPr>
              <w:tab/>
              <w:t xml:space="preserve">Ensure that a first aid kit is provided within the vehicle.  Examine the kit to ensure that the contents conform to the requirements laid down in the </w:t>
            </w:r>
            <w:proofErr w:type="spellStart"/>
            <w:r w:rsidRPr="00603B88">
              <w:rPr>
                <w:rFonts w:eastAsia="Times New Roman" w:cs="Times New Roman"/>
                <w:sz w:val="17"/>
                <w:szCs w:val="17"/>
                <w:lang w:val="en-US" w:eastAsia="en-GB"/>
              </w:rPr>
              <w:t>The</w:t>
            </w:r>
            <w:proofErr w:type="spellEnd"/>
            <w:r w:rsidRPr="00603B88">
              <w:rPr>
                <w:rFonts w:eastAsia="Times New Roman" w:cs="Times New Roman"/>
                <w:sz w:val="17"/>
                <w:szCs w:val="17"/>
                <w:lang w:val="en-US" w:eastAsia="en-GB"/>
              </w:rPr>
              <w:t xml:space="preserve"> Health and Safety (First Aid) Regulations 1981 Specification for travelling First Aid Kits (see Notes)</w:t>
            </w:r>
          </w:p>
          <w:p w14:paraId="5F517EE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547DB92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8.2</w:t>
            </w:r>
            <w:r w:rsidRPr="00603B88">
              <w:rPr>
                <w:rFonts w:eastAsia="Times New Roman" w:cs="Times New Roman"/>
                <w:sz w:val="17"/>
                <w:szCs w:val="17"/>
                <w:lang w:val="en-US" w:eastAsia="en-GB"/>
              </w:rPr>
              <w:tab/>
              <w:t>Ensure that the first aid kit is suitably sited and accessible. (see Notes).</w:t>
            </w:r>
          </w:p>
        </w:tc>
        <w:tc>
          <w:tcPr>
            <w:tcW w:w="4725" w:type="dxa"/>
            <w:tcBorders>
              <w:top w:val="nil"/>
              <w:left w:val="nil"/>
              <w:bottom w:val="nil"/>
              <w:right w:val="nil"/>
            </w:tcBorders>
          </w:tcPr>
          <w:p w14:paraId="7634320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w:t>
            </w:r>
            <w:r w:rsidRPr="00603B88">
              <w:rPr>
                <w:rFonts w:eastAsia="Times New Roman" w:cs="Times New Roman"/>
                <w:sz w:val="17"/>
                <w:szCs w:val="17"/>
                <w:lang w:val="en-US" w:eastAsia="en-GB"/>
              </w:rPr>
              <w:tab/>
              <w:t>Failure to provide a first aid kit, or a kit which does not conform to the Council’s specification.</w:t>
            </w:r>
          </w:p>
          <w:p w14:paraId="4B7121B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E27799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2.</w:t>
            </w:r>
            <w:r w:rsidRPr="00603B88">
              <w:rPr>
                <w:rFonts w:eastAsia="Times New Roman" w:cs="Times New Roman"/>
                <w:sz w:val="17"/>
                <w:szCs w:val="17"/>
                <w:lang w:val="en-US" w:eastAsia="en-GB"/>
              </w:rPr>
              <w:tab/>
              <w:t>A first aid kit which is sited in a position which is not conspicuous or readily accessible to the passengers and where there is no legible sign displayed on the dashboard indicating the location of the kit.</w:t>
            </w:r>
          </w:p>
        </w:tc>
        <w:tc>
          <w:tcPr>
            <w:tcW w:w="5967" w:type="dxa"/>
            <w:tcBorders>
              <w:top w:val="nil"/>
              <w:left w:val="nil"/>
              <w:bottom w:val="nil"/>
              <w:right w:val="nil"/>
            </w:tcBorders>
          </w:tcPr>
          <w:p w14:paraId="5B6F94D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The Health and Safety (First Aid) Regulations 1981 Specification for travelling First Aid Kits states that each kit should contain the following:-</w:t>
            </w:r>
          </w:p>
          <w:p w14:paraId="62AD6B1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w:t>
            </w:r>
            <w:r w:rsidRPr="00603B88">
              <w:rPr>
                <w:rFonts w:eastAsia="Times New Roman" w:cs="Times New Roman"/>
                <w:sz w:val="17"/>
                <w:szCs w:val="17"/>
                <w:lang w:val="en-US" w:eastAsia="en-GB"/>
              </w:rPr>
              <w:tab/>
              <w:t>6 individually wrapped sterile adhesive dressings.</w:t>
            </w:r>
          </w:p>
          <w:p w14:paraId="31F26F0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(b)</w:t>
            </w:r>
            <w:r w:rsidRPr="00603B88">
              <w:rPr>
                <w:rFonts w:eastAsia="Times New Roman" w:cs="Times New Roman"/>
                <w:sz w:val="17"/>
                <w:szCs w:val="17"/>
                <w:lang w:val="en-US" w:eastAsia="en-GB"/>
              </w:rPr>
              <w:tab/>
              <w:t>one medium sized sterile unmedicated dressing (approx.10cm x 8cm; examples of suitable dressings currently available are the Standard Dressings No.8 and No. 13 B.P.C.)</w:t>
            </w:r>
          </w:p>
          <w:p w14:paraId="3C9959C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(c)</w:t>
            </w:r>
            <w:r w:rsidRPr="00603B88">
              <w:rPr>
                <w:rFonts w:eastAsia="Times New Roman" w:cs="Times New Roman"/>
                <w:sz w:val="17"/>
                <w:szCs w:val="17"/>
                <w:lang w:val="en-US" w:eastAsia="en-GB"/>
              </w:rPr>
              <w:tab/>
              <w:t>One Triangular bandage (this should if possible, be sterile: if not, a sterile covering appropriate for serious wounds should also be included):</w:t>
            </w:r>
          </w:p>
          <w:p w14:paraId="6216B82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(d)</w:t>
            </w:r>
            <w:r w:rsidRPr="00603B88">
              <w:rPr>
                <w:rFonts w:eastAsia="Times New Roman" w:cs="Times New Roman"/>
                <w:sz w:val="17"/>
                <w:szCs w:val="17"/>
                <w:lang w:val="en-US" w:eastAsia="en-GB"/>
              </w:rPr>
              <w:tab/>
              <w:t>6 safety pins</w:t>
            </w:r>
          </w:p>
          <w:p w14:paraId="1CA4AB1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All contents should be within the expiry date marked.</w:t>
            </w:r>
          </w:p>
          <w:p w14:paraId="74440D7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1C5309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The first aid kit should be sited in the front center of the vehicle or in the front passenger compartment and should be visible from the front and rear seats of the vehicle.  In certain circumstances where, because of the design of the vehicle, the kit cannot be sited in the above stated positions, a clearly legible sign should be affixed to the dashboard stating the position of the first aid kit.</w:t>
            </w:r>
          </w:p>
        </w:tc>
      </w:tr>
      <w:tr w:rsidR="00B602EF" w:rsidRPr="00603B88" w14:paraId="3A1A467A" w14:textId="77777777" w:rsidTr="00B602EF">
        <w:tc>
          <w:tcPr>
            <w:tcW w:w="4725" w:type="dxa"/>
            <w:tcBorders>
              <w:top w:val="nil"/>
              <w:left w:val="nil"/>
              <w:bottom w:val="nil"/>
              <w:right w:val="nil"/>
            </w:tcBorders>
          </w:tcPr>
          <w:p w14:paraId="238F55D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4CDDC7A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5967" w:type="dxa"/>
            <w:tcBorders>
              <w:top w:val="nil"/>
              <w:left w:val="nil"/>
              <w:bottom w:val="nil"/>
              <w:right w:val="nil"/>
            </w:tcBorders>
          </w:tcPr>
          <w:p w14:paraId="7341B06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r>
      <w:tr w:rsidR="00B602EF" w:rsidRPr="00603B88" w14:paraId="35A45862" w14:textId="77777777" w:rsidTr="00B602EF">
        <w:tc>
          <w:tcPr>
            <w:tcW w:w="4725" w:type="dxa"/>
            <w:tcBorders>
              <w:top w:val="nil"/>
              <w:left w:val="nil"/>
              <w:bottom w:val="nil"/>
              <w:right w:val="nil"/>
            </w:tcBorders>
          </w:tcPr>
          <w:p w14:paraId="1D0E79F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highlight w:val="yellow"/>
                <w:lang w:val="en-US" w:eastAsia="en-GB"/>
              </w:rPr>
            </w:pPr>
          </w:p>
        </w:tc>
        <w:tc>
          <w:tcPr>
            <w:tcW w:w="4725" w:type="dxa"/>
            <w:tcBorders>
              <w:top w:val="nil"/>
              <w:left w:val="nil"/>
              <w:bottom w:val="nil"/>
              <w:right w:val="nil"/>
            </w:tcBorders>
          </w:tcPr>
          <w:p w14:paraId="4F6A6CD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highlight w:val="yellow"/>
                <w:lang w:val="en-US" w:eastAsia="en-GB"/>
              </w:rPr>
            </w:pPr>
          </w:p>
        </w:tc>
        <w:tc>
          <w:tcPr>
            <w:tcW w:w="5967" w:type="dxa"/>
            <w:tcBorders>
              <w:top w:val="nil"/>
              <w:left w:val="nil"/>
              <w:bottom w:val="nil"/>
              <w:right w:val="nil"/>
            </w:tcBorders>
          </w:tcPr>
          <w:p w14:paraId="40DE926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r>
    </w:tbl>
    <w:p w14:paraId="7CDF79F2"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24562AA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r w:rsidRPr="00603B88">
        <w:rPr>
          <w:rFonts w:eastAsia="Times New Roman" w:cs="Times New Roman"/>
          <w:b/>
          <w:sz w:val="17"/>
          <w:szCs w:val="17"/>
          <w:lang w:val="en-US" w:eastAsia="en-GB"/>
        </w:rPr>
        <w:br w:type="page"/>
      </w:r>
      <w:r w:rsidRPr="00603B88">
        <w:rPr>
          <w:rFonts w:eastAsia="Times New Roman" w:cs="Times New Roman"/>
          <w:b/>
          <w:lang w:val="en-US" w:eastAsia="en-GB"/>
        </w:rPr>
        <w:t>9.</w:t>
      </w:r>
      <w:r w:rsidRPr="00603B88">
        <w:rPr>
          <w:rFonts w:eastAsia="Times New Roman" w:cs="Times New Roman"/>
          <w:b/>
          <w:lang w:val="en-US" w:eastAsia="en-GB"/>
        </w:rPr>
        <w:tab/>
      </w:r>
      <w:r w:rsidRPr="00603B88">
        <w:rPr>
          <w:rFonts w:eastAsia="Times New Roman" w:cs="Times New Roman"/>
          <w:b/>
          <w:u w:val="single"/>
          <w:lang w:val="en-US" w:eastAsia="en-GB"/>
        </w:rPr>
        <w:t>FIRE EXTINGUISHERS</w:t>
      </w:r>
    </w:p>
    <w:p w14:paraId="18AF3EAF"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u w:val="single"/>
          <w:lang w:val="en-US" w:eastAsia="en-GB"/>
        </w:rPr>
      </w:pPr>
    </w:p>
    <w:tbl>
      <w:tblPr>
        <w:tblW w:w="0" w:type="auto"/>
        <w:tblLayout w:type="fixed"/>
        <w:tblLook w:val="0000" w:firstRow="0" w:lastRow="0" w:firstColumn="0" w:lastColumn="0" w:noHBand="0" w:noVBand="0"/>
      </w:tblPr>
      <w:tblGrid>
        <w:gridCol w:w="4725"/>
        <w:gridCol w:w="4725"/>
        <w:gridCol w:w="4725"/>
      </w:tblGrid>
      <w:tr w:rsidR="00B602EF" w:rsidRPr="00603B88" w14:paraId="2164A42E" w14:textId="77777777" w:rsidTr="00B602EF">
        <w:tc>
          <w:tcPr>
            <w:tcW w:w="4725" w:type="dxa"/>
            <w:tcBorders>
              <w:top w:val="nil"/>
              <w:left w:val="nil"/>
              <w:bottom w:val="nil"/>
              <w:right w:val="nil"/>
            </w:tcBorders>
          </w:tcPr>
          <w:p w14:paraId="16047646"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METHOD OF INSPECTION</w:t>
            </w:r>
          </w:p>
          <w:p w14:paraId="443A25D5"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05CA4462"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REASONS FOR FAILURE</w:t>
            </w:r>
          </w:p>
        </w:tc>
        <w:tc>
          <w:tcPr>
            <w:tcW w:w="4725" w:type="dxa"/>
            <w:tcBorders>
              <w:top w:val="nil"/>
              <w:left w:val="nil"/>
              <w:bottom w:val="nil"/>
              <w:right w:val="nil"/>
            </w:tcBorders>
          </w:tcPr>
          <w:p w14:paraId="3BAE1B93"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NOTES</w:t>
            </w:r>
          </w:p>
        </w:tc>
      </w:tr>
      <w:tr w:rsidR="00B602EF" w:rsidRPr="00603B88" w14:paraId="38D49278" w14:textId="77777777" w:rsidTr="00B602EF">
        <w:tc>
          <w:tcPr>
            <w:tcW w:w="4725" w:type="dxa"/>
            <w:tcBorders>
              <w:top w:val="nil"/>
              <w:left w:val="nil"/>
              <w:bottom w:val="nil"/>
              <w:right w:val="nil"/>
            </w:tcBorders>
          </w:tcPr>
          <w:p w14:paraId="2CFB410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9.1</w:t>
            </w:r>
            <w:r w:rsidRPr="00603B88">
              <w:rPr>
                <w:rFonts w:eastAsia="Times New Roman" w:cs="Times New Roman"/>
                <w:sz w:val="17"/>
                <w:szCs w:val="17"/>
                <w:lang w:val="en-US" w:eastAsia="en-GB"/>
              </w:rPr>
              <w:tab/>
              <w:t>Ensure that the fire extinguisher provided is a minimum size of 1KG dry powder or a 1Ltr.A.F.F.F. foam of a stored pressure type which complies with both British and European Standards and is marked BS. EN3.</w:t>
            </w:r>
          </w:p>
          <w:p w14:paraId="3DFA1B2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3EF0AC2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1.</w:t>
            </w:r>
            <w:r w:rsidRPr="00603B88">
              <w:rPr>
                <w:rFonts w:eastAsia="Times New Roman" w:cs="Times New Roman"/>
                <w:sz w:val="17"/>
                <w:szCs w:val="17"/>
                <w:lang w:val="en-US" w:eastAsia="en-GB"/>
              </w:rPr>
              <w:tab/>
              <w:t>Failure to provide a fire extinguisher, or a fire extinguisher of the stated type, within the vehicle.</w:t>
            </w:r>
          </w:p>
        </w:tc>
        <w:tc>
          <w:tcPr>
            <w:tcW w:w="4725" w:type="dxa"/>
            <w:tcBorders>
              <w:top w:val="nil"/>
              <w:left w:val="nil"/>
              <w:bottom w:val="nil"/>
              <w:right w:val="nil"/>
            </w:tcBorders>
          </w:tcPr>
          <w:p w14:paraId="3209B0E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A fire extinguisher may be secured in the boot area provided a sign to the effect is displayed prominently and legibly inside the vehicle</w:t>
            </w:r>
          </w:p>
        </w:tc>
      </w:tr>
      <w:tr w:rsidR="00B602EF" w:rsidRPr="00603B88" w14:paraId="71BF8B47" w14:textId="77777777" w:rsidTr="00B602EF">
        <w:tc>
          <w:tcPr>
            <w:tcW w:w="4725" w:type="dxa"/>
            <w:tcBorders>
              <w:top w:val="nil"/>
              <w:left w:val="nil"/>
              <w:bottom w:val="nil"/>
              <w:right w:val="nil"/>
            </w:tcBorders>
          </w:tcPr>
          <w:p w14:paraId="4E03C56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9.2</w:t>
            </w:r>
            <w:r w:rsidRPr="00603B88">
              <w:rPr>
                <w:rFonts w:eastAsia="Times New Roman" w:cs="Times New Roman"/>
                <w:sz w:val="17"/>
                <w:szCs w:val="17"/>
                <w:lang w:val="en-US" w:eastAsia="en-GB"/>
              </w:rPr>
              <w:tab/>
              <w:t>See that the fire extinguisher is sited in a conspicuous and easily accessible position within the vehicle.</w:t>
            </w:r>
          </w:p>
          <w:p w14:paraId="01BA03E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583365F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2.</w:t>
            </w:r>
            <w:r w:rsidRPr="00603B88">
              <w:rPr>
                <w:rFonts w:eastAsia="Times New Roman" w:cs="Times New Roman"/>
                <w:sz w:val="17"/>
                <w:szCs w:val="17"/>
                <w:lang w:val="en-US" w:eastAsia="en-GB"/>
              </w:rPr>
              <w:tab/>
              <w:t>A fire extinguisher which is not in a conspicuous and readily accessible position within the vehicle.</w:t>
            </w:r>
          </w:p>
        </w:tc>
        <w:tc>
          <w:tcPr>
            <w:tcW w:w="4725" w:type="dxa"/>
            <w:tcBorders>
              <w:top w:val="nil"/>
              <w:left w:val="nil"/>
              <w:bottom w:val="nil"/>
              <w:right w:val="nil"/>
            </w:tcBorders>
          </w:tcPr>
          <w:p w14:paraId="46DB9A69"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r w:rsidR="00B602EF" w:rsidRPr="00603B88" w14:paraId="61C618AF" w14:textId="77777777" w:rsidTr="00B602EF">
        <w:tc>
          <w:tcPr>
            <w:tcW w:w="4725" w:type="dxa"/>
            <w:tcBorders>
              <w:top w:val="nil"/>
              <w:left w:val="nil"/>
              <w:bottom w:val="nil"/>
              <w:right w:val="nil"/>
            </w:tcBorders>
          </w:tcPr>
          <w:p w14:paraId="5C4F1A8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9.3</w:t>
            </w:r>
            <w:r w:rsidRPr="00603B88">
              <w:rPr>
                <w:rFonts w:eastAsia="Times New Roman" w:cs="Times New Roman"/>
                <w:sz w:val="17"/>
                <w:szCs w:val="17"/>
                <w:lang w:val="en-US" w:eastAsia="en-GB"/>
              </w:rPr>
              <w:tab/>
              <w:t>Examine the fire extinguisher to ensure that it is within the test date and that the seal is not broken.  Where a pressure gauge is fitted ensure that the extinguisher is at the correct pressure.</w:t>
            </w:r>
          </w:p>
        </w:tc>
        <w:tc>
          <w:tcPr>
            <w:tcW w:w="4725" w:type="dxa"/>
            <w:tcBorders>
              <w:top w:val="nil"/>
              <w:left w:val="nil"/>
              <w:bottom w:val="nil"/>
              <w:right w:val="nil"/>
            </w:tcBorders>
          </w:tcPr>
          <w:p w14:paraId="61B9911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3.</w:t>
            </w:r>
            <w:r w:rsidRPr="00603B88">
              <w:rPr>
                <w:rFonts w:eastAsia="Times New Roman" w:cs="Times New Roman"/>
                <w:sz w:val="17"/>
                <w:szCs w:val="17"/>
                <w:lang w:val="en-US" w:eastAsia="en-GB"/>
              </w:rPr>
              <w:tab/>
              <w:t>a)   A fire extinguisher which has a broken</w:t>
            </w:r>
          </w:p>
          <w:p w14:paraId="26FF4C3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seal.</w:t>
            </w:r>
          </w:p>
          <w:p w14:paraId="2B1A8F7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b)   A fire extinguisher which is not</w:t>
            </w:r>
          </w:p>
          <w:p w14:paraId="34FE099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pressurised (stored pressure type of</w:t>
            </w:r>
          </w:p>
          <w:p w14:paraId="10C2C56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extinguisher)</w:t>
            </w:r>
          </w:p>
          <w:p w14:paraId="1B1B578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c)   A fire extinguisher which is more than</w:t>
            </w:r>
          </w:p>
          <w:p w14:paraId="02F8E95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5 years old from date of manufacture.</w:t>
            </w:r>
          </w:p>
          <w:p w14:paraId="221BD97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21735D11"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r w:rsidR="00B602EF" w:rsidRPr="00603B88" w14:paraId="1E0A8997" w14:textId="77777777" w:rsidTr="00B602EF">
        <w:tc>
          <w:tcPr>
            <w:tcW w:w="4725" w:type="dxa"/>
            <w:tcBorders>
              <w:top w:val="nil"/>
              <w:left w:val="nil"/>
              <w:bottom w:val="nil"/>
              <w:right w:val="nil"/>
            </w:tcBorders>
          </w:tcPr>
          <w:p w14:paraId="07ADE4A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9.4</w:t>
            </w:r>
            <w:r w:rsidRPr="00603B88">
              <w:rPr>
                <w:rFonts w:eastAsia="Times New Roman" w:cs="Times New Roman"/>
                <w:sz w:val="17"/>
                <w:szCs w:val="17"/>
                <w:lang w:val="en-US" w:eastAsia="en-GB"/>
              </w:rPr>
              <w:tab/>
              <w:t>Examine the fire extinguisher mounting to see that it is sufficiently well secured to the vehicle to prevent it becoming dislodged by normal use of the vehicle.</w:t>
            </w:r>
          </w:p>
          <w:p w14:paraId="352A279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2D3DEA4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4.</w:t>
            </w:r>
            <w:r w:rsidRPr="00603B88">
              <w:rPr>
                <w:rFonts w:eastAsia="Times New Roman" w:cs="Times New Roman"/>
                <w:sz w:val="17"/>
                <w:szCs w:val="17"/>
                <w:lang w:val="en-US" w:eastAsia="en-GB"/>
              </w:rPr>
              <w:tab/>
              <w:t>A fire extinguisher which is not securely fixed within the vehicle or fixed in such a position that it may cause a hazard to passengers.</w:t>
            </w:r>
          </w:p>
        </w:tc>
        <w:tc>
          <w:tcPr>
            <w:tcW w:w="4725" w:type="dxa"/>
            <w:tcBorders>
              <w:top w:val="nil"/>
              <w:left w:val="nil"/>
              <w:bottom w:val="nil"/>
              <w:right w:val="nil"/>
            </w:tcBorders>
          </w:tcPr>
          <w:p w14:paraId="3B509901"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w:t>
            </w:r>
          </w:p>
        </w:tc>
      </w:tr>
      <w:tr w:rsidR="00B602EF" w:rsidRPr="00603B88" w14:paraId="061DA3F6" w14:textId="77777777" w:rsidTr="00B602EF">
        <w:tc>
          <w:tcPr>
            <w:tcW w:w="4725" w:type="dxa"/>
            <w:tcBorders>
              <w:top w:val="nil"/>
              <w:left w:val="nil"/>
              <w:bottom w:val="nil"/>
              <w:right w:val="nil"/>
            </w:tcBorders>
          </w:tcPr>
          <w:p w14:paraId="154D319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sz w:val="17"/>
                <w:szCs w:val="17"/>
                <w:lang w:val="en-US" w:eastAsia="en-GB"/>
              </w:rPr>
              <w:tab/>
            </w:r>
          </w:p>
        </w:tc>
        <w:tc>
          <w:tcPr>
            <w:tcW w:w="4725" w:type="dxa"/>
            <w:tcBorders>
              <w:top w:val="nil"/>
              <w:left w:val="nil"/>
              <w:bottom w:val="nil"/>
              <w:right w:val="nil"/>
            </w:tcBorders>
          </w:tcPr>
          <w:p w14:paraId="4D74F9A6"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highlight w:val="yellow"/>
                <w:lang w:val="en-US" w:eastAsia="en-GB"/>
              </w:rPr>
            </w:pPr>
          </w:p>
        </w:tc>
        <w:tc>
          <w:tcPr>
            <w:tcW w:w="4725" w:type="dxa"/>
            <w:tcBorders>
              <w:top w:val="nil"/>
              <w:left w:val="nil"/>
              <w:bottom w:val="nil"/>
              <w:right w:val="nil"/>
            </w:tcBorders>
          </w:tcPr>
          <w:p w14:paraId="1B9A3631"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bl>
    <w:p w14:paraId="3A27C3A6"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2289826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lang w:val="en-US" w:eastAsia="en-GB"/>
        </w:rPr>
      </w:pPr>
      <w:r w:rsidRPr="00603B88">
        <w:rPr>
          <w:rFonts w:eastAsia="Times New Roman" w:cs="Times New Roman"/>
          <w:lang w:val="en-US" w:eastAsia="en-GB"/>
        </w:rPr>
        <w:br w:type="page"/>
      </w:r>
      <w:r w:rsidRPr="00603B88">
        <w:rPr>
          <w:rFonts w:eastAsia="Times New Roman" w:cs="Times New Roman"/>
          <w:b/>
          <w:lang w:val="en-US" w:eastAsia="en-GB"/>
        </w:rPr>
        <w:t>10.</w:t>
      </w:r>
      <w:r w:rsidRPr="00603B88">
        <w:rPr>
          <w:rFonts w:eastAsia="Times New Roman" w:cs="Times New Roman"/>
          <w:b/>
          <w:lang w:val="en-US" w:eastAsia="en-GB"/>
        </w:rPr>
        <w:tab/>
      </w:r>
      <w:r w:rsidRPr="00603B88">
        <w:rPr>
          <w:rFonts w:eastAsia="Times New Roman" w:cs="Times New Roman"/>
          <w:b/>
          <w:u w:val="single"/>
          <w:lang w:val="en-US" w:eastAsia="en-GB"/>
        </w:rPr>
        <w:t>ROAD TEST</w:t>
      </w:r>
      <w:r w:rsidRPr="00603B88">
        <w:rPr>
          <w:rFonts w:eastAsia="Times New Roman" w:cs="Times New Roman"/>
          <w:b/>
          <w:lang w:val="en-US" w:eastAsia="en-GB"/>
        </w:rPr>
        <w:t xml:space="preserve"> (All vehicles will undergo a road test)</w:t>
      </w:r>
    </w:p>
    <w:p w14:paraId="105BC398"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lang w:val="en-US" w:eastAsia="en-GB"/>
        </w:rPr>
      </w:pPr>
    </w:p>
    <w:tbl>
      <w:tblPr>
        <w:tblW w:w="0" w:type="auto"/>
        <w:tblLayout w:type="fixed"/>
        <w:tblLook w:val="0000" w:firstRow="0" w:lastRow="0" w:firstColumn="0" w:lastColumn="0" w:noHBand="0" w:noVBand="0"/>
      </w:tblPr>
      <w:tblGrid>
        <w:gridCol w:w="4725"/>
        <w:gridCol w:w="4725"/>
        <w:gridCol w:w="4725"/>
      </w:tblGrid>
      <w:tr w:rsidR="00B602EF" w:rsidRPr="00603B88" w14:paraId="7E71666D" w14:textId="77777777" w:rsidTr="00B602EF">
        <w:tc>
          <w:tcPr>
            <w:tcW w:w="4725" w:type="dxa"/>
            <w:tcBorders>
              <w:top w:val="nil"/>
              <w:left w:val="nil"/>
              <w:bottom w:val="nil"/>
              <w:right w:val="nil"/>
            </w:tcBorders>
          </w:tcPr>
          <w:p w14:paraId="2B6B5777"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METHOD OF INSPECTION</w:t>
            </w:r>
          </w:p>
          <w:p w14:paraId="50074161"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lang w:val="en-US" w:eastAsia="en-GB"/>
              </w:rPr>
            </w:pPr>
          </w:p>
        </w:tc>
        <w:tc>
          <w:tcPr>
            <w:tcW w:w="4725" w:type="dxa"/>
            <w:tcBorders>
              <w:top w:val="nil"/>
              <w:left w:val="nil"/>
              <w:bottom w:val="nil"/>
              <w:right w:val="nil"/>
            </w:tcBorders>
          </w:tcPr>
          <w:p w14:paraId="4163F537"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lang w:val="en-US" w:eastAsia="en-GB"/>
              </w:rPr>
            </w:pPr>
            <w:r w:rsidRPr="00603B88">
              <w:rPr>
                <w:rFonts w:eastAsia="Times New Roman" w:cs="Times New Roman"/>
                <w:b/>
                <w:sz w:val="27"/>
                <w:szCs w:val="27"/>
                <w:u w:val="single"/>
                <w:lang w:val="en-US" w:eastAsia="en-GB"/>
              </w:rPr>
              <w:t>REASONS FOR FAILURE</w:t>
            </w:r>
          </w:p>
        </w:tc>
        <w:tc>
          <w:tcPr>
            <w:tcW w:w="4725" w:type="dxa"/>
            <w:tcBorders>
              <w:top w:val="nil"/>
              <w:left w:val="nil"/>
              <w:bottom w:val="nil"/>
              <w:right w:val="nil"/>
            </w:tcBorders>
          </w:tcPr>
          <w:p w14:paraId="32C303B1"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lang w:val="en-US" w:eastAsia="en-GB"/>
              </w:rPr>
            </w:pPr>
            <w:r w:rsidRPr="00603B88">
              <w:rPr>
                <w:rFonts w:eastAsia="Times New Roman" w:cs="Times New Roman"/>
                <w:b/>
                <w:sz w:val="27"/>
                <w:szCs w:val="27"/>
                <w:u w:val="single"/>
                <w:lang w:val="en-US" w:eastAsia="en-GB"/>
              </w:rPr>
              <w:t>NOTES</w:t>
            </w:r>
          </w:p>
        </w:tc>
      </w:tr>
      <w:tr w:rsidR="00B602EF" w:rsidRPr="00603B88" w14:paraId="5095B979" w14:textId="77777777" w:rsidTr="00B602EF">
        <w:tc>
          <w:tcPr>
            <w:tcW w:w="4725" w:type="dxa"/>
            <w:tcBorders>
              <w:top w:val="nil"/>
              <w:left w:val="nil"/>
              <w:bottom w:val="nil"/>
              <w:right w:val="nil"/>
            </w:tcBorders>
          </w:tcPr>
          <w:p w14:paraId="5F736E9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10.1</w:t>
            </w:r>
            <w:r w:rsidRPr="00603B88">
              <w:rPr>
                <w:rFonts w:eastAsia="Times New Roman" w:cs="Times New Roman"/>
                <w:sz w:val="17"/>
                <w:szCs w:val="17"/>
                <w:lang w:val="en-US" w:eastAsia="en-GB"/>
              </w:rPr>
              <w:tab/>
              <w:t>Check for any vibrations through the steering column or transmission.</w:t>
            </w:r>
          </w:p>
          <w:p w14:paraId="6A666E9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76ADB1F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w:t>
            </w:r>
            <w:r w:rsidRPr="00603B88">
              <w:rPr>
                <w:rFonts w:eastAsia="Times New Roman" w:cs="Times New Roman"/>
                <w:sz w:val="17"/>
                <w:szCs w:val="17"/>
                <w:lang w:val="en-US" w:eastAsia="en-GB"/>
              </w:rPr>
              <w:tab/>
              <w:t>Any unreasonable vibration through the steering column or transmission.</w:t>
            </w:r>
          </w:p>
        </w:tc>
        <w:tc>
          <w:tcPr>
            <w:tcW w:w="4725" w:type="dxa"/>
            <w:tcBorders>
              <w:top w:val="nil"/>
              <w:left w:val="nil"/>
              <w:bottom w:val="nil"/>
              <w:right w:val="nil"/>
            </w:tcBorders>
          </w:tcPr>
          <w:p w14:paraId="0090DDB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Taxi drivers will not participate in the test drive of the vehicle, passenger or otherwise.</w:t>
            </w:r>
          </w:p>
        </w:tc>
      </w:tr>
      <w:tr w:rsidR="00B602EF" w:rsidRPr="00603B88" w14:paraId="1A48E3F6" w14:textId="77777777" w:rsidTr="00B602EF">
        <w:tc>
          <w:tcPr>
            <w:tcW w:w="4725" w:type="dxa"/>
            <w:tcBorders>
              <w:top w:val="nil"/>
              <w:left w:val="nil"/>
              <w:bottom w:val="nil"/>
              <w:right w:val="nil"/>
            </w:tcBorders>
          </w:tcPr>
          <w:p w14:paraId="1AF93F9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10.2</w:t>
            </w:r>
            <w:r w:rsidRPr="00603B88">
              <w:rPr>
                <w:rFonts w:eastAsia="Times New Roman" w:cs="Times New Roman"/>
                <w:sz w:val="17"/>
                <w:szCs w:val="17"/>
                <w:lang w:val="en-US" w:eastAsia="en-GB"/>
              </w:rPr>
              <w:tab/>
              <w:t>Check that the steering is true and positive and does not ‘pull’ to the nearside or offside.</w:t>
            </w:r>
          </w:p>
          <w:p w14:paraId="670825C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3E9DC1B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2.</w:t>
            </w:r>
            <w:r w:rsidRPr="00603B88">
              <w:rPr>
                <w:rFonts w:eastAsia="Times New Roman" w:cs="Times New Roman"/>
                <w:sz w:val="17"/>
                <w:szCs w:val="17"/>
                <w:lang w:val="en-US" w:eastAsia="en-GB"/>
              </w:rPr>
              <w:tab/>
              <w:t>Steering which pulls to the nearside or offside or which is not positive.</w:t>
            </w:r>
          </w:p>
        </w:tc>
        <w:tc>
          <w:tcPr>
            <w:tcW w:w="4725" w:type="dxa"/>
            <w:tcBorders>
              <w:top w:val="nil"/>
              <w:left w:val="nil"/>
              <w:bottom w:val="nil"/>
              <w:right w:val="nil"/>
            </w:tcBorders>
          </w:tcPr>
          <w:p w14:paraId="451D90CD"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sz w:val="17"/>
                <w:szCs w:val="17"/>
                <w:lang w:val="en-US" w:eastAsia="en-GB"/>
              </w:rPr>
            </w:pPr>
          </w:p>
        </w:tc>
      </w:tr>
      <w:tr w:rsidR="00B602EF" w:rsidRPr="00603B88" w14:paraId="027862E7" w14:textId="77777777" w:rsidTr="00B602EF">
        <w:tc>
          <w:tcPr>
            <w:tcW w:w="4725" w:type="dxa"/>
            <w:tcBorders>
              <w:top w:val="nil"/>
              <w:left w:val="nil"/>
              <w:bottom w:val="nil"/>
              <w:right w:val="nil"/>
            </w:tcBorders>
          </w:tcPr>
          <w:p w14:paraId="795E25E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10.3</w:t>
            </w:r>
            <w:r w:rsidRPr="00603B88">
              <w:rPr>
                <w:rFonts w:eastAsia="Times New Roman" w:cs="Times New Roman"/>
                <w:sz w:val="17"/>
                <w:szCs w:val="17"/>
                <w:lang w:val="en-US" w:eastAsia="en-GB"/>
              </w:rPr>
              <w:tab/>
              <w:t>Check that the operation of the footbrake does not cause the vehicle to judder, or to pull the vehicle to the nearside or offside.</w:t>
            </w:r>
          </w:p>
          <w:p w14:paraId="2BE0674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5AE70BB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3.</w:t>
            </w:r>
            <w:r w:rsidRPr="00603B88">
              <w:rPr>
                <w:rFonts w:eastAsia="Times New Roman" w:cs="Times New Roman"/>
                <w:sz w:val="17"/>
                <w:szCs w:val="17"/>
                <w:lang w:val="en-US" w:eastAsia="en-GB"/>
              </w:rPr>
              <w:tab/>
              <w:t>Juddering or pulling to nearside/offside when the footbrake is applied.</w:t>
            </w:r>
          </w:p>
        </w:tc>
        <w:tc>
          <w:tcPr>
            <w:tcW w:w="4725" w:type="dxa"/>
            <w:tcBorders>
              <w:top w:val="nil"/>
              <w:left w:val="nil"/>
              <w:bottom w:val="nil"/>
              <w:right w:val="nil"/>
            </w:tcBorders>
          </w:tcPr>
          <w:p w14:paraId="6CB8A3FF"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sz w:val="17"/>
                <w:szCs w:val="17"/>
                <w:lang w:val="en-US" w:eastAsia="en-GB"/>
              </w:rPr>
            </w:pPr>
          </w:p>
        </w:tc>
      </w:tr>
      <w:tr w:rsidR="00B602EF" w:rsidRPr="00603B88" w14:paraId="516AF440" w14:textId="77777777" w:rsidTr="00B602EF">
        <w:tc>
          <w:tcPr>
            <w:tcW w:w="4725" w:type="dxa"/>
            <w:tcBorders>
              <w:top w:val="nil"/>
              <w:left w:val="nil"/>
              <w:bottom w:val="nil"/>
              <w:right w:val="nil"/>
            </w:tcBorders>
          </w:tcPr>
          <w:p w14:paraId="5F76F5B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10.4</w:t>
            </w:r>
            <w:r w:rsidRPr="00603B88">
              <w:rPr>
                <w:rFonts w:eastAsia="Times New Roman" w:cs="Times New Roman"/>
                <w:sz w:val="17"/>
                <w:szCs w:val="17"/>
                <w:lang w:val="en-US" w:eastAsia="en-GB"/>
              </w:rPr>
              <w:tab/>
              <w:t>Listen for any unusual noise from the engine and transmission.</w:t>
            </w:r>
          </w:p>
          <w:p w14:paraId="71BE018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214D1C1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4.</w:t>
            </w:r>
            <w:r w:rsidRPr="00603B88">
              <w:rPr>
                <w:rFonts w:eastAsia="Times New Roman" w:cs="Times New Roman"/>
                <w:sz w:val="17"/>
                <w:szCs w:val="17"/>
                <w:lang w:val="en-US" w:eastAsia="en-GB"/>
              </w:rPr>
              <w:tab/>
              <w:t>Unacceptable engine or transmission noise.</w:t>
            </w:r>
          </w:p>
        </w:tc>
        <w:tc>
          <w:tcPr>
            <w:tcW w:w="4725" w:type="dxa"/>
            <w:tcBorders>
              <w:top w:val="nil"/>
              <w:left w:val="nil"/>
              <w:bottom w:val="nil"/>
              <w:right w:val="nil"/>
            </w:tcBorders>
          </w:tcPr>
          <w:p w14:paraId="263B7101"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sz w:val="17"/>
                <w:szCs w:val="17"/>
                <w:lang w:val="en-US" w:eastAsia="en-GB"/>
              </w:rPr>
            </w:pPr>
          </w:p>
        </w:tc>
      </w:tr>
      <w:tr w:rsidR="00B602EF" w:rsidRPr="00603B88" w14:paraId="5B7C564D" w14:textId="77777777" w:rsidTr="00B602EF">
        <w:tc>
          <w:tcPr>
            <w:tcW w:w="4725" w:type="dxa"/>
            <w:tcBorders>
              <w:top w:val="nil"/>
              <w:left w:val="nil"/>
              <w:bottom w:val="nil"/>
              <w:right w:val="nil"/>
            </w:tcBorders>
          </w:tcPr>
          <w:p w14:paraId="0F2920A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10.5</w:t>
            </w:r>
            <w:r w:rsidRPr="00603B88">
              <w:rPr>
                <w:rFonts w:eastAsia="Times New Roman" w:cs="Times New Roman"/>
                <w:sz w:val="17"/>
                <w:szCs w:val="17"/>
                <w:lang w:val="en-US" w:eastAsia="en-GB"/>
              </w:rPr>
              <w:tab/>
              <w:t>Check the clutch for correct operation to ensure that it is positive and smooth.</w:t>
            </w:r>
          </w:p>
        </w:tc>
        <w:tc>
          <w:tcPr>
            <w:tcW w:w="4725" w:type="dxa"/>
            <w:tcBorders>
              <w:top w:val="nil"/>
              <w:left w:val="nil"/>
              <w:bottom w:val="nil"/>
              <w:right w:val="nil"/>
            </w:tcBorders>
          </w:tcPr>
          <w:p w14:paraId="37D5911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5.</w:t>
            </w:r>
            <w:r w:rsidRPr="00603B88">
              <w:rPr>
                <w:rFonts w:eastAsia="Times New Roman" w:cs="Times New Roman"/>
                <w:sz w:val="17"/>
                <w:szCs w:val="17"/>
                <w:lang w:val="en-US" w:eastAsia="en-GB"/>
              </w:rPr>
              <w:tab/>
              <w:t>A clutch which fails to give proper clearance slips in operation or is difficult to operate.</w:t>
            </w:r>
          </w:p>
          <w:p w14:paraId="172CCA1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2C51DC47"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sz w:val="17"/>
                <w:szCs w:val="17"/>
                <w:lang w:val="en-US" w:eastAsia="en-GB"/>
              </w:rPr>
            </w:pPr>
          </w:p>
        </w:tc>
      </w:tr>
      <w:tr w:rsidR="00B602EF" w:rsidRPr="00603B88" w14:paraId="64294A1E" w14:textId="77777777" w:rsidTr="00B602EF">
        <w:tc>
          <w:tcPr>
            <w:tcW w:w="4725" w:type="dxa"/>
            <w:tcBorders>
              <w:top w:val="nil"/>
              <w:left w:val="nil"/>
              <w:bottom w:val="nil"/>
              <w:right w:val="nil"/>
            </w:tcBorders>
          </w:tcPr>
          <w:p w14:paraId="4C079EE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10.6</w:t>
            </w:r>
            <w:r w:rsidRPr="00603B88">
              <w:rPr>
                <w:rFonts w:eastAsia="Times New Roman" w:cs="Times New Roman"/>
                <w:sz w:val="17"/>
                <w:szCs w:val="17"/>
                <w:lang w:val="en-US" w:eastAsia="en-GB"/>
              </w:rPr>
              <w:tab/>
              <w:t>Check the operation of the gear lever for signs of wear in the mechanism.</w:t>
            </w:r>
          </w:p>
        </w:tc>
        <w:tc>
          <w:tcPr>
            <w:tcW w:w="4725" w:type="dxa"/>
            <w:tcBorders>
              <w:top w:val="nil"/>
              <w:left w:val="nil"/>
              <w:bottom w:val="nil"/>
              <w:right w:val="nil"/>
            </w:tcBorders>
          </w:tcPr>
          <w:p w14:paraId="5B675F4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6.</w:t>
            </w:r>
            <w:r w:rsidRPr="00603B88">
              <w:rPr>
                <w:rFonts w:eastAsia="Times New Roman" w:cs="Times New Roman"/>
                <w:sz w:val="17"/>
                <w:szCs w:val="17"/>
                <w:lang w:val="en-US" w:eastAsia="en-GB"/>
              </w:rPr>
              <w:tab/>
              <w:t>Evidence of excessive wear in gear lever mechanism.</w:t>
            </w:r>
          </w:p>
          <w:p w14:paraId="27BF077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668DACC1"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sz w:val="17"/>
                <w:szCs w:val="17"/>
                <w:lang w:val="en-US" w:eastAsia="en-GB"/>
              </w:rPr>
            </w:pPr>
          </w:p>
        </w:tc>
      </w:tr>
      <w:tr w:rsidR="00B602EF" w:rsidRPr="00603B88" w14:paraId="6A88061F" w14:textId="77777777" w:rsidTr="00B602EF">
        <w:tc>
          <w:tcPr>
            <w:tcW w:w="4725" w:type="dxa"/>
            <w:tcBorders>
              <w:top w:val="nil"/>
              <w:left w:val="nil"/>
              <w:bottom w:val="nil"/>
              <w:right w:val="nil"/>
            </w:tcBorders>
          </w:tcPr>
          <w:p w14:paraId="1F0D513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10.7</w:t>
            </w:r>
            <w:r w:rsidRPr="00603B88">
              <w:rPr>
                <w:rFonts w:eastAsia="Times New Roman" w:cs="Times New Roman"/>
                <w:sz w:val="17"/>
                <w:szCs w:val="17"/>
                <w:lang w:val="en-US" w:eastAsia="en-GB"/>
              </w:rPr>
              <w:tab/>
              <w:t>Observe the vehicle emissions for excessive smoke</w:t>
            </w:r>
          </w:p>
        </w:tc>
        <w:tc>
          <w:tcPr>
            <w:tcW w:w="4725" w:type="dxa"/>
            <w:tcBorders>
              <w:top w:val="nil"/>
              <w:left w:val="nil"/>
              <w:bottom w:val="nil"/>
              <w:right w:val="nil"/>
            </w:tcBorders>
          </w:tcPr>
          <w:p w14:paraId="5CF18F8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7.</w:t>
            </w:r>
            <w:r w:rsidRPr="00603B88">
              <w:rPr>
                <w:rFonts w:eastAsia="Times New Roman" w:cs="Times New Roman"/>
                <w:sz w:val="17"/>
                <w:szCs w:val="17"/>
                <w:lang w:val="en-US" w:eastAsia="en-GB"/>
              </w:rPr>
              <w:tab/>
              <w:t>Excessive smoke emissions</w:t>
            </w:r>
          </w:p>
        </w:tc>
        <w:tc>
          <w:tcPr>
            <w:tcW w:w="4725" w:type="dxa"/>
            <w:tcBorders>
              <w:top w:val="nil"/>
              <w:left w:val="nil"/>
              <w:bottom w:val="nil"/>
              <w:right w:val="nil"/>
            </w:tcBorders>
          </w:tcPr>
          <w:p w14:paraId="3A1C4B78"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sz w:val="17"/>
                <w:szCs w:val="17"/>
                <w:lang w:val="en-US" w:eastAsia="en-GB"/>
              </w:rPr>
            </w:pPr>
          </w:p>
        </w:tc>
      </w:tr>
      <w:tr w:rsidR="00B602EF" w:rsidRPr="00603B88" w14:paraId="570B4C6B" w14:textId="77777777" w:rsidTr="00B602EF">
        <w:tc>
          <w:tcPr>
            <w:tcW w:w="4725" w:type="dxa"/>
            <w:tcBorders>
              <w:top w:val="nil"/>
              <w:left w:val="nil"/>
              <w:bottom w:val="nil"/>
              <w:right w:val="nil"/>
            </w:tcBorders>
          </w:tcPr>
          <w:p w14:paraId="7F5FB0B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10.8</w:t>
            </w:r>
            <w:r w:rsidRPr="00603B88">
              <w:rPr>
                <w:rFonts w:eastAsia="Times New Roman" w:cs="Times New Roman"/>
                <w:sz w:val="17"/>
                <w:szCs w:val="17"/>
                <w:lang w:val="en-US" w:eastAsia="en-GB"/>
              </w:rPr>
              <w:tab/>
              <w:t xml:space="preserve">Observe the performance of the engine during  the road test for signs of any misfiring, lack of engine power </w:t>
            </w:r>
            <w:proofErr w:type="spellStart"/>
            <w:r w:rsidRPr="00603B88">
              <w:rPr>
                <w:rFonts w:eastAsia="Times New Roman" w:cs="Times New Roman"/>
                <w:sz w:val="17"/>
                <w:szCs w:val="17"/>
                <w:lang w:val="en-US" w:eastAsia="en-GB"/>
              </w:rPr>
              <w:t>etc</w:t>
            </w:r>
            <w:proofErr w:type="spellEnd"/>
            <w:r w:rsidRPr="00603B88">
              <w:rPr>
                <w:rFonts w:eastAsia="Times New Roman" w:cs="Times New Roman"/>
                <w:sz w:val="17"/>
                <w:szCs w:val="17"/>
                <w:lang w:val="en-US" w:eastAsia="en-GB"/>
              </w:rPr>
              <w:t>, or any indication that the engine is not functioning in the correct manner.</w:t>
            </w:r>
          </w:p>
          <w:p w14:paraId="150A89E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5059833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8.</w:t>
            </w:r>
            <w:r w:rsidRPr="00603B88">
              <w:rPr>
                <w:rFonts w:eastAsia="Times New Roman" w:cs="Times New Roman"/>
                <w:sz w:val="17"/>
                <w:szCs w:val="17"/>
                <w:lang w:val="en-US" w:eastAsia="en-GB"/>
              </w:rPr>
              <w:tab/>
              <w:t>Any evidence that there is a problem affecting the performance or reliability of the vehicle.</w:t>
            </w:r>
          </w:p>
        </w:tc>
        <w:tc>
          <w:tcPr>
            <w:tcW w:w="4725" w:type="dxa"/>
            <w:tcBorders>
              <w:top w:val="nil"/>
              <w:left w:val="nil"/>
              <w:bottom w:val="nil"/>
              <w:right w:val="nil"/>
            </w:tcBorders>
          </w:tcPr>
          <w:p w14:paraId="150AB696"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sz w:val="17"/>
                <w:szCs w:val="17"/>
                <w:lang w:val="en-US" w:eastAsia="en-GB"/>
              </w:rPr>
            </w:pPr>
          </w:p>
        </w:tc>
      </w:tr>
      <w:tr w:rsidR="00B602EF" w:rsidRPr="00603B88" w14:paraId="0B90FB0A" w14:textId="77777777" w:rsidTr="00B602EF">
        <w:tc>
          <w:tcPr>
            <w:tcW w:w="4725" w:type="dxa"/>
            <w:tcBorders>
              <w:top w:val="nil"/>
              <w:left w:val="nil"/>
              <w:bottom w:val="nil"/>
              <w:right w:val="nil"/>
            </w:tcBorders>
          </w:tcPr>
          <w:p w14:paraId="677F79F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10.9</w:t>
            </w:r>
            <w:r w:rsidRPr="00603B88">
              <w:rPr>
                <w:rFonts w:eastAsia="Times New Roman" w:cs="Times New Roman"/>
                <w:sz w:val="17"/>
                <w:szCs w:val="17"/>
                <w:lang w:val="en-US" w:eastAsia="en-GB"/>
              </w:rPr>
              <w:tab/>
              <w:t>Check the operation of the speedometer</w:t>
            </w:r>
          </w:p>
          <w:p w14:paraId="2077C5F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2DF158A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9.</w:t>
            </w:r>
            <w:r w:rsidRPr="00603B88">
              <w:rPr>
                <w:rFonts w:eastAsia="Times New Roman" w:cs="Times New Roman"/>
                <w:sz w:val="17"/>
                <w:szCs w:val="17"/>
                <w:lang w:val="en-US" w:eastAsia="en-GB"/>
              </w:rPr>
              <w:tab/>
              <w:t>Speedometer inoperative or defective</w:t>
            </w:r>
          </w:p>
        </w:tc>
        <w:tc>
          <w:tcPr>
            <w:tcW w:w="4725" w:type="dxa"/>
            <w:tcBorders>
              <w:top w:val="nil"/>
              <w:left w:val="nil"/>
              <w:bottom w:val="nil"/>
              <w:right w:val="nil"/>
            </w:tcBorders>
          </w:tcPr>
          <w:p w14:paraId="1EE32862"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sz w:val="17"/>
                <w:szCs w:val="17"/>
                <w:lang w:val="en-US" w:eastAsia="en-GB"/>
              </w:rPr>
            </w:pPr>
          </w:p>
        </w:tc>
      </w:tr>
      <w:tr w:rsidR="00B602EF" w:rsidRPr="00603B88" w14:paraId="17D8D177" w14:textId="77777777" w:rsidTr="00B602EF">
        <w:tc>
          <w:tcPr>
            <w:tcW w:w="4725" w:type="dxa"/>
            <w:tcBorders>
              <w:top w:val="nil"/>
              <w:left w:val="nil"/>
              <w:bottom w:val="nil"/>
              <w:right w:val="nil"/>
            </w:tcBorders>
          </w:tcPr>
          <w:p w14:paraId="53FB746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10.10</w:t>
            </w:r>
            <w:r w:rsidRPr="00603B88">
              <w:rPr>
                <w:rFonts w:eastAsia="Times New Roman" w:cs="Times New Roman"/>
                <w:sz w:val="17"/>
                <w:szCs w:val="17"/>
                <w:lang w:val="en-US" w:eastAsia="en-GB"/>
              </w:rPr>
              <w:tab/>
              <w:t>Report any other matters which may affect the fitness of the vehicle for use as a hackney carriage or private hire vehicle.</w:t>
            </w:r>
          </w:p>
          <w:p w14:paraId="70ACFE4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37A42E2E"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308C77B3"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r>
    </w:tbl>
    <w:p w14:paraId="73E887FC"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p w14:paraId="3AB5D2D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u w:val="single"/>
          <w:lang w:val="en-US" w:eastAsia="en-GB"/>
        </w:rPr>
      </w:pPr>
      <w:r w:rsidRPr="00603B88">
        <w:rPr>
          <w:rFonts w:eastAsia="Times New Roman" w:cs="Times New Roman"/>
          <w:b/>
          <w:sz w:val="17"/>
          <w:szCs w:val="17"/>
          <w:lang w:val="en-US" w:eastAsia="en-GB"/>
        </w:rPr>
        <w:br w:type="page"/>
      </w:r>
      <w:r w:rsidRPr="00603B88">
        <w:rPr>
          <w:rFonts w:eastAsia="Times New Roman" w:cs="Times New Roman"/>
          <w:b/>
          <w:lang w:val="en-US" w:eastAsia="en-GB"/>
        </w:rPr>
        <w:t>11.</w:t>
      </w:r>
      <w:r w:rsidRPr="00603B88">
        <w:rPr>
          <w:rFonts w:eastAsia="Times New Roman" w:cs="Times New Roman"/>
          <w:b/>
          <w:lang w:val="en-US" w:eastAsia="en-GB"/>
        </w:rPr>
        <w:tab/>
      </w:r>
      <w:r w:rsidRPr="00603B88">
        <w:rPr>
          <w:rFonts w:eastAsia="Times New Roman" w:cs="Times New Roman"/>
          <w:b/>
          <w:u w:val="single"/>
          <w:lang w:val="en-US" w:eastAsia="en-GB"/>
        </w:rPr>
        <w:t>METERS</w:t>
      </w:r>
    </w:p>
    <w:p w14:paraId="6C678675"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u w:val="single"/>
          <w:lang w:val="en-US" w:eastAsia="en-GB"/>
        </w:rPr>
      </w:pPr>
    </w:p>
    <w:tbl>
      <w:tblPr>
        <w:tblW w:w="0" w:type="auto"/>
        <w:tblLayout w:type="fixed"/>
        <w:tblLook w:val="0000" w:firstRow="0" w:lastRow="0" w:firstColumn="0" w:lastColumn="0" w:noHBand="0" w:noVBand="0"/>
      </w:tblPr>
      <w:tblGrid>
        <w:gridCol w:w="4725"/>
        <w:gridCol w:w="4725"/>
        <w:gridCol w:w="4725"/>
      </w:tblGrid>
      <w:tr w:rsidR="00B602EF" w:rsidRPr="00603B88" w14:paraId="12306774" w14:textId="77777777" w:rsidTr="00B602EF">
        <w:tc>
          <w:tcPr>
            <w:tcW w:w="4725" w:type="dxa"/>
            <w:tcBorders>
              <w:top w:val="nil"/>
              <w:left w:val="nil"/>
              <w:bottom w:val="nil"/>
              <w:right w:val="nil"/>
            </w:tcBorders>
          </w:tcPr>
          <w:p w14:paraId="5A9E215A"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27"/>
                <w:szCs w:val="27"/>
                <w:u w:val="single"/>
                <w:lang w:val="en-US" w:eastAsia="en-GB"/>
              </w:rPr>
            </w:pPr>
            <w:r w:rsidRPr="00603B88">
              <w:rPr>
                <w:rFonts w:eastAsia="Times New Roman" w:cs="Times New Roman"/>
                <w:b/>
                <w:sz w:val="27"/>
                <w:szCs w:val="27"/>
                <w:u w:val="single"/>
                <w:lang w:val="en-US" w:eastAsia="en-GB"/>
              </w:rPr>
              <w:t>METHOD OF INSPECTION</w:t>
            </w:r>
          </w:p>
          <w:p w14:paraId="7F72546E"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p>
        </w:tc>
        <w:tc>
          <w:tcPr>
            <w:tcW w:w="4725" w:type="dxa"/>
            <w:tcBorders>
              <w:top w:val="nil"/>
              <w:left w:val="nil"/>
              <w:bottom w:val="nil"/>
              <w:right w:val="nil"/>
            </w:tcBorders>
          </w:tcPr>
          <w:p w14:paraId="601DFEE3"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REASONS FOR FAILURE</w:t>
            </w:r>
          </w:p>
        </w:tc>
        <w:tc>
          <w:tcPr>
            <w:tcW w:w="4725" w:type="dxa"/>
            <w:tcBorders>
              <w:top w:val="nil"/>
              <w:left w:val="nil"/>
              <w:bottom w:val="nil"/>
              <w:right w:val="nil"/>
            </w:tcBorders>
          </w:tcPr>
          <w:p w14:paraId="79C83F46"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b/>
                <w:sz w:val="17"/>
                <w:szCs w:val="17"/>
                <w:lang w:val="en-US" w:eastAsia="en-GB"/>
              </w:rPr>
            </w:pPr>
            <w:r w:rsidRPr="00603B88">
              <w:rPr>
                <w:rFonts w:eastAsia="Times New Roman" w:cs="Times New Roman"/>
                <w:b/>
                <w:sz w:val="27"/>
                <w:szCs w:val="27"/>
                <w:u w:val="single"/>
                <w:lang w:val="en-US" w:eastAsia="en-GB"/>
              </w:rPr>
              <w:t>NOTES</w:t>
            </w:r>
          </w:p>
        </w:tc>
      </w:tr>
      <w:tr w:rsidR="00B602EF" w:rsidRPr="00603B88" w14:paraId="54D3DA34" w14:textId="77777777" w:rsidTr="00B602EF">
        <w:tc>
          <w:tcPr>
            <w:tcW w:w="4725" w:type="dxa"/>
            <w:tcBorders>
              <w:top w:val="nil"/>
              <w:left w:val="nil"/>
              <w:bottom w:val="nil"/>
              <w:right w:val="nil"/>
            </w:tcBorders>
          </w:tcPr>
          <w:p w14:paraId="65FD8CE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11.1</w:t>
            </w:r>
            <w:r w:rsidRPr="00603B88">
              <w:rPr>
                <w:rFonts w:eastAsia="Times New Roman" w:cs="Times New Roman"/>
                <w:sz w:val="17"/>
                <w:szCs w:val="17"/>
                <w:lang w:val="en-US" w:eastAsia="en-GB"/>
              </w:rPr>
              <w:tab/>
              <w:t>Ensure that the meter is sited in a position where it can be clearly seen from all passenger seats within the vehicle or in accordance with the Authority’s licence conditions.</w:t>
            </w:r>
          </w:p>
          <w:p w14:paraId="4B1369D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42D104F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w:t>
            </w:r>
            <w:r w:rsidRPr="00603B88">
              <w:rPr>
                <w:rFonts w:eastAsia="Times New Roman" w:cs="Times New Roman"/>
                <w:sz w:val="17"/>
                <w:szCs w:val="17"/>
                <w:lang w:val="en-US" w:eastAsia="en-GB"/>
              </w:rPr>
              <w:tab/>
              <w:t>Absence of a meter, or a meter which is not suitably sited within the vehicle.</w:t>
            </w:r>
          </w:p>
        </w:tc>
        <w:tc>
          <w:tcPr>
            <w:tcW w:w="4725" w:type="dxa"/>
            <w:tcBorders>
              <w:top w:val="nil"/>
              <w:left w:val="nil"/>
              <w:bottom w:val="nil"/>
              <w:right w:val="nil"/>
            </w:tcBorders>
          </w:tcPr>
          <w:p w14:paraId="67B98FF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Private hire vehicle are not required to have a meter fitted within the vehicle.  When fitted to a private hire vehicle a meter must comply with the specifications as set out in this sheet.</w:t>
            </w:r>
          </w:p>
        </w:tc>
      </w:tr>
      <w:tr w:rsidR="00B602EF" w:rsidRPr="00603B88" w14:paraId="235CEFCB" w14:textId="77777777" w:rsidTr="00B602EF">
        <w:tc>
          <w:tcPr>
            <w:tcW w:w="4725" w:type="dxa"/>
            <w:tcBorders>
              <w:top w:val="nil"/>
              <w:left w:val="nil"/>
              <w:bottom w:val="nil"/>
              <w:right w:val="nil"/>
            </w:tcBorders>
          </w:tcPr>
          <w:p w14:paraId="5E66EBE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11.2</w:t>
            </w:r>
            <w:r w:rsidRPr="00603B88">
              <w:rPr>
                <w:rFonts w:eastAsia="Times New Roman" w:cs="Times New Roman"/>
                <w:sz w:val="17"/>
                <w:szCs w:val="17"/>
                <w:lang w:val="en-US" w:eastAsia="en-GB"/>
              </w:rPr>
              <w:tab/>
              <w:t>Examine the meter mounting to ensure that it is satisfactorily secured within the vehicle.</w:t>
            </w:r>
          </w:p>
          <w:p w14:paraId="2D76110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257743C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2.</w:t>
            </w:r>
            <w:r w:rsidRPr="00603B88">
              <w:rPr>
                <w:rFonts w:eastAsia="Times New Roman" w:cs="Times New Roman"/>
                <w:sz w:val="17"/>
                <w:szCs w:val="17"/>
                <w:lang w:val="en-US" w:eastAsia="en-GB"/>
              </w:rPr>
              <w:tab/>
              <w:t>A meter which is not adequately secured within the vehicle.</w:t>
            </w:r>
          </w:p>
        </w:tc>
        <w:tc>
          <w:tcPr>
            <w:tcW w:w="4725" w:type="dxa"/>
            <w:tcBorders>
              <w:top w:val="nil"/>
              <w:left w:val="nil"/>
              <w:bottom w:val="nil"/>
              <w:right w:val="nil"/>
            </w:tcBorders>
          </w:tcPr>
          <w:p w14:paraId="6B6F2EA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r>
      <w:tr w:rsidR="00B602EF" w:rsidRPr="00603B88" w14:paraId="7059EF43" w14:textId="77777777" w:rsidTr="00B602EF">
        <w:tc>
          <w:tcPr>
            <w:tcW w:w="4725" w:type="dxa"/>
            <w:tcBorders>
              <w:top w:val="nil"/>
              <w:left w:val="nil"/>
              <w:bottom w:val="nil"/>
              <w:right w:val="nil"/>
            </w:tcBorders>
          </w:tcPr>
          <w:p w14:paraId="3F680AC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11.3</w:t>
            </w:r>
            <w:r w:rsidRPr="00603B88">
              <w:rPr>
                <w:rFonts w:eastAsia="Times New Roman" w:cs="Times New Roman"/>
                <w:sz w:val="17"/>
                <w:szCs w:val="17"/>
                <w:lang w:val="en-US" w:eastAsia="en-GB"/>
              </w:rPr>
              <w:tab/>
              <w:t>Check the meter to ensure that the figures indicating the fare are illuminated.</w:t>
            </w:r>
          </w:p>
        </w:tc>
        <w:tc>
          <w:tcPr>
            <w:tcW w:w="4725" w:type="dxa"/>
            <w:tcBorders>
              <w:top w:val="nil"/>
              <w:left w:val="nil"/>
              <w:bottom w:val="nil"/>
              <w:right w:val="nil"/>
            </w:tcBorders>
          </w:tcPr>
          <w:p w14:paraId="15731BF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3.</w:t>
            </w:r>
            <w:r w:rsidRPr="00603B88">
              <w:rPr>
                <w:rFonts w:eastAsia="Times New Roman" w:cs="Times New Roman"/>
                <w:sz w:val="17"/>
                <w:szCs w:val="17"/>
                <w:lang w:val="en-US" w:eastAsia="en-GB"/>
              </w:rPr>
              <w:tab/>
              <w:t>Lack of adequate illumination to the meter display.</w:t>
            </w:r>
          </w:p>
          <w:p w14:paraId="7C047CC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5333413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r>
      <w:tr w:rsidR="00B602EF" w:rsidRPr="00603B88" w14:paraId="49A0ABE2" w14:textId="77777777" w:rsidTr="00B602EF">
        <w:tc>
          <w:tcPr>
            <w:tcW w:w="4725" w:type="dxa"/>
            <w:tcBorders>
              <w:top w:val="nil"/>
              <w:left w:val="nil"/>
              <w:bottom w:val="nil"/>
              <w:right w:val="nil"/>
            </w:tcBorders>
          </w:tcPr>
          <w:p w14:paraId="453CC91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11.4</w:t>
            </w:r>
            <w:r w:rsidRPr="00603B88">
              <w:rPr>
                <w:rFonts w:eastAsia="Times New Roman" w:cs="Times New Roman"/>
                <w:sz w:val="17"/>
                <w:szCs w:val="17"/>
                <w:lang w:val="en-US" w:eastAsia="en-GB"/>
              </w:rPr>
              <w:tab/>
              <w:t>Ensure that the meter is correctly calibrated and sealed in accordance with the agreed table of fares (see Notes)</w:t>
            </w:r>
          </w:p>
          <w:p w14:paraId="47FB32A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0AD1F19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4.</w:t>
            </w:r>
            <w:r w:rsidRPr="00603B88">
              <w:rPr>
                <w:rFonts w:eastAsia="Times New Roman" w:cs="Times New Roman"/>
                <w:sz w:val="17"/>
                <w:szCs w:val="17"/>
                <w:lang w:val="en-US" w:eastAsia="en-GB"/>
              </w:rPr>
              <w:tab/>
              <w:t>An incorrectly calibrated meter.</w:t>
            </w:r>
          </w:p>
          <w:p w14:paraId="332E73B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5.</w:t>
            </w:r>
            <w:r w:rsidRPr="00603B88">
              <w:rPr>
                <w:rFonts w:eastAsia="Times New Roman" w:cs="Times New Roman"/>
                <w:sz w:val="17"/>
                <w:szCs w:val="17"/>
                <w:lang w:val="en-US" w:eastAsia="en-GB"/>
              </w:rPr>
              <w:tab/>
              <w:t>An unsealed meter.</w:t>
            </w:r>
          </w:p>
        </w:tc>
        <w:tc>
          <w:tcPr>
            <w:tcW w:w="4725" w:type="dxa"/>
            <w:tcBorders>
              <w:top w:val="nil"/>
              <w:left w:val="nil"/>
              <w:bottom w:val="nil"/>
              <w:right w:val="nil"/>
            </w:tcBorders>
          </w:tcPr>
          <w:p w14:paraId="181B0ED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The calibration test should be carried out by test driving the vehicle over the agreed measured distance and ensuring that the appropriate fare displayed corresponds to the distance covered.</w:t>
            </w:r>
          </w:p>
          <w:p w14:paraId="611577F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Check all tariff rates.</w:t>
            </w:r>
          </w:p>
          <w:p w14:paraId="0FA8367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(The above test can be carried out on a </w:t>
            </w:r>
            <w:proofErr w:type="spellStart"/>
            <w:r w:rsidRPr="00603B88">
              <w:rPr>
                <w:rFonts w:eastAsia="Times New Roman" w:cs="Times New Roman"/>
                <w:sz w:val="17"/>
                <w:szCs w:val="17"/>
                <w:lang w:val="en-US" w:eastAsia="en-GB"/>
              </w:rPr>
              <w:t>Dynaroller</w:t>
            </w:r>
            <w:proofErr w:type="spellEnd"/>
            <w:r w:rsidRPr="00603B88">
              <w:rPr>
                <w:rFonts w:eastAsia="Times New Roman" w:cs="Times New Roman"/>
                <w:sz w:val="17"/>
                <w:szCs w:val="17"/>
                <w:lang w:val="en-US" w:eastAsia="en-GB"/>
              </w:rPr>
              <w:t xml:space="preserve"> or similar approved equipment if available).</w:t>
            </w:r>
          </w:p>
          <w:p w14:paraId="433E571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r>
      <w:tr w:rsidR="00B602EF" w:rsidRPr="00603B88" w14:paraId="0322B5A8" w14:textId="77777777" w:rsidTr="00B602EF">
        <w:tc>
          <w:tcPr>
            <w:tcW w:w="4725" w:type="dxa"/>
            <w:tcBorders>
              <w:top w:val="nil"/>
              <w:left w:val="nil"/>
              <w:bottom w:val="nil"/>
              <w:right w:val="nil"/>
            </w:tcBorders>
          </w:tcPr>
          <w:p w14:paraId="33EEC75B"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11.5</w:t>
            </w:r>
            <w:r w:rsidRPr="00603B88">
              <w:rPr>
                <w:rFonts w:eastAsia="Times New Roman" w:cs="Times New Roman"/>
                <w:sz w:val="17"/>
                <w:szCs w:val="17"/>
                <w:lang w:val="en-US" w:eastAsia="en-GB"/>
              </w:rPr>
              <w:tab/>
              <w:t>Check that a table of fares (in the format laid down by the Council), is displayed in the vehicle in a position where it can be clearly seen by passengers in the front and rear of the vehicle.</w:t>
            </w:r>
          </w:p>
          <w:p w14:paraId="6A62C81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c>
          <w:tcPr>
            <w:tcW w:w="4725" w:type="dxa"/>
            <w:tcBorders>
              <w:top w:val="nil"/>
              <w:left w:val="nil"/>
              <w:bottom w:val="nil"/>
              <w:right w:val="nil"/>
            </w:tcBorders>
          </w:tcPr>
          <w:p w14:paraId="6AA433D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6.</w:t>
            </w:r>
            <w:r w:rsidRPr="00603B88">
              <w:rPr>
                <w:rFonts w:eastAsia="Times New Roman" w:cs="Times New Roman"/>
                <w:sz w:val="17"/>
                <w:szCs w:val="17"/>
                <w:lang w:val="en-US" w:eastAsia="en-GB"/>
              </w:rPr>
              <w:tab/>
              <w:t>Failure to display a table of fares in a conspicuous position within the vehicle.</w:t>
            </w:r>
          </w:p>
        </w:tc>
        <w:tc>
          <w:tcPr>
            <w:tcW w:w="4725" w:type="dxa"/>
            <w:tcBorders>
              <w:top w:val="nil"/>
              <w:left w:val="nil"/>
              <w:bottom w:val="nil"/>
              <w:right w:val="nil"/>
            </w:tcBorders>
          </w:tcPr>
          <w:p w14:paraId="38658C2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Applies to all hackney carriages.</w:t>
            </w:r>
          </w:p>
          <w:p w14:paraId="2ABDC3B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D099194"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tc>
      </w:tr>
    </w:tbl>
    <w:p w14:paraId="659FAE2B"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sz w:val="17"/>
          <w:szCs w:val="17"/>
          <w:lang w:val="en-US" w:eastAsia="en-GB"/>
        </w:rPr>
      </w:pPr>
    </w:p>
    <w:p w14:paraId="6402005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sectPr w:rsidR="00B602EF" w:rsidRPr="00603B88" w:rsidSect="00B602EF">
          <w:pgSz w:w="16838" w:h="11906" w:orient="landscape"/>
          <w:pgMar w:top="1440" w:right="1440" w:bottom="1440" w:left="1440" w:header="709" w:footer="709" w:gutter="0"/>
          <w:cols w:space="708"/>
          <w:docGrid w:linePitch="360"/>
        </w:sectPr>
      </w:pPr>
      <w:r w:rsidRPr="00603B88">
        <w:rPr>
          <w:rFonts w:eastAsia="Times New Roman" w:cs="Times New Roman"/>
          <w:sz w:val="17"/>
          <w:szCs w:val="17"/>
          <w:lang w:val="en-US" w:eastAsia="en-GB"/>
        </w:rPr>
        <w:br w:type="page"/>
      </w:r>
    </w:p>
    <w:p w14:paraId="39E9940C" w14:textId="5632555F"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lang w:val="en-US" w:eastAsia="en-GB"/>
        </w:rPr>
      </w:pPr>
      <w:r w:rsidRPr="00603B88">
        <w:rPr>
          <w:rFonts w:eastAsia="Times New Roman" w:cs="Times New Roman"/>
          <w:lang w:val="en-US" w:eastAsia="en-GB"/>
        </w:rPr>
        <w:t>12.</w:t>
      </w:r>
      <w:r w:rsidRPr="00603B88">
        <w:rPr>
          <w:rFonts w:eastAsia="Times New Roman" w:cs="Times New Roman"/>
          <w:lang w:val="en-US" w:eastAsia="en-GB"/>
        </w:rPr>
        <w:tab/>
      </w:r>
      <w:r w:rsidRPr="00603B88">
        <w:rPr>
          <w:rFonts w:eastAsia="Times New Roman" w:cs="Times New Roman"/>
          <w:b/>
          <w:u w:val="single"/>
          <w:lang w:val="en-US" w:eastAsia="en-GB"/>
        </w:rPr>
        <w:t>LIST OF AMENDMENTS</w:t>
      </w:r>
    </w:p>
    <w:p w14:paraId="50E15478" w14:textId="77777777" w:rsidR="00B602EF" w:rsidRPr="00603B88" w:rsidRDefault="00B602EF" w:rsidP="00B602EF">
      <w:pPr>
        <w:overflowPunct w:val="0"/>
        <w:autoSpaceDE w:val="0"/>
        <w:autoSpaceDN w:val="0"/>
        <w:adjustRightInd w:val="0"/>
        <w:spacing w:after="0" w:line="240" w:lineRule="auto"/>
        <w:jc w:val="center"/>
        <w:textAlignment w:val="baseline"/>
        <w:rPr>
          <w:rFonts w:eastAsia="Times New Roman" w:cs="Times New Roman"/>
          <w:lang w:val="en-US" w:eastAsia="en-GB"/>
        </w:rPr>
      </w:pPr>
    </w:p>
    <w:p w14:paraId="6F725DB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12.1</w:t>
      </w:r>
      <w:r w:rsidRPr="00603B88">
        <w:rPr>
          <w:rFonts w:eastAsia="Times New Roman" w:cs="Times New Roman"/>
          <w:sz w:val="17"/>
          <w:szCs w:val="17"/>
          <w:lang w:val="en-US" w:eastAsia="en-GB"/>
        </w:rPr>
        <w:tab/>
        <w:t>3 AUGUST 1998 - Addition of items 5.6 &amp; 5.7</w:t>
      </w:r>
    </w:p>
    <w:p w14:paraId="1181A1A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5224BDF" w14:textId="77777777" w:rsidR="00B602EF" w:rsidRPr="00603B88" w:rsidRDefault="00B602EF" w:rsidP="00DD398C">
      <w:pPr>
        <w:numPr>
          <w:ilvl w:val="1"/>
          <w:numId w:val="60"/>
        </w:numPr>
        <w:overflowPunct w:val="0"/>
        <w:autoSpaceDE w:val="0"/>
        <w:autoSpaceDN w:val="0"/>
        <w:adjustRightInd w:val="0"/>
        <w:spacing w:after="0" w:line="240" w:lineRule="auto"/>
        <w:ind w:left="720" w:hanging="720"/>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2 NOVEMBER 1998 - Frontispiece re:- Motor Engineer &amp; Autolign Emissions &amp; Testing Ltd.</w:t>
      </w:r>
    </w:p>
    <w:p w14:paraId="7FC56E3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421593E" w14:textId="77777777" w:rsidR="00B602EF" w:rsidRPr="00603B88" w:rsidRDefault="00B602EF" w:rsidP="00DD398C">
      <w:pPr>
        <w:numPr>
          <w:ilvl w:val="1"/>
          <w:numId w:val="60"/>
        </w:num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ab/>
        <w:t xml:space="preserve">15 November 1999 – Addition to item 1-7 for inclusion of Fiat &amp; Mercedes </w:t>
      </w:r>
      <w:proofErr w:type="spellStart"/>
      <w:r w:rsidRPr="00603B88">
        <w:rPr>
          <w:rFonts w:eastAsia="Times New Roman" w:cs="Times New Roman"/>
          <w:sz w:val="17"/>
          <w:szCs w:val="17"/>
          <w:lang w:val="en-US" w:eastAsia="en-GB"/>
        </w:rPr>
        <w:t>Eurocabs</w:t>
      </w:r>
      <w:proofErr w:type="spellEnd"/>
    </w:p>
    <w:p w14:paraId="1E697AB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F95742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12.4</w:t>
      </w:r>
      <w:r w:rsidRPr="00603B88">
        <w:rPr>
          <w:rFonts w:eastAsia="Times New Roman" w:cs="Times New Roman"/>
          <w:sz w:val="17"/>
          <w:szCs w:val="17"/>
          <w:lang w:val="en-US" w:eastAsia="en-GB"/>
        </w:rPr>
        <w:tab/>
        <w:t xml:space="preserve">25 September 2017 – Addition to item 1.7 </w:t>
      </w:r>
      <w:r w:rsidRPr="00603B88">
        <w:rPr>
          <w:rFonts w:eastAsia="Times New Roman"/>
          <w:sz w:val="17"/>
          <w:szCs w:val="17"/>
          <w:lang w:val="en-US" w:eastAsia="en-GB"/>
        </w:rPr>
        <w:t xml:space="preserve">for inclusion of </w:t>
      </w:r>
      <w:r w:rsidRPr="00603B88">
        <w:rPr>
          <w:rFonts w:eastAsia="Times New Roman"/>
          <w:bCs/>
          <w:sz w:val="17"/>
          <w:szCs w:val="17"/>
          <w:lang w:val="en-US" w:eastAsia="en-GB"/>
        </w:rPr>
        <w:t xml:space="preserve">the Nissan Dynamo Electric Taxi </w:t>
      </w:r>
    </w:p>
    <w:p w14:paraId="3394F1E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bCs/>
          <w:sz w:val="17"/>
          <w:szCs w:val="17"/>
          <w:lang w:val="en-US" w:eastAsia="en-GB"/>
        </w:rPr>
      </w:pPr>
      <w:r w:rsidRPr="00603B88">
        <w:rPr>
          <w:rFonts w:eastAsia="Times New Roman"/>
          <w:bCs/>
          <w:sz w:val="17"/>
          <w:szCs w:val="17"/>
          <w:lang w:val="en-US" w:eastAsia="en-GB"/>
        </w:rPr>
        <w:t>The Ford Tourneo Taxi ; Vauxhall Vivaro VX8 Taxi and Ford Procab Taxi, Ford Coachman Taxi,</w:t>
      </w:r>
    </w:p>
    <w:p w14:paraId="7411E61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bCs/>
          <w:sz w:val="17"/>
          <w:szCs w:val="17"/>
          <w:lang w:val="en-US" w:eastAsia="en-GB"/>
        </w:rPr>
      </w:pPr>
    </w:p>
    <w:p w14:paraId="6DB3F34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bCs/>
          <w:sz w:val="17"/>
          <w:szCs w:val="17"/>
          <w:lang w:val="en-US" w:eastAsia="en-GB"/>
        </w:rPr>
      </w:pPr>
      <w:r w:rsidRPr="00603B88">
        <w:rPr>
          <w:rFonts w:eastAsia="Times New Roman"/>
          <w:bCs/>
          <w:sz w:val="17"/>
          <w:szCs w:val="17"/>
          <w:lang w:val="en-US" w:eastAsia="en-GB"/>
        </w:rPr>
        <w:t>12.5</w:t>
      </w:r>
      <w:r w:rsidRPr="00603B88">
        <w:rPr>
          <w:rFonts w:eastAsia="Times New Roman"/>
          <w:bCs/>
          <w:sz w:val="17"/>
          <w:szCs w:val="17"/>
          <w:lang w:val="en-US" w:eastAsia="en-GB"/>
        </w:rPr>
        <w:tab/>
        <w:t>14 March 2018 – Re-written since last revision 1998</w:t>
      </w:r>
    </w:p>
    <w:p w14:paraId="2B88507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bCs/>
          <w:sz w:val="17"/>
          <w:szCs w:val="17"/>
          <w:lang w:val="en-US" w:eastAsia="en-GB"/>
        </w:rPr>
      </w:pPr>
    </w:p>
    <w:p w14:paraId="2784D50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12.6</w:t>
      </w:r>
      <w:r w:rsidRPr="00603B88">
        <w:rPr>
          <w:rFonts w:eastAsia="Times New Roman" w:cs="Times New Roman"/>
          <w:sz w:val="17"/>
          <w:szCs w:val="17"/>
          <w:lang w:val="en-US" w:eastAsia="en-GB"/>
        </w:rPr>
        <w:tab/>
        <w:t>25 May 2018</w:t>
      </w:r>
      <w:r w:rsidRPr="00603B88">
        <w:rPr>
          <w:rFonts w:eastAsia="Times New Roman" w:cs="Times New Roman"/>
          <w:sz w:val="17"/>
          <w:szCs w:val="17"/>
          <w:lang w:val="en-US" w:eastAsia="en-GB"/>
        </w:rPr>
        <w:tab/>
        <w:t>- Amendments Approved – Angela Rawson Regional Licensing &amp; Policy Manager</w:t>
      </w:r>
    </w:p>
    <w:p w14:paraId="2DEE476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936725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12.7</w:t>
      </w:r>
      <w:r w:rsidRPr="00603B88">
        <w:rPr>
          <w:rFonts w:eastAsia="Times New Roman" w:cs="Times New Roman"/>
          <w:sz w:val="17"/>
          <w:szCs w:val="17"/>
          <w:lang w:val="en-US" w:eastAsia="en-GB"/>
        </w:rPr>
        <w:tab/>
        <w:t xml:space="preserve">25 September 2018 - Addition to item 1.7 - Regulatory appeals Committee -Approved Hackney Carriage  </w:t>
      </w:r>
      <w:r w:rsidRPr="00603B88">
        <w:rPr>
          <w:rFonts w:eastAsia="Times New Roman" w:cs="Times New Roman"/>
          <w:sz w:val="17"/>
          <w:szCs w:val="17"/>
          <w:lang w:val="en-US" w:eastAsia="en-GB"/>
        </w:rPr>
        <w:tab/>
      </w:r>
    </w:p>
    <w:p w14:paraId="28CE573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EF4B55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12.8       22 December 2019 – Appendix 1 added listing all approved Hackney Carriages</w:t>
      </w:r>
      <w:r w:rsidRPr="00603B88">
        <w:rPr>
          <w:rFonts w:eastAsia="Times New Roman" w:cs="Times New Roman"/>
          <w:sz w:val="17"/>
          <w:szCs w:val="17"/>
          <w:lang w:val="en-US" w:eastAsia="en-GB"/>
        </w:rPr>
        <w:tab/>
      </w:r>
    </w:p>
    <w:p w14:paraId="5CDEAF9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6020E0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12.9       30 December 2019 – Additions to item 1.7 Regulatory Appeal Committee/Delegated Authority approved Hackney Carriages, removal of non- </w:t>
      </w:r>
    </w:p>
    <w:p w14:paraId="77E1709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               compliant Hackney Carriages. Addition of Euro 6 diesel or ZEC ULEV requirement.</w:t>
      </w:r>
      <w:r w:rsidRPr="00603B88">
        <w:rPr>
          <w:rFonts w:eastAsia="Times New Roman" w:cs="Times New Roman"/>
          <w:sz w:val="17"/>
          <w:szCs w:val="17"/>
          <w:lang w:val="en-US" w:eastAsia="en-GB"/>
        </w:rPr>
        <w:tab/>
      </w:r>
    </w:p>
    <w:p w14:paraId="1EA964B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3889C5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12.10    04 February 2020 – Addition to item 1.7 Renault Trafic RX8 approved by delegated authority by Angela Rawson to replace the Vauxhall Vivaro which.</w:t>
      </w:r>
    </w:p>
    <w:p w14:paraId="0AE183E1"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 xml:space="preserve">             Is no longer in production.</w:t>
      </w:r>
    </w:p>
    <w:p w14:paraId="088D07E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5753FD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r w:rsidRPr="00603B88">
        <w:rPr>
          <w:rFonts w:eastAsia="Times New Roman" w:cs="Times New Roman"/>
          <w:sz w:val="17"/>
          <w:szCs w:val="17"/>
          <w:lang w:val="en-US" w:eastAsia="en-GB"/>
        </w:rPr>
        <w:t>12.11   21 September 2020 – Notes in Section 4 – inclusion of run flat tyres if fitted by the vehicle manufacturer.</w:t>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r w:rsidRPr="00603B88">
        <w:rPr>
          <w:rFonts w:eastAsia="Times New Roman" w:cs="Times New Roman"/>
          <w:sz w:val="17"/>
          <w:szCs w:val="17"/>
          <w:lang w:val="en-US" w:eastAsia="en-GB"/>
        </w:rPr>
        <w:tab/>
      </w:r>
    </w:p>
    <w:p w14:paraId="1E1E54C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CA60E1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9772EA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C4542D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820FB5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457AB1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24AC9A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A26C5A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C79D50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8EDAE2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13EF4E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745D02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C4F55A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A9541F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B11061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72353E7"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156C3EC"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8A70A1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B3A76D5" w14:textId="0986BD69"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11D213D" w14:textId="3270DC50"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EC0C9CC" w14:textId="6A6F4E94"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B266566" w14:textId="02F01B5D"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0566BF7" w14:textId="01FA2EDA"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5E420BB" w14:textId="4E1FEB8A"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99BE686"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CEDB3D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619904D" w14:textId="45246AA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11C6402" w14:textId="59356450" w:rsidR="00136C58" w:rsidRPr="00603B88" w:rsidRDefault="00136C58"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05624C1" w14:textId="33CCFC32" w:rsidR="00136C58" w:rsidRPr="00603B88" w:rsidRDefault="00136C58"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9F3DC36" w14:textId="7B53D97B" w:rsidR="00136C58" w:rsidRPr="00603B88" w:rsidRDefault="00136C58"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ACB4A07" w14:textId="02C25C06" w:rsidR="00136C58" w:rsidRDefault="00136C58"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550F4CB" w14:textId="3DCC0CCE" w:rsidR="00E65783" w:rsidRDefault="00E65783"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8140B62" w14:textId="1405928F" w:rsidR="00E65783" w:rsidRDefault="00E65783"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34D43744" w14:textId="4C58F1D6" w:rsidR="00E65783" w:rsidRDefault="00E65783"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B42792F" w14:textId="102FBCC5" w:rsidR="00E65783" w:rsidRDefault="00E65783"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26989FE" w14:textId="75DF8021" w:rsidR="00E65783" w:rsidRDefault="00E65783"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A436E4C" w14:textId="27EB1A46" w:rsidR="00E65783" w:rsidRDefault="00E65783"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015BBFE8" w14:textId="37DDDDE8" w:rsidR="00E65783" w:rsidRDefault="00E65783"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5596D0B8" w14:textId="77777777" w:rsidR="00E65783" w:rsidRPr="00603B88" w:rsidRDefault="00E65783"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18793C03" w14:textId="77777777" w:rsidR="00136C58" w:rsidRPr="00603B88" w:rsidRDefault="00136C58"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4DC1DF92"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21AAB8C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APPENDIX 1</w:t>
      </w:r>
    </w:p>
    <w:tbl>
      <w:tblPr>
        <w:tblpPr w:leftFromText="180" w:rightFromText="180" w:vertAnchor="text" w:horzAnchor="margin" w:tblpXSpec="center" w:tblpY="46"/>
        <w:tblW w:w="10767" w:type="dxa"/>
        <w:tblLook w:val="04A0" w:firstRow="1" w:lastRow="0" w:firstColumn="1" w:lastColumn="0" w:noHBand="0" w:noVBand="1"/>
      </w:tblPr>
      <w:tblGrid>
        <w:gridCol w:w="1346"/>
        <w:gridCol w:w="2231"/>
        <w:gridCol w:w="1872"/>
        <w:gridCol w:w="1621"/>
        <w:gridCol w:w="3697"/>
      </w:tblGrid>
      <w:tr w:rsidR="000221D9" w:rsidRPr="00603B88" w14:paraId="70080157" w14:textId="77777777" w:rsidTr="000221D9">
        <w:trPr>
          <w:trHeight w:val="525"/>
        </w:trPr>
        <w:tc>
          <w:tcPr>
            <w:tcW w:w="10767" w:type="dxa"/>
            <w:gridSpan w:val="5"/>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2DDC1B17" w14:textId="77777777" w:rsidR="000221D9" w:rsidRPr="00603B88" w:rsidRDefault="000221D9" w:rsidP="000221D9">
            <w:pPr>
              <w:spacing w:after="0" w:line="240" w:lineRule="auto"/>
              <w:jc w:val="center"/>
              <w:rPr>
                <w:rFonts w:eastAsia="Times New Roman"/>
                <w:b/>
                <w:bCs/>
                <w:color w:val="404040"/>
                <w:sz w:val="33"/>
                <w:szCs w:val="33"/>
                <w:lang w:eastAsia="en-GB"/>
              </w:rPr>
            </w:pPr>
            <w:r w:rsidRPr="00603B88">
              <w:rPr>
                <w:rFonts w:eastAsia="Times New Roman"/>
                <w:b/>
                <w:bCs/>
                <w:color w:val="404040"/>
                <w:sz w:val="33"/>
                <w:szCs w:val="33"/>
                <w:lang w:eastAsia="en-GB"/>
              </w:rPr>
              <w:t>Hackney Carriages</w:t>
            </w:r>
          </w:p>
        </w:tc>
      </w:tr>
      <w:tr w:rsidR="000221D9" w:rsidRPr="00603B88" w14:paraId="44ECEC4E" w14:textId="77777777" w:rsidTr="000221D9">
        <w:trPr>
          <w:trHeight w:val="360"/>
        </w:trPr>
        <w:tc>
          <w:tcPr>
            <w:tcW w:w="1346" w:type="dxa"/>
            <w:tcBorders>
              <w:top w:val="nil"/>
              <w:left w:val="single" w:sz="4" w:space="0" w:color="auto"/>
              <w:bottom w:val="single" w:sz="4" w:space="0" w:color="auto"/>
              <w:right w:val="single" w:sz="4" w:space="0" w:color="auto"/>
            </w:tcBorders>
            <w:shd w:val="clear" w:color="000000" w:fill="404040"/>
            <w:noWrap/>
            <w:vAlign w:val="bottom"/>
            <w:hideMark/>
          </w:tcPr>
          <w:p w14:paraId="7E286B73" w14:textId="77777777" w:rsidR="000221D9" w:rsidRPr="00603B88" w:rsidRDefault="000221D9" w:rsidP="000221D9">
            <w:pPr>
              <w:spacing w:after="0" w:line="240" w:lineRule="auto"/>
              <w:rPr>
                <w:rFonts w:eastAsia="Times New Roman"/>
                <w:b/>
                <w:bCs/>
                <w:color w:val="D9D9D9"/>
                <w:lang w:eastAsia="en-GB"/>
              </w:rPr>
            </w:pPr>
            <w:r w:rsidRPr="00603B88">
              <w:rPr>
                <w:rFonts w:eastAsia="Times New Roman"/>
                <w:b/>
                <w:bCs/>
                <w:color w:val="D9D9D9"/>
                <w:lang w:eastAsia="en-GB"/>
              </w:rPr>
              <w:t>Make</w:t>
            </w:r>
          </w:p>
        </w:tc>
        <w:tc>
          <w:tcPr>
            <w:tcW w:w="2231" w:type="dxa"/>
            <w:tcBorders>
              <w:top w:val="nil"/>
              <w:left w:val="nil"/>
              <w:bottom w:val="single" w:sz="4" w:space="0" w:color="auto"/>
              <w:right w:val="single" w:sz="4" w:space="0" w:color="auto"/>
            </w:tcBorders>
            <w:shd w:val="clear" w:color="000000" w:fill="404040"/>
            <w:noWrap/>
            <w:vAlign w:val="bottom"/>
            <w:hideMark/>
          </w:tcPr>
          <w:p w14:paraId="6FAF1CED" w14:textId="77777777" w:rsidR="000221D9" w:rsidRPr="00603B88" w:rsidRDefault="000221D9" w:rsidP="000221D9">
            <w:pPr>
              <w:spacing w:after="0" w:line="240" w:lineRule="auto"/>
              <w:rPr>
                <w:rFonts w:eastAsia="Times New Roman"/>
                <w:b/>
                <w:bCs/>
                <w:color w:val="D9D9D9"/>
                <w:lang w:eastAsia="en-GB"/>
              </w:rPr>
            </w:pPr>
            <w:r w:rsidRPr="00603B88">
              <w:rPr>
                <w:rFonts w:eastAsia="Times New Roman"/>
                <w:b/>
                <w:bCs/>
                <w:color w:val="D9D9D9"/>
                <w:lang w:eastAsia="en-GB"/>
              </w:rPr>
              <w:t>Model</w:t>
            </w:r>
          </w:p>
        </w:tc>
        <w:tc>
          <w:tcPr>
            <w:tcW w:w="1872" w:type="dxa"/>
            <w:tcBorders>
              <w:top w:val="nil"/>
              <w:left w:val="nil"/>
              <w:bottom w:val="single" w:sz="4" w:space="0" w:color="auto"/>
              <w:right w:val="single" w:sz="4" w:space="0" w:color="auto"/>
            </w:tcBorders>
            <w:shd w:val="clear" w:color="000000" w:fill="404040"/>
            <w:noWrap/>
            <w:vAlign w:val="bottom"/>
            <w:hideMark/>
          </w:tcPr>
          <w:p w14:paraId="2BF59D92" w14:textId="77777777" w:rsidR="000221D9" w:rsidRPr="00603B88" w:rsidRDefault="000221D9" w:rsidP="000221D9">
            <w:pPr>
              <w:spacing w:after="0" w:line="240" w:lineRule="auto"/>
              <w:rPr>
                <w:rFonts w:eastAsia="Times New Roman"/>
                <w:b/>
                <w:bCs/>
                <w:color w:val="D9D9D9"/>
                <w:lang w:eastAsia="en-GB"/>
              </w:rPr>
            </w:pPr>
            <w:r w:rsidRPr="00603B88">
              <w:rPr>
                <w:rFonts w:eastAsia="Times New Roman"/>
                <w:b/>
                <w:bCs/>
                <w:color w:val="D9D9D9"/>
                <w:lang w:eastAsia="en-GB"/>
              </w:rPr>
              <w:t>Paint Colour</w:t>
            </w:r>
          </w:p>
        </w:tc>
        <w:tc>
          <w:tcPr>
            <w:tcW w:w="1621" w:type="dxa"/>
            <w:tcBorders>
              <w:top w:val="nil"/>
              <w:left w:val="nil"/>
              <w:bottom w:val="single" w:sz="4" w:space="0" w:color="auto"/>
              <w:right w:val="single" w:sz="4" w:space="0" w:color="auto"/>
            </w:tcBorders>
            <w:shd w:val="clear" w:color="000000" w:fill="404040"/>
            <w:noWrap/>
            <w:vAlign w:val="bottom"/>
            <w:hideMark/>
          </w:tcPr>
          <w:p w14:paraId="08AAAC0E" w14:textId="77777777" w:rsidR="000221D9" w:rsidRPr="00603B88" w:rsidRDefault="000221D9" w:rsidP="000221D9">
            <w:pPr>
              <w:spacing w:after="0" w:line="240" w:lineRule="auto"/>
              <w:rPr>
                <w:rFonts w:eastAsia="Times New Roman"/>
                <w:b/>
                <w:bCs/>
                <w:color w:val="D9D9D9"/>
                <w:lang w:eastAsia="en-GB"/>
              </w:rPr>
            </w:pPr>
            <w:r w:rsidRPr="00603B88">
              <w:rPr>
                <w:rFonts w:eastAsia="Times New Roman"/>
                <w:b/>
                <w:bCs/>
                <w:color w:val="D9D9D9"/>
                <w:lang w:eastAsia="en-GB"/>
              </w:rPr>
              <w:t>Paint Code</w:t>
            </w:r>
          </w:p>
        </w:tc>
        <w:tc>
          <w:tcPr>
            <w:tcW w:w="3697" w:type="dxa"/>
            <w:tcBorders>
              <w:top w:val="nil"/>
              <w:left w:val="nil"/>
              <w:bottom w:val="single" w:sz="4" w:space="0" w:color="auto"/>
              <w:right w:val="single" w:sz="4" w:space="0" w:color="auto"/>
            </w:tcBorders>
            <w:shd w:val="clear" w:color="000000" w:fill="404040"/>
            <w:noWrap/>
            <w:vAlign w:val="bottom"/>
            <w:hideMark/>
          </w:tcPr>
          <w:p w14:paraId="1697498A" w14:textId="77777777" w:rsidR="000221D9" w:rsidRPr="00603B88" w:rsidRDefault="000221D9" w:rsidP="000221D9">
            <w:pPr>
              <w:spacing w:after="0" w:line="240" w:lineRule="auto"/>
              <w:rPr>
                <w:rFonts w:eastAsia="Times New Roman"/>
                <w:b/>
                <w:bCs/>
                <w:color w:val="D9D9D9"/>
                <w:lang w:eastAsia="en-GB"/>
              </w:rPr>
            </w:pPr>
            <w:r w:rsidRPr="00603B88">
              <w:rPr>
                <w:rFonts w:eastAsia="Times New Roman"/>
                <w:b/>
                <w:bCs/>
                <w:color w:val="D9D9D9"/>
                <w:lang w:eastAsia="en-GB"/>
              </w:rPr>
              <w:t>Approved Manufacturer</w:t>
            </w:r>
          </w:p>
        </w:tc>
      </w:tr>
      <w:tr w:rsidR="000221D9" w:rsidRPr="00603B88" w14:paraId="0B89595F" w14:textId="77777777" w:rsidTr="000221D9">
        <w:trPr>
          <w:trHeight w:val="37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50323684"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Nissan</w:t>
            </w:r>
          </w:p>
        </w:tc>
        <w:tc>
          <w:tcPr>
            <w:tcW w:w="2231" w:type="dxa"/>
            <w:tcBorders>
              <w:top w:val="nil"/>
              <w:left w:val="nil"/>
              <w:bottom w:val="single" w:sz="4" w:space="0" w:color="auto"/>
              <w:right w:val="single" w:sz="4" w:space="0" w:color="auto"/>
            </w:tcBorders>
            <w:shd w:val="clear" w:color="auto" w:fill="auto"/>
            <w:noWrap/>
            <w:vAlign w:val="bottom"/>
            <w:hideMark/>
          </w:tcPr>
          <w:p w14:paraId="3162390D"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 xml:space="preserve">Dynamo (40 </w:t>
            </w:r>
            <w:proofErr w:type="spellStart"/>
            <w:r w:rsidRPr="00603B88">
              <w:rPr>
                <w:rFonts w:ascii="Calibri" w:eastAsia="Times New Roman" w:hAnsi="Calibri" w:cs="Calibri"/>
                <w:color w:val="000000"/>
                <w:lang w:eastAsia="en-GB"/>
              </w:rPr>
              <w:t>Kwh</w:t>
            </w:r>
            <w:proofErr w:type="spellEnd"/>
            <w:r w:rsidRPr="00603B88">
              <w:rPr>
                <w:rFonts w:ascii="Calibri" w:eastAsia="Times New Roman" w:hAnsi="Calibri" w:cs="Calibri"/>
                <w:color w:val="000000"/>
                <w:lang w:eastAsia="en-GB"/>
              </w:rPr>
              <w:t>)</w:t>
            </w:r>
          </w:p>
        </w:tc>
        <w:tc>
          <w:tcPr>
            <w:tcW w:w="1872" w:type="dxa"/>
            <w:tcBorders>
              <w:top w:val="nil"/>
              <w:left w:val="nil"/>
              <w:bottom w:val="single" w:sz="4" w:space="0" w:color="auto"/>
              <w:right w:val="single" w:sz="4" w:space="0" w:color="auto"/>
            </w:tcBorders>
            <w:shd w:val="clear" w:color="auto" w:fill="auto"/>
            <w:noWrap/>
            <w:vAlign w:val="bottom"/>
            <w:hideMark/>
          </w:tcPr>
          <w:p w14:paraId="20336C0F"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Metallic Black</w:t>
            </w:r>
          </w:p>
        </w:tc>
        <w:tc>
          <w:tcPr>
            <w:tcW w:w="1621" w:type="dxa"/>
            <w:tcBorders>
              <w:top w:val="nil"/>
              <w:left w:val="nil"/>
              <w:bottom w:val="single" w:sz="4" w:space="0" w:color="auto"/>
              <w:right w:val="single" w:sz="4" w:space="0" w:color="auto"/>
            </w:tcBorders>
            <w:shd w:val="clear" w:color="auto" w:fill="auto"/>
            <w:noWrap/>
            <w:vAlign w:val="bottom"/>
            <w:hideMark/>
          </w:tcPr>
          <w:p w14:paraId="6FC54819"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GN0</w:t>
            </w:r>
          </w:p>
        </w:tc>
        <w:tc>
          <w:tcPr>
            <w:tcW w:w="3697" w:type="dxa"/>
            <w:tcBorders>
              <w:top w:val="nil"/>
              <w:left w:val="nil"/>
              <w:bottom w:val="single" w:sz="4" w:space="0" w:color="auto"/>
              <w:right w:val="single" w:sz="4" w:space="0" w:color="auto"/>
            </w:tcBorders>
            <w:shd w:val="clear" w:color="auto" w:fill="auto"/>
            <w:noWrap/>
            <w:vAlign w:val="bottom"/>
            <w:hideMark/>
          </w:tcPr>
          <w:p w14:paraId="7E6BE050"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Dynamo Motor Company</w:t>
            </w:r>
          </w:p>
        </w:tc>
      </w:tr>
      <w:tr w:rsidR="000221D9" w:rsidRPr="00603B88" w14:paraId="54879EC3" w14:textId="77777777" w:rsidTr="000221D9">
        <w:trPr>
          <w:trHeight w:val="37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2F36522D"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Ford</w:t>
            </w:r>
          </w:p>
        </w:tc>
        <w:tc>
          <w:tcPr>
            <w:tcW w:w="2231" w:type="dxa"/>
            <w:tcBorders>
              <w:top w:val="nil"/>
              <w:left w:val="nil"/>
              <w:bottom w:val="single" w:sz="4" w:space="0" w:color="auto"/>
              <w:right w:val="single" w:sz="4" w:space="0" w:color="auto"/>
            </w:tcBorders>
            <w:shd w:val="clear" w:color="auto" w:fill="auto"/>
            <w:noWrap/>
            <w:vAlign w:val="bottom"/>
            <w:hideMark/>
          </w:tcPr>
          <w:p w14:paraId="51FB58D2"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Tourneo</w:t>
            </w:r>
          </w:p>
        </w:tc>
        <w:tc>
          <w:tcPr>
            <w:tcW w:w="1872" w:type="dxa"/>
            <w:tcBorders>
              <w:top w:val="nil"/>
              <w:left w:val="nil"/>
              <w:bottom w:val="single" w:sz="4" w:space="0" w:color="auto"/>
              <w:right w:val="single" w:sz="4" w:space="0" w:color="auto"/>
            </w:tcBorders>
            <w:shd w:val="clear" w:color="auto" w:fill="auto"/>
            <w:noWrap/>
            <w:vAlign w:val="bottom"/>
            <w:hideMark/>
          </w:tcPr>
          <w:p w14:paraId="328B4D47"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Panther Black</w:t>
            </w:r>
          </w:p>
        </w:tc>
        <w:tc>
          <w:tcPr>
            <w:tcW w:w="1621" w:type="dxa"/>
            <w:tcBorders>
              <w:top w:val="nil"/>
              <w:left w:val="nil"/>
              <w:bottom w:val="single" w:sz="4" w:space="0" w:color="auto"/>
              <w:right w:val="single" w:sz="4" w:space="0" w:color="auto"/>
            </w:tcBorders>
            <w:shd w:val="clear" w:color="auto" w:fill="auto"/>
            <w:noWrap/>
            <w:vAlign w:val="bottom"/>
            <w:hideMark/>
          </w:tcPr>
          <w:p w14:paraId="2520603B"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JAYCWWA</w:t>
            </w:r>
          </w:p>
        </w:tc>
        <w:tc>
          <w:tcPr>
            <w:tcW w:w="3697" w:type="dxa"/>
            <w:tcBorders>
              <w:top w:val="nil"/>
              <w:left w:val="nil"/>
              <w:bottom w:val="single" w:sz="4" w:space="0" w:color="auto"/>
              <w:right w:val="single" w:sz="4" w:space="0" w:color="auto"/>
            </w:tcBorders>
            <w:shd w:val="clear" w:color="auto" w:fill="auto"/>
            <w:noWrap/>
            <w:vAlign w:val="bottom"/>
            <w:hideMark/>
          </w:tcPr>
          <w:p w14:paraId="66187D31"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Voyager / Cab Direct/Flexicab</w:t>
            </w:r>
          </w:p>
        </w:tc>
      </w:tr>
      <w:tr w:rsidR="000221D9" w:rsidRPr="00603B88" w14:paraId="135FAAC2" w14:textId="77777777" w:rsidTr="000221D9">
        <w:trPr>
          <w:trHeight w:val="37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71E27022"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Vauxhall</w:t>
            </w:r>
          </w:p>
        </w:tc>
        <w:tc>
          <w:tcPr>
            <w:tcW w:w="2231" w:type="dxa"/>
            <w:tcBorders>
              <w:top w:val="nil"/>
              <w:left w:val="nil"/>
              <w:bottom w:val="single" w:sz="4" w:space="0" w:color="auto"/>
              <w:right w:val="single" w:sz="4" w:space="0" w:color="auto"/>
            </w:tcBorders>
            <w:shd w:val="clear" w:color="auto" w:fill="auto"/>
            <w:noWrap/>
            <w:vAlign w:val="bottom"/>
            <w:hideMark/>
          </w:tcPr>
          <w:p w14:paraId="16F4CBA1"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Vivaro</w:t>
            </w:r>
          </w:p>
        </w:tc>
        <w:tc>
          <w:tcPr>
            <w:tcW w:w="1872" w:type="dxa"/>
            <w:tcBorders>
              <w:top w:val="nil"/>
              <w:left w:val="nil"/>
              <w:bottom w:val="single" w:sz="4" w:space="0" w:color="auto"/>
              <w:right w:val="single" w:sz="4" w:space="0" w:color="auto"/>
            </w:tcBorders>
            <w:shd w:val="clear" w:color="auto" w:fill="auto"/>
            <w:noWrap/>
            <w:vAlign w:val="bottom"/>
            <w:hideMark/>
          </w:tcPr>
          <w:p w14:paraId="48349BF5"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Midnight Black</w:t>
            </w:r>
          </w:p>
        </w:tc>
        <w:tc>
          <w:tcPr>
            <w:tcW w:w="1621" w:type="dxa"/>
            <w:tcBorders>
              <w:top w:val="nil"/>
              <w:left w:val="nil"/>
              <w:bottom w:val="single" w:sz="4" w:space="0" w:color="auto"/>
              <w:right w:val="single" w:sz="4" w:space="0" w:color="auto"/>
            </w:tcBorders>
            <w:shd w:val="clear" w:color="auto" w:fill="auto"/>
            <w:noWrap/>
            <w:vAlign w:val="bottom"/>
            <w:hideMark/>
          </w:tcPr>
          <w:p w14:paraId="254FCFE3"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92U</w:t>
            </w:r>
          </w:p>
        </w:tc>
        <w:tc>
          <w:tcPr>
            <w:tcW w:w="3697" w:type="dxa"/>
            <w:tcBorders>
              <w:top w:val="nil"/>
              <w:left w:val="nil"/>
              <w:bottom w:val="single" w:sz="4" w:space="0" w:color="auto"/>
              <w:right w:val="single" w:sz="4" w:space="0" w:color="auto"/>
            </w:tcBorders>
            <w:shd w:val="clear" w:color="auto" w:fill="auto"/>
            <w:noWrap/>
            <w:vAlign w:val="bottom"/>
            <w:hideMark/>
          </w:tcPr>
          <w:p w14:paraId="01E6EEB1"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Voyager</w:t>
            </w:r>
          </w:p>
        </w:tc>
      </w:tr>
      <w:tr w:rsidR="000221D9" w:rsidRPr="00603B88" w14:paraId="71D3DEC2" w14:textId="77777777" w:rsidTr="000221D9">
        <w:trPr>
          <w:trHeight w:val="37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58269FA1"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Mercedes</w:t>
            </w:r>
          </w:p>
        </w:tc>
        <w:tc>
          <w:tcPr>
            <w:tcW w:w="2231" w:type="dxa"/>
            <w:tcBorders>
              <w:top w:val="nil"/>
              <w:left w:val="nil"/>
              <w:bottom w:val="single" w:sz="4" w:space="0" w:color="auto"/>
              <w:right w:val="single" w:sz="4" w:space="0" w:color="auto"/>
            </w:tcBorders>
            <w:shd w:val="clear" w:color="auto" w:fill="auto"/>
            <w:noWrap/>
            <w:vAlign w:val="bottom"/>
            <w:hideMark/>
          </w:tcPr>
          <w:p w14:paraId="5CC6DB72"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Vito</w:t>
            </w:r>
          </w:p>
        </w:tc>
        <w:tc>
          <w:tcPr>
            <w:tcW w:w="1872" w:type="dxa"/>
            <w:tcBorders>
              <w:top w:val="nil"/>
              <w:left w:val="nil"/>
              <w:bottom w:val="single" w:sz="4" w:space="0" w:color="auto"/>
              <w:right w:val="single" w:sz="4" w:space="0" w:color="auto"/>
            </w:tcBorders>
            <w:shd w:val="clear" w:color="auto" w:fill="auto"/>
            <w:noWrap/>
            <w:vAlign w:val="bottom"/>
            <w:hideMark/>
          </w:tcPr>
          <w:p w14:paraId="53DD9D33"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Obsidian Black</w:t>
            </w:r>
          </w:p>
        </w:tc>
        <w:tc>
          <w:tcPr>
            <w:tcW w:w="1621" w:type="dxa"/>
            <w:tcBorders>
              <w:top w:val="nil"/>
              <w:left w:val="nil"/>
              <w:bottom w:val="single" w:sz="4" w:space="0" w:color="auto"/>
              <w:right w:val="single" w:sz="4" w:space="0" w:color="auto"/>
            </w:tcBorders>
            <w:shd w:val="clear" w:color="auto" w:fill="auto"/>
            <w:noWrap/>
            <w:vAlign w:val="bottom"/>
            <w:hideMark/>
          </w:tcPr>
          <w:p w14:paraId="77E47FDF"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197</w:t>
            </w:r>
          </w:p>
        </w:tc>
        <w:tc>
          <w:tcPr>
            <w:tcW w:w="3697" w:type="dxa"/>
            <w:tcBorders>
              <w:top w:val="nil"/>
              <w:left w:val="nil"/>
              <w:bottom w:val="single" w:sz="4" w:space="0" w:color="auto"/>
              <w:right w:val="single" w:sz="4" w:space="0" w:color="auto"/>
            </w:tcBorders>
            <w:shd w:val="clear" w:color="auto" w:fill="auto"/>
            <w:noWrap/>
            <w:vAlign w:val="bottom"/>
            <w:hideMark/>
          </w:tcPr>
          <w:p w14:paraId="140A7FC2"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Mercedes Approved Dealer</w:t>
            </w:r>
          </w:p>
        </w:tc>
      </w:tr>
      <w:tr w:rsidR="000221D9" w:rsidRPr="00603B88" w14:paraId="17CAA1CF" w14:textId="77777777" w:rsidTr="000221D9">
        <w:trPr>
          <w:trHeight w:val="37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6815BBE6"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LEVC</w:t>
            </w:r>
          </w:p>
        </w:tc>
        <w:tc>
          <w:tcPr>
            <w:tcW w:w="2231" w:type="dxa"/>
            <w:tcBorders>
              <w:top w:val="nil"/>
              <w:left w:val="nil"/>
              <w:bottom w:val="single" w:sz="4" w:space="0" w:color="auto"/>
              <w:right w:val="single" w:sz="4" w:space="0" w:color="auto"/>
            </w:tcBorders>
            <w:shd w:val="clear" w:color="auto" w:fill="auto"/>
            <w:noWrap/>
            <w:vAlign w:val="bottom"/>
            <w:hideMark/>
          </w:tcPr>
          <w:p w14:paraId="24D65779"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TX</w:t>
            </w:r>
          </w:p>
        </w:tc>
        <w:tc>
          <w:tcPr>
            <w:tcW w:w="1872" w:type="dxa"/>
            <w:tcBorders>
              <w:top w:val="nil"/>
              <w:left w:val="nil"/>
              <w:bottom w:val="single" w:sz="4" w:space="0" w:color="auto"/>
              <w:right w:val="single" w:sz="4" w:space="0" w:color="auto"/>
            </w:tcBorders>
            <w:shd w:val="clear" w:color="auto" w:fill="auto"/>
            <w:noWrap/>
            <w:vAlign w:val="bottom"/>
            <w:hideMark/>
          </w:tcPr>
          <w:p w14:paraId="4DE68C88"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Raven Black</w:t>
            </w:r>
          </w:p>
        </w:tc>
        <w:tc>
          <w:tcPr>
            <w:tcW w:w="1621" w:type="dxa"/>
            <w:tcBorders>
              <w:top w:val="nil"/>
              <w:left w:val="nil"/>
              <w:bottom w:val="single" w:sz="4" w:space="0" w:color="auto"/>
              <w:right w:val="single" w:sz="4" w:space="0" w:color="auto"/>
            </w:tcBorders>
            <w:shd w:val="clear" w:color="auto" w:fill="auto"/>
            <w:noWrap/>
            <w:vAlign w:val="bottom"/>
            <w:hideMark/>
          </w:tcPr>
          <w:p w14:paraId="20AA1380"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P43</w:t>
            </w:r>
          </w:p>
        </w:tc>
        <w:tc>
          <w:tcPr>
            <w:tcW w:w="3697" w:type="dxa"/>
            <w:tcBorders>
              <w:top w:val="nil"/>
              <w:left w:val="nil"/>
              <w:bottom w:val="single" w:sz="4" w:space="0" w:color="auto"/>
              <w:right w:val="single" w:sz="4" w:space="0" w:color="auto"/>
            </w:tcBorders>
            <w:shd w:val="clear" w:color="auto" w:fill="auto"/>
            <w:noWrap/>
            <w:vAlign w:val="bottom"/>
            <w:hideMark/>
          </w:tcPr>
          <w:p w14:paraId="37BAE407"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LEVC</w:t>
            </w:r>
          </w:p>
        </w:tc>
      </w:tr>
      <w:tr w:rsidR="000221D9" w:rsidRPr="00603B88" w14:paraId="7062A927" w14:textId="77777777" w:rsidTr="000221D9">
        <w:trPr>
          <w:trHeight w:val="37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53AE3DB1"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LTI</w:t>
            </w:r>
          </w:p>
        </w:tc>
        <w:tc>
          <w:tcPr>
            <w:tcW w:w="2231" w:type="dxa"/>
            <w:tcBorders>
              <w:top w:val="nil"/>
              <w:left w:val="nil"/>
              <w:bottom w:val="single" w:sz="4" w:space="0" w:color="auto"/>
              <w:right w:val="single" w:sz="4" w:space="0" w:color="auto"/>
            </w:tcBorders>
            <w:shd w:val="clear" w:color="auto" w:fill="auto"/>
            <w:noWrap/>
            <w:vAlign w:val="bottom"/>
            <w:hideMark/>
          </w:tcPr>
          <w:p w14:paraId="5E8191AE"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TX4 (Euro 6)</w:t>
            </w:r>
          </w:p>
        </w:tc>
        <w:tc>
          <w:tcPr>
            <w:tcW w:w="1872" w:type="dxa"/>
            <w:tcBorders>
              <w:top w:val="nil"/>
              <w:left w:val="nil"/>
              <w:bottom w:val="single" w:sz="4" w:space="0" w:color="auto"/>
              <w:right w:val="single" w:sz="4" w:space="0" w:color="auto"/>
            </w:tcBorders>
            <w:shd w:val="clear" w:color="auto" w:fill="auto"/>
            <w:noWrap/>
            <w:vAlign w:val="bottom"/>
            <w:hideMark/>
          </w:tcPr>
          <w:p w14:paraId="2BBEAD02"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Raven Black</w:t>
            </w:r>
          </w:p>
        </w:tc>
        <w:tc>
          <w:tcPr>
            <w:tcW w:w="1621" w:type="dxa"/>
            <w:tcBorders>
              <w:top w:val="nil"/>
              <w:left w:val="nil"/>
              <w:bottom w:val="single" w:sz="4" w:space="0" w:color="auto"/>
              <w:right w:val="single" w:sz="4" w:space="0" w:color="auto"/>
            </w:tcBorders>
            <w:shd w:val="clear" w:color="auto" w:fill="auto"/>
            <w:noWrap/>
            <w:vAlign w:val="bottom"/>
            <w:hideMark/>
          </w:tcPr>
          <w:p w14:paraId="4CFFF5AD"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P43</w:t>
            </w:r>
          </w:p>
        </w:tc>
        <w:tc>
          <w:tcPr>
            <w:tcW w:w="3697" w:type="dxa"/>
            <w:tcBorders>
              <w:top w:val="nil"/>
              <w:left w:val="nil"/>
              <w:bottom w:val="single" w:sz="4" w:space="0" w:color="auto"/>
              <w:right w:val="single" w:sz="4" w:space="0" w:color="auto"/>
            </w:tcBorders>
            <w:shd w:val="clear" w:color="auto" w:fill="auto"/>
            <w:noWrap/>
            <w:vAlign w:val="bottom"/>
            <w:hideMark/>
          </w:tcPr>
          <w:p w14:paraId="1280C06C"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LEVC</w:t>
            </w:r>
          </w:p>
        </w:tc>
      </w:tr>
      <w:tr w:rsidR="000221D9" w:rsidRPr="00603B88" w14:paraId="332F594E" w14:textId="77777777" w:rsidTr="000221D9">
        <w:trPr>
          <w:trHeight w:val="375"/>
        </w:trPr>
        <w:tc>
          <w:tcPr>
            <w:tcW w:w="1346" w:type="dxa"/>
            <w:tcBorders>
              <w:top w:val="nil"/>
              <w:left w:val="single" w:sz="4" w:space="0" w:color="auto"/>
              <w:bottom w:val="single" w:sz="4" w:space="0" w:color="auto"/>
              <w:right w:val="single" w:sz="4" w:space="0" w:color="auto"/>
            </w:tcBorders>
            <w:shd w:val="clear" w:color="auto" w:fill="auto"/>
            <w:noWrap/>
            <w:vAlign w:val="bottom"/>
            <w:hideMark/>
          </w:tcPr>
          <w:p w14:paraId="140026AC"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LEVC</w:t>
            </w:r>
          </w:p>
        </w:tc>
        <w:tc>
          <w:tcPr>
            <w:tcW w:w="2231" w:type="dxa"/>
            <w:tcBorders>
              <w:top w:val="nil"/>
              <w:left w:val="nil"/>
              <w:bottom w:val="single" w:sz="4" w:space="0" w:color="auto"/>
              <w:right w:val="single" w:sz="4" w:space="0" w:color="auto"/>
            </w:tcBorders>
            <w:shd w:val="clear" w:color="auto" w:fill="auto"/>
            <w:noWrap/>
            <w:vAlign w:val="bottom"/>
            <w:hideMark/>
          </w:tcPr>
          <w:p w14:paraId="64D83E5E"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ICON</w:t>
            </w:r>
          </w:p>
        </w:tc>
        <w:tc>
          <w:tcPr>
            <w:tcW w:w="1872" w:type="dxa"/>
            <w:tcBorders>
              <w:top w:val="nil"/>
              <w:left w:val="nil"/>
              <w:bottom w:val="single" w:sz="4" w:space="0" w:color="auto"/>
              <w:right w:val="single" w:sz="4" w:space="0" w:color="auto"/>
            </w:tcBorders>
            <w:shd w:val="clear" w:color="auto" w:fill="auto"/>
            <w:noWrap/>
            <w:vAlign w:val="bottom"/>
            <w:hideMark/>
          </w:tcPr>
          <w:p w14:paraId="56DD8A97"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Raven Black</w:t>
            </w:r>
          </w:p>
        </w:tc>
        <w:tc>
          <w:tcPr>
            <w:tcW w:w="1621" w:type="dxa"/>
            <w:tcBorders>
              <w:top w:val="nil"/>
              <w:left w:val="nil"/>
              <w:bottom w:val="single" w:sz="4" w:space="0" w:color="auto"/>
              <w:right w:val="single" w:sz="4" w:space="0" w:color="auto"/>
            </w:tcBorders>
            <w:shd w:val="clear" w:color="auto" w:fill="auto"/>
            <w:noWrap/>
            <w:vAlign w:val="bottom"/>
            <w:hideMark/>
          </w:tcPr>
          <w:p w14:paraId="0C1AB905"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P43</w:t>
            </w:r>
          </w:p>
        </w:tc>
        <w:tc>
          <w:tcPr>
            <w:tcW w:w="3697" w:type="dxa"/>
            <w:tcBorders>
              <w:top w:val="nil"/>
              <w:left w:val="nil"/>
              <w:bottom w:val="single" w:sz="4" w:space="0" w:color="auto"/>
              <w:right w:val="single" w:sz="4" w:space="0" w:color="auto"/>
            </w:tcBorders>
            <w:shd w:val="clear" w:color="auto" w:fill="auto"/>
            <w:noWrap/>
            <w:vAlign w:val="bottom"/>
            <w:hideMark/>
          </w:tcPr>
          <w:p w14:paraId="7838B973" w14:textId="77777777" w:rsidR="000221D9" w:rsidRPr="00603B88" w:rsidRDefault="000221D9" w:rsidP="000221D9">
            <w:pPr>
              <w:spacing w:after="0" w:line="240" w:lineRule="auto"/>
              <w:rPr>
                <w:rFonts w:ascii="Calibri" w:eastAsia="Times New Roman" w:hAnsi="Calibri" w:cs="Calibri"/>
                <w:color w:val="000000"/>
                <w:lang w:eastAsia="en-GB"/>
              </w:rPr>
            </w:pPr>
            <w:r w:rsidRPr="00603B88">
              <w:rPr>
                <w:rFonts w:ascii="Calibri" w:eastAsia="Times New Roman" w:hAnsi="Calibri" w:cs="Calibri"/>
                <w:color w:val="000000"/>
                <w:lang w:eastAsia="en-GB"/>
              </w:rPr>
              <w:t>LEVC * SEE BELOW</w:t>
            </w:r>
          </w:p>
        </w:tc>
      </w:tr>
    </w:tbl>
    <w:p w14:paraId="2D7FBB3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p>
    <w:p w14:paraId="6643E22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 xml:space="preserve">* to comply with the specifications required by Nottingham City Council the following extras must be fitted </w:t>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p>
    <w:p w14:paraId="55484BD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before it will be licensed;</w:t>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p>
    <w:p w14:paraId="51921DC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1. Driver protection screen including digital voice intercom &amp; hearing loop</w:t>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p>
    <w:p w14:paraId="6D8CDDEA"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2. Full size spare wheel</w:t>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p>
    <w:p w14:paraId="502A418F"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 xml:space="preserve">3. Wheelchair accessibility package which includes retractable accessibility ramp with side rails, retractable intermediate step, </w:t>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p>
    <w:p w14:paraId="0021E5F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forward facing wheelchair position, and quick-fasten wheelchair restraints</w:t>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p>
    <w:p w14:paraId="2F80E8FD"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4. Hackney + pack which includes an internal side for hire lamp, hackney plate plinth on rear bumper,</w:t>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p>
    <w:p w14:paraId="7F76EFB9"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fare table display pocket and a manual fuel cut-off switch</w:t>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p>
    <w:p w14:paraId="10D7952E"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5. Illuminated front 'Taxi' sign</w:t>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p>
    <w:p w14:paraId="3982BAB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p>
    <w:p w14:paraId="6740B585"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 xml:space="preserve">VEHICLES MUST IN BLACK WITH WHITE CRESTS AND WHITE ROOF OR APPROVED </w:t>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p>
    <w:p w14:paraId="3880A960"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b/>
          <w:sz w:val="17"/>
          <w:szCs w:val="17"/>
          <w:lang w:val="en-US" w:eastAsia="en-GB"/>
        </w:rPr>
      </w:pPr>
      <w:r w:rsidRPr="00603B88">
        <w:rPr>
          <w:rFonts w:eastAsia="Times New Roman" w:cs="Times New Roman"/>
          <w:b/>
          <w:sz w:val="17"/>
          <w:szCs w:val="17"/>
          <w:lang w:val="en-US" w:eastAsia="en-GB"/>
        </w:rPr>
        <w:t>ADVERTISING - NO OTHER DECALS ARE TO BE DISPLAYED</w:t>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r w:rsidRPr="00603B88">
        <w:rPr>
          <w:rFonts w:eastAsia="Times New Roman" w:cs="Times New Roman"/>
          <w:b/>
          <w:sz w:val="17"/>
          <w:szCs w:val="17"/>
          <w:lang w:val="en-US" w:eastAsia="en-GB"/>
        </w:rPr>
        <w:tab/>
      </w:r>
    </w:p>
    <w:p w14:paraId="3AEE9D98"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6F20A243" w14:textId="77777777" w:rsidR="00B602EF" w:rsidRPr="00603B88" w:rsidRDefault="00B602EF" w:rsidP="00B602EF">
      <w:pPr>
        <w:overflowPunct w:val="0"/>
        <w:autoSpaceDE w:val="0"/>
        <w:autoSpaceDN w:val="0"/>
        <w:adjustRightInd w:val="0"/>
        <w:spacing w:after="0" w:line="240" w:lineRule="auto"/>
        <w:textAlignment w:val="baseline"/>
        <w:rPr>
          <w:rFonts w:eastAsia="Times New Roman" w:cs="Times New Roman"/>
          <w:sz w:val="17"/>
          <w:szCs w:val="17"/>
          <w:lang w:val="en-US" w:eastAsia="en-GB"/>
        </w:rPr>
      </w:pPr>
    </w:p>
    <w:p w14:paraId="7048CAF6" w14:textId="77777777" w:rsidR="00D835F8" w:rsidRPr="00603B88" w:rsidRDefault="00D835F8" w:rsidP="00855402">
      <w:pPr>
        <w:pStyle w:val="Default"/>
        <w:rPr>
          <w:b/>
          <w:color w:val="auto"/>
          <w:sz w:val="20"/>
          <w:szCs w:val="20"/>
        </w:rPr>
      </w:pPr>
    </w:p>
    <w:p w14:paraId="339F2C04" w14:textId="77777777" w:rsidR="00D835F8" w:rsidRPr="00603B88" w:rsidRDefault="00D835F8" w:rsidP="00855402">
      <w:pPr>
        <w:pStyle w:val="Default"/>
        <w:rPr>
          <w:b/>
          <w:color w:val="auto"/>
          <w:sz w:val="20"/>
          <w:szCs w:val="20"/>
        </w:rPr>
      </w:pPr>
    </w:p>
    <w:p w14:paraId="7C68579D" w14:textId="77777777" w:rsidR="00D835F8" w:rsidRPr="00603B88" w:rsidRDefault="00D835F8" w:rsidP="00855402">
      <w:pPr>
        <w:pStyle w:val="Default"/>
        <w:rPr>
          <w:b/>
          <w:color w:val="auto"/>
          <w:sz w:val="20"/>
          <w:szCs w:val="20"/>
        </w:rPr>
      </w:pPr>
    </w:p>
    <w:p w14:paraId="49F60AC9" w14:textId="77777777" w:rsidR="00D835F8" w:rsidRPr="00603B88" w:rsidRDefault="00D835F8" w:rsidP="00855402">
      <w:pPr>
        <w:pStyle w:val="Default"/>
        <w:rPr>
          <w:b/>
          <w:color w:val="auto"/>
          <w:sz w:val="20"/>
          <w:szCs w:val="20"/>
        </w:rPr>
      </w:pPr>
    </w:p>
    <w:p w14:paraId="7F089875" w14:textId="77777777" w:rsidR="00D835F8" w:rsidRPr="00603B88" w:rsidRDefault="00D835F8" w:rsidP="00855402">
      <w:pPr>
        <w:pStyle w:val="Default"/>
        <w:rPr>
          <w:b/>
          <w:color w:val="auto"/>
          <w:sz w:val="20"/>
          <w:szCs w:val="20"/>
        </w:rPr>
      </w:pPr>
    </w:p>
    <w:p w14:paraId="07CDBFBC" w14:textId="77777777" w:rsidR="00D835F8" w:rsidRPr="00603B88" w:rsidRDefault="00D835F8" w:rsidP="00855402">
      <w:pPr>
        <w:pStyle w:val="Default"/>
        <w:rPr>
          <w:b/>
          <w:color w:val="auto"/>
          <w:sz w:val="20"/>
          <w:szCs w:val="20"/>
        </w:rPr>
      </w:pPr>
    </w:p>
    <w:p w14:paraId="7B415341" w14:textId="77777777" w:rsidR="00D835F8" w:rsidRPr="00603B88" w:rsidRDefault="00D835F8" w:rsidP="00855402">
      <w:pPr>
        <w:pStyle w:val="Default"/>
        <w:rPr>
          <w:b/>
          <w:color w:val="auto"/>
          <w:sz w:val="20"/>
          <w:szCs w:val="20"/>
        </w:rPr>
      </w:pPr>
    </w:p>
    <w:p w14:paraId="1423DB27" w14:textId="77777777" w:rsidR="00D835F8" w:rsidRPr="00603B88" w:rsidRDefault="00D835F8" w:rsidP="00855402">
      <w:pPr>
        <w:pStyle w:val="Default"/>
        <w:rPr>
          <w:b/>
          <w:color w:val="auto"/>
          <w:sz w:val="20"/>
          <w:szCs w:val="20"/>
        </w:rPr>
      </w:pPr>
    </w:p>
    <w:p w14:paraId="3E9B286E" w14:textId="77777777" w:rsidR="00D835F8" w:rsidRPr="00603B88" w:rsidRDefault="00D835F8" w:rsidP="00855402">
      <w:pPr>
        <w:pStyle w:val="Default"/>
        <w:rPr>
          <w:b/>
          <w:color w:val="auto"/>
          <w:sz w:val="20"/>
          <w:szCs w:val="20"/>
        </w:rPr>
      </w:pPr>
    </w:p>
    <w:p w14:paraId="616AE5D1" w14:textId="77777777" w:rsidR="00D835F8" w:rsidRPr="00603B88" w:rsidRDefault="00D835F8" w:rsidP="00855402">
      <w:pPr>
        <w:pStyle w:val="Default"/>
        <w:rPr>
          <w:b/>
          <w:color w:val="auto"/>
          <w:sz w:val="20"/>
          <w:szCs w:val="20"/>
        </w:rPr>
      </w:pPr>
    </w:p>
    <w:p w14:paraId="5CFF654E" w14:textId="77777777" w:rsidR="00D835F8" w:rsidRPr="00603B88" w:rsidRDefault="00D835F8" w:rsidP="00855402">
      <w:pPr>
        <w:pStyle w:val="Default"/>
        <w:rPr>
          <w:b/>
          <w:color w:val="auto"/>
          <w:sz w:val="20"/>
          <w:szCs w:val="20"/>
        </w:rPr>
      </w:pPr>
    </w:p>
    <w:p w14:paraId="4CDE4E22" w14:textId="77777777" w:rsidR="00D835F8" w:rsidRPr="00603B88" w:rsidRDefault="00D835F8" w:rsidP="00855402">
      <w:pPr>
        <w:pStyle w:val="Default"/>
        <w:rPr>
          <w:b/>
          <w:color w:val="auto"/>
          <w:sz w:val="20"/>
          <w:szCs w:val="20"/>
        </w:rPr>
      </w:pPr>
    </w:p>
    <w:p w14:paraId="07683E4E" w14:textId="77777777" w:rsidR="00D835F8" w:rsidRPr="00603B88" w:rsidRDefault="00D835F8" w:rsidP="00855402">
      <w:pPr>
        <w:pStyle w:val="Default"/>
        <w:rPr>
          <w:b/>
          <w:color w:val="auto"/>
          <w:sz w:val="20"/>
          <w:szCs w:val="20"/>
        </w:rPr>
      </w:pPr>
    </w:p>
    <w:p w14:paraId="452AE28B" w14:textId="77777777" w:rsidR="00D835F8" w:rsidRPr="00603B88" w:rsidRDefault="00D835F8" w:rsidP="00855402">
      <w:pPr>
        <w:pStyle w:val="Default"/>
        <w:rPr>
          <w:b/>
          <w:color w:val="auto"/>
          <w:sz w:val="20"/>
          <w:szCs w:val="20"/>
        </w:rPr>
      </w:pPr>
    </w:p>
    <w:p w14:paraId="56E1AD45" w14:textId="77777777" w:rsidR="002D1999" w:rsidRPr="00603B88" w:rsidRDefault="002D1999" w:rsidP="00855402">
      <w:pPr>
        <w:pStyle w:val="Default"/>
        <w:rPr>
          <w:b/>
          <w:color w:val="auto"/>
          <w:sz w:val="20"/>
          <w:szCs w:val="20"/>
          <w:u w:val="single"/>
        </w:rPr>
      </w:pPr>
    </w:p>
    <w:p w14:paraId="4C778600" w14:textId="77777777" w:rsidR="002D1999" w:rsidRPr="00603B88" w:rsidRDefault="002D1999" w:rsidP="00855402">
      <w:pPr>
        <w:pStyle w:val="Default"/>
        <w:rPr>
          <w:b/>
          <w:color w:val="auto"/>
          <w:sz w:val="20"/>
          <w:szCs w:val="20"/>
          <w:u w:val="single"/>
        </w:rPr>
      </w:pPr>
    </w:p>
    <w:p w14:paraId="1C326DFB" w14:textId="77777777" w:rsidR="002D1999" w:rsidRPr="00603B88" w:rsidRDefault="002D1999" w:rsidP="00855402">
      <w:pPr>
        <w:pStyle w:val="Default"/>
        <w:rPr>
          <w:b/>
          <w:color w:val="auto"/>
          <w:sz w:val="20"/>
          <w:szCs w:val="20"/>
          <w:u w:val="single"/>
        </w:rPr>
      </w:pPr>
    </w:p>
    <w:p w14:paraId="29BED7A2" w14:textId="77777777" w:rsidR="002D1999" w:rsidRPr="00603B88" w:rsidRDefault="002D1999" w:rsidP="00855402">
      <w:pPr>
        <w:pStyle w:val="Default"/>
        <w:rPr>
          <w:b/>
          <w:color w:val="auto"/>
          <w:sz w:val="20"/>
          <w:szCs w:val="20"/>
          <w:u w:val="single"/>
        </w:rPr>
      </w:pPr>
    </w:p>
    <w:p w14:paraId="09C002FC" w14:textId="77777777" w:rsidR="002D1999" w:rsidRPr="00603B88" w:rsidRDefault="002D1999" w:rsidP="00855402">
      <w:pPr>
        <w:pStyle w:val="Default"/>
        <w:rPr>
          <w:b/>
          <w:color w:val="auto"/>
          <w:sz w:val="20"/>
          <w:szCs w:val="20"/>
          <w:u w:val="single"/>
        </w:rPr>
      </w:pPr>
    </w:p>
    <w:p w14:paraId="3F56F6D7" w14:textId="77777777" w:rsidR="00C764CB" w:rsidRDefault="00C764CB" w:rsidP="00855402">
      <w:pPr>
        <w:pStyle w:val="Default"/>
        <w:rPr>
          <w:b/>
          <w:color w:val="auto"/>
          <w:sz w:val="20"/>
          <w:szCs w:val="20"/>
          <w:u w:val="single"/>
        </w:rPr>
      </w:pPr>
    </w:p>
    <w:p w14:paraId="257C9742" w14:textId="77777777" w:rsidR="00C764CB" w:rsidRDefault="00C764CB" w:rsidP="00855402">
      <w:pPr>
        <w:pStyle w:val="Default"/>
        <w:rPr>
          <w:b/>
          <w:color w:val="auto"/>
          <w:sz w:val="20"/>
          <w:szCs w:val="20"/>
          <w:u w:val="single"/>
        </w:rPr>
      </w:pPr>
    </w:p>
    <w:p w14:paraId="6374767F" w14:textId="77777777" w:rsidR="00C764CB" w:rsidRDefault="00C764CB" w:rsidP="00855402">
      <w:pPr>
        <w:pStyle w:val="Default"/>
        <w:rPr>
          <w:b/>
          <w:color w:val="auto"/>
          <w:sz w:val="20"/>
          <w:szCs w:val="20"/>
          <w:u w:val="single"/>
        </w:rPr>
      </w:pPr>
    </w:p>
    <w:p w14:paraId="4EA45582" w14:textId="77777777" w:rsidR="00C764CB" w:rsidRDefault="00C764CB" w:rsidP="00855402">
      <w:pPr>
        <w:pStyle w:val="Default"/>
        <w:rPr>
          <w:b/>
          <w:color w:val="auto"/>
          <w:sz w:val="20"/>
          <w:szCs w:val="20"/>
          <w:u w:val="single"/>
        </w:rPr>
      </w:pPr>
    </w:p>
    <w:p w14:paraId="3DA18DF4" w14:textId="77777777" w:rsidR="00C764CB" w:rsidRDefault="00C764CB" w:rsidP="00855402">
      <w:pPr>
        <w:pStyle w:val="Default"/>
        <w:rPr>
          <w:b/>
          <w:color w:val="auto"/>
          <w:sz w:val="20"/>
          <w:szCs w:val="20"/>
          <w:u w:val="single"/>
        </w:rPr>
      </w:pPr>
    </w:p>
    <w:p w14:paraId="2DE7B58C" w14:textId="77777777" w:rsidR="00C764CB" w:rsidRDefault="00C764CB" w:rsidP="00855402">
      <w:pPr>
        <w:pStyle w:val="Default"/>
        <w:rPr>
          <w:b/>
          <w:color w:val="auto"/>
          <w:sz w:val="20"/>
          <w:szCs w:val="20"/>
          <w:u w:val="single"/>
        </w:rPr>
      </w:pPr>
    </w:p>
    <w:p w14:paraId="1F80E7D8" w14:textId="77777777" w:rsidR="00C764CB" w:rsidRDefault="00C764CB" w:rsidP="00855402">
      <w:pPr>
        <w:pStyle w:val="Default"/>
        <w:rPr>
          <w:b/>
          <w:color w:val="auto"/>
          <w:sz w:val="20"/>
          <w:szCs w:val="20"/>
          <w:u w:val="single"/>
        </w:rPr>
      </w:pPr>
    </w:p>
    <w:p w14:paraId="6CD64A90" w14:textId="77777777" w:rsidR="00C764CB" w:rsidRDefault="00C764CB" w:rsidP="00855402">
      <w:pPr>
        <w:pStyle w:val="Default"/>
        <w:rPr>
          <w:b/>
          <w:color w:val="auto"/>
          <w:sz w:val="20"/>
          <w:szCs w:val="20"/>
          <w:u w:val="single"/>
        </w:rPr>
      </w:pPr>
    </w:p>
    <w:p w14:paraId="23DBDAAA" w14:textId="3B752F3F" w:rsidR="00D835F8" w:rsidRPr="00603B88" w:rsidRDefault="00D835F8" w:rsidP="00855402">
      <w:pPr>
        <w:pStyle w:val="Default"/>
        <w:rPr>
          <w:b/>
          <w:color w:val="auto"/>
          <w:sz w:val="20"/>
          <w:szCs w:val="20"/>
          <w:u w:val="single"/>
        </w:rPr>
      </w:pPr>
      <w:r w:rsidRPr="00603B88">
        <w:rPr>
          <w:b/>
          <w:color w:val="auto"/>
          <w:sz w:val="20"/>
          <w:szCs w:val="20"/>
          <w:u w:val="single"/>
        </w:rPr>
        <w:t xml:space="preserve">Appendix </w:t>
      </w:r>
      <w:r w:rsidR="00505FA1">
        <w:rPr>
          <w:b/>
          <w:color w:val="auto"/>
          <w:sz w:val="20"/>
          <w:szCs w:val="20"/>
          <w:u w:val="single"/>
        </w:rPr>
        <w:t>N</w:t>
      </w:r>
    </w:p>
    <w:p w14:paraId="44606DD8" w14:textId="77777777" w:rsidR="00D835F8" w:rsidRPr="00603B88" w:rsidRDefault="00D835F8" w:rsidP="00855402">
      <w:pPr>
        <w:pStyle w:val="Default"/>
        <w:rPr>
          <w:b/>
          <w:color w:val="auto"/>
          <w:sz w:val="20"/>
          <w:szCs w:val="20"/>
          <w:u w:val="single"/>
        </w:rPr>
      </w:pPr>
    </w:p>
    <w:p w14:paraId="4262D940" w14:textId="77777777" w:rsidR="007A3644" w:rsidRPr="00603B88" w:rsidRDefault="007A3644" w:rsidP="007A3644">
      <w:pPr>
        <w:tabs>
          <w:tab w:val="center" w:pos="5065"/>
          <w:tab w:val="right" w:pos="8357"/>
        </w:tabs>
        <w:spacing w:after="0" w:line="259" w:lineRule="auto"/>
        <w:rPr>
          <w:sz w:val="20"/>
          <w:szCs w:val="20"/>
        </w:rPr>
      </w:pPr>
      <w:r w:rsidRPr="00603B88">
        <w:rPr>
          <w:rFonts w:eastAsia="Arial"/>
          <w:b/>
        </w:rPr>
        <w:t xml:space="preserve">C I T Y   O F   N O T </w:t>
      </w:r>
      <w:proofErr w:type="spellStart"/>
      <w:r w:rsidRPr="00603B88">
        <w:rPr>
          <w:rFonts w:eastAsia="Arial"/>
          <w:b/>
        </w:rPr>
        <w:t>T</w:t>
      </w:r>
      <w:proofErr w:type="spellEnd"/>
      <w:r w:rsidRPr="00603B88">
        <w:rPr>
          <w:rFonts w:eastAsia="Arial"/>
          <w:b/>
        </w:rPr>
        <w:t xml:space="preserve"> I N G H A M</w:t>
      </w:r>
      <w:r w:rsidRPr="00603B88">
        <w:rPr>
          <w:rFonts w:eastAsia="Arial"/>
          <w:b/>
          <w:sz w:val="20"/>
          <w:szCs w:val="20"/>
        </w:rPr>
        <w:t xml:space="preserve"> </w:t>
      </w:r>
      <w:r w:rsidRPr="00603B88">
        <w:rPr>
          <w:rFonts w:eastAsia="Arial"/>
          <w:b/>
          <w:sz w:val="20"/>
          <w:szCs w:val="20"/>
        </w:rPr>
        <w:tab/>
        <w:t xml:space="preserve"> </w:t>
      </w:r>
      <w:r w:rsidRPr="00603B88">
        <w:rPr>
          <w:rFonts w:eastAsia="Arial"/>
          <w:b/>
          <w:sz w:val="20"/>
          <w:szCs w:val="20"/>
        </w:rPr>
        <w:tab/>
      </w:r>
      <w:r w:rsidRPr="00603B88">
        <w:rPr>
          <w:noProof/>
          <w:sz w:val="20"/>
          <w:szCs w:val="20"/>
          <w:lang w:eastAsia="en-GB"/>
        </w:rPr>
        <w:drawing>
          <wp:inline distT="0" distB="0" distL="0" distR="0" wp14:anchorId="5B90498F" wp14:editId="4962EC7C">
            <wp:extent cx="1589405" cy="571500"/>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29"/>
                    <a:stretch>
                      <a:fillRect/>
                    </a:stretch>
                  </pic:blipFill>
                  <pic:spPr>
                    <a:xfrm>
                      <a:off x="0" y="0"/>
                      <a:ext cx="1589405" cy="571500"/>
                    </a:xfrm>
                    <a:prstGeom prst="rect">
                      <a:avLst/>
                    </a:prstGeom>
                  </pic:spPr>
                </pic:pic>
              </a:graphicData>
            </a:graphic>
          </wp:inline>
        </w:drawing>
      </w:r>
      <w:r w:rsidRPr="00603B88">
        <w:rPr>
          <w:rFonts w:eastAsia="Arial"/>
          <w:b/>
          <w:sz w:val="20"/>
          <w:szCs w:val="20"/>
        </w:rPr>
        <w:t xml:space="preserve"> </w:t>
      </w:r>
    </w:p>
    <w:p w14:paraId="653547A9" w14:textId="77777777" w:rsidR="007A3644" w:rsidRPr="00603B88" w:rsidRDefault="007A3644" w:rsidP="007A3644">
      <w:pPr>
        <w:spacing w:after="0" w:line="259" w:lineRule="auto"/>
        <w:ind w:left="19" w:hanging="10"/>
        <w:rPr>
          <w:sz w:val="20"/>
          <w:szCs w:val="20"/>
        </w:rPr>
      </w:pPr>
      <w:r w:rsidRPr="00603B88">
        <w:rPr>
          <w:rFonts w:eastAsia="Arial"/>
          <w:b/>
        </w:rPr>
        <w:t xml:space="preserve">A D V E R T I S I N G   P O L I C Y </w:t>
      </w:r>
    </w:p>
    <w:p w14:paraId="480B0F50" w14:textId="77777777" w:rsidR="007A3644" w:rsidRPr="00603B88" w:rsidRDefault="007A3644" w:rsidP="007A3644">
      <w:pPr>
        <w:spacing w:after="0" w:line="259" w:lineRule="auto"/>
        <w:ind w:left="1440"/>
        <w:rPr>
          <w:sz w:val="20"/>
          <w:szCs w:val="20"/>
        </w:rPr>
      </w:pPr>
      <w:r w:rsidRPr="00603B88">
        <w:rPr>
          <w:rFonts w:eastAsia="Arial"/>
          <w:b/>
          <w:sz w:val="20"/>
          <w:szCs w:val="20"/>
        </w:rPr>
        <w:t xml:space="preserve"> </w:t>
      </w:r>
    </w:p>
    <w:p w14:paraId="6B573FA2" w14:textId="77777777" w:rsidR="007A3644" w:rsidRPr="00603B88" w:rsidRDefault="007A3644" w:rsidP="007A3644">
      <w:pPr>
        <w:spacing w:after="0" w:line="259" w:lineRule="auto"/>
        <w:ind w:left="1440"/>
        <w:rPr>
          <w:sz w:val="20"/>
          <w:szCs w:val="20"/>
        </w:rPr>
      </w:pPr>
      <w:r w:rsidRPr="00603B88">
        <w:rPr>
          <w:rFonts w:eastAsia="Arial"/>
          <w:b/>
          <w:sz w:val="20"/>
          <w:szCs w:val="20"/>
        </w:rPr>
        <w:t xml:space="preserve"> </w:t>
      </w:r>
    </w:p>
    <w:p w14:paraId="0D312650" w14:textId="77777777" w:rsidR="007A3644" w:rsidRPr="00603B88" w:rsidRDefault="007A3644" w:rsidP="007A3644">
      <w:pPr>
        <w:tabs>
          <w:tab w:val="center" w:pos="1886"/>
          <w:tab w:val="center" w:pos="3828"/>
          <w:tab w:val="center" w:pos="5262"/>
          <w:tab w:val="center" w:pos="6206"/>
          <w:tab w:val="right" w:pos="8357"/>
        </w:tabs>
        <w:spacing w:after="0" w:line="259" w:lineRule="auto"/>
        <w:ind w:left="-15"/>
        <w:rPr>
          <w:sz w:val="20"/>
          <w:szCs w:val="20"/>
        </w:rPr>
      </w:pPr>
      <w:r w:rsidRPr="00603B88">
        <w:rPr>
          <w:rFonts w:eastAsia="Arial"/>
          <w:b/>
          <w:sz w:val="20"/>
          <w:szCs w:val="20"/>
        </w:rPr>
        <w:t xml:space="preserve">ONLY </w:t>
      </w:r>
      <w:r w:rsidRPr="00603B88">
        <w:rPr>
          <w:rFonts w:eastAsia="Arial"/>
          <w:b/>
          <w:sz w:val="20"/>
          <w:szCs w:val="20"/>
        </w:rPr>
        <w:tab/>
        <w:t xml:space="preserve">ADVERTISING </w:t>
      </w:r>
      <w:r w:rsidRPr="00603B88">
        <w:rPr>
          <w:rFonts w:eastAsia="Arial"/>
          <w:b/>
          <w:sz w:val="20"/>
          <w:szCs w:val="20"/>
        </w:rPr>
        <w:tab/>
        <w:t xml:space="preserve">COMPLYING </w:t>
      </w:r>
      <w:r w:rsidRPr="00603B88">
        <w:rPr>
          <w:rFonts w:eastAsia="Arial"/>
          <w:b/>
          <w:sz w:val="20"/>
          <w:szCs w:val="20"/>
        </w:rPr>
        <w:tab/>
        <w:t xml:space="preserve">WITH </w:t>
      </w:r>
      <w:r w:rsidRPr="00603B88">
        <w:rPr>
          <w:rFonts w:eastAsia="Arial"/>
          <w:b/>
          <w:sz w:val="20"/>
          <w:szCs w:val="20"/>
        </w:rPr>
        <w:tab/>
        <w:t xml:space="preserve">THE </w:t>
      </w:r>
      <w:r w:rsidRPr="00603B88">
        <w:rPr>
          <w:rFonts w:eastAsia="Arial"/>
          <w:b/>
          <w:sz w:val="20"/>
          <w:szCs w:val="20"/>
        </w:rPr>
        <w:tab/>
        <w:t xml:space="preserve">FOLLOWING </w:t>
      </w:r>
    </w:p>
    <w:p w14:paraId="3197734D" w14:textId="77777777" w:rsidR="007A3644" w:rsidRPr="00603B88" w:rsidRDefault="007A3644" w:rsidP="007A3644">
      <w:pPr>
        <w:spacing w:after="0" w:line="259" w:lineRule="auto"/>
        <w:ind w:left="-5" w:hanging="10"/>
        <w:rPr>
          <w:sz w:val="20"/>
          <w:szCs w:val="20"/>
        </w:rPr>
      </w:pPr>
      <w:r w:rsidRPr="00603B88">
        <w:rPr>
          <w:rFonts w:eastAsia="Arial"/>
          <w:b/>
          <w:sz w:val="20"/>
          <w:szCs w:val="20"/>
        </w:rPr>
        <w:t xml:space="preserve">REQUIREMENTS MAY BE DISPLAYED </w:t>
      </w:r>
    </w:p>
    <w:p w14:paraId="1A2F1935" w14:textId="77777777" w:rsidR="007A3644" w:rsidRPr="00603B88" w:rsidRDefault="007A3644" w:rsidP="007A3644">
      <w:pPr>
        <w:spacing w:after="0" w:line="259" w:lineRule="auto"/>
        <w:rPr>
          <w:sz w:val="20"/>
          <w:szCs w:val="20"/>
        </w:rPr>
      </w:pPr>
      <w:r w:rsidRPr="00603B88">
        <w:rPr>
          <w:rFonts w:eastAsia="Arial"/>
          <w:b/>
          <w:sz w:val="20"/>
          <w:szCs w:val="20"/>
        </w:rPr>
        <w:t xml:space="preserve"> </w:t>
      </w:r>
    </w:p>
    <w:p w14:paraId="1BE6BDA1" w14:textId="77777777" w:rsidR="007A3644" w:rsidRPr="00603B88" w:rsidRDefault="007A3644" w:rsidP="007A3644">
      <w:pPr>
        <w:pStyle w:val="Heading1"/>
        <w:ind w:left="-5"/>
        <w:rPr>
          <w:color w:val="auto"/>
          <w:sz w:val="27"/>
          <w:szCs w:val="27"/>
        </w:rPr>
      </w:pPr>
      <w:r w:rsidRPr="00603B88">
        <w:rPr>
          <w:color w:val="auto"/>
          <w:sz w:val="27"/>
          <w:szCs w:val="27"/>
        </w:rPr>
        <w:t>GENERAL</w:t>
      </w:r>
      <w:r w:rsidRPr="00603B88">
        <w:rPr>
          <w:color w:val="auto"/>
          <w:sz w:val="27"/>
          <w:szCs w:val="27"/>
          <w:u w:color="000000"/>
        </w:rPr>
        <w:t xml:space="preserve"> </w:t>
      </w:r>
    </w:p>
    <w:p w14:paraId="7E0585E1" w14:textId="77777777" w:rsidR="007A3644" w:rsidRPr="00603B88" w:rsidRDefault="007A3644" w:rsidP="007A3644">
      <w:pPr>
        <w:spacing w:after="0" w:line="259" w:lineRule="auto"/>
        <w:rPr>
          <w:sz w:val="20"/>
          <w:szCs w:val="20"/>
        </w:rPr>
      </w:pPr>
      <w:r w:rsidRPr="00603B88">
        <w:rPr>
          <w:rFonts w:eastAsia="Arial"/>
          <w:b/>
          <w:sz w:val="20"/>
          <w:szCs w:val="20"/>
        </w:rPr>
        <w:t xml:space="preserve"> </w:t>
      </w:r>
    </w:p>
    <w:p w14:paraId="34EDF203" w14:textId="77777777" w:rsidR="007A3644" w:rsidRPr="00603B88" w:rsidRDefault="007A3644" w:rsidP="00DD398C">
      <w:pPr>
        <w:numPr>
          <w:ilvl w:val="0"/>
          <w:numId w:val="55"/>
        </w:numPr>
        <w:spacing w:after="5" w:line="250" w:lineRule="auto"/>
        <w:ind w:right="34" w:hanging="720"/>
        <w:jc w:val="both"/>
        <w:rPr>
          <w:sz w:val="20"/>
          <w:szCs w:val="20"/>
        </w:rPr>
      </w:pPr>
      <w:r w:rsidRPr="00603B88">
        <w:rPr>
          <w:sz w:val="20"/>
          <w:szCs w:val="20"/>
        </w:rPr>
        <w:t>All advertisements must:-</w:t>
      </w:r>
      <w:r w:rsidRPr="00603B88">
        <w:rPr>
          <w:rFonts w:eastAsia="Arial"/>
          <w:b/>
          <w:sz w:val="20"/>
          <w:szCs w:val="20"/>
        </w:rPr>
        <w:t xml:space="preserve"> </w:t>
      </w:r>
    </w:p>
    <w:p w14:paraId="276A3EE0" w14:textId="77777777" w:rsidR="007A3644" w:rsidRPr="00603B88" w:rsidRDefault="007A3644" w:rsidP="00DD398C">
      <w:pPr>
        <w:numPr>
          <w:ilvl w:val="1"/>
          <w:numId w:val="55"/>
        </w:numPr>
        <w:spacing w:after="5" w:line="250" w:lineRule="auto"/>
        <w:ind w:right="34" w:hanging="360"/>
        <w:jc w:val="both"/>
        <w:rPr>
          <w:sz w:val="20"/>
          <w:szCs w:val="20"/>
        </w:rPr>
      </w:pPr>
      <w:r w:rsidRPr="00603B88">
        <w:rPr>
          <w:sz w:val="20"/>
          <w:szCs w:val="20"/>
        </w:rPr>
        <w:t xml:space="preserve">Be on adhesive vinyl sheeting or magnetic panel.  No paper based materials or water soluble adhesive pastes shall be used. </w:t>
      </w:r>
    </w:p>
    <w:p w14:paraId="31FACC6D" w14:textId="77777777" w:rsidR="007A3644" w:rsidRPr="00603B88" w:rsidRDefault="007A3644" w:rsidP="00DD398C">
      <w:pPr>
        <w:numPr>
          <w:ilvl w:val="1"/>
          <w:numId w:val="55"/>
        </w:numPr>
        <w:spacing w:after="5" w:line="250" w:lineRule="auto"/>
        <w:ind w:right="34" w:hanging="360"/>
        <w:jc w:val="both"/>
        <w:rPr>
          <w:sz w:val="20"/>
          <w:szCs w:val="20"/>
        </w:rPr>
      </w:pPr>
      <w:r w:rsidRPr="00603B88">
        <w:rPr>
          <w:sz w:val="20"/>
          <w:szCs w:val="20"/>
        </w:rPr>
        <w:t>Comply with the Advertising Standards Authority’s Code of Practice.</w:t>
      </w:r>
      <w:r w:rsidRPr="00603B88">
        <w:rPr>
          <w:rFonts w:eastAsia="Arial"/>
          <w:b/>
          <w:sz w:val="20"/>
          <w:szCs w:val="20"/>
        </w:rPr>
        <w:t xml:space="preserve">  </w:t>
      </w:r>
    </w:p>
    <w:p w14:paraId="7D813C26" w14:textId="77777777" w:rsidR="007A3644" w:rsidRPr="00603B88" w:rsidRDefault="007A3644" w:rsidP="00DD398C">
      <w:pPr>
        <w:numPr>
          <w:ilvl w:val="1"/>
          <w:numId w:val="55"/>
        </w:numPr>
        <w:spacing w:after="5" w:line="250" w:lineRule="auto"/>
        <w:ind w:right="34" w:hanging="360"/>
        <w:jc w:val="both"/>
        <w:rPr>
          <w:sz w:val="20"/>
          <w:szCs w:val="20"/>
        </w:rPr>
      </w:pPr>
      <w:r w:rsidRPr="00603B88">
        <w:rPr>
          <w:sz w:val="20"/>
          <w:szCs w:val="20"/>
        </w:rPr>
        <w:t xml:space="preserve">Be approved in writing by the Licensing Authority </w:t>
      </w:r>
      <w:r w:rsidRPr="00603B88">
        <w:rPr>
          <w:sz w:val="20"/>
          <w:szCs w:val="20"/>
          <w:u w:val="single" w:color="000000"/>
        </w:rPr>
        <w:t>prior</w:t>
      </w:r>
      <w:r w:rsidRPr="00603B88">
        <w:rPr>
          <w:sz w:val="20"/>
          <w:szCs w:val="20"/>
        </w:rPr>
        <w:t xml:space="preserve"> to use.</w:t>
      </w:r>
      <w:r w:rsidRPr="00603B88">
        <w:rPr>
          <w:rFonts w:eastAsia="Arial"/>
          <w:b/>
          <w:sz w:val="20"/>
          <w:szCs w:val="20"/>
        </w:rPr>
        <w:t xml:space="preserve">  </w:t>
      </w:r>
    </w:p>
    <w:p w14:paraId="61ED73BD" w14:textId="77777777" w:rsidR="007A3644" w:rsidRPr="00603B88" w:rsidRDefault="007A3644" w:rsidP="007A3644">
      <w:pPr>
        <w:spacing w:after="0" w:line="259" w:lineRule="auto"/>
        <w:rPr>
          <w:sz w:val="20"/>
          <w:szCs w:val="20"/>
        </w:rPr>
      </w:pPr>
      <w:r w:rsidRPr="00603B88">
        <w:rPr>
          <w:sz w:val="20"/>
          <w:szCs w:val="20"/>
        </w:rPr>
        <w:t xml:space="preserve"> </w:t>
      </w:r>
    </w:p>
    <w:p w14:paraId="6D7E1643" w14:textId="77777777" w:rsidR="007A3644" w:rsidRPr="00603B88" w:rsidRDefault="007A3644" w:rsidP="00DD398C">
      <w:pPr>
        <w:numPr>
          <w:ilvl w:val="0"/>
          <w:numId w:val="55"/>
        </w:numPr>
        <w:spacing w:after="5" w:line="250" w:lineRule="auto"/>
        <w:ind w:right="34" w:hanging="720"/>
        <w:jc w:val="both"/>
        <w:rPr>
          <w:sz w:val="20"/>
          <w:szCs w:val="20"/>
        </w:rPr>
      </w:pPr>
      <w:r w:rsidRPr="00603B88">
        <w:rPr>
          <w:sz w:val="20"/>
          <w:szCs w:val="20"/>
        </w:rPr>
        <w:t xml:space="preserve">No advertisements of a religious, political or controversial nature are  </w:t>
      </w:r>
      <w:r w:rsidRPr="00603B88">
        <w:rPr>
          <w:sz w:val="20"/>
          <w:szCs w:val="20"/>
        </w:rPr>
        <w:tab/>
        <w:t xml:space="preserve">permitted </w:t>
      </w:r>
    </w:p>
    <w:p w14:paraId="19290B2B" w14:textId="77777777" w:rsidR="007A3644" w:rsidRPr="00603B88" w:rsidRDefault="007A3644" w:rsidP="007A3644">
      <w:pPr>
        <w:spacing w:after="0" w:line="259" w:lineRule="auto"/>
        <w:rPr>
          <w:sz w:val="20"/>
          <w:szCs w:val="20"/>
        </w:rPr>
      </w:pPr>
      <w:r w:rsidRPr="00603B88">
        <w:rPr>
          <w:sz w:val="20"/>
          <w:szCs w:val="20"/>
        </w:rPr>
        <w:t xml:space="preserve"> </w:t>
      </w:r>
    </w:p>
    <w:p w14:paraId="569E29CA" w14:textId="77777777" w:rsidR="007A3644" w:rsidRPr="00603B88" w:rsidRDefault="007A3644" w:rsidP="00DD398C">
      <w:pPr>
        <w:numPr>
          <w:ilvl w:val="0"/>
          <w:numId w:val="55"/>
        </w:numPr>
        <w:spacing w:after="5" w:line="250" w:lineRule="auto"/>
        <w:ind w:right="34" w:hanging="720"/>
        <w:jc w:val="both"/>
        <w:rPr>
          <w:sz w:val="20"/>
          <w:szCs w:val="20"/>
        </w:rPr>
      </w:pPr>
      <w:r w:rsidRPr="00603B88">
        <w:rPr>
          <w:sz w:val="20"/>
          <w:szCs w:val="20"/>
        </w:rPr>
        <w:t xml:space="preserve">Advertisements shall be maintained in good condition. </w:t>
      </w:r>
    </w:p>
    <w:p w14:paraId="0CB61AEE" w14:textId="77777777" w:rsidR="007A3644" w:rsidRPr="00603B88" w:rsidRDefault="007A3644" w:rsidP="007A3644">
      <w:pPr>
        <w:spacing w:after="0" w:line="259" w:lineRule="auto"/>
        <w:rPr>
          <w:sz w:val="20"/>
          <w:szCs w:val="20"/>
        </w:rPr>
      </w:pPr>
      <w:r w:rsidRPr="00603B88">
        <w:rPr>
          <w:sz w:val="20"/>
          <w:szCs w:val="20"/>
        </w:rPr>
        <w:t xml:space="preserve"> </w:t>
      </w:r>
    </w:p>
    <w:p w14:paraId="4133C932" w14:textId="77777777" w:rsidR="007A3644" w:rsidRPr="00603B88" w:rsidRDefault="007A3644" w:rsidP="00DD398C">
      <w:pPr>
        <w:numPr>
          <w:ilvl w:val="0"/>
          <w:numId w:val="55"/>
        </w:numPr>
        <w:spacing w:after="5" w:line="250" w:lineRule="auto"/>
        <w:ind w:right="34" w:hanging="720"/>
        <w:jc w:val="both"/>
        <w:rPr>
          <w:sz w:val="20"/>
          <w:szCs w:val="20"/>
        </w:rPr>
      </w:pPr>
      <w:r w:rsidRPr="00603B88">
        <w:rPr>
          <w:sz w:val="20"/>
          <w:szCs w:val="20"/>
        </w:rPr>
        <w:t xml:space="preserve">Officers authorised by the City Council under Part (II) of the Local Government (Miscellaneous Provisions) Act 1976 will have the right to request a proprietor to remove any advertisements not complying with this policy </w:t>
      </w:r>
    </w:p>
    <w:p w14:paraId="7ABA477F" w14:textId="77777777" w:rsidR="007A3644" w:rsidRPr="00603B88" w:rsidRDefault="007A3644" w:rsidP="007A3644">
      <w:pPr>
        <w:spacing w:after="0" w:line="259" w:lineRule="auto"/>
        <w:rPr>
          <w:sz w:val="20"/>
          <w:szCs w:val="20"/>
        </w:rPr>
      </w:pPr>
      <w:r w:rsidRPr="00603B88">
        <w:rPr>
          <w:sz w:val="20"/>
          <w:szCs w:val="20"/>
        </w:rPr>
        <w:t xml:space="preserve"> </w:t>
      </w:r>
    </w:p>
    <w:p w14:paraId="5755C627" w14:textId="77777777" w:rsidR="007A3644" w:rsidRPr="00603B88" w:rsidRDefault="007A3644" w:rsidP="007A3644">
      <w:pPr>
        <w:spacing w:after="0" w:line="259" w:lineRule="auto"/>
        <w:rPr>
          <w:sz w:val="20"/>
          <w:szCs w:val="20"/>
        </w:rPr>
      </w:pPr>
      <w:r w:rsidRPr="00603B88">
        <w:rPr>
          <w:rFonts w:eastAsia="Arial"/>
          <w:b/>
          <w:sz w:val="20"/>
          <w:szCs w:val="20"/>
        </w:rPr>
        <w:t xml:space="preserve"> </w:t>
      </w:r>
    </w:p>
    <w:p w14:paraId="109F991E" w14:textId="77777777" w:rsidR="007A3644" w:rsidRPr="00603B88" w:rsidRDefault="007A3644" w:rsidP="007A3644">
      <w:pPr>
        <w:pStyle w:val="Heading1"/>
        <w:ind w:left="-5"/>
        <w:rPr>
          <w:color w:val="auto"/>
          <w:sz w:val="27"/>
          <w:szCs w:val="27"/>
        </w:rPr>
      </w:pPr>
      <w:r w:rsidRPr="00603B88">
        <w:rPr>
          <w:color w:val="auto"/>
          <w:sz w:val="27"/>
          <w:szCs w:val="27"/>
        </w:rPr>
        <w:t>ADVERTISING ON WHEELCHAIR ACCESSIBLE HACKNEY</w:t>
      </w:r>
      <w:r w:rsidRPr="00603B88">
        <w:rPr>
          <w:color w:val="auto"/>
          <w:sz w:val="27"/>
          <w:szCs w:val="27"/>
          <w:u w:color="000000"/>
        </w:rPr>
        <w:t xml:space="preserve"> </w:t>
      </w:r>
      <w:r w:rsidRPr="00603B88">
        <w:rPr>
          <w:color w:val="auto"/>
          <w:sz w:val="27"/>
          <w:szCs w:val="27"/>
        </w:rPr>
        <w:t>CARRIAGES</w:t>
      </w:r>
      <w:r w:rsidRPr="00603B88">
        <w:rPr>
          <w:color w:val="auto"/>
          <w:sz w:val="27"/>
          <w:szCs w:val="27"/>
          <w:u w:color="000000"/>
        </w:rPr>
        <w:t xml:space="preserve"> </w:t>
      </w:r>
    </w:p>
    <w:p w14:paraId="55C1CA4C" w14:textId="77777777" w:rsidR="007A3644" w:rsidRPr="00603B88" w:rsidRDefault="007A3644" w:rsidP="007A3644">
      <w:pPr>
        <w:spacing w:after="0" w:line="259" w:lineRule="auto"/>
        <w:rPr>
          <w:sz w:val="20"/>
          <w:szCs w:val="20"/>
        </w:rPr>
      </w:pPr>
      <w:r w:rsidRPr="00603B88">
        <w:rPr>
          <w:rFonts w:eastAsia="Arial"/>
          <w:b/>
          <w:sz w:val="20"/>
          <w:szCs w:val="20"/>
        </w:rPr>
        <w:t xml:space="preserve"> </w:t>
      </w:r>
    </w:p>
    <w:p w14:paraId="067A9A82" w14:textId="77777777" w:rsidR="007A3644" w:rsidRPr="00603B88" w:rsidRDefault="007A3644" w:rsidP="007A3644">
      <w:pPr>
        <w:spacing w:after="0" w:line="259" w:lineRule="auto"/>
        <w:rPr>
          <w:sz w:val="20"/>
          <w:szCs w:val="20"/>
        </w:rPr>
      </w:pPr>
      <w:r w:rsidRPr="00603B88">
        <w:rPr>
          <w:rFonts w:eastAsia="Arial"/>
          <w:b/>
          <w:sz w:val="20"/>
          <w:szCs w:val="20"/>
        </w:rPr>
        <w:t xml:space="preserve"> </w:t>
      </w:r>
    </w:p>
    <w:p w14:paraId="288618FD" w14:textId="77777777" w:rsidR="007A3644" w:rsidRPr="00603B88" w:rsidRDefault="007A3644" w:rsidP="00DD398C">
      <w:pPr>
        <w:numPr>
          <w:ilvl w:val="0"/>
          <w:numId w:val="56"/>
        </w:numPr>
        <w:spacing w:after="5" w:line="250" w:lineRule="auto"/>
        <w:ind w:right="34" w:hanging="720"/>
        <w:jc w:val="both"/>
        <w:rPr>
          <w:sz w:val="20"/>
          <w:szCs w:val="20"/>
        </w:rPr>
      </w:pPr>
      <w:r w:rsidRPr="00603B88">
        <w:rPr>
          <w:rFonts w:eastAsia="Arial"/>
          <w:b/>
          <w:sz w:val="20"/>
          <w:szCs w:val="20"/>
        </w:rPr>
        <w:t xml:space="preserve">Front Doors </w:t>
      </w:r>
      <w:r w:rsidRPr="00603B88">
        <w:rPr>
          <w:sz w:val="20"/>
          <w:szCs w:val="20"/>
        </w:rPr>
        <w:t xml:space="preserve">can be used to display a telephone number which may be used to book the hackney carriage or the logo of any ride hailing application through which the vehicle may be hired . This must be placed directly below the City Coat of Arms and centralised.  The individual numbers must be white and within the following dimensions:- </w:t>
      </w:r>
    </w:p>
    <w:p w14:paraId="3B795862" w14:textId="77777777" w:rsidR="007A3644" w:rsidRPr="00603B88" w:rsidRDefault="007A3644" w:rsidP="007A3644">
      <w:pPr>
        <w:spacing w:after="16" w:line="259" w:lineRule="auto"/>
        <w:rPr>
          <w:sz w:val="20"/>
          <w:szCs w:val="20"/>
        </w:rPr>
      </w:pPr>
      <w:r w:rsidRPr="00603B88">
        <w:rPr>
          <w:sz w:val="20"/>
          <w:szCs w:val="20"/>
        </w:rPr>
        <w:t xml:space="preserve"> </w:t>
      </w:r>
    </w:p>
    <w:p w14:paraId="39408377" w14:textId="77777777" w:rsidR="007A3644" w:rsidRPr="00603B88" w:rsidRDefault="007A3644" w:rsidP="007A3644">
      <w:pPr>
        <w:spacing w:after="26"/>
        <w:ind w:left="715" w:right="34"/>
        <w:rPr>
          <w:sz w:val="20"/>
          <w:szCs w:val="20"/>
        </w:rPr>
      </w:pPr>
      <w:r w:rsidRPr="00603B88">
        <w:rPr>
          <w:sz w:val="20"/>
          <w:szCs w:val="20"/>
        </w:rPr>
        <w:t xml:space="preserve"> Height maximum 127 mm (</w:t>
      </w:r>
      <w:proofErr w:type="spellStart"/>
      <w:r w:rsidRPr="00603B88">
        <w:rPr>
          <w:sz w:val="20"/>
          <w:szCs w:val="20"/>
        </w:rPr>
        <w:t>approx</w:t>
      </w:r>
      <w:proofErr w:type="spellEnd"/>
      <w:r w:rsidRPr="00603B88">
        <w:rPr>
          <w:sz w:val="20"/>
          <w:szCs w:val="20"/>
        </w:rPr>
        <w:t xml:space="preserve"> 5”) minimum 63mm (</w:t>
      </w:r>
      <w:proofErr w:type="spellStart"/>
      <w:r w:rsidRPr="00603B88">
        <w:rPr>
          <w:sz w:val="20"/>
          <w:szCs w:val="20"/>
        </w:rPr>
        <w:t>approx</w:t>
      </w:r>
      <w:proofErr w:type="spellEnd"/>
      <w:r w:rsidRPr="00603B88">
        <w:rPr>
          <w:sz w:val="20"/>
          <w:szCs w:val="20"/>
        </w:rPr>
        <w:t xml:space="preserve"> 2½”) Width maximum 89 mm (</w:t>
      </w:r>
      <w:proofErr w:type="spellStart"/>
      <w:r w:rsidRPr="00603B88">
        <w:rPr>
          <w:sz w:val="20"/>
          <w:szCs w:val="20"/>
        </w:rPr>
        <w:t>approx</w:t>
      </w:r>
      <w:proofErr w:type="spellEnd"/>
      <w:r w:rsidRPr="00603B88">
        <w:rPr>
          <w:sz w:val="20"/>
          <w:szCs w:val="20"/>
        </w:rPr>
        <w:t xml:space="preserve"> 3½”) minimum 51 mm (</w:t>
      </w:r>
      <w:proofErr w:type="spellStart"/>
      <w:r w:rsidRPr="00603B88">
        <w:rPr>
          <w:sz w:val="20"/>
          <w:szCs w:val="20"/>
        </w:rPr>
        <w:t>approx</w:t>
      </w:r>
      <w:proofErr w:type="spellEnd"/>
      <w:r w:rsidRPr="00603B88">
        <w:rPr>
          <w:sz w:val="20"/>
          <w:szCs w:val="20"/>
        </w:rPr>
        <w:t xml:space="preserve"> 2”). </w:t>
      </w:r>
    </w:p>
    <w:p w14:paraId="7B003A3A" w14:textId="77777777" w:rsidR="007A3644" w:rsidRPr="00603B88" w:rsidRDefault="007A3644" w:rsidP="007A3644">
      <w:pPr>
        <w:spacing w:after="0" w:line="259" w:lineRule="auto"/>
        <w:rPr>
          <w:sz w:val="20"/>
          <w:szCs w:val="20"/>
        </w:rPr>
      </w:pPr>
      <w:r w:rsidRPr="00603B88">
        <w:rPr>
          <w:sz w:val="20"/>
          <w:szCs w:val="20"/>
        </w:rPr>
        <w:t xml:space="preserve"> </w:t>
      </w:r>
    </w:p>
    <w:p w14:paraId="52C6C6A5" w14:textId="77777777" w:rsidR="007A3644" w:rsidRPr="00603B88" w:rsidRDefault="007A3644" w:rsidP="007A3644">
      <w:pPr>
        <w:ind w:left="715" w:right="34"/>
        <w:rPr>
          <w:sz w:val="20"/>
          <w:szCs w:val="20"/>
        </w:rPr>
      </w:pPr>
      <w:r w:rsidRPr="00603B88">
        <w:rPr>
          <w:sz w:val="20"/>
          <w:szCs w:val="20"/>
        </w:rPr>
        <w:t xml:space="preserve"> Advertisements are permitted to cover the whole of the front doors (except for the windows which should be left completely clear and visible), as part of a side or full wrap.  </w:t>
      </w:r>
    </w:p>
    <w:p w14:paraId="2EBF8049" w14:textId="77777777" w:rsidR="007A3644" w:rsidRPr="00603B88" w:rsidRDefault="007A3644" w:rsidP="007A3644">
      <w:pPr>
        <w:spacing w:after="0" w:line="259" w:lineRule="auto"/>
        <w:rPr>
          <w:sz w:val="20"/>
          <w:szCs w:val="20"/>
        </w:rPr>
      </w:pPr>
      <w:r w:rsidRPr="00603B88">
        <w:rPr>
          <w:sz w:val="20"/>
          <w:szCs w:val="20"/>
        </w:rPr>
        <w:t xml:space="preserve"> </w:t>
      </w:r>
    </w:p>
    <w:p w14:paraId="03A929EB" w14:textId="77777777" w:rsidR="007A3644" w:rsidRPr="00603B88" w:rsidRDefault="007A3644" w:rsidP="007A3644">
      <w:pPr>
        <w:ind w:left="715" w:right="34"/>
        <w:rPr>
          <w:sz w:val="20"/>
          <w:szCs w:val="20"/>
        </w:rPr>
      </w:pPr>
      <w:r w:rsidRPr="00603B88">
        <w:rPr>
          <w:sz w:val="20"/>
          <w:szCs w:val="20"/>
        </w:rPr>
        <w:t xml:space="preserve"> If the front door is being utilised for advertisements, the Nottingham City Council crest and/or any other number/logo must be placed on each of the rear doors. </w:t>
      </w:r>
    </w:p>
    <w:p w14:paraId="0BB9D518" w14:textId="77777777" w:rsidR="007A3644" w:rsidRPr="00603B88" w:rsidRDefault="007A3644" w:rsidP="007A3644">
      <w:pPr>
        <w:spacing w:after="0" w:line="259" w:lineRule="auto"/>
        <w:rPr>
          <w:sz w:val="20"/>
          <w:szCs w:val="20"/>
        </w:rPr>
      </w:pPr>
      <w:r w:rsidRPr="00603B88">
        <w:rPr>
          <w:sz w:val="20"/>
          <w:szCs w:val="20"/>
        </w:rPr>
        <w:t xml:space="preserve"> </w:t>
      </w:r>
    </w:p>
    <w:p w14:paraId="7330C073" w14:textId="77777777" w:rsidR="007A3644" w:rsidRPr="00603B88" w:rsidRDefault="007A3644" w:rsidP="00DD398C">
      <w:pPr>
        <w:numPr>
          <w:ilvl w:val="0"/>
          <w:numId w:val="56"/>
        </w:numPr>
        <w:spacing w:after="5" w:line="250" w:lineRule="auto"/>
        <w:ind w:right="34" w:hanging="720"/>
        <w:jc w:val="both"/>
        <w:rPr>
          <w:sz w:val="20"/>
          <w:szCs w:val="20"/>
        </w:rPr>
      </w:pPr>
      <w:r w:rsidRPr="00603B88">
        <w:rPr>
          <w:rFonts w:eastAsia="Arial"/>
          <w:b/>
          <w:sz w:val="20"/>
          <w:szCs w:val="20"/>
        </w:rPr>
        <w:t xml:space="preserve">Rear doors – </w:t>
      </w:r>
      <w:r w:rsidRPr="00603B88">
        <w:rPr>
          <w:sz w:val="20"/>
          <w:szCs w:val="20"/>
        </w:rPr>
        <w:t xml:space="preserve">Advertisements are permitted to cover the whole of the rear doors provided they comply with the above requirements. (Not including windows which should only display ‘No Smoking’ signage). </w:t>
      </w:r>
    </w:p>
    <w:p w14:paraId="3053E79A" w14:textId="77777777" w:rsidR="007A3644" w:rsidRPr="00603B88" w:rsidRDefault="007A3644" w:rsidP="007A3644">
      <w:pPr>
        <w:spacing w:after="0" w:line="259" w:lineRule="auto"/>
        <w:rPr>
          <w:sz w:val="20"/>
          <w:szCs w:val="20"/>
        </w:rPr>
      </w:pPr>
      <w:r w:rsidRPr="00603B88">
        <w:rPr>
          <w:sz w:val="20"/>
          <w:szCs w:val="20"/>
        </w:rPr>
        <w:t xml:space="preserve"> </w:t>
      </w:r>
    </w:p>
    <w:p w14:paraId="1DE8C11C" w14:textId="77777777" w:rsidR="007A3644" w:rsidRPr="00603B88" w:rsidRDefault="007A3644" w:rsidP="00DD398C">
      <w:pPr>
        <w:numPr>
          <w:ilvl w:val="0"/>
          <w:numId w:val="56"/>
        </w:numPr>
        <w:spacing w:after="5" w:line="250" w:lineRule="auto"/>
        <w:ind w:right="34" w:hanging="720"/>
        <w:jc w:val="both"/>
        <w:rPr>
          <w:sz w:val="20"/>
          <w:szCs w:val="20"/>
        </w:rPr>
      </w:pPr>
      <w:r w:rsidRPr="00603B88">
        <w:rPr>
          <w:rFonts w:eastAsia="Arial"/>
          <w:b/>
          <w:sz w:val="20"/>
          <w:szCs w:val="20"/>
        </w:rPr>
        <w:t xml:space="preserve">Rear Screen - </w:t>
      </w:r>
      <w:r w:rsidRPr="00603B88">
        <w:rPr>
          <w:sz w:val="20"/>
          <w:szCs w:val="20"/>
        </w:rPr>
        <w:t xml:space="preserve"> Advertisements are permitted on the rear screen provided they comply with the above requirements and are made of a material which provides for displays visible from the outside of the vehicle but which cannot be seen from inside the vehicle and do not affect the drivers ability to see through the window. The rear window may be used to display a telephone number/logo which may be used to the book the hackney carriage.  </w:t>
      </w:r>
    </w:p>
    <w:p w14:paraId="05451190" w14:textId="77777777" w:rsidR="007A3644" w:rsidRPr="00603B88" w:rsidRDefault="007A3644" w:rsidP="007A3644">
      <w:pPr>
        <w:spacing w:after="0" w:line="259" w:lineRule="auto"/>
        <w:rPr>
          <w:sz w:val="20"/>
          <w:szCs w:val="20"/>
        </w:rPr>
      </w:pPr>
      <w:r w:rsidRPr="00603B88">
        <w:rPr>
          <w:sz w:val="20"/>
          <w:szCs w:val="20"/>
        </w:rPr>
        <w:t xml:space="preserve"> </w:t>
      </w:r>
    </w:p>
    <w:p w14:paraId="45BF723E" w14:textId="77777777" w:rsidR="007A3644" w:rsidRPr="00603B88" w:rsidRDefault="007A3644" w:rsidP="00DD398C">
      <w:pPr>
        <w:numPr>
          <w:ilvl w:val="0"/>
          <w:numId w:val="56"/>
        </w:numPr>
        <w:spacing w:after="5" w:line="250" w:lineRule="auto"/>
        <w:ind w:right="34" w:hanging="720"/>
        <w:jc w:val="both"/>
        <w:rPr>
          <w:sz w:val="20"/>
          <w:szCs w:val="20"/>
        </w:rPr>
      </w:pPr>
      <w:r w:rsidRPr="00603B88">
        <w:rPr>
          <w:rFonts w:eastAsia="Arial"/>
          <w:b/>
          <w:sz w:val="20"/>
          <w:szCs w:val="20"/>
        </w:rPr>
        <w:t>Side &amp; Full Body Wraps</w:t>
      </w:r>
      <w:r w:rsidRPr="00603B88">
        <w:rPr>
          <w:sz w:val="20"/>
          <w:szCs w:val="20"/>
        </w:rPr>
        <w:t xml:space="preserve"> – Advertisements are permitted on the side of vehicles as are fully body wraps provided they comply with the above requirements.  Where the wrap covers the front and rear body of the vehicle, the hackney carriage plates should be clearly visible and unobstructed at all times. For full wraps, the largest white Nottingham City Council crest, dimensions above, must be displayed clearly in the rear door window. </w:t>
      </w:r>
    </w:p>
    <w:p w14:paraId="5C8E7F73" w14:textId="77777777" w:rsidR="007A3644" w:rsidRPr="00603B88" w:rsidRDefault="007A3644" w:rsidP="007A3644">
      <w:pPr>
        <w:spacing w:after="0" w:line="259" w:lineRule="auto"/>
        <w:rPr>
          <w:sz w:val="20"/>
          <w:szCs w:val="20"/>
        </w:rPr>
      </w:pPr>
      <w:r w:rsidRPr="00603B88">
        <w:rPr>
          <w:sz w:val="20"/>
          <w:szCs w:val="20"/>
        </w:rPr>
        <w:t xml:space="preserve"> </w:t>
      </w:r>
      <w:r w:rsidRPr="00603B88">
        <w:rPr>
          <w:sz w:val="20"/>
          <w:szCs w:val="20"/>
        </w:rPr>
        <w:tab/>
        <w:t xml:space="preserve"> </w:t>
      </w:r>
    </w:p>
    <w:p w14:paraId="61BC5131" w14:textId="77777777" w:rsidR="007A3644" w:rsidRPr="00603B88" w:rsidRDefault="007A3644" w:rsidP="00DD398C">
      <w:pPr>
        <w:numPr>
          <w:ilvl w:val="0"/>
          <w:numId w:val="56"/>
        </w:numPr>
        <w:spacing w:after="5" w:line="250" w:lineRule="auto"/>
        <w:ind w:right="34" w:hanging="720"/>
        <w:jc w:val="both"/>
        <w:rPr>
          <w:sz w:val="20"/>
          <w:szCs w:val="20"/>
        </w:rPr>
      </w:pPr>
      <w:r w:rsidRPr="00603B88">
        <w:rPr>
          <w:rFonts w:eastAsia="Arial"/>
          <w:b/>
          <w:sz w:val="20"/>
          <w:szCs w:val="20"/>
        </w:rPr>
        <w:t>Interior –</w:t>
      </w:r>
      <w:r w:rsidRPr="00603B88">
        <w:rPr>
          <w:sz w:val="20"/>
          <w:szCs w:val="20"/>
        </w:rPr>
        <w:t xml:space="preserve"> Advertisements are permitted inside the vehicle providing they comply with the above requirements and do not obstruct the view of either the driver or passengers.  This may include the use of a digital screen so long as this does not interfere with driver or passenger safety or drivers visibility. The screen must be turned off at the passengers request and the driver’s identification badge should be mounted in the top left hand corner of the dividing Perspex screen.   </w:t>
      </w:r>
    </w:p>
    <w:p w14:paraId="1083ACA8" w14:textId="77777777" w:rsidR="007A3644" w:rsidRPr="00603B88" w:rsidRDefault="007A3644" w:rsidP="007A3644">
      <w:pPr>
        <w:spacing w:after="0" w:line="259" w:lineRule="auto"/>
        <w:rPr>
          <w:sz w:val="20"/>
          <w:szCs w:val="20"/>
        </w:rPr>
      </w:pPr>
      <w:r w:rsidRPr="00603B88">
        <w:rPr>
          <w:sz w:val="20"/>
          <w:szCs w:val="20"/>
        </w:rPr>
        <w:t xml:space="preserve"> </w:t>
      </w:r>
    </w:p>
    <w:p w14:paraId="26835311" w14:textId="429453A9" w:rsidR="007A3644" w:rsidRPr="00603B88" w:rsidRDefault="007A3644" w:rsidP="00DD398C">
      <w:pPr>
        <w:numPr>
          <w:ilvl w:val="0"/>
          <w:numId w:val="56"/>
        </w:numPr>
        <w:spacing w:after="5" w:line="250" w:lineRule="auto"/>
        <w:ind w:right="34" w:hanging="720"/>
        <w:jc w:val="both"/>
        <w:rPr>
          <w:sz w:val="20"/>
          <w:szCs w:val="20"/>
        </w:rPr>
      </w:pPr>
      <w:r w:rsidRPr="00603B88">
        <w:rPr>
          <w:rFonts w:eastAsia="Arial"/>
          <w:b/>
          <w:sz w:val="20"/>
          <w:szCs w:val="20"/>
        </w:rPr>
        <w:t xml:space="preserve">In vehicle </w:t>
      </w:r>
      <w:proofErr w:type="spellStart"/>
      <w:r w:rsidRPr="00603B88">
        <w:rPr>
          <w:rFonts w:eastAsia="Arial"/>
          <w:b/>
          <w:sz w:val="20"/>
          <w:szCs w:val="20"/>
        </w:rPr>
        <w:t>WiFi</w:t>
      </w:r>
      <w:proofErr w:type="spellEnd"/>
      <w:r w:rsidRPr="00603B88">
        <w:rPr>
          <w:rFonts w:eastAsia="Arial"/>
          <w:b/>
          <w:sz w:val="20"/>
          <w:szCs w:val="20"/>
        </w:rPr>
        <w:t xml:space="preserve"> for passenger use</w:t>
      </w:r>
      <w:r w:rsidRPr="00603B88">
        <w:rPr>
          <w:sz w:val="20"/>
          <w:szCs w:val="20"/>
        </w:rPr>
        <w:t xml:space="preserve"> – this is allowed, including ads-to</w:t>
      </w:r>
      <w:r w:rsidR="00F93ED9" w:rsidRPr="00603B88">
        <w:rPr>
          <w:sz w:val="20"/>
          <w:szCs w:val="20"/>
        </w:rPr>
        <w:t xml:space="preserve"> </w:t>
      </w:r>
      <w:r w:rsidRPr="00603B88">
        <w:rPr>
          <w:sz w:val="20"/>
          <w:szCs w:val="20"/>
        </w:rPr>
        <w:t xml:space="preserve">access but must comply with the conditions set out at points 1 (b) and 2 of this policy. </w:t>
      </w:r>
    </w:p>
    <w:p w14:paraId="17168932" w14:textId="77777777" w:rsidR="007A3644" w:rsidRPr="00603B88" w:rsidRDefault="007A3644" w:rsidP="007A3644">
      <w:pPr>
        <w:spacing w:after="0" w:line="259" w:lineRule="auto"/>
        <w:rPr>
          <w:sz w:val="20"/>
          <w:szCs w:val="20"/>
        </w:rPr>
      </w:pPr>
      <w:r w:rsidRPr="00603B88">
        <w:rPr>
          <w:sz w:val="20"/>
          <w:szCs w:val="20"/>
        </w:rPr>
        <w:t xml:space="preserve"> </w:t>
      </w:r>
    </w:p>
    <w:p w14:paraId="569A0AB8" w14:textId="77777777" w:rsidR="007A3644" w:rsidRPr="00603B88" w:rsidRDefault="007A3644" w:rsidP="00DD398C">
      <w:pPr>
        <w:numPr>
          <w:ilvl w:val="0"/>
          <w:numId w:val="56"/>
        </w:numPr>
        <w:spacing w:after="5" w:line="250" w:lineRule="auto"/>
        <w:ind w:right="34" w:hanging="720"/>
        <w:jc w:val="both"/>
        <w:rPr>
          <w:sz w:val="20"/>
          <w:szCs w:val="20"/>
        </w:rPr>
      </w:pPr>
      <w:r w:rsidRPr="00603B88">
        <w:rPr>
          <w:sz w:val="20"/>
          <w:szCs w:val="20"/>
        </w:rPr>
        <w:t xml:space="preserve">Where a hackney carriage receives bookings through a business run for that purpose, then the display of the name and phone number of the business will be permitted other than just on the front doors and rear screen of the vehicle subject to any lettering being placed directly below the telephone number and being centralised.  The maximum/minimum height, width and colour of the letters shall be the same as those used for the telephone numbers. </w:t>
      </w:r>
    </w:p>
    <w:p w14:paraId="6E9A2097" w14:textId="77777777" w:rsidR="007A3644" w:rsidRPr="00603B88" w:rsidRDefault="007A3644" w:rsidP="007A3644">
      <w:pPr>
        <w:spacing w:after="0" w:line="259" w:lineRule="auto"/>
        <w:rPr>
          <w:sz w:val="20"/>
          <w:szCs w:val="20"/>
        </w:rPr>
      </w:pPr>
      <w:r w:rsidRPr="00603B88">
        <w:rPr>
          <w:sz w:val="20"/>
          <w:szCs w:val="20"/>
        </w:rPr>
        <w:t xml:space="preserve"> </w:t>
      </w:r>
    </w:p>
    <w:p w14:paraId="29E12257" w14:textId="77777777" w:rsidR="007A3644" w:rsidRPr="00603B88" w:rsidRDefault="007A3644" w:rsidP="007A3644">
      <w:pPr>
        <w:pStyle w:val="Heading1"/>
        <w:ind w:left="-5"/>
        <w:rPr>
          <w:color w:val="auto"/>
          <w:sz w:val="27"/>
          <w:szCs w:val="27"/>
        </w:rPr>
      </w:pPr>
      <w:r w:rsidRPr="00603B88">
        <w:rPr>
          <w:color w:val="auto"/>
          <w:sz w:val="27"/>
          <w:szCs w:val="27"/>
        </w:rPr>
        <w:t>ADVERTISING ON PRIVATE HIRE VEHICLES</w:t>
      </w:r>
      <w:r w:rsidRPr="00603B88">
        <w:rPr>
          <w:color w:val="auto"/>
          <w:sz w:val="27"/>
          <w:szCs w:val="27"/>
          <w:u w:color="000000"/>
        </w:rPr>
        <w:t xml:space="preserve"> </w:t>
      </w:r>
    </w:p>
    <w:p w14:paraId="3CEF2338" w14:textId="77777777" w:rsidR="007A3644" w:rsidRPr="00603B88" w:rsidRDefault="007A3644" w:rsidP="007A3644">
      <w:pPr>
        <w:spacing w:after="0" w:line="259" w:lineRule="auto"/>
        <w:rPr>
          <w:sz w:val="20"/>
          <w:szCs w:val="20"/>
        </w:rPr>
      </w:pPr>
      <w:r w:rsidRPr="00603B88">
        <w:rPr>
          <w:sz w:val="20"/>
          <w:szCs w:val="20"/>
        </w:rPr>
        <w:t xml:space="preserve"> </w:t>
      </w:r>
    </w:p>
    <w:p w14:paraId="3D26FD5A" w14:textId="77777777" w:rsidR="007A3644" w:rsidRPr="00603B88" w:rsidRDefault="007A3644" w:rsidP="00DD398C">
      <w:pPr>
        <w:numPr>
          <w:ilvl w:val="0"/>
          <w:numId w:val="57"/>
        </w:numPr>
        <w:spacing w:after="5" w:line="250" w:lineRule="auto"/>
        <w:ind w:right="34" w:hanging="720"/>
        <w:jc w:val="both"/>
        <w:rPr>
          <w:sz w:val="20"/>
          <w:szCs w:val="20"/>
        </w:rPr>
      </w:pPr>
      <w:r w:rsidRPr="00603B88">
        <w:rPr>
          <w:sz w:val="20"/>
          <w:szCs w:val="20"/>
        </w:rPr>
        <w:t xml:space="preserve">An Operator is permitted to advertise business details on the sides of vehicles operated by them.  Such details shall be limited to: </w:t>
      </w:r>
    </w:p>
    <w:p w14:paraId="1BD22FA7" w14:textId="77777777" w:rsidR="007A3644" w:rsidRPr="00603B88" w:rsidRDefault="007A3644" w:rsidP="007A3644">
      <w:pPr>
        <w:spacing w:after="0" w:line="259" w:lineRule="auto"/>
        <w:rPr>
          <w:sz w:val="20"/>
          <w:szCs w:val="20"/>
        </w:rPr>
      </w:pPr>
      <w:r w:rsidRPr="00603B88">
        <w:rPr>
          <w:sz w:val="20"/>
          <w:szCs w:val="20"/>
        </w:rPr>
        <w:t xml:space="preserve"> </w:t>
      </w:r>
    </w:p>
    <w:p w14:paraId="057226C1" w14:textId="77777777" w:rsidR="0042625E" w:rsidRPr="00603B88" w:rsidRDefault="007A3644" w:rsidP="00A16444">
      <w:pPr>
        <w:ind w:right="4982"/>
        <w:rPr>
          <w:sz w:val="20"/>
          <w:szCs w:val="20"/>
        </w:rPr>
      </w:pPr>
      <w:r w:rsidRPr="00603B88">
        <w:rPr>
          <w:sz w:val="20"/>
          <w:szCs w:val="20"/>
        </w:rPr>
        <w:t xml:space="preserve"> i company name  </w:t>
      </w:r>
    </w:p>
    <w:p w14:paraId="0D229030" w14:textId="77777777" w:rsidR="0042625E" w:rsidRPr="00603B88" w:rsidRDefault="007A3644" w:rsidP="00A16444">
      <w:pPr>
        <w:ind w:right="4982"/>
        <w:rPr>
          <w:sz w:val="20"/>
          <w:szCs w:val="20"/>
        </w:rPr>
      </w:pPr>
      <w:r w:rsidRPr="00603B88">
        <w:rPr>
          <w:sz w:val="20"/>
          <w:szCs w:val="20"/>
        </w:rPr>
        <w:t xml:space="preserve">ii company logo  </w:t>
      </w:r>
    </w:p>
    <w:p w14:paraId="697AD7DB" w14:textId="66BB12DE" w:rsidR="007A3644" w:rsidRPr="00603B88" w:rsidRDefault="007A3644" w:rsidP="0042625E">
      <w:pPr>
        <w:ind w:right="4982"/>
        <w:rPr>
          <w:sz w:val="20"/>
          <w:szCs w:val="20"/>
        </w:rPr>
      </w:pPr>
      <w:r w:rsidRPr="00603B88">
        <w:rPr>
          <w:sz w:val="20"/>
          <w:szCs w:val="20"/>
        </w:rPr>
        <w:t xml:space="preserve">iii telephone number </w:t>
      </w:r>
    </w:p>
    <w:p w14:paraId="31CFB2FB" w14:textId="4FEB67D0" w:rsidR="00FF6CE9" w:rsidRPr="00603B88" w:rsidRDefault="005A7249" w:rsidP="0042625E">
      <w:pPr>
        <w:ind w:right="4982"/>
        <w:rPr>
          <w:sz w:val="20"/>
          <w:szCs w:val="20"/>
        </w:rPr>
      </w:pPr>
      <w:r w:rsidRPr="00603B88">
        <w:rPr>
          <w:sz w:val="20"/>
          <w:szCs w:val="20"/>
        </w:rPr>
        <w:t>iv internet address</w:t>
      </w:r>
    </w:p>
    <w:p w14:paraId="14FA7A25" w14:textId="51EBE701" w:rsidR="005A7249" w:rsidRPr="00603B88" w:rsidRDefault="005A7249" w:rsidP="0014692F">
      <w:pPr>
        <w:ind w:right="340"/>
        <w:rPr>
          <w:sz w:val="20"/>
          <w:szCs w:val="20"/>
        </w:rPr>
      </w:pPr>
      <w:r w:rsidRPr="00603B88">
        <w:rPr>
          <w:sz w:val="20"/>
          <w:szCs w:val="20"/>
        </w:rPr>
        <w:t xml:space="preserve">v logo of any booking application </w:t>
      </w:r>
      <w:r w:rsidR="002E42D0" w:rsidRPr="00603B88">
        <w:rPr>
          <w:sz w:val="20"/>
          <w:szCs w:val="20"/>
        </w:rPr>
        <w:t xml:space="preserve">through </w:t>
      </w:r>
      <w:r w:rsidR="00592301" w:rsidRPr="00603B88">
        <w:rPr>
          <w:sz w:val="20"/>
          <w:szCs w:val="20"/>
        </w:rPr>
        <w:t>w</w:t>
      </w:r>
      <w:r w:rsidRPr="00603B88">
        <w:rPr>
          <w:sz w:val="20"/>
          <w:szCs w:val="20"/>
        </w:rPr>
        <w:t xml:space="preserve">hich </w:t>
      </w:r>
      <w:r w:rsidR="00E60E95" w:rsidRPr="00603B88">
        <w:rPr>
          <w:sz w:val="20"/>
          <w:szCs w:val="20"/>
        </w:rPr>
        <w:t>the vehicle is being operated.</w:t>
      </w:r>
    </w:p>
    <w:p w14:paraId="7EF7F251" w14:textId="38EE39AC" w:rsidR="007A3644" w:rsidRPr="00603B88" w:rsidRDefault="007A3644" w:rsidP="007A3644">
      <w:pPr>
        <w:spacing w:after="0" w:line="259" w:lineRule="auto"/>
        <w:rPr>
          <w:sz w:val="20"/>
          <w:szCs w:val="20"/>
        </w:rPr>
      </w:pPr>
    </w:p>
    <w:p w14:paraId="0917FAAD" w14:textId="06658DDC" w:rsidR="007A3644" w:rsidRPr="00603B88" w:rsidRDefault="007A3644" w:rsidP="007A3644">
      <w:pPr>
        <w:ind w:left="715" w:right="34"/>
        <w:rPr>
          <w:sz w:val="20"/>
          <w:szCs w:val="20"/>
        </w:rPr>
      </w:pPr>
      <w:r w:rsidRPr="00603B88">
        <w:rPr>
          <w:sz w:val="20"/>
          <w:szCs w:val="20"/>
        </w:rPr>
        <w:t xml:space="preserve"> All designs must comprise of full door wraps and must be approved in writing by the Licensing Authority </w:t>
      </w:r>
      <w:r w:rsidRPr="00603B88">
        <w:rPr>
          <w:sz w:val="20"/>
          <w:szCs w:val="20"/>
          <w:u w:val="single" w:color="000000"/>
        </w:rPr>
        <w:t>prior</w:t>
      </w:r>
      <w:r w:rsidRPr="00603B88">
        <w:rPr>
          <w:sz w:val="20"/>
          <w:szCs w:val="20"/>
        </w:rPr>
        <w:t xml:space="preserve"> to use. </w:t>
      </w:r>
    </w:p>
    <w:p w14:paraId="77F86C07" w14:textId="77777777" w:rsidR="007A3644" w:rsidRPr="00603B88" w:rsidRDefault="007A3644" w:rsidP="007A3644">
      <w:pPr>
        <w:spacing w:after="0" w:line="259" w:lineRule="auto"/>
        <w:rPr>
          <w:sz w:val="20"/>
          <w:szCs w:val="20"/>
        </w:rPr>
      </w:pPr>
      <w:r w:rsidRPr="00603B88">
        <w:rPr>
          <w:sz w:val="20"/>
          <w:szCs w:val="20"/>
        </w:rPr>
        <w:t xml:space="preserve"> </w:t>
      </w:r>
    </w:p>
    <w:p w14:paraId="105536B1" w14:textId="035462E4" w:rsidR="007A3644" w:rsidRPr="00603B88" w:rsidRDefault="007A3644" w:rsidP="00DD398C">
      <w:pPr>
        <w:numPr>
          <w:ilvl w:val="0"/>
          <w:numId w:val="57"/>
        </w:numPr>
        <w:spacing w:after="5" w:line="250" w:lineRule="auto"/>
        <w:ind w:right="34" w:hanging="720"/>
        <w:jc w:val="both"/>
        <w:rPr>
          <w:sz w:val="20"/>
          <w:szCs w:val="20"/>
        </w:rPr>
      </w:pPr>
      <w:r w:rsidRPr="00603B88">
        <w:rPr>
          <w:sz w:val="20"/>
          <w:szCs w:val="20"/>
        </w:rPr>
        <w:t xml:space="preserve">Advertisements displayed on the sides of vehicles shall also contain the words “ </w:t>
      </w:r>
      <w:r w:rsidR="00D64894" w:rsidRPr="00603B88">
        <w:rPr>
          <w:sz w:val="20"/>
          <w:szCs w:val="20"/>
        </w:rPr>
        <w:t>P</w:t>
      </w:r>
      <w:r w:rsidRPr="00603B88">
        <w:rPr>
          <w:sz w:val="20"/>
          <w:szCs w:val="20"/>
        </w:rPr>
        <w:t>re-booked</w:t>
      </w:r>
      <w:r w:rsidR="00D64894" w:rsidRPr="00603B88">
        <w:rPr>
          <w:sz w:val="20"/>
          <w:szCs w:val="20"/>
        </w:rPr>
        <w:t xml:space="preserve"> only</w:t>
      </w:r>
      <w:r w:rsidRPr="00603B88">
        <w:rPr>
          <w:sz w:val="20"/>
          <w:szCs w:val="20"/>
        </w:rPr>
        <w:t xml:space="preserve">” or “Advanced bookings only ” in letters no smaller than </w:t>
      </w:r>
      <w:r w:rsidR="002029C2" w:rsidRPr="00603B88">
        <w:rPr>
          <w:sz w:val="20"/>
          <w:szCs w:val="20"/>
        </w:rPr>
        <w:t xml:space="preserve"> 30mm</w:t>
      </w:r>
      <w:r w:rsidRPr="00603B88">
        <w:rPr>
          <w:sz w:val="20"/>
          <w:szCs w:val="20"/>
        </w:rPr>
        <w:t xml:space="preserve"> high  .  </w:t>
      </w:r>
    </w:p>
    <w:p w14:paraId="301FD861" w14:textId="77777777" w:rsidR="007A3644" w:rsidRPr="00603B88" w:rsidRDefault="007A3644" w:rsidP="007A3644">
      <w:pPr>
        <w:spacing w:after="0" w:line="259" w:lineRule="auto"/>
        <w:rPr>
          <w:sz w:val="20"/>
          <w:szCs w:val="20"/>
        </w:rPr>
      </w:pPr>
      <w:r w:rsidRPr="00603B88">
        <w:rPr>
          <w:sz w:val="20"/>
          <w:szCs w:val="20"/>
        </w:rPr>
        <w:t xml:space="preserve"> </w:t>
      </w:r>
    </w:p>
    <w:p w14:paraId="50BCBDEE" w14:textId="77777777" w:rsidR="007A3644" w:rsidRPr="00603B88" w:rsidRDefault="007A3644" w:rsidP="00DD398C">
      <w:pPr>
        <w:numPr>
          <w:ilvl w:val="0"/>
          <w:numId w:val="57"/>
        </w:numPr>
        <w:spacing w:after="5" w:line="250" w:lineRule="auto"/>
        <w:ind w:right="34" w:hanging="720"/>
        <w:jc w:val="both"/>
        <w:rPr>
          <w:sz w:val="20"/>
          <w:szCs w:val="20"/>
        </w:rPr>
      </w:pPr>
      <w:r w:rsidRPr="00603B88">
        <w:rPr>
          <w:sz w:val="20"/>
          <w:szCs w:val="20"/>
        </w:rPr>
        <w:t xml:space="preserve">A company name and logo may be displayed on the bonnet of a vehicle provided the advertisement does not exceed six inches square </w:t>
      </w:r>
    </w:p>
    <w:p w14:paraId="73CF323E" w14:textId="77777777" w:rsidR="007A3644" w:rsidRPr="00603B88" w:rsidRDefault="007A3644" w:rsidP="007A3644">
      <w:pPr>
        <w:spacing w:after="0" w:line="259" w:lineRule="auto"/>
        <w:rPr>
          <w:sz w:val="20"/>
          <w:szCs w:val="20"/>
        </w:rPr>
      </w:pPr>
      <w:r w:rsidRPr="00603B88">
        <w:rPr>
          <w:sz w:val="20"/>
          <w:szCs w:val="20"/>
        </w:rPr>
        <w:t xml:space="preserve"> </w:t>
      </w:r>
    </w:p>
    <w:p w14:paraId="6EC76C1B" w14:textId="77777777" w:rsidR="007A3644" w:rsidRPr="00603B88" w:rsidRDefault="007A3644" w:rsidP="00DD398C">
      <w:pPr>
        <w:numPr>
          <w:ilvl w:val="0"/>
          <w:numId w:val="57"/>
        </w:numPr>
        <w:spacing w:after="5" w:line="250" w:lineRule="auto"/>
        <w:ind w:right="34" w:hanging="720"/>
        <w:jc w:val="both"/>
        <w:rPr>
          <w:sz w:val="20"/>
          <w:szCs w:val="20"/>
        </w:rPr>
      </w:pPr>
      <w:r w:rsidRPr="00603B88">
        <w:rPr>
          <w:sz w:val="20"/>
          <w:szCs w:val="20"/>
        </w:rPr>
        <w:t xml:space="preserve">Advertisements on the rear screen of a Vehicle are only permitted if:- </w:t>
      </w:r>
    </w:p>
    <w:p w14:paraId="738B441D" w14:textId="77777777" w:rsidR="007A3644" w:rsidRPr="00603B88" w:rsidRDefault="007A3644" w:rsidP="007A3644">
      <w:pPr>
        <w:spacing w:after="0" w:line="259" w:lineRule="auto"/>
        <w:rPr>
          <w:sz w:val="20"/>
          <w:szCs w:val="20"/>
        </w:rPr>
      </w:pPr>
      <w:r w:rsidRPr="00603B88">
        <w:rPr>
          <w:sz w:val="20"/>
          <w:szCs w:val="20"/>
        </w:rPr>
        <w:t xml:space="preserve"> </w:t>
      </w:r>
    </w:p>
    <w:p w14:paraId="40C0F390" w14:textId="77777777" w:rsidR="007A3644" w:rsidRPr="00603B88" w:rsidRDefault="007A3644" w:rsidP="00DD398C">
      <w:pPr>
        <w:numPr>
          <w:ilvl w:val="1"/>
          <w:numId w:val="58"/>
        </w:numPr>
        <w:spacing w:after="5" w:line="250" w:lineRule="auto"/>
        <w:ind w:right="34" w:hanging="780"/>
        <w:jc w:val="both"/>
        <w:rPr>
          <w:sz w:val="20"/>
          <w:szCs w:val="20"/>
        </w:rPr>
      </w:pPr>
      <w:r w:rsidRPr="00603B88">
        <w:rPr>
          <w:sz w:val="20"/>
          <w:szCs w:val="20"/>
        </w:rPr>
        <w:t xml:space="preserve">they are made of a material which provides for displays which are visible from the outside of the vehicle but which cannot be seen from inside the vehicle and do not affect the drivers ability to see through the window. </w:t>
      </w:r>
    </w:p>
    <w:p w14:paraId="454CABDC" w14:textId="77777777" w:rsidR="007A3644" w:rsidRPr="00603B88" w:rsidRDefault="007A3644" w:rsidP="007A3644">
      <w:pPr>
        <w:ind w:left="720" w:right="34"/>
        <w:rPr>
          <w:sz w:val="20"/>
          <w:szCs w:val="20"/>
        </w:rPr>
      </w:pPr>
      <w:r w:rsidRPr="00603B88">
        <w:rPr>
          <w:sz w:val="20"/>
          <w:szCs w:val="20"/>
        </w:rPr>
        <w:t xml:space="preserve">and </w:t>
      </w:r>
    </w:p>
    <w:p w14:paraId="2969FAE1" w14:textId="57627A67" w:rsidR="007A3644" w:rsidRPr="00603B88" w:rsidRDefault="007A3644" w:rsidP="00DD398C">
      <w:pPr>
        <w:numPr>
          <w:ilvl w:val="1"/>
          <w:numId w:val="58"/>
        </w:numPr>
        <w:spacing w:after="5" w:line="250" w:lineRule="auto"/>
        <w:ind w:right="34" w:hanging="780"/>
        <w:jc w:val="both"/>
        <w:rPr>
          <w:sz w:val="20"/>
          <w:szCs w:val="20"/>
        </w:rPr>
      </w:pPr>
      <w:r w:rsidRPr="00603B88">
        <w:rPr>
          <w:sz w:val="20"/>
          <w:szCs w:val="20"/>
        </w:rPr>
        <w:t>the advertisement contains the wording “Advance</w:t>
      </w:r>
      <w:r w:rsidR="00B531B2" w:rsidRPr="00603B88">
        <w:rPr>
          <w:sz w:val="20"/>
          <w:szCs w:val="20"/>
        </w:rPr>
        <w:t>d</w:t>
      </w:r>
      <w:r w:rsidRPr="00603B88">
        <w:rPr>
          <w:sz w:val="20"/>
          <w:szCs w:val="20"/>
        </w:rPr>
        <w:t xml:space="preserve"> Bookings only” in letters no smaller than </w:t>
      </w:r>
      <w:r w:rsidR="00FE46A8" w:rsidRPr="00603B88">
        <w:rPr>
          <w:sz w:val="20"/>
          <w:szCs w:val="20"/>
        </w:rPr>
        <w:t xml:space="preserve"> 30mm</w:t>
      </w:r>
      <w:r w:rsidRPr="00603B88">
        <w:rPr>
          <w:sz w:val="20"/>
          <w:szCs w:val="20"/>
        </w:rPr>
        <w:t xml:space="preserve"> high at the top of the screen.</w:t>
      </w:r>
      <w:r w:rsidRPr="00603B88">
        <w:rPr>
          <w:rFonts w:ascii="Times New Roman" w:eastAsia="Times New Roman" w:hAnsi="Times New Roman" w:cs="Times New Roman"/>
          <w:sz w:val="20"/>
          <w:szCs w:val="20"/>
        </w:rPr>
        <w:t xml:space="preserve"> </w:t>
      </w:r>
    </w:p>
    <w:p w14:paraId="61CA490D" w14:textId="77777777" w:rsidR="007A3644" w:rsidRPr="00603B88" w:rsidRDefault="007A3644" w:rsidP="007A3644">
      <w:pPr>
        <w:spacing w:after="0" w:line="259" w:lineRule="auto"/>
        <w:rPr>
          <w:sz w:val="20"/>
          <w:szCs w:val="20"/>
        </w:rPr>
      </w:pPr>
      <w:r w:rsidRPr="00603B88">
        <w:rPr>
          <w:rFonts w:ascii="Times New Roman" w:eastAsia="Times New Roman" w:hAnsi="Times New Roman" w:cs="Times New Roman"/>
          <w:sz w:val="20"/>
          <w:szCs w:val="20"/>
        </w:rPr>
        <w:t xml:space="preserve"> </w:t>
      </w:r>
    </w:p>
    <w:p w14:paraId="28616438" w14:textId="77777777" w:rsidR="007A3644" w:rsidRPr="00603B88" w:rsidRDefault="007A3644" w:rsidP="00DD398C">
      <w:pPr>
        <w:numPr>
          <w:ilvl w:val="0"/>
          <w:numId w:val="57"/>
        </w:numPr>
        <w:spacing w:after="5" w:line="250" w:lineRule="auto"/>
        <w:ind w:right="34" w:hanging="720"/>
        <w:jc w:val="both"/>
        <w:rPr>
          <w:sz w:val="20"/>
          <w:szCs w:val="20"/>
        </w:rPr>
      </w:pPr>
      <w:r w:rsidRPr="00603B88">
        <w:rPr>
          <w:sz w:val="20"/>
          <w:szCs w:val="20"/>
        </w:rPr>
        <w:t xml:space="preserve">There shall be no advertisements on the roof of the vehicle </w:t>
      </w:r>
      <w:r w:rsidRPr="00603B88">
        <w:rPr>
          <w:rFonts w:ascii="Times New Roman" w:eastAsia="Times New Roman" w:hAnsi="Times New Roman" w:cs="Times New Roman"/>
          <w:sz w:val="20"/>
          <w:szCs w:val="20"/>
        </w:rPr>
        <w:t xml:space="preserve"> </w:t>
      </w:r>
    </w:p>
    <w:p w14:paraId="3B4E92C8" w14:textId="77777777" w:rsidR="007A3644" w:rsidRPr="00603B88" w:rsidRDefault="007A3644" w:rsidP="007A3644">
      <w:pPr>
        <w:spacing w:after="0" w:line="259" w:lineRule="auto"/>
        <w:jc w:val="right"/>
        <w:rPr>
          <w:sz w:val="20"/>
          <w:szCs w:val="20"/>
        </w:rPr>
      </w:pPr>
      <w:r w:rsidRPr="00603B88">
        <w:rPr>
          <w:sz w:val="13"/>
          <w:szCs w:val="13"/>
        </w:rPr>
        <w:t xml:space="preserve"> </w:t>
      </w:r>
    </w:p>
    <w:p w14:paraId="5061E5B6" w14:textId="77777777" w:rsidR="007A3644" w:rsidRPr="00603B88" w:rsidRDefault="007A3644" w:rsidP="007A3644">
      <w:pPr>
        <w:spacing w:after="0" w:line="259" w:lineRule="auto"/>
        <w:jc w:val="right"/>
        <w:rPr>
          <w:sz w:val="20"/>
          <w:szCs w:val="20"/>
        </w:rPr>
      </w:pPr>
      <w:r w:rsidRPr="00603B88">
        <w:rPr>
          <w:sz w:val="13"/>
          <w:szCs w:val="13"/>
        </w:rPr>
        <w:t xml:space="preserve"> </w:t>
      </w:r>
    </w:p>
    <w:p w14:paraId="56B655E7" w14:textId="77777777" w:rsidR="00995B54" w:rsidRPr="00603B88" w:rsidRDefault="00995B54" w:rsidP="00B9132D">
      <w:pPr>
        <w:pStyle w:val="Default"/>
        <w:rPr>
          <w:sz w:val="20"/>
          <w:szCs w:val="20"/>
        </w:rPr>
      </w:pPr>
    </w:p>
    <w:p w14:paraId="2C0A5024" w14:textId="77777777" w:rsidR="00995B54" w:rsidRPr="00603B88" w:rsidRDefault="00995B54" w:rsidP="00B9132D">
      <w:pPr>
        <w:pStyle w:val="Default"/>
        <w:rPr>
          <w:sz w:val="20"/>
          <w:szCs w:val="20"/>
        </w:rPr>
      </w:pPr>
    </w:p>
    <w:p w14:paraId="22B14B06" w14:textId="77777777" w:rsidR="00995B54" w:rsidRPr="00603B88" w:rsidRDefault="00995B54" w:rsidP="00B9132D">
      <w:pPr>
        <w:pStyle w:val="Default"/>
        <w:rPr>
          <w:sz w:val="20"/>
          <w:szCs w:val="20"/>
        </w:rPr>
      </w:pPr>
    </w:p>
    <w:p w14:paraId="0697E5C6" w14:textId="77777777" w:rsidR="00995B54" w:rsidRPr="00603B88" w:rsidRDefault="00995B54" w:rsidP="00B9132D">
      <w:pPr>
        <w:pStyle w:val="Default"/>
        <w:rPr>
          <w:sz w:val="20"/>
          <w:szCs w:val="20"/>
        </w:rPr>
      </w:pPr>
    </w:p>
    <w:p w14:paraId="0C568013" w14:textId="77777777" w:rsidR="00995B54" w:rsidRPr="00603B88" w:rsidRDefault="00995B54" w:rsidP="00B9132D">
      <w:pPr>
        <w:pStyle w:val="Default"/>
        <w:rPr>
          <w:sz w:val="20"/>
          <w:szCs w:val="20"/>
        </w:rPr>
      </w:pPr>
    </w:p>
    <w:p w14:paraId="6D7C13A5" w14:textId="77777777" w:rsidR="00995B54" w:rsidRPr="00603B88" w:rsidRDefault="00995B54" w:rsidP="00B9132D">
      <w:pPr>
        <w:pStyle w:val="Default"/>
        <w:rPr>
          <w:sz w:val="20"/>
          <w:szCs w:val="20"/>
        </w:rPr>
      </w:pPr>
    </w:p>
    <w:p w14:paraId="4C0A8A5D" w14:textId="1AE94FA5" w:rsidR="00995B54" w:rsidRPr="00603B88" w:rsidRDefault="009875A4" w:rsidP="00B9132D">
      <w:pPr>
        <w:pStyle w:val="Default"/>
        <w:rPr>
          <w:sz w:val="20"/>
          <w:szCs w:val="20"/>
        </w:rPr>
      </w:pPr>
      <w:r>
        <w:rPr>
          <w:rStyle w:val="FootnoteReference"/>
          <w:sz w:val="20"/>
          <w:szCs w:val="20"/>
        </w:rPr>
        <w:footnoteReference w:id="1"/>
      </w:r>
    </w:p>
    <w:p w14:paraId="4B6B0181" w14:textId="77777777" w:rsidR="00995B54" w:rsidRPr="00603B88" w:rsidRDefault="00995B54" w:rsidP="00B9132D">
      <w:pPr>
        <w:pStyle w:val="Default"/>
        <w:rPr>
          <w:sz w:val="20"/>
          <w:szCs w:val="20"/>
        </w:rPr>
      </w:pPr>
    </w:p>
    <w:p w14:paraId="63258508" w14:textId="77777777" w:rsidR="00995B54" w:rsidRPr="00603B88" w:rsidRDefault="00995B54" w:rsidP="00B9132D">
      <w:pPr>
        <w:pStyle w:val="Default"/>
        <w:rPr>
          <w:sz w:val="20"/>
          <w:szCs w:val="20"/>
        </w:rPr>
      </w:pPr>
    </w:p>
    <w:p w14:paraId="5AF02558" w14:textId="77777777" w:rsidR="006727AB" w:rsidRPr="00603B88" w:rsidRDefault="006727AB" w:rsidP="00B9132D">
      <w:pPr>
        <w:pStyle w:val="Default"/>
        <w:rPr>
          <w:b/>
          <w:sz w:val="20"/>
          <w:szCs w:val="20"/>
          <w:u w:val="single"/>
        </w:rPr>
      </w:pPr>
    </w:p>
    <w:p w14:paraId="200B6F65" w14:textId="77777777" w:rsidR="006727AB" w:rsidRPr="00603B88" w:rsidRDefault="006727AB" w:rsidP="00B9132D">
      <w:pPr>
        <w:pStyle w:val="Default"/>
        <w:rPr>
          <w:b/>
          <w:sz w:val="20"/>
          <w:szCs w:val="20"/>
          <w:u w:val="single"/>
        </w:rPr>
      </w:pPr>
    </w:p>
    <w:p w14:paraId="05A11198" w14:textId="77777777" w:rsidR="006727AB" w:rsidRPr="00603B88" w:rsidRDefault="006727AB" w:rsidP="00B9132D">
      <w:pPr>
        <w:pStyle w:val="Default"/>
        <w:rPr>
          <w:b/>
          <w:sz w:val="20"/>
          <w:szCs w:val="20"/>
          <w:u w:val="single"/>
        </w:rPr>
      </w:pPr>
    </w:p>
    <w:p w14:paraId="3C950715" w14:textId="77777777" w:rsidR="006727AB" w:rsidRPr="00603B88" w:rsidRDefault="006727AB" w:rsidP="00B9132D">
      <w:pPr>
        <w:pStyle w:val="Default"/>
        <w:rPr>
          <w:b/>
          <w:sz w:val="20"/>
          <w:szCs w:val="20"/>
          <w:u w:val="single"/>
        </w:rPr>
      </w:pPr>
    </w:p>
    <w:p w14:paraId="1E358371" w14:textId="77777777" w:rsidR="006727AB" w:rsidRPr="00603B88" w:rsidRDefault="006727AB" w:rsidP="00B9132D">
      <w:pPr>
        <w:pStyle w:val="Default"/>
        <w:rPr>
          <w:b/>
          <w:sz w:val="20"/>
          <w:szCs w:val="20"/>
          <w:u w:val="single"/>
        </w:rPr>
      </w:pPr>
    </w:p>
    <w:p w14:paraId="55F5D050" w14:textId="77777777" w:rsidR="006727AB" w:rsidRPr="00603B88" w:rsidRDefault="006727AB" w:rsidP="00B9132D">
      <w:pPr>
        <w:pStyle w:val="Default"/>
        <w:rPr>
          <w:b/>
          <w:sz w:val="20"/>
          <w:szCs w:val="20"/>
          <w:u w:val="single"/>
        </w:rPr>
      </w:pPr>
    </w:p>
    <w:p w14:paraId="4B4480B1" w14:textId="77777777" w:rsidR="006727AB" w:rsidRPr="00603B88" w:rsidRDefault="006727AB" w:rsidP="00B9132D">
      <w:pPr>
        <w:pStyle w:val="Default"/>
        <w:rPr>
          <w:b/>
          <w:sz w:val="20"/>
          <w:szCs w:val="20"/>
          <w:u w:val="single"/>
        </w:rPr>
      </w:pPr>
    </w:p>
    <w:p w14:paraId="7F2A313E" w14:textId="77777777" w:rsidR="006727AB" w:rsidRPr="00603B88" w:rsidRDefault="006727AB" w:rsidP="00B9132D">
      <w:pPr>
        <w:pStyle w:val="Default"/>
        <w:rPr>
          <w:b/>
          <w:sz w:val="20"/>
          <w:szCs w:val="20"/>
          <w:u w:val="single"/>
        </w:rPr>
      </w:pPr>
    </w:p>
    <w:p w14:paraId="4D99972E" w14:textId="77777777" w:rsidR="006727AB" w:rsidRPr="00603B88" w:rsidRDefault="006727AB" w:rsidP="00B9132D">
      <w:pPr>
        <w:pStyle w:val="Default"/>
        <w:rPr>
          <w:b/>
          <w:sz w:val="20"/>
          <w:szCs w:val="20"/>
          <w:u w:val="single"/>
        </w:rPr>
      </w:pPr>
    </w:p>
    <w:p w14:paraId="5BB11B17" w14:textId="77777777" w:rsidR="006727AB" w:rsidRPr="00603B88" w:rsidRDefault="006727AB" w:rsidP="00B9132D">
      <w:pPr>
        <w:pStyle w:val="Default"/>
        <w:rPr>
          <w:b/>
          <w:sz w:val="20"/>
          <w:szCs w:val="20"/>
          <w:u w:val="single"/>
        </w:rPr>
      </w:pPr>
    </w:p>
    <w:p w14:paraId="414D676E" w14:textId="77777777" w:rsidR="006727AB" w:rsidRPr="00603B88" w:rsidRDefault="006727AB" w:rsidP="00B9132D">
      <w:pPr>
        <w:pStyle w:val="Default"/>
        <w:rPr>
          <w:b/>
          <w:sz w:val="20"/>
          <w:szCs w:val="20"/>
          <w:u w:val="single"/>
        </w:rPr>
      </w:pPr>
    </w:p>
    <w:p w14:paraId="76C7007E" w14:textId="77777777" w:rsidR="00C764CB" w:rsidRDefault="00C764CB" w:rsidP="00B9132D">
      <w:pPr>
        <w:pStyle w:val="Default"/>
        <w:rPr>
          <w:b/>
          <w:sz w:val="20"/>
          <w:szCs w:val="20"/>
          <w:u w:val="single"/>
        </w:rPr>
      </w:pPr>
    </w:p>
    <w:p w14:paraId="5B69A83A" w14:textId="77777777" w:rsidR="00C764CB" w:rsidRDefault="00C764CB" w:rsidP="00B9132D">
      <w:pPr>
        <w:pStyle w:val="Default"/>
        <w:rPr>
          <w:b/>
          <w:sz w:val="20"/>
          <w:szCs w:val="20"/>
          <w:u w:val="single"/>
        </w:rPr>
      </w:pPr>
    </w:p>
    <w:p w14:paraId="433F6908" w14:textId="77777777" w:rsidR="00C764CB" w:rsidRDefault="00C764CB" w:rsidP="00B9132D">
      <w:pPr>
        <w:pStyle w:val="Default"/>
        <w:rPr>
          <w:b/>
          <w:sz w:val="20"/>
          <w:szCs w:val="20"/>
          <w:u w:val="single"/>
        </w:rPr>
      </w:pPr>
    </w:p>
    <w:p w14:paraId="7AC46DC3" w14:textId="77777777" w:rsidR="00C764CB" w:rsidRDefault="00C764CB" w:rsidP="00B9132D">
      <w:pPr>
        <w:pStyle w:val="Default"/>
        <w:rPr>
          <w:b/>
          <w:sz w:val="20"/>
          <w:szCs w:val="20"/>
          <w:u w:val="single"/>
        </w:rPr>
      </w:pPr>
    </w:p>
    <w:p w14:paraId="7668E5F3" w14:textId="77777777" w:rsidR="00C764CB" w:rsidRDefault="00C764CB" w:rsidP="00B9132D">
      <w:pPr>
        <w:pStyle w:val="Default"/>
        <w:rPr>
          <w:b/>
          <w:sz w:val="20"/>
          <w:szCs w:val="20"/>
          <w:u w:val="single"/>
        </w:rPr>
      </w:pPr>
    </w:p>
    <w:p w14:paraId="17A89F15" w14:textId="77777777" w:rsidR="00C764CB" w:rsidRDefault="00C764CB" w:rsidP="00B9132D">
      <w:pPr>
        <w:pStyle w:val="Default"/>
        <w:rPr>
          <w:b/>
          <w:sz w:val="20"/>
          <w:szCs w:val="20"/>
          <w:u w:val="single"/>
        </w:rPr>
      </w:pPr>
    </w:p>
    <w:p w14:paraId="7FE3FA88" w14:textId="77777777" w:rsidR="00C764CB" w:rsidRDefault="00C764CB" w:rsidP="00B9132D">
      <w:pPr>
        <w:pStyle w:val="Default"/>
        <w:rPr>
          <w:b/>
          <w:sz w:val="20"/>
          <w:szCs w:val="20"/>
          <w:u w:val="single"/>
        </w:rPr>
      </w:pPr>
    </w:p>
    <w:p w14:paraId="2A3319BC" w14:textId="77777777" w:rsidR="00C764CB" w:rsidRDefault="00C764CB" w:rsidP="00B9132D">
      <w:pPr>
        <w:pStyle w:val="Default"/>
        <w:rPr>
          <w:b/>
          <w:sz w:val="20"/>
          <w:szCs w:val="20"/>
          <w:u w:val="single"/>
        </w:rPr>
      </w:pPr>
    </w:p>
    <w:p w14:paraId="0E7A2D0B" w14:textId="77777777" w:rsidR="00C764CB" w:rsidRDefault="00C764CB" w:rsidP="00B9132D">
      <w:pPr>
        <w:pStyle w:val="Default"/>
        <w:rPr>
          <w:b/>
          <w:sz w:val="20"/>
          <w:szCs w:val="20"/>
          <w:u w:val="single"/>
        </w:rPr>
      </w:pPr>
    </w:p>
    <w:p w14:paraId="342A83B5" w14:textId="77777777" w:rsidR="00C764CB" w:rsidRDefault="00C764CB" w:rsidP="00B9132D">
      <w:pPr>
        <w:pStyle w:val="Default"/>
        <w:rPr>
          <w:b/>
          <w:sz w:val="20"/>
          <w:szCs w:val="20"/>
          <w:u w:val="single"/>
        </w:rPr>
      </w:pPr>
    </w:p>
    <w:p w14:paraId="7CED94D1" w14:textId="77777777" w:rsidR="00C764CB" w:rsidRDefault="00C764CB" w:rsidP="00B9132D">
      <w:pPr>
        <w:pStyle w:val="Default"/>
        <w:rPr>
          <w:b/>
          <w:sz w:val="20"/>
          <w:szCs w:val="20"/>
          <w:u w:val="single"/>
        </w:rPr>
      </w:pPr>
    </w:p>
    <w:p w14:paraId="761F2D6D" w14:textId="77777777" w:rsidR="00C764CB" w:rsidRDefault="00C764CB" w:rsidP="00B9132D">
      <w:pPr>
        <w:pStyle w:val="Default"/>
        <w:rPr>
          <w:b/>
          <w:sz w:val="20"/>
          <w:szCs w:val="20"/>
          <w:u w:val="single"/>
        </w:rPr>
      </w:pPr>
    </w:p>
    <w:p w14:paraId="23C8EFF2" w14:textId="77777777" w:rsidR="00C764CB" w:rsidRDefault="00C764CB" w:rsidP="00B9132D">
      <w:pPr>
        <w:pStyle w:val="Default"/>
        <w:rPr>
          <w:b/>
          <w:sz w:val="20"/>
          <w:szCs w:val="20"/>
          <w:u w:val="single"/>
        </w:rPr>
      </w:pPr>
    </w:p>
    <w:p w14:paraId="04C8B8DB" w14:textId="77777777" w:rsidR="00C764CB" w:rsidRDefault="00C764CB" w:rsidP="00B9132D">
      <w:pPr>
        <w:pStyle w:val="Default"/>
        <w:rPr>
          <w:b/>
          <w:sz w:val="20"/>
          <w:szCs w:val="20"/>
          <w:u w:val="single"/>
        </w:rPr>
      </w:pPr>
    </w:p>
    <w:p w14:paraId="746743B7" w14:textId="77777777" w:rsidR="00C764CB" w:rsidRDefault="00C764CB" w:rsidP="00B9132D">
      <w:pPr>
        <w:pStyle w:val="Default"/>
        <w:rPr>
          <w:b/>
          <w:sz w:val="20"/>
          <w:szCs w:val="20"/>
          <w:u w:val="single"/>
        </w:rPr>
      </w:pPr>
    </w:p>
    <w:p w14:paraId="17F2DC1E" w14:textId="77777777" w:rsidR="00C764CB" w:rsidRDefault="00C764CB" w:rsidP="00B9132D">
      <w:pPr>
        <w:pStyle w:val="Default"/>
        <w:rPr>
          <w:b/>
          <w:sz w:val="20"/>
          <w:szCs w:val="20"/>
          <w:u w:val="single"/>
        </w:rPr>
      </w:pPr>
    </w:p>
    <w:p w14:paraId="3BF539A4" w14:textId="77777777" w:rsidR="00C764CB" w:rsidRDefault="00C764CB" w:rsidP="00B9132D">
      <w:pPr>
        <w:pStyle w:val="Default"/>
        <w:rPr>
          <w:b/>
          <w:sz w:val="20"/>
          <w:szCs w:val="20"/>
          <w:u w:val="single"/>
        </w:rPr>
      </w:pPr>
    </w:p>
    <w:p w14:paraId="2CDE04E5" w14:textId="77777777" w:rsidR="00C764CB" w:rsidRDefault="00C764CB" w:rsidP="00B9132D">
      <w:pPr>
        <w:pStyle w:val="Default"/>
        <w:rPr>
          <w:b/>
          <w:sz w:val="20"/>
          <w:szCs w:val="20"/>
          <w:u w:val="single"/>
        </w:rPr>
      </w:pPr>
    </w:p>
    <w:p w14:paraId="1AC9683A" w14:textId="77777777" w:rsidR="00C764CB" w:rsidRDefault="00C764CB" w:rsidP="00B9132D">
      <w:pPr>
        <w:pStyle w:val="Default"/>
        <w:rPr>
          <w:b/>
          <w:sz w:val="20"/>
          <w:szCs w:val="20"/>
          <w:u w:val="single"/>
        </w:rPr>
      </w:pPr>
    </w:p>
    <w:p w14:paraId="73AF05BD" w14:textId="77777777" w:rsidR="00C764CB" w:rsidRDefault="00C764CB" w:rsidP="00B9132D">
      <w:pPr>
        <w:pStyle w:val="Default"/>
        <w:rPr>
          <w:b/>
          <w:sz w:val="20"/>
          <w:szCs w:val="20"/>
          <w:u w:val="single"/>
        </w:rPr>
      </w:pPr>
    </w:p>
    <w:p w14:paraId="61FFC107" w14:textId="77777777" w:rsidR="00C764CB" w:rsidRDefault="00C764CB" w:rsidP="00B9132D">
      <w:pPr>
        <w:pStyle w:val="Default"/>
        <w:rPr>
          <w:b/>
          <w:sz w:val="20"/>
          <w:szCs w:val="20"/>
          <w:u w:val="single"/>
        </w:rPr>
      </w:pPr>
    </w:p>
    <w:p w14:paraId="4355243A" w14:textId="77777777" w:rsidR="00C764CB" w:rsidRDefault="00C764CB" w:rsidP="00B9132D">
      <w:pPr>
        <w:pStyle w:val="Default"/>
        <w:rPr>
          <w:b/>
          <w:sz w:val="20"/>
          <w:szCs w:val="20"/>
          <w:u w:val="single"/>
        </w:rPr>
      </w:pPr>
    </w:p>
    <w:p w14:paraId="3BDD6BF2" w14:textId="77777777" w:rsidR="00C764CB" w:rsidRDefault="00C764CB" w:rsidP="00B9132D">
      <w:pPr>
        <w:pStyle w:val="Default"/>
        <w:rPr>
          <w:b/>
          <w:sz w:val="20"/>
          <w:szCs w:val="20"/>
          <w:u w:val="single"/>
        </w:rPr>
      </w:pPr>
    </w:p>
    <w:p w14:paraId="3E8B478E" w14:textId="048EA5CD" w:rsidR="00D324CE" w:rsidRPr="00603B88" w:rsidRDefault="00D324CE" w:rsidP="00216EEA">
      <w:pPr>
        <w:autoSpaceDE w:val="0"/>
        <w:autoSpaceDN w:val="0"/>
        <w:adjustRightInd w:val="0"/>
        <w:spacing w:after="0" w:line="240" w:lineRule="auto"/>
        <w:rPr>
          <w:b/>
          <w:bCs/>
          <w:iCs/>
          <w:sz w:val="20"/>
          <w:szCs w:val="20"/>
          <w:u w:val="single"/>
        </w:rPr>
      </w:pPr>
      <w:r w:rsidRPr="00603B88">
        <w:rPr>
          <w:b/>
          <w:bCs/>
          <w:iCs/>
          <w:sz w:val="20"/>
          <w:szCs w:val="20"/>
          <w:u w:val="single"/>
        </w:rPr>
        <w:t xml:space="preserve">Appendix </w:t>
      </w:r>
      <w:r w:rsidR="00757F25">
        <w:rPr>
          <w:b/>
          <w:bCs/>
          <w:iCs/>
          <w:sz w:val="20"/>
          <w:szCs w:val="20"/>
          <w:u w:val="single"/>
        </w:rPr>
        <w:t>O</w:t>
      </w:r>
    </w:p>
    <w:p w14:paraId="0044E53C" w14:textId="77777777" w:rsidR="00D324CE" w:rsidRPr="00603B88" w:rsidRDefault="00D324CE" w:rsidP="00216EEA">
      <w:pPr>
        <w:autoSpaceDE w:val="0"/>
        <w:autoSpaceDN w:val="0"/>
        <w:adjustRightInd w:val="0"/>
        <w:spacing w:after="0" w:line="240" w:lineRule="auto"/>
        <w:rPr>
          <w:b/>
          <w:bCs/>
          <w:iCs/>
          <w:sz w:val="20"/>
          <w:szCs w:val="20"/>
          <w:u w:val="single"/>
        </w:rPr>
      </w:pPr>
    </w:p>
    <w:p w14:paraId="1044DA44" w14:textId="77777777" w:rsidR="00B9769C" w:rsidRPr="00603B88" w:rsidRDefault="00B9769C" w:rsidP="00B9769C">
      <w:pPr>
        <w:tabs>
          <w:tab w:val="center" w:pos="7992"/>
        </w:tabs>
        <w:spacing w:after="4" w:line="259" w:lineRule="auto"/>
        <w:ind w:left="-15"/>
        <w:rPr>
          <w:sz w:val="20"/>
          <w:szCs w:val="20"/>
        </w:rPr>
      </w:pPr>
      <w:r w:rsidRPr="00603B88">
        <w:rPr>
          <w:rFonts w:eastAsia="Arial"/>
          <w:b/>
          <w:sz w:val="27"/>
          <w:szCs w:val="27"/>
        </w:rPr>
        <w:tab/>
      </w:r>
      <w:r w:rsidRPr="00603B88">
        <w:rPr>
          <w:noProof/>
          <w:sz w:val="20"/>
          <w:szCs w:val="20"/>
          <w:lang w:eastAsia="en-GB"/>
        </w:rPr>
        <w:drawing>
          <wp:inline distT="0" distB="0" distL="0" distR="0" wp14:anchorId="13C46A45" wp14:editId="712D96A8">
            <wp:extent cx="1880235" cy="57658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30"/>
                    <a:stretch>
                      <a:fillRect/>
                    </a:stretch>
                  </pic:blipFill>
                  <pic:spPr>
                    <a:xfrm>
                      <a:off x="0" y="0"/>
                      <a:ext cx="1880235" cy="576580"/>
                    </a:xfrm>
                    <a:prstGeom prst="rect">
                      <a:avLst/>
                    </a:prstGeom>
                  </pic:spPr>
                </pic:pic>
              </a:graphicData>
            </a:graphic>
          </wp:inline>
        </w:drawing>
      </w:r>
    </w:p>
    <w:p w14:paraId="3C760B3D" w14:textId="77777777" w:rsidR="00B9769C" w:rsidRPr="00603B88" w:rsidRDefault="00B9769C" w:rsidP="00B9769C">
      <w:pPr>
        <w:spacing w:after="226" w:line="259" w:lineRule="auto"/>
        <w:ind w:left="-5"/>
        <w:rPr>
          <w:sz w:val="20"/>
          <w:szCs w:val="20"/>
        </w:rPr>
      </w:pPr>
      <w:r w:rsidRPr="00603B88">
        <w:rPr>
          <w:rFonts w:eastAsia="Arial"/>
          <w:b/>
          <w:sz w:val="27"/>
          <w:szCs w:val="27"/>
          <w:u w:val="single" w:color="000000"/>
        </w:rPr>
        <w:t>Nottingham City Council</w:t>
      </w:r>
      <w:r w:rsidRPr="00603B88">
        <w:rPr>
          <w:rFonts w:eastAsia="Arial"/>
          <w:b/>
          <w:sz w:val="27"/>
          <w:szCs w:val="27"/>
        </w:rPr>
        <w:t xml:space="preserve"> </w:t>
      </w:r>
    </w:p>
    <w:p w14:paraId="179A0744" w14:textId="77777777" w:rsidR="00B9769C" w:rsidRPr="00603B88" w:rsidRDefault="00B9769C" w:rsidP="00B9769C">
      <w:pPr>
        <w:spacing w:after="226" w:line="259" w:lineRule="auto"/>
        <w:ind w:left="-5"/>
        <w:rPr>
          <w:sz w:val="20"/>
          <w:szCs w:val="20"/>
        </w:rPr>
      </w:pPr>
      <w:r w:rsidRPr="00603B88">
        <w:rPr>
          <w:rFonts w:eastAsia="Arial"/>
          <w:b/>
          <w:sz w:val="27"/>
          <w:szCs w:val="27"/>
          <w:u w:val="single" w:color="000000"/>
        </w:rPr>
        <w:t>Hackney Carriage and Private Hire</w:t>
      </w:r>
      <w:r w:rsidRPr="00603B88">
        <w:rPr>
          <w:rFonts w:eastAsia="Arial"/>
          <w:b/>
          <w:sz w:val="27"/>
          <w:szCs w:val="27"/>
        </w:rPr>
        <w:t xml:space="preserve"> </w:t>
      </w:r>
    </w:p>
    <w:p w14:paraId="0B1588F5" w14:textId="77777777" w:rsidR="00B9769C" w:rsidRPr="00603B88" w:rsidRDefault="00B9769C" w:rsidP="00B9769C">
      <w:pPr>
        <w:spacing w:after="192" w:line="259" w:lineRule="auto"/>
        <w:ind w:left="-5"/>
        <w:rPr>
          <w:sz w:val="20"/>
          <w:szCs w:val="20"/>
        </w:rPr>
      </w:pPr>
      <w:r w:rsidRPr="00603B88">
        <w:rPr>
          <w:rFonts w:eastAsia="Arial"/>
          <w:b/>
          <w:sz w:val="27"/>
          <w:szCs w:val="27"/>
          <w:u w:val="single" w:color="000000"/>
        </w:rPr>
        <w:t>Driver Improvement Penalty Points Scheme (DIPPS)</w:t>
      </w:r>
      <w:r w:rsidRPr="00603B88">
        <w:rPr>
          <w:rFonts w:eastAsia="Arial"/>
          <w:b/>
          <w:sz w:val="27"/>
          <w:szCs w:val="27"/>
        </w:rPr>
        <w:t xml:space="preserve"> </w:t>
      </w:r>
    </w:p>
    <w:p w14:paraId="5433DCE5" w14:textId="77777777" w:rsidR="00B9769C" w:rsidRPr="00603B88" w:rsidRDefault="00B9769C" w:rsidP="00B9769C">
      <w:pPr>
        <w:pStyle w:val="Heading1"/>
        <w:ind w:left="-5"/>
        <w:rPr>
          <w:sz w:val="27"/>
          <w:szCs w:val="27"/>
        </w:rPr>
      </w:pPr>
      <w:r w:rsidRPr="00603B88">
        <w:rPr>
          <w:sz w:val="27"/>
          <w:szCs w:val="27"/>
        </w:rPr>
        <w:t xml:space="preserve">1.  Introduction  </w:t>
      </w:r>
    </w:p>
    <w:p w14:paraId="64AE1861" w14:textId="77777777" w:rsidR="00B9769C" w:rsidRPr="00603B88" w:rsidRDefault="00B9769C" w:rsidP="00B9769C">
      <w:pPr>
        <w:ind w:left="-5"/>
        <w:rPr>
          <w:sz w:val="20"/>
          <w:szCs w:val="20"/>
        </w:rPr>
      </w:pPr>
      <w:r w:rsidRPr="00603B88">
        <w:rPr>
          <w:sz w:val="20"/>
          <w:szCs w:val="20"/>
        </w:rPr>
        <w:t xml:space="preserve">1.1 Nottingham City Council (The Council) has a responsibility to ensure that all drivers of Nottingham City Council licensed vehicles adhere to minimum standards and to apply this in a consistent and transparent manner. The standards concerned are defined by legislation, licence conditions, byelaws adopted by the Council and in this Scheme. Together they identify what is expected and required of the trade and help to ensure a consistent approach is taken to reach those expectations. </w:t>
      </w:r>
    </w:p>
    <w:p w14:paraId="05EA1D41" w14:textId="77777777" w:rsidR="00B9769C" w:rsidRPr="00603B88" w:rsidRDefault="00B9769C" w:rsidP="00B9769C">
      <w:pPr>
        <w:spacing w:after="243"/>
        <w:ind w:left="-5"/>
        <w:rPr>
          <w:sz w:val="20"/>
          <w:szCs w:val="20"/>
        </w:rPr>
      </w:pPr>
      <w:r w:rsidRPr="00603B88">
        <w:rPr>
          <w:sz w:val="20"/>
          <w:szCs w:val="20"/>
        </w:rPr>
        <w:t xml:space="preserve">1.2 The Driver Improvement Penalty Points Scheme (DIPPS) is a new non-statutory enforcement tool designed to enable Authorised Officers of Nottingham City Council to issue penalty points to those drivers licensed by the Council who knowingly and persistently fail to meet the required standards, and acts as a first step in ensuring compliance with conditions and legislation. It also serves as an early warning system to drivers who see fit to ignore their responsibilities or fail to meet the requirements of their licence. </w:t>
      </w:r>
    </w:p>
    <w:p w14:paraId="0170FC31" w14:textId="77777777" w:rsidR="00B9769C" w:rsidRPr="00603B88" w:rsidRDefault="00B9769C" w:rsidP="00B9769C">
      <w:pPr>
        <w:pStyle w:val="Heading1"/>
        <w:ind w:left="-5"/>
        <w:rPr>
          <w:sz w:val="27"/>
          <w:szCs w:val="27"/>
        </w:rPr>
      </w:pPr>
      <w:r w:rsidRPr="00603B88">
        <w:rPr>
          <w:sz w:val="27"/>
          <w:szCs w:val="27"/>
        </w:rPr>
        <w:t xml:space="preserve">2.  Definitions </w:t>
      </w:r>
    </w:p>
    <w:p w14:paraId="66879267" w14:textId="77777777" w:rsidR="00B9769C" w:rsidRPr="00603B88" w:rsidRDefault="00B9769C" w:rsidP="00B9769C">
      <w:pPr>
        <w:spacing w:after="247"/>
        <w:ind w:left="-5"/>
        <w:rPr>
          <w:sz w:val="20"/>
          <w:szCs w:val="20"/>
        </w:rPr>
      </w:pPr>
      <w:r w:rsidRPr="00603B88">
        <w:rPr>
          <w:sz w:val="20"/>
          <w:szCs w:val="20"/>
        </w:rPr>
        <w:t xml:space="preserve">Under this Scheme, unless the context otherwise requires: </w:t>
      </w:r>
    </w:p>
    <w:p w14:paraId="7A0878DE" w14:textId="77777777" w:rsidR="00B9769C" w:rsidRPr="00603B88" w:rsidRDefault="00B9769C" w:rsidP="00DD398C">
      <w:pPr>
        <w:numPr>
          <w:ilvl w:val="0"/>
          <w:numId w:val="63"/>
        </w:numPr>
        <w:spacing w:after="248" w:line="271" w:lineRule="auto"/>
        <w:ind w:hanging="360"/>
        <w:jc w:val="both"/>
        <w:rPr>
          <w:sz w:val="20"/>
          <w:szCs w:val="20"/>
        </w:rPr>
      </w:pPr>
      <w:r w:rsidRPr="00603B88">
        <w:rPr>
          <w:sz w:val="20"/>
          <w:szCs w:val="20"/>
        </w:rPr>
        <w:t xml:space="preserve">“Driver” means the person who holds a combined drivers licence issued by the Council </w:t>
      </w:r>
    </w:p>
    <w:p w14:paraId="3211E731" w14:textId="77777777" w:rsidR="00B9769C" w:rsidRPr="00603B88" w:rsidRDefault="00B9769C" w:rsidP="00DD398C">
      <w:pPr>
        <w:numPr>
          <w:ilvl w:val="0"/>
          <w:numId w:val="63"/>
        </w:numPr>
        <w:spacing w:after="206" w:line="271" w:lineRule="auto"/>
        <w:ind w:hanging="360"/>
        <w:jc w:val="both"/>
        <w:rPr>
          <w:sz w:val="20"/>
          <w:szCs w:val="20"/>
        </w:rPr>
      </w:pPr>
      <w:r w:rsidRPr="00603B88">
        <w:rPr>
          <w:sz w:val="20"/>
          <w:szCs w:val="20"/>
        </w:rPr>
        <w:t xml:space="preserve">“Council” means Nottingham City Council  </w:t>
      </w:r>
    </w:p>
    <w:p w14:paraId="73DF1718" w14:textId="77777777" w:rsidR="00B9769C" w:rsidRPr="00603B88" w:rsidRDefault="00B9769C" w:rsidP="00DD398C">
      <w:pPr>
        <w:numPr>
          <w:ilvl w:val="0"/>
          <w:numId w:val="63"/>
        </w:numPr>
        <w:spacing w:after="234" w:line="271" w:lineRule="auto"/>
        <w:ind w:hanging="360"/>
        <w:jc w:val="both"/>
        <w:rPr>
          <w:sz w:val="20"/>
          <w:szCs w:val="20"/>
        </w:rPr>
      </w:pPr>
      <w:r w:rsidRPr="00603B88">
        <w:rPr>
          <w:sz w:val="20"/>
          <w:szCs w:val="20"/>
        </w:rPr>
        <w:t xml:space="preserve">“Authorised Officer” means any Officer (including Nottingham City Council  Community Protection Officers) authorised by this, or any other council, in  writing, for the purpose of this Scheme and/or any statutory requirements  relating to hackney carriage/private hire drivers. </w:t>
      </w:r>
    </w:p>
    <w:p w14:paraId="5085DAD2" w14:textId="77777777" w:rsidR="00B9769C" w:rsidRPr="00603B88" w:rsidRDefault="00B9769C" w:rsidP="00DD398C">
      <w:pPr>
        <w:numPr>
          <w:ilvl w:val="0"/>
          <w:numId w:val="63"/>
        </w:numPr>
        <w:spacing w:after="243" w:line="271" w:lineRule="auto"/>
        <w:ind w:hanging="360"/>
        <w:jc w:val="both"/>
        <w:rPr>
          <w:sz w:val="20"/>
          <w:szCs w:val="20"/>
        </w:rPr>
      </w:pPr>
      <w:r w:rsidRPr="00603B88">
        <w:rPr>
          <w:sz w:val="20"/>
          <w:szCs w:val="20"/>
        </w:rPr>
        <w:t xml:space="preserve">“Scheme” means the Driver Improvement Penalty Points Scheme </w:t>
      </w:r>
    </w:p>
    <w:p w14:paraId="3A2881BB" w14:textId="77777777" w:rsidR="00B9769C" w:rsidRPr="00603B88" w:rsidRDefault="00B9769C" w:rsidP="00B9769C">
      <w:pPr>
        <w:pStyle w:val="Heading1"/>
        <w:ind w:left="-5"/>
        <w:rPr>
          <w:sz w:val="27"/>
          <w:szCs w:val="27"/>
        </w:rPr>
      </w:pPr>
      <w:r w:rsidRPr="00603B88">
        <w:rPr>
          <w:rFonts w:ascii="Arial" w:eastAsia="Arial" w:hAnsi="Arial" w:cs="Arial"/>
          <w:sz w:val="27"/>
          <w:szCs w:val="27"/>
        </w:rPr>
        <w:t xml:space="preserve">3. </w:t>
      </w:r>
      <w:r w:rsidRPr="00603B88">
        <w:rPr>
          <w:sz w:val="27"/>
          <w:szCs w:val="27"/>
        </w:rPr>
        <w:t xml:space="preserve">Responsibilities and Aims  </w:t>
      </w:r>
    </w:p>
    <w:p w14:paraId="3F05BBCD" w14:textId="77777777" w:rsidR="00B9769C" w:rsidRPr="00603B88" w:rsidRDefault="00B9769C" w:rsidP="00B9769C">
      <w:pPr>
        <w:ind w:left="-5"/>
        <w:rPr>
          <w:sz w:val="20"/>
          <w:szCs w:val="20"/>
        </w:rPr>
      </w:pPr>
      <w:r w:rsidRPr="00603B88">
        <w:rPr>
          <w:sz w:val="20"/>
          <w:szCs w:val="20"/>
        </w:rPr>
        <w:t xml:space="preserve">3.1 The Council is the Licensing Authority responsible for the licensing of hackney carriage and private hire driver, vehicle and operator licenses within its boundaries. It is the statutory duty of the Council to ensure that all drivers are ‘fit and proper persons’ and carry out their trade in accordance with licensing legislation and locally prescribed conditions.  </w:t>
      </w:r>
    </w:p>
    <w:p w14:paraId="5A026B48" w14:textId="77777777" w:rsidR="00B9769C" w:rsidRPr="00603B88" w:rsidRDefault="00B9769C" w:rsidP="00B9769C">
      <w:pPr>
        <w:ind w:left="-5"/>
        <w:rPr>
          <w:sz w:val="20"/>
          <w:szCs w:val="20"/>
        </w:rPr>
      </w:pPr>
      <w:r w:rsidRPr="00603B88">
        <w:rPr>
          <w:sz w:val="20"/>
          <w:szCs w:val="20"/>
        </w:rPr>
        <w:t xml:space="preserve">3.2 The aim of the Scheme is to improve overall driver compliance with legislation and licence conditions in order to secure overall improvements in driver behaviour, customer service and passenger safety.  </w:t>
      </w:r>
    </w:p>
    <w:p w14:paraId="29DA91C2" w14:textId="77777777" w:rsidR="00B9769C" w:rsidRPr="00603B88" w:rsidRDefault="00B9769C" w:rsidP="00B9769C">
      <w:pPr>
        <w:ind w:left="-5"/>
        <w:rPr>
          <w:sz w:val="20"/>
          <w:szCs w:val="20"/>
        </w:rPr>
      </w:pPr>
      <w:r w:rsidRPr="00603B88">
        <w:rPr>
          <w:sz w:val="20"/>
          <w:szCs w:val="20"/>
        </w:rPr>
        <w:t xml:space="preserve">3.3 The Scheme will achieve this by providing drivers with a transparent incremental enforcement approach for repeated breaches of conditions and other defined standards. The scheme will also enable Authorised Officers to give cumulative consideration for repeated breaches.  </w:t>
      </w:r>
    </w:p>
    <w:p w14:paraId="411688D5" w14:textId="77777777" w:rsidR="00B9769C" w:rsidRPr="00603B88" w:rsidRDefault="00B9769C" w:rsidP="00B9769C">
      <w:pPr>
        <w:spacing w:after="240"/>
        <w:ind w:left="-5"/>
        <w:rPr>
          <w:sz w:val="20"/>
          <w:szCs w:val="20"/>
        </w:rPr>
      </w:pPr>
      <w:r w:rsidRPr="00603B88">
        <w:rPr>
          <w:sz w:val="20"/>
          <w:szCs w:val="20"/>
        </w:rPr>
        <w:t xml:space="preserve">3.4 The Scheme will not preclude the Council from taking alternative enforcement action if it is more appropriate to the circumstances of the individual case.  </w:t>
      </w:r>
    </w:p>
    <w:p w14:paraId="188C268D" w14:textId="77777777" w:rsidR="00B9769C" w:rsidRPr="00603B88" w:rsidRDefault="00B9769C" w:rsidP="00B9769C">
      <w:pPr>
        <w:pStyle w:val="Heading1"/>
        <w:ind w:left="-5"/>
        <w:rPr>
          <w:sz w:val="27"/>
          <w:szCs w:val="27"/>
        </w:rPr>
      </w:pPr>
      <w:r w:rsidRPr="00603B88">
        <w:rPr>
          <w:sz w:val="27"/>
          <w:szCs w:val="27"/>
        </w:rPr>
        <w:t xml:space="preserve">4. Scheme Overview  </w:t>
      </w:r>
    </w:p>
    <w:p w14:paraId="53AFBA86" w14:textId="77777777" w:rsidR="00B9769C" w:rsidRPr="00603B88" w:rsidRDefault="00B9769C" w:rsidP="00B9769C">
      <w:pPr>
        <w:pStyle w:val="Heading2"/>
        <w:ind w:left="-5"/>
        <w:rPr>
          <w:sz w:val="22"/>
          <w:szCs w:val="22"/>
        </w:rPr>
      </w:pPr>
      <w:r w:rsidRPr="00603B88">
        <w:rPr>
          <w:sz w:val="22"/>
          <w:szCs w:val="22"/>
        </w:rPr>
        <w:t xml:space="preserve">4.1 Penalty Points  </w:t>
      </w:r>
    </w:p>
    <w:p w14:paraId="17939594" w14:textId="77777777" w:rsidR="00B9769C" w:rsidRPr="00603B88" w:rsidRDefault="00B9769C" w:rsidP="00B9769C">
      <w:pPr>
        <w:ind w:left="-5"/>
        <w:rPr>
          <w:sz w:val="20"/>
          <w:szCs w:val="20"/>
        </w:rPr>
      </w:pPr>
      <w:r w:rsidRPr="00603B88">
        <w:rPr>
          <w:sz w:val="20"/>
          <w:szCs w:val="20"/>
        </w:rPr>
        <w:t xml:space="preserve">4.2 Penalty points will be a formal reprimand endorsed on a Nottingham City Council combined drivers record to show that a breach of standards has occurred. The schedule of standards to which this Scheme applies, and the relevant penalty points that may be imposed, can be found at </w:t>
      </w:r>
      <w:r w:rsidRPr="00603B88">
        <w:rPr>
          <w:rFonts w:eastAsia="Arial"/>
          <w:b/>
          <w:sz w:val="20"/>
          <w:szCs w:val="20"/>
        </w:rPr>
        <w:t>Appendix A</w:t>
      </w:r>
      <w:r w:rsidRPr="00603B88">
        <w:rPr>
          <w:sz w:val="20"/>
          <w:szCs w:val="20"/>
        </w:rPr>
        <w:t xml:space="preserve"> to this document</w:t>
      </w:r>
      <w:r w:rsidRPr="00603B88">
        <w:rPr>
          <w:rFonts w:eastAsia="Arial"/>
          <w:b/>
          <w:sz w:val="20"/>
          <w:szCs w:val="20"/>
        </w:rPr>
        <w:t>.</w:t>
      </w:r>
      <w:r w:rsidRPr="00603B88">
        <w:rPr>
          <w:sz w:val="20"/>
          <w:szCs w:val="20"/>
        </w:rPr>
        <w:t xml:space="preserve">  </w:t>
      </w:r>
    </w:p>
    <w:p w14:paraId="13DDFBA7" w14:textId="77777777" w:rsidR="00B9769C" w:rsidRPr="00603B88" w:rsidRDefault="00B9769C" w:rsidP="00B9769C">
      <w:pPr>
        <w:ind w:left="-5"/>
        <w:rPr>
          <w:sz w:val="20"/>
          <w:szCs w:val="20"/>
        </w:rPr>
      </w:pPr>
      <w:r w:rsidRPr="00603B88">
        <w:rPr>
          <w:sz w:val="20"/>
          <w:szCs w:val="20"/>
        </w:rPr>
        <w:t xml:space="preserve">4.3 Drivers may receive a maximum of twelve points per three year rolling period before their licence will be reviewed. This means that points will lapse after three years. Drivers will be able to check the number of points on their licence by contacting the Licensing Team details of which are available on the Nottingham City Council </w:t>
      </w:r>
      <w:hyperlink r:id="rId31">
        <w:r w:rsidRPr="00603B88">
          <w:rPr>
            <w:sz w:val="20"/>
            <w:szCs w:val="20"/>
            <w:u w:val="single" w:color="000000"/>
          </w:rPr>
          <w:t>website</w:t>
        </w:r>
      </w:hyperlink>
      <w:hyperlink r:id="rId32">
        <w:r w:rsidRPr="00603B88">
          <w:rPr>
            <w:sz w:val="20"/>
            <w:szCs w:val="20"/>
          </w:rPr>
          <w:t>.</w:t>
        </w:r>
      </w:hyperlink>
      <w:r w:rsidRPr="00603B88">
        <w:rPr>
          <w:sz w:val="20"/>
          <w:szCs w:val="20"/>
        </w:rPr>
        <w:t xml:space="preserve"> </w:t>
      </w:r>
    </w:p>
    <w:p w14:paraId="460BE193" w14:textId="77777777" w:rsidR="00B9769C" w:rsidRPr="00603B88" w:rsidRDefault="00B9769C" w:rsidP="00B9769C">
      <w:pPr>
        <w:pStyle w:val="Heading2"/>
        <w:ind w:left="-5"/>
        <w:rPr>
          <w:sz w:val="22"/>
          <w:szCs w:val="22"/>
        </w:rPr>
      </w:pPr>
      <w:r w:rsidRPr="00603B88">
        <w:rPr>
          <w:sz w:val="22"/>
          <w:szCs w:val="22"/>
        </w:rPr>
        <w:t xml:space="preserve">4.4 Points Imposition </w:t>
      </w:r>
    </w:p>
    <w:p w14:paraId="50D9AF2D" w14:textId="77777777" w:rsidR="00B9769C" w:rsidRPr="00603B88" w:rsidRDefault="00B9769C" w:rsidP="00B9769C">
      <w:pPr>
        <w:ind w:left="-5"/>
        <w:rPr>
          <w:sz w:val="20"/>
          <w:szCs w:val="20"/>
        </w:rPr>
      </w:pPr>
      <w:r w:rsidRPr="00603B88">
        <w:rPr>
          <w:sz w:val="20"/>
          <w:szCs w:val="20"/>
        </w:rPr>
        <w:t>4.5</w:t>
      </w:r>
      <w:r w:rsidRPr="00603B88">
        <w:rPr>
          <w:rFonts w:eastAsia="Arial"/>
          <w:b/>
          <w:sz w:val="20"/>
          <w:szCs w:val="20"/>
        </w:rPr>
        <w:t xml:space="preserve"> </w:t>
      </w:r>
      <w:r w:rsidRPr="00603B88">
        <w:rPr>
          <w:sz w:val="20"/>
          <w:szCs w:val="20"/>
        </w:rPr>
        <w:t>A Penalty Points Notice (PPN) (</w:t>
      </w:r>
      <w:r w:rsidRPr="00603B88">
        <w:rPr>
          <w:rFonts w:eastAsia="Arial"/>
          <w:b/>
          <w:sz w:val="20"/>
          <w:szCs w:val="20"/>
        </w:rPr>
        <w:t>See Appendix B</w:t>
      </w:r>
      <w:r w:rsidRPr="00603B88">
        <w:rPr>
          <w:sz w:val="20"/>
          <w:szCs w:val="20"/>
        </w:rPr>
        <w:t xml:space="preserve">) will only be issued where an Authorised Officer of Nottingham City Council has reasonable grounds to believe a driver is persistently and knowingly breaching a standard identified in the Scheme and has sufficient evidence to support such a breach. </w:t>
      </w:r>
    </w:p>
    <w:p w14:paraId="4A2224F8" w14:textId="77777777" w:rsidR="00B9769C" w:rsidRPr="00603B88" w:rsidRDefault="00B9769C" w:rsidP="00B9769C">
      <w:pPr>
        <w:pStyle w:val="Heading2"/>
        <w:ind w:left="-5"/>
        <w:rPr>
          <w:sz w:val="22"/>
          <w:szCs w:val="22"/>
        </w:rPr>
      </w:pPr>
      <w:r w:rsidRPr="00603B88">
        <w:rPr>
          <w:sz w:val="22"/>
          <w:szCs w:val="22"/>
        </w:rPr>
        <w:t xml:space="preserve">4.6 Right to Challenge </w:t>
      </w:r>
    </w:p>
    <w:p w14:paraId="1AF10CD9" w14:textId="500ACB07" w:rsidR="00B9769C" w:rsidRPr="00603B88" w:rsidRDefault="00B9769C" w:rsidP="00B9769C">
      <w:pPr>
        <w:ind w:left="-5"/>
        <w:rPr>
          <w:color w:val="FF0000"/>
          <w:sz w:val="20"/>
          <w:szCs w:val="20"/>
        </w:rPr>
      </w:pPr>
      <w:r w:rsidRPr="00603B88">
        <w:rPr>
          <w:sz w:val="20"/>
          <w:szCs w:val="20"/>
        </w:rPr>
        <w:t>4.7</w:t>
      </w:r>
      <w:r w:rsidRPr="00603B88">
        <w:rPr>
          <w:rFonts w:eastAsia="Arial"/>
          <w:b/>
          <w:sz w:val="20"/>
          <w:szCs w:val="20"/>
        </w:rPr>
        <w:t xml:space="preserve"> </w:t>
      </w:r>
      <w:r w:rsidRPr="00603B88">
        <w:rPr>
          <w:sz w:val="20"/>
          <w:szCs w:val="20"/>
        </w:rPr>
        <w:t>Licence holders will be able to challenge the issue of a PPN.  Drivers will have 21 days from the issue of the PPN to submit a written appeal</w:t>
      </w:r>
      <w:r w:rsidR="00042A2D" w:rsidRPr="00603B88">
        <w:rPr>
          <w:sz w:val="20"/>
          <w:szCs w:val="20"/>
        </w:rPr>
        <w:t xml:space="preserve"> to; </w:t>
      </w:r>
      <w:hyperlink r:id="rId33" w:history="1">
        <w:r w:rsidRPr="00603B88">
          <w:rPr>
            <w:rStyle w:val="Hyperlink"/>
            <w:sz w:val="20"/>
            <w:szCs w:val="20"/>
          </w:rPr>
          <w:t>taxi.licensing@nottinghamcity.gov.uk</w:t>
        </w:r>
      </w:hyperlink>
      <w:r w:rsidRPr="00603B88">
        <w:rPr>
          <w:color w:val="FF0000"/>
          <w:sz w:val="20"/>
          <w:szCs w:val="20"/>
        </w:rPr>
        <w:t xml:space="preserve"> </w:t>
      </w:r>
    </w:p>
    <w:p w14:paraId="416792B5" w14:textId="7241149D" w:rsidR="00B9769C" w:rsidRPr="00603B88" w:rsidRDefault="00B9769C" w:rsidP="00DF5552">
      <w:pPr>
        <w:ind w:left="-5"/>
        <w:rPr>
          <w:sz w:val="20"/>
          <w:szCs w:val="20"/>
        </w:rPr>
      </w:pPr>
      <w:r w:rsidRPr="00603B88">
        <w:rPr>
          <w:sz w:val="20"/>
          <w:szCs w:val="20"/>
        </w:rPr>
        <w:t xml:space="preserve">4.8 The content of such a complaint will be considered and written notification sent to the driver advising the outcome.  Such result will be full and final and no further recourse is available.   </w:t>
      </w:r>
    </w:p>
    <w:p w14:paraId="3D740D42" w14:textId="77777777" w:rsidR="00B9769C" w:rsidRPr="00603B88" w:rsidRDefault="00B9769C" w:rsidP="00B9769C">
      <w:pPr>
        <w:pStyle w:val="Heading2"/>
        <w:ind w:left="-5"/>
        <w:rPr>
          <w:sz w:val="22"/>
          <w:szCs w:val="22"/>
        </w:rPr>
      </w:pPr>
      <w:r w:rsidRPr="00603B88">
        <w:rPr>
          <w:sz w:val="22"/>
          <w:szCs w:val="22"/>
        </w:rPr>
        <w:t xml:space="preserve">4.9 Breaching Points Threshold </w:t>
      </w:r>
    </w:p>
    <w:p w14:paraId="282D7F36" w14:textId="77777777" w:rsidR="00B9769C" w:rsidRPr="00603B88" w:rsidRDefault="00B9769C" w:rsidP="00B9769C">
      <w:pPr>
        <w:ind w:left="-5"/>
        <w:rPr>
          <w:sz w:val="20"/>
          <w:szCs w:val="20"/>
        </w:rPr>
      </w:pPr>
      <w:r w:rsidRPr="00603B88">
        <w:rPr>
          <w:sz w:val="20"/>
          <w:szCs w:val="20"/>
        </w:rPr>
        <w:t xml:space="preserve">4.10 Where a driver has exceeded the 12 point limit within a three year period they will be requested to attend an Officer Review Meeting (ORM).  The driver may be accompanied at the meeting by a representative or solicitor if desired.  </w:t>
      </w:r>
    </w:p>
    <w:p w14:paraId="7475F31C" w14:textId="77777777" w:rsidR="00B9769C" w:rsidRPr="00603B88" w:rsidRDefault="00B9769C" w:rsidP="00B9769C">
      <w:pPr>
        <w:ind w:left="-5"/>
        <w:rPr>
          <w:sz w:val="20"/>
          <w:szCs w:val="20"/>
        </w:rPr>
      </w:pPr>
      <w:r w:rsidRPr="00603B88">
        <w:rPr>
          <w:sz w:val="20"/>
          <w:szCs w:val="20"/>
        </w:rPr>
        <w:t xml:space="preserve">4.11 At the meeting, the driver will be able to explain and comment upon the matters being considered by the Reviewing Officer in relation to breaches of the Scheme.  The Reviewing Officer may also wish to discuss any other relevant information e.g. passenger complaints </w:t>
      </w:r>
    </w:p>
    <w:p w14:paraId="6BFC77B9" w14:textId="77777777" w:rsidR="00B9769C" w:rsidRPr="00603B88" w:rsidRDefault="00B9769C" w:rsidP="00B9769C">
      <w:pPr>
        <w:ind w:left="-5"/>
        <w:rPr>
          <w:sz w:val="20"/>
          <w:szCs w:val="20"/>
        </w:rPr>
      </w:pPr>
      <w:r w:rsidRPr="00603B88">
        <w:rPr>
          <w:sz w:val="20"/>
          <w:szCs w:val="20"/>
        </w:rPr>
        <w:t xml:space="preserve">4.12 Depending on the individual circumstances of each case the Reviewing Officer will be able to choose from the following actions:  </w:t>
      </w:r>
    </w:p>
    <w:p w14:paraId="4F89EC77" w14:textId="77777777" w:rsidR="00B9769C" w:rsidRPr="00603B88" w:rsidRDefault="00B9769C" w:rsidP="00DD398C">
      <w:pPr>
        <w:numPr>
          <w:ilvl w:val="0"/>
          <w:numId w:val="64"/>
        </w:numPr>
        <w:spacing w:after="0" w:line="271" w:lineRule="auto"/>
        <w:ind w:hanging="360"/>
        <w:jc w:val="both"/>
        <w:rPr>
          <w:sz w:val="20"/>
          <w:szCs w:val="20"/>
        </w:rPr>
      </w:pPr>
      <w:r w:rsidRPr="00603B88">
        <w:rPr>
          <w:sz w:val="20"/>
          <w:szCs w:val="20"/>
        </w:rPr>
        <w:t xml:space="preserve">Take No Action </w:t>
      </w:r>
    </w:p>
    <w:p w14:paraId="79417F99" w14:textId="77777777" w:rsidR="00B9769C" w:rsidRPr="00603B88" w:rsidRDefault="00B9769C" w:rsidP="00DD398C">
      <w:pPr>
        <w:numPr>
          <w:ilvl w:val="0"/>
          <w:numId w:val="64"/>
        </w:numPr>
        <w:spacing w:after="0" w:line="271" w:lineRule="auto"/>
        <w:ind w:hanging="360"/>
        <w:jc w:val="both"/>
        <w:rPr>
          <w:sz w:val="20"/>
          <w:szCs w:val="20"/>
        </w:rPr>
      </w:pPr>
      <w:r w:rsidRPr="00603B88">
        <w:rPr>
          <w:sz w:val="20"/>
          <w:szCs w:val="20"/>
        </w:rPr>
        <w:t xml:space="preserve">Issue a Recorded Warning </w:t>
      </w:r>
    </w:p>
    <w:p w14:paraId="60C8FFC6" w14:textId="77777777" w:rsidR="00B9769C" w:rsidRPr="00603B88" w:rsidRDefault="00B9769C" w:rsidP="00DD398C">
      <w:pPr>
        <w:numPr>
          <w:ilvl w:val="0"/>
          <w:numId w:val="64"/>
        </w:numPr>
        <w:spacing w:after="0" w:line="271" w:lineRule="auto"/>
        <w:ind w:hanging="360"/>
        <w:jc w:val="both"/>
        <w:rPr>
          <w:sz w:val="20"/>
          <w:szCs w:val="20"/>
        </w:rPr>
      </w:pPr>
      <w:r w:rsidRPr="00603B88">
        <w:rPr>
          <w:sz w:val="20"/>
          <w:szCs w:val="20"/>
        </w:rPr>
        <w:t xml:space="preserve">Refuse to Renew Licence </w:t>
      </w:r>
    </w:p>
    <w:p w14:paraId="1A093E0D" w14:textId="77777777" w:rsidR="00B9769C" w:rsidRPr="00603B88" w:rsidRDefault="00B9769C" w:rsidP="00DD398C">
      <w:pPr>
        <w:numPr>
          <w:ilvl w:val="0"/>
          <w:numId w:val="64"/>
        </w:numPr>
        <w:spacing w:after="0" w:line="271" w:lineRule="auto"/>
        <w:ind w:hanging="360"/>
        <w:jc w:val="both"/>
        <w:rPr>
          <w:sz w:val="20"/>
          <w:szCs w:val="20"/>
        </w:rPr>
      </w:pPr>
      <w:r w:rsidRPr="00603B88">
        <w:rPr>
          <w:sz w:val="20"/>
          <w:szCs w:val="20"/>
        </w:rPr>
        <w:t xml:space="preserve">Suspend Licence </w:t>
      </w:r>
    </w:p>
    <w:p w14:paraId="6F9E3A82" w14:textId="77777777" w:rsidR="00B9769C" w:rsidRPr="00603B88" w:rsidRDefault="00B9769C" w:rsidP="00DD398C">
      <w:pPr>
        <w:numPr>
          <w:ilvl w:val="0"/>
          <w:numId w:val="64"/>
        </w:numPr>
        <w:spacing w:after="162" w:line="271" w:lineRule="auto"/>
        <w:ind w:hanging="360"/>
        <w:jc w:val="both"/>
        <w:rPr>
          <w:sz w:val="20"/>
          <w:szCs w:val="20"/>
        </w:rPr>
      </w:pPr>
      <w:r w:rsidRPr="00603B88">
        <w:rPr>
          <w:sz w:val="20"/>
          <w:szCs w:val="20"/>
        </w:rPr>
        <w:t xml:space="preserve">Revoke a Licence  </w:t>
      </w:r>
    </w:p>
    <w:p w14:paraId="24377980" w14:textId="77777777" w:rsidR="00B9769C" w:rsidRPr="00603B88" w:rsidRDefault="00B9769C" w:rsidP="00B9769C">
      <w:pPr>
        <w:spacing w:after="218"/>
        <w:rPr>
          <w:sz w:val="20"/>
          <w:szCs w:val="20"/>
        </w:rPr>
      </w:pPr>
      <w:r w:rsidRPr="00603B88">
        <w:rPr>
          <w:sz w:val="20"/>
          <w:szCs w:val="20"/>
        </w:rPr>
        <w:t xml:space="preserve">It should be noted that breach of a Traffic Regulation Order (TRO), pedestrianised or restricted area will be dealt with through the Enforcement, Convictions and Fitness Policy and will receive one of the following minimum sanctions: </w:t>
      </w:r>
    </w:p>
    <w:p w14:paraId="7F3CE91B" w14:textId="77777777" w:rsidR="00B9769C" w:rsidRPr="00603B88" w:rsidRDefault="00B9769C" w:rsidP="00DD398C">
      <w:pPr>
        <w:numPr>
          <w:ilvl w:val="0"/>
          <w:numId w:val="64"/>
        </w:numPr>
        <w:spacing w:after="0" w:line="271" w:lineRule="auto"/>
        <w:ind w:hanging="360"/>
        <w:jc w:val="both"/>
        <w:rPr>
          <w:sz w:val="20"/>
          <w:szCs w:val="20"/>
        </w:rPr>
      </w:pPr>
      <w:r w:rsidRPr="00603B88">
        <w:rPr>
          <w:sz w:val="20"/>
          <w:szCs w:val="20"/>
        </w:rPr>
        <w:t xml:space="preserve">First breach – 2 weeks minimum suspension </w:t>
      </w:r>
    </w:p>
    <w:p w14:paraId="5EC7A732" w14:textId="77777777" w:rsidR="00B9769C" w:rsidRPr="00603B88" w:rsidRDefault="00B9769C" w:rsidP="00DD398C">
      <w:pPr>
        <w:numPr>
          <w:ilvl w:val="0"/>
          <w:numId w:val="64"/>
        </w:numPr>
        <w:spacing w:after="0" w:line="271" w:lineRule="auto"/>
        <w:ind w:hanging="360"/>
        <w:jc w:val="both"/>
        <w:rPr>
          <w:sz w:val="20"/>
          <w:szCs w:val="20"/>
        </w:rPr>
      </w:pPr>
      <w:r w:rsidRPr="00603B88">
        <w:rPr>
          <w:sz w:val="20"/>
          <w:szCs w:val="20"/>
        </w:rPr>
        <w:t xml:space="preserve">Second breach – 4 weeks minimum suspension </w:t>
      </w:r>
    </w:p>
    <w:p w14:paraId="2C6602B4" w14:textId="77777777" w:rsidR="00B9769C" w:rsidRPr="00603B88" w:rsidRDefault="00B9769C" w:rsidP="00DD398C">
      <w:pPr>
        <w:numPr>
          <w:ilvl w:val="0"/>
          <w:numId w:val="64"/>
        </w:numPr>
        <w:spacing w:after="206" w:line="271" w:lineRule="auto"/>
        <w:ind w:hanging="360"/>
        <w:jc w:val="both"/>
        <w:rPr>
          <w:sz w:val="20"/>
          <w:szCs w:val="20"/>
        </w:rPr>
      </w:pPr>
      <w:r w:rsidRPr="00603B88">
        <w:rPr>
          <w:sz w:val="20"/>
          <w:szCs w:val="20"/>
        </w:rPr>
        <w:t xml:space="preserve">Third breach – Revocation of Hackney or Private Hire Drivers licence, on the grounds of no longer constituting a fit and proper person  </w:t>
      </w:r>
    </w:p>
    <w:p w14:paraId="60828F8D" w14:textId="77777777" w:rsidR="00B9769C" w:rsidRPr="00603B88" w:rsidRDefault="00B9769C" w:rsidP="00B9769C">
      <w:pPr>
        <w:spacing w:after="321"/>
        <w:ind w:left="-5"/>
        <w:rPr>
          <w:sz w:val="20"/>
          <w:szCs w:val="20"/>
        </w:rPr>
      </w:pPr>
      <w:r w:rsidRPr="00603B88">
        <w:rPr>
          <w:sz w:val="20"/>
          <w:szCs w:val="20"/>
        </w:rPr>
        <w:t xml:space="preserve">4.13 The driver will be notified in writing of the result of the meeting.  Any driver aggrieved by a decision of the Reviewing Officer to either suspend, revoke or refuse to renew a drivers licence will have the right to appeal to the Magistrates’ Court. </w:t>
      </w:r>
    </w:p>
    <w:p w14:paraId="0BC9FE1A" w14:textId="77777777" w:rsidR="00B9769C" w:rsidRPr="00603B88" w:rsidRDefault="00B9769C" w:rsidP="00B9769C">
      <w:pPr>
        <w:pStyle w:val="Heading1"/>
        <w:spacing w:after="263"/>
        <w:ind w:left="-5"/>
        <w:rPr>
          <w:sz w:val="27"/>
          <w:szCs w:val="27"/>
        </w:rPr>
      </w:pPr>
      <w:r w:rsidRPr="00603B88">
        <w:rPr>
          <w:sz w:val="27"/>
          <w:szCs w:val="27"/>
        </w:rPr>
        <w:t xml:space="preserve">5.  Scheme Review  </w:t>
      </w:r>
    </w:p>
    <w:p w14:paraId="5F25D1CF" w14:textId="199E7ABA" w:rsidR="00B9769C" w:rsidRPr="00603B88" w:rsidRDefault="00B9769C" w:rsidP="00B9769C">
      <w:pPr>
        <w:spacing w:after="285"/>
        <w:ind w:left="-5"/>
        <w:rPr>
          <w:sz w:val="20"/>
          <w:szCs w:val="20"/>
        </w:rPr>
      </w:pPr>
      <w:r w:rsidRPr="00603B88">
        <w:rPr>
          <w:sz w:val="20"/>
          <w:szCs w:val="20"/>
        </w:rPr>
        <w:t xml:space="preserve">This Scheme will be subject to continual review. Minor amendments to the Scheme may be approved by </w:t>
      </w:r>
      <w:r w:rsidR="00AC32CA" w:rsidRPr="00603B88">
        <w:rPr>
          <w:sz w:val="20"/>
          <w:szCs w:val="20"/>
        </w:rPr>
        <w:t>the Chief Environmental Health Officer</w:t>
      </w:r>
      <w:r w:rsidRPr="00603B88">
        <w:rPr>
          <w:color w:val="FF0000"/>
          <w:sz w:val="20"/>
          <w:szCs w:val="20"/>
        </w:rPr>
        <w:t xml:space="preserve"> </w:t>
      </w:r>
      <w:r w:rsidRPr="00603B88">
        <w:rPr>
          <w:sz w:val="20"/>
          <w:szCs w:val="20"/>
        </w:rPr>
        <w:t xml:space="preserve">in consultation with the Chair of the Regulatory and Appeals Committee.  If the Chair deems the amendment(s) to not be minor, they will defer approval to Nottingham City Council’s Regulatory &amp; Appeals Committee. </w:t>
      </w:r>
    </w:p>
    <w:p w14:paraId="48EECC0A" w14:textId="77777777" w:rsidR="00B9769C" w:rsidRPr="00603B88" w:rsidRDefault="00B9769C" w:rsidP="00B9769C">
      <w:pPr>
        <w:ind w:left="-5"/>
        <w:rPr>
          <w:b/>
          <w:sz w:val="20"/>
          <w:szCs w:val="20"/>
        </w:rPr>
      </w:pPr>
      <w:r w:rsidRPr="00603B88">
        <w:rPr>
          <w:sz w:val="20"/>
          <w:szCs w:val="20"/>
        </w:rPr>
        <w:t>Serious offences or breaches will remain liable to prosecution.</w:t>
      </w:r>
      <w:r w:rsidRPr="00603B88">
        <w:rPr>
          <w:rFonts w:eastAsia="Arial"/>
          <w:b/>
          <w:sz w:val="20"/>
          <w:szCs w:val="20"/>
        </w:rPr>
        <w:t xml:space="preserve">  </w:t>
      </w:r>
    </w:p>
    <w:p w14:paraId="0C166D4F" w14:textId="77777777" w:rsidR="00B9769C" w:rsidRPr="00603B88" w:rsidRDefault="00B9769C" w:rsidP="00B9769C">
      <w:pPr>
        <w:ind w:left="-5"/>
        <w:rPr>
          <w:b/>
          <w:sz w:val="20"/>
          <w:szCs w:val="20"/>
        </w:rPr>
      </w:pPr>
    </w:p>
    <w:p w14:paraId="536C22B9" w14:textId="1F7EFEF9" w:rsidR="00B9769C" w:rsidRPr="00603B88" w:rsidRDefault="00B9769C" w:rsidP="00B9769C">
      <w:pPr>
        <w:ind w:left="-5"/>
        <w:rPr>
          <w:b/>
          <w:sz w:val="20"/>
          <w:szCs w:val="20"/>
        </w:rPr>
      </w:pPr>
    </w:p>
    <w:p w14:paraId="660849A2" w14:textId="66FDA803" w:rsidR="00D21914" w:rsidRPr="00603B88" w:rsidRDefault="00D21914" w:rsidP="00B9769C">
      <w:pPr>
        <w:ind w:left="-5"/>
        <w:rPr>
          <w:b/>
          <w:sz w:val="20"/>
          <w:szCs w:val="20"/>
        </w:rPr>
      </w:pPr>
    </w:p>
    <w:p w14:paraId="2C2364F7" w14:textId="36042BD8" w:rsidR="00D21914" w:rsidRPr="00603B88" w:rsidRDefault="00522864" w:rsidP="00B9769C">
      <w:pPr>
        <w:ind w:left="-5"/>
        <w:rPr>
          <w:b/>
          <w:sz w:val="20"/>
          <w:szCs w:val="20"/>
        </w:rPr>
      </w:pPr>
      <w:r>
        <w:rPr>
          <w:rStyle w:val="FootnoteReference"/>
          <w:b/>
          <w:sz w:val="20"/>
          <w:szCs w:val="20"/>
        </w:rPr>
        <w:footnoteReference w:id="2"/>
      </w:r>
    </w:p>
    <w:p w14:paraId="45B47658" w14:textId="372CDFA4" w:rsidR="00D21914" w:rsidRPr="00603B88" w:rsidRDefault="00D21914" w:rsidP="00B9769C">
      <w:pPr>
        <w:ind w:left="-5"/>
        <w:rPr>
          <w:b/>
          <w:sz w:val="20"/>
          <w:szCs w:val="20"/>
        </w:rPr>
      </w:pPr>
    </w:p>
    <w:p w14:paraId="4F8C6FF8" w14:textId="59B04B51" w:rsidR="00D21914" w:rsidRPr="00603B88" w:rsidRDefault="00D21914" w:rsidP="00B9769C">
      <w:pPr>
        <w:ind w:left="-5"/>
        <w:rPr>
          <w:b/>
          <w:sz w:val="20"/>
          <w:szCs w:val="20"/>
        </w:rPr>
      </w:pPr>
    </w:p>
    <w:p w14:paraId="33576D51" w14:textId="77777777" w:rsidR="00F16908" w:rsidRDefault="00F16908" w:rsidP="00D21914">
      <w:pPr>
        <w:ind w:left="-5"/>
        <w:rPr>
          <w:b/>
          <w:sz w:val="20"/>
          <w:szCs w:val="20"/>
        </w:rPr>
      </w:pPr>
    </w:p>
    <w:p w14:paraId="5435DEA3" w14:textId="77777777" w:rsidR="00F16908" w:rsidRDefault="00F16908" w:rsidP="00D21914">
      <w:pPr>
        <w:ind w:left="-5"/>
        <w:rPr>
          <w:b/>
          <w:sz w:val="20"/>
          <w:szCs w:val="20"/>
        </w:rPr>
      </w:pPr>
    </w:p>
    <w:p w14:paraId="060CFB7C" w14:textId="77777777" w:rsidR="00F16908" w:rsidRDefault="00F16908" w:rsidP="00D21914">
      <w:pPr>
        <w:ind w:left="-5"/>
        <w:rPr>
          <w:b/>
          <w:sz w:val="20"/>
          <w:szCs w:val="20"/>
        </w:rPr>
      </w:pPr>
    </w:p>
    <w:p w14:paraId="3554D9DA" w14:textId="77777777" w:rsidR="00F16908" w:rsidRDefault="00F16908" w:rsidP="00D21914">
      <w:pPr>
        <w:ind w:left="-5"/>
        <w:rPr>
          <w:b/>
          <w:sz w:val="20"/>
          <w:szCs w:val="20"/>
        </w:rPr>
      </w:pPr>
    </w:p>
    <w:p w14:paraId="25C46CFB" w14:textId="77777777" w:rsidR="00F16908" w:rsidRDefault="00F16908" w:rsidP="00D21914">
      <w:pPr>
        <w:ind w:left="-5"/>
        <w:rPr>
          <w:b/>
          <w:sz w:val="20"/>
          <w:szCs w:val="20"/>
        </w:rPr>
      </w:pPr>
    </w:p>
    <w:p w14:paraId="35082CA2" w14:textId="77777777" w:rsidR="00F16908" w:rsidRDefault="00F16908" w:rsidP="00D21914">
      <w:pPr>
        <w:ind w:left="-5"/>
        <w:rPr>
          <w:b/>
          <w:sz w:val="20"/>
          <w:szCs w:val="20"/>
        </w:rPr>
      </w:pPr>
    </w:p>
    <w:p w14:paraId="7A6182EF" w14:textId="77777777" w:rsidR="00F16908" w:rsidRDefault="00F16908" w:rsidP="00D21914">
      <w:pPr>
        <w:ind w:left="-5"/>
        <w:rPr>
          <w:b/>
          <w:sz w:val="20"/>
          <w:szCs w:val="20"/>
        </w:rPr>
      </w:pPr>
    </w:p>
    <w:p w14:paraId="4D1694C1" w14:textId="77777777" w:rsidR="00F16908" w:rsidRDefault="00F16908" w:rsidP="00D21914">
      <w:pPr>
        <w:ind w:left="-5"/>
        <w:rPr>
          <w:b/>
          <w:sz w:val="20"/>
          <w:szCs w:val="20"/>
        </w:rPr>
      </w:pPr>
    </w:p>
    <w:p w14:paraId="4B100202" w14:textId="77777777" w:rsidR="00F16908" w:rsidRDefault="00F16908" w:rsidP="00D21914">
      <w:pPr>
        <w:ind w:left="-5"/>
        <w:rPr>
          <w:b/>
          <w:sz w:val="20"/>
          <w:szCs w:val="20"/>
        </w:rPr>
      </w:pPr>
    </w:p>
    <w:p w14:paraId="24F7458D" w14:textId="77777777" w:rsidR="00F16908" w:rsidRDefault="00F16908" w:rsidP="00D21914">
      <w:pPr>
        <w:ind w:left="-5"/>
        <w:rPr>
          <w:b/>
          <w:sz w:val="20"/>
          <w:szCs w:val="20"/>
        </w:rPr>
      </w:pPr>
    </w:p>
    <w:p w14:paraId="0F60E344" w14:textId="77777777" w:rsidR="00F16908" w:rsidRDefault="00F16908" w:rsidP="00D21914">
      <w:pPr>
        <w:ind w:left="-5"/>
        <w:rPr>
          <w:b/>
          <w:sz w:val="20"/>
          <w:szCs w:val="20"/>
        </w:rPr>
      </w:pPr>
    </w:p>
    <w:p w14:paraId="506FBF2D" w14:textId="77777777" w:rsidR="00F16908" w:rsidRDefault="00F16908" w:rsidP="00D21914">
      <w:pPr>
        <w:ind w:left="-5"/>
        <w:rPr>
          <w:b/>
          <w:sz w:val="20"/>
          <w:szCs w:val="20"/>
        </w:rPr>
      </w:pPr>
    </w:p>
    <w:p w14:paraId="018AFD3C" w14:textId="77777777" w:rsidR="00F16908" w:rsidRDefault="00F16908" w:rsidP="00D21914">
      <w:pPr>
        <w:ind w:left="-5"/>
        <w:rPr>
          <w:b/>
          <w:sz w:val="20"/>
          <w:szCs w:val="20"/>
        </w:rPr>
      </w:pPr>
    </w:p>
    <w:p w14:paraId="4175B21A" w14:textId="77777777" w:rsidR="00F16908" w:rsidRDefault="00F16908" w:rsidP="00D21914">
      <w:pPr>
        <w:ind w:left="-5"/>
        <w:rPr>
          <w:b/>
          <w:sz w:val="20"/>
          <w:szCs w:val="20"/>
        </w:rPr>
      </w:pPr>
    </w:p>
    <w:p w14:paraId="035A12B5" w14:textId="77777777" w:rsidR="00F16908" w:rsidRDefault="00F16908" w:rsidP="00D21914">
      <w:pPr>
        <w:ind w:left="-5"/>
        <w:rPr>
          <w:b/>
          <w:sz w:val="20"/>
          <w:szCs w:val="20"/>
        </w:rPr>
      </w:pPr>
    </w:p>
    <w:p w14:paraId="4F150A39" w14:textId="6F7B6D48" w:rsidR="001B71FF" w:rsidRPr="00603B88" w:rsidRDefault="001B71FF" w:rsidP="00D21914">
      <w:pPr>
        <w:ind w:left="-5"/>
        <w:rPr>
          <w:b/>
          <w:sz w:val="20"/>
          <w:szCs w:val="20"/>
        </w:rPr>
      </w:pPr>
      <w:r w:rsidRPr="00603B88">
        <w:rPr>
          <w:b/>
          <w:sz w:val="20"/>
          <w:szCs w:val="20"/>
        </w:rPr>
        <w:t xml:space="preserve">Appendix </w:t>
      </w:r>
      <w:r w:rsidR="00B557D1">
        <w:rPr>
          <w:b/>
          <w:sz w:val="20"/>
          <w:szCs w:val="20"/>
        </w:rPr>
        <w:t>P</w:t>
      </w:r>
    </w:p>
    <w:p w14:paraId="211FF963" w14:textId="77777777" w:rsidR="001B71FF" w:rsidRPr="00603B88" w:rsidRDefault="001B71FF" w:rsidP="00D21914">
      <w:pPr>
        <w:ind w:left="-5"/>
        <w:rPr>
          <w:b/>
          <w:sz w:val="20"/>
          <w:szCs w:val="20"/>
        </w:rPr>
      </w:pPr>
    </w:p>
    <w:p w14:paraId="3560D220" w14:textId="77777777" w:rsidR="001B71FF" w:rsidRPr="00603B88" w:rsidRDefault="001B71FF" w:rsidP="00D21914">
      <w:pPr>
        <w:ind w:left="-5"/>
        <w:rPr>
          <w:b/>
          <w:sz w:val="20"/>
          <w:szCs w:val="20"/>
        </w:rPr>
      </w:pPr>
    </w:p>
    <w:p w14:paraId="5E06E2E1" w14:textId="75360B6A" w:rsidR="00D21914" w:rsidRPr="00603B88" w:rsidRDefault="00D21914" w:rsidP="00D21914">
      <w:pPr>
        <w:ind w:left="-5"/>
        <w:rPr>
          <w:b/>
          <w:bCs/>
          <w:sz w:val="20"/>
          <w:szCs w:val="20"/>
          <w:u w:val="single"/>
        </w:rPr>
      </w:pPr>
      <w:r w:rsidRPr="00603B88">
        <w:rPr>
          <w:bCs/>
          <w:noProof/>
          <w:sz w:val="20"/>
          <w:szCs w:val="20"/>
          <w:lang w:val="en-US"/>
        </w:rPr>
        <w:drawing>
          <wp:anchor distT="0" distB="0" distL="114300" distR="114300" simplePos="0" relativeHeight="251675648" behindDoc="0" locked="0" layoutInCell="1" allowOverlap="1" wp14:anchorId="597AFB48" wp14:editId="5A56AF4C">
            <wp:simplePos x="0" y="0"/>
            <wp:positionH relativeFrom="column">
              <wp:posOffset>0</wp:posOffset>
            </wp:positionH>
            <wp:positionV relativeFrom="paragraph">
              <wp:posOffset>-571500</wp:posOffset>
            </wp:positionV>
            <wp:extent cx="1257300" cy="41465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B88">
        <w:rPr>
          <w:b/>
          <w:bCs/>
          <w:sz w:val="20"/>
          <w:szCs w:val="20"/>
          <w:u w:val="single"/>
          <w:lang w:val="en-US"/>
        </w:rPr>
        <w:t>CONFIDENTIAL REPORTING CODE (WHISTLEBLOWING PROCEDURE)</w:t>
      </w:r>
    </w:p>
    <w:p w14:paraId="493AB6E4" w14:textId="77777777" w:rsidR="00D21914" w:rsidRPr="00603B88" w:rsidRDefault="00D21914" w:rsidP="00D21914">
      <w:pPr>
        <w:ind w:left="-5"/>
        <w:rPr>
          <w:b/>
          <w:bCs/>
          <w:sz w:val="20"/>
          <w:szCs w:val="20"/>
          <w:u w:val="single"/>
        </w:rPr>
      </w:pPr>
    </w:p>
    <w:tbl>
      <w:tblPr>
        <w:tblW w:w="0" w:type="auto"/>
        <w:tblInd w:w="-176" w:type="dxa"/>
        <w:tblLook w:val="01E0" w:firstRow="1" w:lastRow="1" w:firstColumn="1" w:lastColumn="1" w:noHBand="0" w:noVBand="0"/>
      </w:tblPr>
      <w:tblGrid>
        <w:gridCol w:w="1140"/>
        <w:gridCol w:w="8062"/>
      </w:tblGrid>
      <w:tr w:rsidR="00D21914" w:rsidRPr="00603B88" w14:paraId="09A1F73F" w14:textId="77777777" w:rsidTr="00BC3564">
        <w:tc>
          <w:tcPr>
            <w:tcW w:w="1260" w:type="dxa"/>
            <w:shd w:val="clear" w:color="auto" w:fill="auto"/>
          </w:tcPr>
          <w:p w14:paraId="6C872AE8" w14:textId="77777777" w:rsidR="00D21914" w:rsidRPr="00603B88" w:rsidRDefault="00D21914" w:rsidP="00D21914">
            <w:pPr>
              <w:ind w:left="-5"/>
              <w:rPr>
                <w:b/>
                <w:bCs/>
                <w:sz w:val="20"/>
                <w:szCs w:val="20"/>
              </w:rPr>
            </w:pPr>
            <w:r w:rsidRPr="00603B88">
              <w:rPr>
                <w:b/>
                <w:bCs/>
                <w:sz w:val="20"/>
                <w:szCs w:val="20"/>
              </w:rPr>
              <w:t>1.</w:t>
            </w:r>
          </w:p>
        </w:tc>
        <w:tc>
          <w:tcPr>
            <w:tcW w:w="9032" w:type="dxa"/>
            <w:shd w:val="clear" w:color="auto" w:fill="auto"/>
          </w:tcPr>
          <w:p w14:paraId="1885FD92" w14:textId="77777777" w:rsidR="00D21914" w:rsidRPr="00603B88" w:rsidRDefault="00D21914" w:rsidP="00D21914">
            <w:pPr>
              <w:ind w:left="-5"/>
              <w:rPr>
                <w:b/>
                <w:bCs/>
                <w:sz w:val="20"/>
                <w:szCs w:val="20"/>
                <w:u w:val="single"/>
              </w:rPr>
            </w:pPr>
            <w:r w:rsidRPr="00603B88">
              <w:rPr>
                <w:b/>
                <w:bCs/>
                <w:sz w:val="20"/>
                <w:szCs w:val="20"/>
                <w:u w:val="single"/>
              </w:rPr>
              <w:t>Introduction</w:t>
            </w:r>
          </w:p>
          <w:p w14:paraId="675D841B" w14:textId="77777777" w:rsidR="00D21914" w:rsidRPr="00603B88" w:rsidRDefault="00D21914" w:rsidP="00D21914">
            <w:pPr>
              <w:ind w:left="-5"/>
              <w:rPr>
                <w:b/>
                <w:bCs/>
                <w:sz w:val="20"/>
                <w:szCs w:val="20"/>
              </w:rPr>
            </w:pPr>
          </w:p>
        </w:tc>
      </w:tr>
      <w:tr w:rsidR="00D21914" w:rsidRPr="00603B88" w14:paraId="6EA597BA" w14:textId="77777777" w:rsidTr="00BC3564">
        <w:tc>
          <w:tcPr>
            <w:tcW w:w="1260" w:type="dxa"/>
            <w:shd w:val="clear" w:color="auto" w:fill="auto"/>
          </w:tcPr>
          <w:p w14:paraId="2596F3E5" w14:textId="77777777" w:rsidR="00D21914" w:rsidRPr="00603B88" w:rsidRDefault="00D21914" w:rsidP="00D21914">
            <w:pPr>
              <w:ind w:left="-5"/>
              <w:rPr>
                <w:bCs/>
                <w:sz w:val="20"/>
                <w:szCs w:val="20"/>
              </w:rPr>
            </w:pPr>
            <w:r w:rsidRPr="00603B88">
              <w:rPr>
                <w:bCs/>
                <w:sz w:val="20"/>
                <w:szCs w:val="20"/>
              </w:rPr>
              <w:t>1.1</w:t>
            </w:r>
          </w:p>
        </w:tc>
        <w:tc>
          <w:tcPr>
            <w:tcW w:w="9032" w:type="dxa"/>
            <w:shd w:val="clear" w:color="auto" w:fill="auto"/>
          </w:tcPr>
          <w:p w14:paraId="2B176106" w14:textId="77777777" w:rsidR="00D21914" w:rsidRPr="00603B88" w:rsidRDefault="00D21914" w:rsidP="00D21914">
            <w:pPr>
              <w:ind w:left="-5"/>
              <w:rPr>
                <w:bCs/>
                <w:sz w:val="20"/>
                <w:szCs w:val="20"/>
                <w:lang w:val="en-US"/>
              </w:rPr>
            </w:pPr>
            <w:r w:rsidRPr="00603B88">
              <w:rPr>
                <w:bCs/>
                <w:sz w:val="20"/>
                <w:szCs w:val="20"/>
                <w:lang w:val="en-US"/>
              </w:rPr>
              <w:t>In this policy ‘Whistleblowing’ means the reporting by employees of suspected misconduct, illegal acts or failure to act within the Council. The aim of this policy is to encourage employees and others who have serious concerns about any aspect of the Council’s work to come forward and voice those concerns.</w:t>
            </w:r>
          </w:p>
          <w:p w14:paraId="3AF1EBF0" w14:textId="77777777" w:rsidR="00D21914" w:rsidRPr="00603B88" w:rsidRDefault="00D21914" w:rsidP="00D21914">
            <w:pPr>
              <w:ind w:left="-5"/>
              <w:rPr>
                <w:bCs/>
                <w:sz w:val="20"/>
                <w:szCs w:val="20"/>
                <w:lang w:val="en-US"/>
              </w:rPr>
            </w:pPr>
          </w:p>
          <w:p w14:paraId="6DF517F9" w14:textId="77777777" w:rsidR="00D21914" w:rsidRPr="00603B88" w:rsidRDefault="00D21914" w:rsidP="00D21914">
            <w:pPr>
              <w:ind w:left="-5"/>
              <w:rPr>
                <w:b/>
                <w:bCs/>
                <w:i/>
                <w:sz w:val="20"/>
                <w:szCs w:val="20"/>
              </w:rPr>
            </w:pPr>
            <w:r w:rsidRPr="00603B88">
              <w:rPr>
                <w:bCs/>
                <w:sz w:val="20"/>
                <w:szCs w:val="20"/>
                <w:lang w:val="en-US"/>
              </w:rPr>
              <w:t>This procedure suggests the kind of complaints that may be covered by the Whistleblowing Procedure, how and who to voice these complaints to, how the Council will respond and, it aims to reassure those raising a complaint that they will not suffer detriment.</w:t>
            </w:r>
          </w:p>
        </w:tc>
      </w:tr>
      <w:tr w:rsidR="00D21914" w:rsidRPr="00603B88" w14:paraId="56CE91BA" w14:textId="77777777" w:rsidTr="00BC3564">
        <w:tc>
          <w:tcPr>
            <w:tcW w:w="1260" w:type="dxa"/>
            <w:shd w:val="clear" w:color="auto" w:fill="auto"/>
          </w:tcPr>
          <w:p w14:paraId="61BAA68A" w14:textId="77777777" w:rsidR="00D21914" w:rsidRPr="00603B88" w:rsidRDefault="00D21914" w:rsidP="00D21914">
            <w:pPr>
              <w:ind w:left="-5"/>
              <w:rPr>
                <w:bCs/>
                <w:sz w:val="20"/>
                <w:szCs w:val="20"/>
              </w:rPr>
            </w:pPr>
          </w:p>
        </w:tc>
        <w:tc>
          <w:tcPr>
            <w:tcW w:w="9032" w:type="dxa"/>
            <w:shd w:val="clear" w:color="auto" w:fill="auto"/>
          </w:tcPr>
          <w:p w14:paraId="5093F298" w14:textId="77777777" w:rsidR="00D21914" w:rsidRPr="00603B88" w:rsidRDefault="00D21914" w:rsidP="00D21914">
            <w:pPr>
              <w:ind w:left="-5"/>
              <w:rPr>
                <w:b/>
                <w:bCs/>
                <w:sz w:val="20"/>
                <w:szCs w:val="20"/>
              </w:rPr>
            </w:pPr>
          </w:p>
        </w:tc>
      </w:tr>
      <w:tr w:rsidR="00D21914" w:rsidRPr="00603B88" w14:paraId="3831BEC9" w14:textId="77777777" w:rsidTr="00BC3564">
        <w:tc>
          <w:tcPr>
            <w:tcW w:w="1260" w:type="dxa"/>
            <w:shd w:val="clear" w:color="auto" w:fill="auto"/>
          </w:tcPr>
          <w:p w14:paraId="4DB9649C" w14:textId="77777777" w:rsidR="00D21914" w:rsidRPr="00603B88" w:rsidRDefault="00D21914" w:rsidP="00D21914">
            <w:pPr>
              <w:ind w:left="-5"/>
              <w:rPr>
                <w:b/>
                <w:bCs/>
                <w:sz w:val="20"/>
                <w:szCs w:val="20"/>
              </w:rPr>
            </w:pPr>
            <w:r w:rsidRPr="00603B88">
              <w:rPr>
                <w:b/>
                <w:bCs/>
                <w:sz w:val="20"/>
                <w:szCs w:val="20"/>
              </w:rPr>
              <w:t>2.</w:t>
            </w:r>
          </w:p>
        </w:tc>
        <w:tc>
          <w:tcPr>
            <w:tcW w:w="9032" w:type="dxa"/>
            <w:shd w:val="clear" w:color="auto" w:fill="auto"/>
          </w:tcPr>
          <w:p w14:paraId="5C559EEB" w14:textId="77777777" w:rsidR="00D21914" w:rsidRPr="00603B88" w:rsidRDefault="00D21914" w:rsidP="00D21914">
            <w:pPr>
              <w:ind w:left="-5"/>
              <w:rPr>
                <w:b/>
                <w:bCs/>
                <w:sz w:val="20"/>
                <w:szCs w:val="20"/>
                <w:lang w:val="en-US"/>
              </w:rPr>
            </w:pPr>
            <w:r w:rsidRPr="00603B88">
              <w:rPr>
                <w:b/>
                <w:bCs/>
                <w:sz w:val="20"/>
                <w:szCs w:val="20"/>
                <w:lang w:val="en-US"/>
              </w:rPr>
              <w:t>Preamble</w:t>
            </w:r>
          </w:p>
          <w:p w14:paraId="5BBE8CF0" w14:textId="77777777" w:rsidR="00D21914" w:rsidRPr="00603B88" w:rsidRDefault="00D21914" w:rsidP="00D21914">
            <w:pPr>
              <w:ind w:left="-5"/>
              <w:rPr>
                <w:b/>
                <w:bCs/>
                <w:sz w:val="20"/>
                <w:szCs w:val="20"/>
              </w:rPr>
            </w:pPr>
          </w:p>
        </w:tc>
      </w:tr>
      <w:tr w:rsidR="00D21914" w:rsidRPr="00603B88" w14:paraId="3CBE54CB" w14:textId="77777777" w:rsidTr="00BC3564">
        <w:tc>
          <w:tcPr>
            <w:tcW w:w="1260" w:type="dxa"/>
            <w:shd w:val="clear" w:color="auto" w:fill="auto"/>
          </w:tcPr>
          <w:p w14:paraId="6770F890" w14:textId="77777777" w:rsidR="00D21914" w:rsidRPr="00603B88" w:rsidRDefault="00D21914" w:rsidP="00D21914">
            <w:pPr>
              <w:ind w:left="-5"/>
              <w:rPr>
                <w:bCs/>
                <w:sz w:val="20"/>
                <w:szCs w:val="20"/>
              </w:rPr>
            </w:pPr>
            <w:r w:rsidRPr="00603B88">
              <w:rPr>
                <w:bCs/>
                <w:sz w:val="20"/>
                <w:szCs w:val="20"/>
              </w:rPr>
              <w:t>2.1</w:t>
            </w:r>
          </w:p>
        </w:tc>
        <w:tc>
          <w:tcPr>
            <w:tcW w:w="9032" w:type="dxa"/>
            <w:shd w:val="clear" w:color="auto" w:fill="auto"/>
          </w:tcPr>
          <w:p w14:paraId="73FC9A74" w14:textId="77777777" w:rsidR="00D21914" w:rsidRPr="00603B88" w:rsidRDefault="00D21914" w:rsidP="00D21914">
            <w:pPr>
              <w:ind w:left="-5"/>
              <w:rPr>
                <w:bCs/>
                <w:sz w:val="20"/>
                <w:szCs w:val="20"/>
              </w:rPr>
            </w:pPr>
            <w:r w:rsidRPr="00603B88">
              <w:rPr>
                <w:bCs/>
                <w:sz w:val="20"/>
                <w:szCs w:val="20"/>
                <w:lang w:val="en-US"/>
              </w:rPr>
              <w:t xml:space="preserve">Employees are often the first to </w:t>
            </w:r>
            <w:proofErr w:type="spellStart"/>
            <w:r w:rsidRPr="00603B88">
              <w:rPr>
                <w:bCs/>
                <w:sz w:val="20"/>
                <w:szCs w:val="20"/>
                <w:lang w:val="en-US"/>
              </w:rPr>
              <w:t>realise</w:t>
            </w:r>
            <w:proofErr w:type="spellEnd"/>
            <w:r w:rsidRPr="00603B88">
              <w:rPr>
                <w:bCs/>
                <w:sz w:val="20"/>
                <w:szCs w:val="20"/>
                <w:lang w:val="en-US"/>
              </w:rPr>
              <w:t xml:space="preserve"> that there may be something seriously wrong within the Council. However, they may not express their concerns because they feel that speaking up would be disloyal to their colleagues or to the Council. They may also fear harassment or </w:t>
            </w:r>
            <w:proofErr w:type="spellStart"/>
            <w:r w:rsidRPr="00603B88">
              <w:rPr>
                <w:bCs/>
                <w:sz w:val="20"/>
                <w:szCs w:val="20"/>
                <w:lang w:val="en-US"/>
              </w:rPr>
              <w:t>victimisation</w:t>
            </w:r>
            <w:proofErr w:type="spellEnd"/>
            <w:r w:rsidRPr="00603B88">
              <w:rPr>
                <w:bCs/>
                <w:sz w:val="20"/>
                <w:szCs w:val="20"/>
                <w:lang w:val="en-US"/>
              </w:rPr>
              <w:t>. In these circumstances, it may be easier to ignore the concern rather than report what may just be a suspicion of malpractice. This code encourages employees to raise such concerns using the internal mechanisms set out below.</w:t>
            </w:r>
          </w:p>
        </w:tc>
      </w:tr>
      <w:tr w:rsidR="00D21914" w:rsidRPr="00603B88" w14:paraId="5E61EC6D" w14:textId="77777777" w:rsidTr="00BC3564">
        <w:tc>
          <w:tcPr>
            <w:tcW w:w="1260" w:type="dxa"/>
            <w:shd w:val="clear" w:color="auto" w:fill="auto"/>
          </w:tcPr>
          <w:p w14:paraId="6CC7C4F0" w14:textId="77777777" w:rsidR="00D21914" w:rsidRPr="00603B88" w:rsidRDefault="00D21914" w:rsidP="00D21914">
            <w:pPr>
              <w:ind w:left="-5"/>
              <w:rPr>
                <w:bCs/>
                <w:sz w:val="20"/>
                <w:szCs w:val="20"/>
              </w:rPr>
            </w:pPr>
          </w:p>
        </w:tc>
        <w:tc>
          <w:tcPr>
            <w:tcW w:w="9032" w:type="dxa"/>
            <w:shd w:val="clear" w:color="auto" w:fill="auto"/>
          </w:tcPr>
          <w:p w14:paraId="46DB192F" w14:textId="77777777" w:rsidR="00D21914" w:rsidRPr="00603B88" w:rsidRDefault="00D21914" w:rsidP="00D21914">
            <w:pPr>
              <w:ind w:left="-5"/>
              <w:rPr>
                <w:b/>
                <w:bCs/>
                <w:sz w:val="20"/>
                <w:szCs w:val="20"/>
              </w:rPr>
            </w:pPr>
          </w:p>
        </w:tc>
      </w:tr>
      <w:tr w:rsidR="00D21914" w:rsidRPr="00603B88" w14:paraId="5B8B88BF" w14:textId="77777777" w:rsidTr="00BC3564">
        <w:tc>
          <w:tcPr>
            <w:tcW w:w="1260" w:type="dxa"/>
            <w:shd w:val="clear" w:color="auto" w:fill="auto"/>
          </w:tcPr>
          <w:p w14:paraId="6DB7EEF5" w14:textId="77777777" w:rsidR="00D21914" w:rsidRPr="00603B88" w:rsidRDefault="00D21914" w:rsidP="00D21914">
            <w:pPr>
              <w:ind w:left="-5"/>
              <w:rPr>
                <w:bCs/>
                <w:sz w:val="20"/>
                <w:szCs w:val="20"/>
              </w:rPr>
            </w:pPr>
            <w:r w:rsidRPr="00603B88">
              <w:rPr>
                <w:bCs/>
                <w:sz w:val="20"/>
                <w:szCs w:val="20"/>
              </w:rPr>
              <w:t>2.2</w:t>
            </w:r>
          </w:p>
        </w:tc>
        <w:tc>
          <w:tcPr>
            <w:tcW w:w="9032" w:type="dxa"/>
            <w:shd w:val="clear" w:color="auto" w:fill="auto"/>
          </w:tcPr>
          <w:p w14:paraId="44571348" w14:textId="77777777" w:rsidR="00D21914" w:rsidRPr="00603B88" w:rsidRDefault="00D21914" w:rsidP="00D21914">
            <w:pPr>
              <w:ind w:left="-5"/>
              <w:rPr>
                <w:b/>
                <w:bCs/>
                <w:sz w:val="20"/>
                <w:szCs w:val="20"/>
              </w:rPr>
            </w:pPr>
            <w:r w:rsidRPr="00603B88">
              <w:rPr>
                <w:bCs/>
                <w:sz w:val="20"/>
                <w:szCs w:val="20"/>
                <w:lang w:val="en-US"/>
              </w:rPr>
              <w:t>The Council is committed to the highest possible standards of openness, probity and accountability. We expect employees, and others that we deal with, who have serious concerns about any aspects of the Council’s work to come forward and voice those concerns.</w:t>
            </w:r>
          </w:p>
        </w:tc>
      </w:tr>
      <w:tr w:rsidR="00D21914" w:rsidRPr="00603B88" w14:paraId="45B9C47F" w14:textId="77777777" w:rsidTr="00BC3564">
        <w:tc>
          <w:tcPr>
            <w:tcW w:w="1260" w:type="dxa"/>
            <w:shd w:val="clear" w:color="auto" w:fill="auto"/>
          </w:tcPr>
          <w:p w14:paraId="1309EE31" w14:textId="77777777" w:rsidR="00D21914" w:rsidRPr="00603B88" w:rsidRDefault="00D21914" w:rsidP="00D21914">
            <w:pPr>
              <w:ind w:left="-5"/>
              <w:rPr>
                <w:bCs/>
                <w:sz w:val="20"/>
                <w:szCs w:val="20"/>
              </w:rPr>
            </w:pPr>
          </w:p>
        </w:tc>
        <w:tc>
          <w:tcPr>
            <w:tcW w:w="9032" w:type="dxa"/>
            <w:shd w:val="clear" w:color="auto" w:fill="auto"/>
          </w:tcPr>
          <w:p w14:paraId="7F03895E" w14:textId="77777777" w:rsidR="00D21914" w:rsidRPr="00603B88" w:rsidRDefault="00D21914" w:rsidP="00D21914">
            <w:pPr>
              <w:ind w:left="-5"/>
              <w:rPr>
                <w:b/>
                <w:bCs/>
                <w:sz w:val="20"/>
                <w:szCs w:val="20"/>
              </w:rPr>
            </w:pPr>
          </w:p>
        </w:tc>
      </w:tr>
      <w:tr w:rsidR="00D21914" w:rsidRPr="00603B88" w14:paraId="57FC1A4C" w14:textId="77777777" w:rsidTr="00BC3564">
        <w:tc>
          <w:tcPr>
            <w:tcW w:w="1260" w:type="dxa"/>
            <w:shd w:val="clear" w:color="auto" w:fill="auto"/>
          </w:tcPr>
          <w:p w14:paraId="02B424F7" w14:textId="77777777" w:rsidR="00D21914" w:rsidRPr="00603B88" w:rsidRDefault="00D21914" w:rsidP="00D21914">
            <w:pPr>
              <w:ind w:left="-5"/>
              <w:rPr>
                <w:bCs/>
                <w:sz w:val="20"/>
                <w:szCs w:val="20"/>
              </w:rPr>
            </w:pPr>
            <w:r w:rsidRPr="00603B88">
              <w:rPr>
                <w:bCs/>
                <w:sz w:val="20"/>
                <w:szCs w:val="20"/>
              </w:rPr>
              <w:t>2.3</w:t>
            </w:r>
          </w:p>
        </w:tc>
        <w:tc>
          <w:tcPr>
            <w:tcW w:w="9032" w:type="dxa"/>
            <w:shd w:val="clear" w:color="auto" w:fill="auto"/>
          </w:tcPr>
          <w:p w14:paraId="53FACFA0" w14:textId="77777777" w:rsidR="00D21914" w:rsidRPr="00603B88" w:rsidRDefault="00D21914" w:rsidP="00D21914">
            <w:pPr>
              <w:ind w:left="-5"/>
              <w:rPr>
                <w:b/>
                <w:bCs/>
                <w:sz w:val="20"/>
                <w:szCs w:val="20"/>
              </w:rPr>
            </w:pPr>
            <w:r w:rsidRPr="00603B88">
              <w:rPr>
                <w:bCs/>
                <w:sz w:val="20"/>
                <w:szCs w:val="20"/>
                <w:lang w:val="en-US"/>
              </w:rPr>
              <w:t xml:space="preserve">This Procedure makes it clear that employees can raise concerns without fear of </w:t>
            </w:r>
            <w:proofErr w:type="spellStart"/>
            <w:r w:rsidRPr="00603B88">
              <w:rPr>
                <w:bCs/>
                <w:sz w:val="20"/>
                <w:szCs w:val="20"/>
                <w:lang w:val="en-US"/>
              </w:rPr>
              <w:t>victimisation</w:t>
            </w:r>
            <w:proofErr w:type="spellEnd"/>
            <w:r w:rsidRPr="00603B88">
              <w:rPr>
                <w:bCs/>
                <w:sz w:val="20"/>
                <w:szCs w:val="20"/>
                <w:lang w:val="en-US"/>
              </w:rPr>
              <w:t>, subsequent discrimination or disadvantage. The Council is committed to support employees who make a disclosure. The Whistleblowing Procedure is intended to encourage and enable employees to raise serious concerns within the Council rather than overlooking a problem or ‘blowing the whistle’ outside.</w:t>
            </w:r>
          </w:p>
        </w:tc>
      </w:tr>
      <w:tr w:rsidR="00D21914" w:rsidRPr="00603B88" w14:paraId="56792752" w14:textId="77777777" w:rsidTr="00BC3564">
        <w:tc>
          <w:tcPr>
            <w:tcW w:w="1260" w:type="dxa"/>
            <w:shd w:val="clear" w:color="auto" w:fill="auto"/>
          </w:tcPr>
          <w:p w14:paraId="7D89B909" w14:textId="77777777" w:rsidR="00D21914" w:rsidRPr="00603B88" w:rsidRDefault="00D21914" w:rsidP="00D21914">
            <w:pPr>
              <w:ind w:left="-5"/>
              <w:rPr>
                <w:bCs/>
                <w:sz w:val="20"/>
                <w:szCs w:val="20"/>
              </w:rPr>
            </w:pPr>
          </w:p>
        </w:tc>
        <w:tc>
          <w:tcPr>
            <w:tcW w:w="9032" w:type="dxa"/>
            <w:shd w:val="clear" w:color="auto" w:fill="auto"/>
          </w:tcPr>
          <w:p w14:paraId="278C8FE6" w14:textId="77777777" w:rsidR="00D21914" w:rsidRPr="00603B88" w:rsidRDefault="00D21914" w:rsidP="00D21914">
            <w:pPr>
              <w:ind w:left="-5"/>
              <w:rPr>
                <w:b/>
                <w:bCs/>
                <w:sz w:val="20"/>
                <w:szCs w:val="20"/>
              </w:rPr>
            </w:pPr>
          </w:p>
        </w:tc>
      </w:tr>
      <w:tr w:rsidR="00D21914" w:rsidRPr="00603B88" w14:paraId="5F8FEAE6" w14:textId="77777777" w:rsidTr="00BC3564">
        <w:tc>
          <w:tcPr>
            <w:tcW w:w="1260" w:type="dxa"/>
            <w:shd w:val="clear" w:color="auto" w:fill="auto"/>
          </w:tcPr>
          <w:p w14:paraId="00E65A8C" w14:textId="77777777" w:rsidR="00D21914" w:rsidRPr="00603B88" w:rsidRDefault="00D21914" w:rsidP="00D21914">
            <w:pPr>
              <w:ind w:left="-5"/>
              <w:rPr>
                <w:bCs/>
                <w:sz w:val="20"/>
                <w:szCs w:val="20"/>
              </w:rPr>
            </w:pPr>
            <w:r w:rsidRPr="00603B88">
              <w:rPr>
                <w:bCs/>
                <w:sz w:val="20"/>
                <w:szCs w:val="20"/>
              </w:rPr>
              <w:t>2.4</w:t>
            </w:r>
          </w:p>
        </w:tc>
        <w:tc>
          <w:tcPr>
            <w:tcW w:w="9032" w:type="dxa"/>
            <w:shd w:val="clear" w:color="auto" w:fill="auto"/>
          </w:tcPr>
          <w:p w14:paraId="202C5399" w14:textId="77777777" w:rsidR="00D21914" w:rsidRPr="00603B88" w:rsidRDefault="00D21914" w:rsidP="00D21914">
            <w:pPr>
              <w:ind w:left="-5"/>
              <w:rPr>
                <w:bCs/>
                <w:sz w:val="20"/>
                <w:szCs w:val="20"/>
              </w:rPr>
            </w:pPr>
            <w:r w:rsidRPr="00603B88">
              <w:rPr>
                <w:bCs/>
                <w:sz w:val="20"/>
                <w:szCs w:val="20"/>
                <w:lang w:val="en-US"/>
              </w:rPr>
              <w:t>The Procedure applies to all employees and those contractors working for the Council on Council premises, for example, agency staff, builders, drivers etc. It also covers suppliers and those providing services under a contract with the Council in their own premises, for example, care homes.</w:t>
            </w:r>
          </w:p>
        </w:tc>
      </w:tr>
      <w:tr w:rsidR="00D21914" w:rsidRPr="00603B88" w14:paraId="3D7C7855" w14:textId="77777777" w:rsidTr="00BC3564">
        <w:tc>
          <w:tcPr>
            <w:tcW w:w="1260" w:type="dxa"/>
            <w:shd w:val="clear" w:color="auto" w:fill="auto"/>
          </w:tcPr>
          <w:p w14:paraId="2F33687D" w14:textId="77777777" w:rsidR="00D21914" w:rsidRPr="00603B88" w:rsidRDefault="00D21914" w:rsidP="00D21914">
            <w:pPr>
              <w:ind w:left="-5"/>
              <w:rPr>
                <w:bCs/>
                <w:sz w:val="20"/>
                <w:szCs w:val="20"/>
              </w:rPr>
            </w:pPr>
          </w:p>
        </w:tc>
        <w:tc>
          <w:tcPr>
            <w:tcW w:w="9032" w:type="dxa"/>
            <w:shd w:val="clear" w:color="auto" w:fill="auto"/>
          </w:tcPr>
          <w:p w14:paraId="623C46FE" w14:textId="77777777" w:rsidR="00D21914" w:rsidRPr="00603B88" w:rsidRDefault="00D21914" w:rsidP="00D21914">
            <w:pPr>
              <w:ind w:left="-5"/>
              <w:rPr>
                <w:bCs/>
                <w:sz w:val="20"/>
                <w:szCs w:val="20"/>
                <w:lang w:val="en-US"/>
              </w:rPr>
            </w:pPr>
          </w:p>
        </w:tc>
      </w:tr>
      <w:tr w:rsidR="00D21914" w:rsidRPr="00603B88" w14:paraId="3487536F" w14:textId="77777777" w:rsidTr="00BC3564">
        <w:tc>
          <w:tcPr>
            <w:tcW w:w="1260" w:type="dxa"/>
            <w:shd w:val="clear" w:color="auto" w:fill="auto"/>
          </w:tcPr>
          <w:p w14:paraId="6B212A98" w14:textId="77777777" w:rsidR="00D21914" w:rsidRPr="00603B88" w:rsidRDefault="00D21914" w:rsidP="00D21914">
            <w:pPr>
              <w:ind w:left="-5"/>
              <w:rPr>
                <w:bCs/>
                <w:sz w:val="20"/>
                <w:szCs w:val="20"/>
              </w:rPr>
            </w:pPr>
            <w:r w:rsidRPr="00603B88">
              <w:rPr>
                <w:bCs/>
                <w:sz w:val="20"/>
                <w:szCs w:val="20"/>
              </w:rPr>
              <w:t>2.5</w:t>
            </w:r>
          </w:p>
        </w:tc>
        <w:tc>
          <w:tcPr>
            <w:tcW w:w="9032" w:type="dxa"/>
            <w:shd w:val="clear" w:color="auto" w:fill="auto"/>
          </w:tcPr>
          <w:p w14:paraId="726C01A0" w14:textId="77777777" w:rsidR="00D21914" w:rsidRPr="00603B88" w:rsidRDefault="00D21914" w:rsidP="00D21914">
            <w:pPr>
              <w:ind w:left="-5"/>
              <w:rPr>
                <w:bCs/>
                <w:sz w:val="20"/>
                <w:szCs w:val="20"/>
                <w:lang w:val="en-US"/>
              </w:rPr>
            </w:pPr>
            <w:r w:rsidRPr="00603B88">
              <w:rPr>
                <w:bCs/>
                <w:sz w:val="20"/>
                <w:szCs w:val="20"/>
                <w:lang w:val="en-US"/>
              </w:rPr>
              <w:t>This procedure should be used to raise serious concerns within the Council, which are in the public interest where an individual genuinely feels there is evidence of malpractice, impropriety or wrongdoing within the Council or by others acting on behalf of the Council.   This procedure is not intended to replace existing complaint procedures or normal work communication channels for routine issues that may arise from day to day business.  Other complaints procedures should be considered before making a whistleblowing complaint. The Whistleblowing Procedure is not an appeal mechanism for other procedures.</w:t>
            </w:r>
          </w:p>
        </w:tc>
      </w:tr>
      <w:tr w:rsidR="00D21914" w:rsidRPr="00603B88" w14:paraId="460DAF96" w14:textId="77777777" w:rsidTr="00BC3564">
        <w:tc>
          <w:tcPr>
            <w:tcW w:w="1260" w:type="dxa"/>
            <w:shd w:val="clear" w:color="auto" w:fill="auto"/>
          </w:tcPr>
          <w:p w14:paraId="469889FD" w14:textId="77777777" w:rsidR="00D21914" w:rsidRPr="00603B88" w:rsidRDefault="00D21914" w:rsidP="00D21914">
            <w:pPr>
              <w:ind w:left="-5"/>
              <w:rPr>
                <w:bCs/>
                <w:sz w:val="20"/>
                <w:szCs w:val="20"/>
              </w:rPr>
            </w:pPr>
          </w:p>
        </w:tc>
        <w:tc>
          <w:tcPr>
            <w:tcW w:w="9032" w:type="dxa"/>
            <w:shd w:val="clear" w:color="auto" w:fill="auto"/>
          </w:tcPr>
          <w:p w14:paraId="64F27F62" w14:textId="77777777" w:rsidR="00D21914" w:rsidRPr="00603B88" w:rsidRDefault="00D21914" w:rsidP="00D21914">
            <w:pPr>
              <w:ind w:left="-5"/>
              <w:rPr>
                <w:bCs/>
                <w:sz w:val="20"/>
                <w:szCs w:val="20"/>
                <w:lang w:val="en-US"/>
              </w:rPr>
            </w:pPr>
          </w:p>
        </w:tc>
      </w:tr>
      <w:tr w:rsidR="00D21914" w:rsidRPr="00603B88" w14:paraId="5AD20A52" w14:textId="77777777" w:rsidTr="00BC3564">
        <w:tc>
          <w:tcPr>
            <w:tcW w:w="1260" w:type="dxa"/>
            <w:shd w:val="clear" w:color="auto" w:fill="auto"/>
          </w:tcPr>
          <w:p w14:paraId="1615F74B" w14:textId="77777777" w:rsidR="00D21914" w:rsidRPr="00603B88" w:rsidRDefault="00D21914" w:rsidP="00D21914">
            <w:pPr>
              <w:ind w:left="-5"/>
              <w:rPr>
                <w:bCs/>
                <w:sz w:val="20"/>
                <w:szCs w:val="20"/>
              </w:rPr>
            </w:pPr>
            <w:r w:rsidRPr="00603B88">
              <w:rPr>
                <w:bCs/>
                <w:sz w:val="20"/>
                <w:szCs w:val="20"/>
              </w:rPr>
              <w:t>2.6</w:t>
            </w:r>
          </w:p>
        </w:tc>
        <w:tc>
          <w:tcPr>
            <w:tcW w:w="9032" w:type="dxa"/>
            <w:shd w:val="clear" w:color="auto" w:fill="auto"/>
          </w:tcPr>
          <w:p w14:paraId="63BCBE01" w14:textId="77777777" w:rsidR="00D21914" w:rsidRPr="00603B88" w:rsidRDefault="00D21914" w:rsidP="00D21914">
            <w:pPr>
              <w:ind w:left="-5"/>
              <w:rPr>
                <w:bCs/>
                <w:sz w:val="20"/>
                <w:szCs w:val="20"/>
                <w:lang w:val="en-US"/>
              </w:rPr>
            </w:pPr>
            <w:r w:rsidRPr="00603B88">
              <w:rPr>
                <w:bCs/>
                <w:sz w:val="20"/>
                <w:szCs w:val="20"/>
                <w:lang w:val="en-US"/>
              </w:rPr>
              <w:t>This Procedure has been discussed with the relevant trade unions but does not form a collective agreement and does not form part of employees’ contracts of employment.</w:t>
            </w:r>
          </w:p>
        </w:tc>
      </w:tr>
      <w:tr w:rsidR="00D21914" w:rsidRPr="00603B88" w14:paraId="736135C4" w14:textId="77777777" w:rsidTr="00BC3564">
        <w:tc>
          <w:tcPr>
            <w:tcW w:w="1260" w:type="dxa"/>
            <w:shd w:val="clear" w:color="auto" w:fill="auto"/>
          </w:tcPr>
          <w:p w14:paraId="46E2E373" w14:textId="77777777" w:rsidR="00D21914" w:rsidRPr="00603B88" w:rsidRDefault="00D21914" w:rsidP="00D21914">
            <w:pPr>
              <w:ind w:left="-5"/>
              <w:rPr>
                <w:bCs/>
                <w:sz w:val="20"/>
                <w:szCs w:val="20"/>
              </w:rPr>
            </w:pPr>
          </w:p>
        </w:tc>
        <w:tc>
          <w:tcPr>
            <w:tcW w:w="9032" w:type="dxa"/>
            <w:shd w:val="clear" w:color="auto" w:fill="auto"/>
          </w:tcPr>
          <w:p w14:paraId="093C8FB1" w14:textId="77777777" w:rsidR="00D21914" w:rsidRPr="00603B88" w:rsidRDefault="00D21914" w:rsidP="00D21914">
            <w:pPr>
              <w:ind w:left="-5"/>
              <w:rPr>
                <w:bCs/>
                <w:sz w:val="20"/>
                <w:szCs w:val="20"/>
                <w:lang w:val="en-US"/>
              </w:rPr>
            </w:pPr>
          </w:p>
        </w:tc>
      </w:tr>
      <w:tr w:rsidR="00D21914" w:rsidRPr="00603B88" w14:paraId="08029619" w14:textId="77777777" w:rsidTr="00BC3564">
        <w:tc>
          <w:tcPr>
            <w:tcW w:w="1260" w:type="dxa"/>
            <w:shd w:val="clear" w:color="auto" w:fill="auto"/>
          </w:tcPr>
          <w:p w14:paraId="73589071" w14:textId="77777777" w:rsidR="00D21914" w:rsidRPr="00603B88" w:rsidRDefault="00D21914" w:rsidP="00D21914">
            <w:pPr>
              <w:ind w:left="-5"/>
              <w:rPr>
                <w:b/>
                <w:bCs/>
                <w:sz w:val="20"/>
                <w:szCs w:val="20"/>
              </w:rPr>
            </w:pPr>
            <w:r w:rsidRPr="00603B88">
              <w:rPr>
                <w:b/>
                <w:bCs/>
                <w:sz w:val="20"/>
                <w:szCs w:val="20"/>
              </w:rPr>
              <w:t>3.</w:t>
            </w:r>
          </w:p>
        </w:tc>
        <w:tc>
          <w:tcPr>
            <w:tcW w:w="9032" w:type="dxa"/>
            <w:shd w:val="clear" w:color="auto" w:fill="auto"/>
          </w:tcPr>
          <w:p w14:paraId="27AA4327" w14:textId="77777777" w:rsidR="00D21914" w:rsidRPr="00603B88" w:rsidRDefault="00D21914" w:rsidP="00D21914">
            <w:pPr>
              <w:ind w:left="-5"/>
              <w:rPr>
                <w:b/>
                <w:bCs/>
                <w:sz w:val="20"/>
                <w:szCs w:val="20"/>
                <w:u w:val="single"/>
                <w:lang w:val="en-US"/>
              </w:rPr>
            </w:pPr>
            <w:r w:rsidRPr="00603B88">
              <w:rPr>
                <w:b/>
                <w:bCs/>
                <w:sz w:val="20"/>
                <w:szCs w:val="20"/>
                <w:u w:val="single"/>
                <w:lang w:val="en-US"/>
              </w:rPr>
              <w:t>Aims and scope of this procedure</w:t>
            </w:r>
          </w:p>
          <w:p w14:paraId="49DEEBA3" w14:textId="77777777" w:rsidR="00D21914" w:rsidRPr="00603B88" w:rsidRDefault="00D21914" w:rsidP="00D21914">
            <w:pPr>
              <w:ind w:left="-5"/>
              <w:rPr>
                <w:bCs/>
                <w:sz w:val="20"/>
                <w:szCs w:val="20"/>
                <w:u w:val="single"/>
                <w:lang w:val="en-US"/>
              </w:rPr>
            </w:pPr>
          </w:p>
        </w:tc>
      </w:tr>
      <w:tr w:rsidR="00D21914" w:rsidRPr="00603B88" w14:paraId="5700AEAF" w14:textId="77777777" w:rsidTr="00BC3564">
        <w:tc>
          <w:tcPr>
            <w:tcW w:w="1260" w:type="dxa"/>
            <w:shd w:val="clear" w:color="auto" w:fill="auto"/>
          </w:tcPr>
          <w:p w14:paraId="6644F44D" w14:textId="77777777" w:rsidR="00D21914" w:rsidRPr="00603B88" w:rsidRDefault="00D21914" w:rsidP="00D21914">
            <w:pPr>
              <w:ind w:left="-5"/>
              <w:rPr>
                <w:bCs/>
                <w:sz w:val="20"/>
                <w:szCs w:val="20"/>
              </w:rPr>
            </w:pPr>
            <w:r w:rsidRPr="00603B88">
              <w:rPr>
                <w:bCs/>
                <w:sz w:val="20"/>
                <w:szCs w:val="20"/>
              </w:rPr>
              <w:t>3.1</w:t>
            </w:r>
          </w:p>
        </w:tc>
        <w:tc>
          <w:tcPr>
            <w:tcW w:w="9032" w:type="dxa"/>
            <w:shd w:val="clear" w:color="auto" w:fill="auto"/>
          </w:tcPr>
          <w:p w14:paraId="7E5D2927" w14:textId="77777777" w:rsidR="00D21914" w:rsidRPr="00603B88" w:rsidRDefault="00D21914" w:rsidP="00D21914">
            <w:pPr>
              <w:ind w:left="-5"/>
              <w:rPr>
                <w:b/>
                <w:bCs/>
                <w:sz w:val="20"/>
                <w:szCs w:val="20"/>
                <w:lang w:val="en-US"/>
              </w:rPr>
            </w:pPr>
            <w:r w:rsidRPr="00603B88">
              <w:rPr>
                <w:bCs/>
                <w:sz w:val="20"/>
                <w:szCs w:val="20"/>
                <w:lang w:val="en-US"/>
              </w:rPr>
              <w:t>The Whistleblowing Procedure aims to:</w:t>
            </w:r>
          </w:p>
        </w:tc>
      </w:tr>
      <w:tr w:rsidR="00D21914" w:rsidRPr="00603B88" w14:paraId="67A0DB27" w14:textId="77777777" w:rsidTr="00BC3564">
        <w:tc>
          <w:tcPr>
            <w:tcW w:w="1260" w:type="dxa"/>
            <w:shd w:val="clear" w:color="auto" w:fill="auto"/>
          </w:tcPr>
          <w:p w14:paraId="503A509B" w14:textId="77777777" w:rsidR="00D21914" w:rsidRPr="00603B88" w:rsidRDefault="00D21914" w:rsidP="00D21914">
            <w:pPr>
              <w:ind w:left="-5"/>
              <w:rPr>
                <w:bCs/>
                <w:sz w:val="20"/>
                <w:szCs w:val="20"/>
              </w:rPr>
            </w:pPr>
          </w:p>
        </w:tc>
        <w:tc>
          <w:tcPr>
            <w:tcW w:w="9032" w:type="dxa"/>
            <w:shd w:val="clear" w:color="auto" w:fill="auto"/>
          </w:tcPr>
          <w:p w14:paraId="68332CC3" w14:textId="77777777" w:rsidR="00D21914" w:rsidRPr="00603B88" w:rsidRDefault="00D21914" w:rsidP="00D21914">
            <w:pPr>
              <w:numPr>
                <w:ilvl w:val="0"/>
                <w:numId w:val="130"/>
              </w:numPr>
              <w:tabs>
                <w:tab w:val="num" w:pos="443"/>
              </w:tabs>
              <w:rPr>
                <w:bCs/>
                <w:sz w:val="20"/>
                <w:szCs w:val="20"/>
              </w:rPr>
            </w:pPr>
            <w:r w:rsidRPr="00603B88">
              <w:rPr>
                <w:bCs/>
                <w:sz w:val="20"/>
                <w:szCs w:val="20"/>
              </w:rPr>
              <w:t xml:space="preserve">Encourage you to feel confident in raising serious concerns and to question and act upon concerns about practice </w:t>
            </w:r>
          </w:p>
          <w:p w14:paraId="0E49289B" w14:textId="77777777" w:rsidR="00D21914" w:rsidRPr="00603B88" w:rsidRDefault="00D21914" w:rsidP="00D21914">
            <w:pPr>
              <w:numPr>
                <w:ilvl w:val="0"/>
                <w:numId w:val="130"/>
              </w:numPr>
              <w:tabs>
                <w:tab w:val="num" w:pos="443"/>
              </w:tabs>
              <w:rPr>
                <w:bCs/>
                <w:sz w:val="20"/>
                <w:szCs w:val="20"/>
              </w:rPr>
            </w:pPr>
            <w:r w:rsidRPr="00603B88">
              <w:rPr>
                <w:bCs/>
                <w:sz w:val="20"/>
                <w:szCs w:val="20"/>
              </w:rPr>
              <w:t xml:space="preserve">Provide avenues for you to raise those concerns and receive feedback on any action taken </w:t>
            </w:r>
          </w:p>
          <w:p w14:paraId="27A78E23" w14:textId="77777777" w:rsidR="00D21914" w:rsidRPr="00603B88" w:rsidRDefault="00D21914" w:rsidP="00D21914">
            <w:pPr>
              <w:numPr>
                <w:ilvl w:val="0"/>
                <w:numId w:val="130"/>
              </w:numPr>
              <w:tabs>
                <w:tab w:val="num" w:pos="443"/>
              </w:tabs>
              <w:rPr>
                <w:bCs/>
                <w:sz w:val="20"/>
                <w:szCs w:val="20"/>
              </w:rPr>
            </w:pPr>
            <w:r w:rsidRPr="00603B88">
              <w:rPr>
                <w:bCs/>
                <w:sz w:val="20"/>
                <w:szCs w:val="20"/>
              </w:rPr>
              <w:t xml:space="preserve">Ensure that you receive a response to your concerns and that you are aware of how to pursue them if you are not satisfied </w:t>
            </w:r>
          </w:p>
          <w:p w14:paraId="6204A7A9" w14:textId="77777777" w:rsidR="00D21914" w:rsidRPr="00603B88" w:rsidRDefault="00D21914" w:rsidP="00D21914">
            <w:pPr>
              <w:numPr>
                <w:ilvl w:val="0"/>
                <w:numId w:val="130"/>
              </w:numPr>
              <w:tabs>
                <w:tab w:val="num" w:pos="443"/>
              </w:tabs>
              <w:rPr>
                <w:bCs/>
                <w:sz w:val="20"/>
                <w:szCs w:val="20"/>
              </w:rPr>
            </w:pPr>
            <w:r w:rsidRPr="00603B88">
              <w:rPr>
                <w:bCs/>
                <w:sz w:val="20"/>
                <w:szCs w:val="20"/>
              </w:rPr>
              <w:t>Provide protection from possible reprisals or victimisation where the person making the disclosure believes that the information available tends to show malpractice and the disclosure is made to the appropriate person or body.</w:t>
            </w:r>
          </w:p>
        </w:tc>
      </w:tr>
      <w:tr w:rsidR="00D21914" w:rsidRPr="00603B88" w14:paraId="0F548CAF" w14:textId="77777777" w:rsidTr="00BC3564">
        <w:tc>
          <w:tcPr>
            <w:tcW w:w="1260" w:type="dxa"/>
            <w:shd w:val="clear" w:color="auto" w:fill="auto"/>
          </w:tcPr>
          <w:p w14:paraId="2104626D" w14:textId="77777777" w:rsidR="00D21914" w:rsidRPr="00603B88" w:rsidRDefault="00D21914" w:rsidP="00D21914">
            <w:pPr>
              <w:ind w:left="-5"/>
              <w:rPr>
                <w:bCs/>
                <w:sz w:val="20"/>
                <w:szCs w:val="20"/>
              </w:rPr>
            </w:pPr>
          </w:p>
        </w:tc>
        <w:tc>
          <w:tcPr>
            <w:tcW w:w="9032" w:type="dxa"/>
            <w:shd w:val="clear" w:color="auto" w:fill="auto"/>
          </w:tcPr>
          <w:p w14:paraId="4040C1B8" w14:textId="77777777" w:rsidR="00D21914" w:rsidRPr="00603B88" w:rsidRDefault="00D21914" w:rsidP="00D21914">
            <w:pPr>
              <w:ind w:left="-5"/>
              <w:rPr>
                <w:bCs/>
                <w:sz w:val="20"/>
                <w:szCs w:val="20"/>
              </w:rPr>
            </w:pPr>
          </w:p>
        </w:tc>
      </w:tr>
      <w:tr w:rsidR="00D21914" w:rsidRPr="00603B88" w14:paraId="618E2C21" w14:textId="77777777" w:rsidTr="00BC3564">
        <w:tc>
          <w:tcPr>
            <w:tcW w:w="1260" w:type="dxa"/>
            <w:shd w:val="clear" w:color="auto" w:fill="auto"/>
          </w:tcPr>
          <w:p w14:paraId="39A5CB13" w14:textId="77777777" w:rsidR="00D21914" w:rsidRPr="00603B88" w:rsidRDefault="00D21914" w:rsidP="00D21914">
            <w:pPr>
              <w:ind w:left="-5"/>
              <w:rPr>
                <w:bCs/>
                <w:sz w:val="20"/>
                <w:szCs w:val="20"/>
              </w:rPr>
            </w:pPr>
            <w:r w:rsidRPr="00603B88">
              <w:rPr>
                <w:bCs/>
                <w:sz w:val="20"/>
                <w:szCs w:val="20"/>
              </w:rPr>
              <w:t>3.2</w:t>
            </w:r>
          </w:p>
        </w:tc>
        <w:tc>
          <w:tcPr>
            <w:tcW w:w="9032" w:type="dxa"/>
            <w:shd w:val="clear" w:color="auto" w:fill="auto"/>
          </w:tcPr>
          <w:p w14:paraId="286C65E8" w14:textId="77777777" w:rsidR="00D21914" w:rsidRPr="00603B88" w:rsidRDefault="00D21914" w:rsidP="00D21914">
            <w:pPr>
              <w:ind w:left="-5"/>
              <w:rPr>
                <w:bCs/>
                <w:sz w:val="20"/>
                <w:szCs w:val="20"/>
              </w:rPr>
            </w:pPr>
            <w:r w:rsidRPr="00603B88">
              <w:rPr>
                <w:bCs/>
                <w:sz w:val="20"/>
                <w:szCs w:val="20"/>
              </w:rPr>
              <w:t xml:space="preserve">There are existing procedures in place to enable you to lodge a grievance relating to your own employment or raise other concerns. The Whistleblowing Procedure is intended to cover major concerns that fall outside the scope of other procedures </w:t>
            </w:r>
            <w:r w:rsidRPr="00603B88">
              <w:rPr>
                <w:bCs/>
                <w:sz w:val="20"/>
                <w:szCs w:val="20"/>
                <w:u w:val="single"/>
              </w:rPr>
              <w:t>or</w:t>
            </w:r>
            <w:r w:rsidRPr="00603B88">
              <w:rPr>
                <w:bCs/>
                <w:sz w:val="20"/>
                <w:szCs w:val="20"/>
              </w:rPr>
              <w:t xml:space="preserve"> where a procedure exists but you believe management may be involved or are not taking an issue raised seriously. Issues that could be covered by the Whistleblowing Procedure include:</w:t>
            </w:r>
          </w:p>
        </w:tc>
      </w:tr>
      <w:tr w:rsidR="00D21914" w:rsidRPr="00603B88" w14:paraId="103F788B" w14:textId="77777777" w:rsidTr="00BC3564">
        <w:tc>
          <w:tcPr>
            <w:tcW w:w="1260" w:type="dxa"/>
            <w:shd w:val="clear" w:color="auto" w:fill="auto"/>
          </w:tcPr>
          <w:p w14:paraId="263FC655" w14:textId="77777777" w:rsidR="00D21914" w:rsidRPr="00603B88" w:rsidRDefault="00D21914" w:rsidP="00D21914">
            <w:pPr>
              <w:ind w:left="-5"/>
              <w:rPr>
                <w:bCs/>
                <w:sz w:val="20"/>
                <w:szCs w:val="20"/>
              </w:rPr>
            </w:pPr>
          </w:p>
        </w:tc>
        <w:tc>
          <w:tcPr>
            <w:tcW w:w="9032" w:type="dxa"/>
            <w:shd w:val="clear" w:color="auto" w:fill="auto"/>
          </w:tcPr>
          <w:p w14:paraId="77A86445" w14:textId="77777777" w:rsidR="00D21914" w:rsidRPr="00603B88" w:rsidRDefault="00D21914" w:rsidP="00D21914">
            <w:pPr>
              <w:numPr>
                <w:ilvl w:val="0"/>
                <w:numId w:val="131"/>
              </w:numPr>
              <w:tabs>
                <w:tab w:val="num" w:pos="443"/>
              </w:tabs>
              <w:rPr>
                <w:bCs/>
                <w:sz w:val="20"/>
                <w:szCs w:val="20"/>
              </w:rPr>
            </w:pPr>
            <w:r w:rsidRPr="00603B88">
              <w:rPr>
                <w:bCs/>
                <w:sz w:val="20"/>
                <w:szCs w:val="20"/>
              </w:rPr>
              <w:t>Conduct which is an offence or a breach of law (criminal offences and failures to comply with legal obligations)</w:t>
            </w:r>
          </w:p>
          <w:p w14:paraId="121BB084" w14:textId="77777777" w:rsidR="00D21914" w:rsidRPr="00603B88" w:rsidRDefault="00D21914" w:rsidP="00D21914">
            <w:pPr>
              <w:numPr>
                <w:ilvl w:val="0"/>
                <w:numId w:val="131"/>
              </w:numPr>
              <w:tabs>
                <w:tab w:val="num" w:pos="443"/>
              </w:tabs>
              <w:rPr>
                <w:bCs/>
                <w:sz w:val="20"/>
                <w:szCs w:val="20"/>
              </w:rPr>
            </w:pPr>
            <w:r w:rsidRPr="00603B88">
              <w:rPr>
                <w:bCs/>
                <w:sz w:val="20"/>
                <w:szCs w:val="20"/>
              </w:rPr>
              <w:t>Favouritism, nepotism etc.</w:t>
            </w:r>
          </w:p>
          <w:p w14:paraId="4B4F7EC3" w14:textId="77777777" w:rsidR="00D21914" w:rsidRPr="00603B88" w:rsidRDefault="00D21914" w:rsidP="00D21914">
            <w:pPr>
              <w:numPr>
                <w:ilvl w:val="0"/>
                <w:numId w:val="131"/>
              </w:numPr>
              <w:tabs>
                <w:tab w:val="num" w:pos="443"/>
              </w:tabs>
              <w:rPr>
                <w:bCs/>
                <w:sz w:val="20"/>
                <w:szCs w:val="20"/>
              </w:rPr>
            </w:pPr>
            <w:r w:rsidRPr="00603B88">
              <w:rPr>
                <w:bCs/>
                <w:sz w:val="20"/>
                <w:szCs w:val="20"/>
              </w:rPr>
              <w:t xml:space="preserve">Disclosures related to miscarriages of justice </w:t>
            </w:r>
          </w:p>
          <w:p w14:paraId="43BECB44" w14:textId="77777777" w:rsidR="00D21914" w:rsidRPr="00603B88" w:rsidRDefault="00D21914" w:rsidP="00D21914">
            <w:pPr>
              <w:numPr>
                <w:ilvl w:val="0"/>
                <w:numId w:val="131"/>
              </w:numPr>
              <w:tabs>
                <w:tab w:val="num" w:pos="443"/>
              </w:tabs>
              <w:rPr>
                <w:bCs/>
                <w:sz w:val="20"/>
                <w:szCs w:val="20"/>
              </w:rPr>
            </w:pPr>
            <w:r w:rsidRPr="00603B88">
              <w:rPr>
                <w:bCs/>
                <w:sz w:val="20"/>
                <w:szCs w:val="20"/>
              </w:rPr>
              <w:t xml:space="preserve">Health and safety risks, including risks to the public as well as other employees </w:t>
            </w:r>
          </w:p>
          <w:p w14:paraId="0988D409" w14:textId="77777777" w:rsidR="00D21914" w:rsidRPr="00603B88" w:rsidRDefault="00D21914" w:rsidP="00D21914">
            <w:pPr>
              <w:numPr>
                <w:ilvl w:val="0"/>
                <w:numId w:val="131"/>
              </w:numPr>
              <w:tabs>
                <w:tab w:val="num" w:pos="443"/>
              </w:tabs>
              <w:rPr>
                <w:bCs/>
                <w:sz w:val="20"/>
                <w:szCs w:val="20"/>
              </w:rPr>
            </w:pPr>
            <w:r w:rsidRPr="00603B88">
              <w:rPr>
                <w:bCs/>
                <w:sz w:val="20"/>
                <w:szCs w:val="20"/>
              </w:rPr>
              <w:t xml:space="preserve">Damage to the environment </w:t>
            </w:r>
          </w:p>
          <w:p w14:paraId="613B1910" w14:textId="77777777" w:rsidR="00D21914" w:rsidRPr="00603B88" w:rsidRDefault="00D21914" w:rsidP="00D21914">
            <w:pPr>
              <w:numPr>
                <w:ilvl w:val="0"/>
                <w:numId w:val="131"/>
              </w:numPr>
              <w:tabs>
                <w:tab w:val="num" w:pos="443"/>
              </w:tabs>
              <w:rPr>
                <w:bCs/>
                <w:sz w:val="20"/>
                <w:szCs w:val="20"/>
              </w:rPr>
            </w:pPr>
            <w:r w:rsidRPr="00603B88">
              <w:rPr>
                <w:bCs/>
                <w:sz w:val="20"/>
                <w:szCs w:val="20"/>
              </w:rPr>
              <w:t>The unauthorised use of public funds or other assets</w:t>
            </w:r>
          </w:p>
          <w:p w14:paraId="333D52B4" w14:textId="77777777" w:rsidR="00D21914" w:rsidRPr="00603B88" w:rsidRDefault="00D21914" w:rsidP="00D21914">
            <w:pPr>
              <w:numPr>
                <w:ilvl w:val="0"/>
                <w:numId w:val="131"/>
              </w:numPr>
              <w:tabs>
                <w:tab w:val="num" w:pos="443"/>
              </w:tabs>
              <w:rPr>
                <w:bCs/>
                <w:sz w:val="20"/>
                <w:szCs w:val="20"/>
              </w:rPr>
            </w:pPr>
            <w:r w:rsidRPr="00603B88">
              <w:rPr>
                <w:bCs/>
                <w:sz w:val="20"/>
                <w:szCs w:val="20"/>
              </w:rPr>
              <w:t xml:space="preserve">Possible fraud and corruption </w:t>
            </w:r>
          </w:p>
          <w:p w14:paraId="529A9FB4" w14:textId="77777777" w:rsidR="00D21914" w:rsidRPr="00603B88" w:rsidRDefault="00D21914" w:rsidP="00D21914">
            <w:pPr>
              <w:numPr>
                <w:ilvl w:val="0"/>
                <w:numId w:val="131"/>
              </w:numPr>
              <w:tabs>
                <w:tab w:val="num" w:pos="443"/>
              </w:tabs>
              <w:rPr>
                <w:bCs/>
                <w:sz w:val="20"/>
                <w:szCs w:val="20"/>
              </w:rPr>
            </w:pPr>
            <w:r w:rsidRPr="00603B88">
              <w:rPr>
                <w:bCs/>
                <w:sz w:val="20"/>
                <w:szCs w:val="20"/>
              </w:rPr>
              <w:t>Racial, sexual, disability or other discrimination</w:t>
            </w:r>
          </w:p>
          <w:p w14:paraId="10ED8DD7" w14:textId="77777777" w:rsidR="00D21914" w:rsidRPr="00603B88" w:rsidRDefault="00D21914" w:rsidP="00D21914">
            <w:pPr>
              <w:numPr>
                <w:ilvl w:val="0"/>
                <w:numId w:val="131"/>
              </w:numPr>
              <w:tabs>
                <w:tab w:val="num" w:pos="443"/>
              </w:tabs>
              <w:rPr>
                <w:bCs/>
                <w:sz w:val="20"/>
                <w:szCs w:val="20"/>
              </w:rPr>
            </w:pPr>
            <w:r w:rsidRPr="00603B88">
              <w:rPr>
                <w:bCs/>
                <w:sz w:val="20"/>
                <w:szCs w:val="20"/>
              </w:rPr>
              <w:t>Neglect or sexual or physical abuse of clients</w:t>
            </w:r>
          </w:p>
          <w:p w14:paraId="04673598" w14:textId="77777777" w:rsidR="00D21914" w:rsidRPr="00603B88" w:rsidRDefault="00D21914" w:rsidP="00D21914">
            <w:pPr>
              <w:numPr>
                <w:ilvl w:val="0"/>
                <w:numId w:val="131"/>
              </w:numPr>
              <w:tabs>
                <w:tab w:val="num" w:pos="443"/>
              </w:tabs>
              <w:rPr>
                <w:bCs/>
                <w:sz w:val="20"/>
                <w:szCs w:val="20"/>
              </w:rPr>
            </w:pPr>
            <w:r w:rsidRPr="00603B88">
              <w:rPr>
                <w:bCs/>
                <w:sz w:val="20"/>
                <w:szCs w:val="20"/>
              </w:rPr>
              <w:t xml:space="preserve">Other unethical conduct </w:t>
            </w:r>
          </w:p>
          <w:p w14:paraId="067FBC73" w14:textId="77777777" w:rsidR="00D21914" w:rsidRPr="00603B88" w:rsidRDefault="00D21914" w:rsidP="00D21914">
            <w:pPr>
              <w:numPr>
                <w:ilvl w:val="0"/>
                <w:numId w:val="131"/>
              </w:numPr>
              <w:tabs>
                <w:tab w:val="num" w:pos="443"/>
              </w:tabs>
              <w:rPr>
                <w:bCs/>
                <w:sz w:val="20"/>
                <w:szCs w:val="20"/>
              </w:rPr>
            </w:pPr>
            <w:r w:rsidRPr="00603B88">
              <w:rPr>
                <w:bCs/>
                <w:sz w:val="20"/>
                <w:szCs w:val="20"/>
              </w:rPr>
              <w:t>Institutional racism, or;</w:t>
            </w:r>
          </w:p>
          <w:p w14:paraId="6D6D2C0A" w14:textId="77777777" w:rsidR="00D21914" w:rsidRPr="00603B88" w:rsidRDefault="00D21914" w:rsidP="00D21914">
            <w:pPr>
              <w:numPr>
                <w:ilvl w:val="0"/>
                <w:numId w:val="131"/>
              </w:numPr>
              <w:tabs>
                <w:tab w:val="num" w:pos="443"/>
              </w:tabs>
              <w:rPr>
                <w:bCs/>
                <w:sz w:val="20"/>
                <w:szCs w:val="20"/>
              </w:rPr>
            </w:pPr>
            <w:r w:rsidRPr="00603B88">
              <w:rPr>
                <w:bCs/>
                <w:sz w:val="20"/>
                <w:szCs w:val="20"/>
              </w:rPr>
              <w:t>Action to conceal any of the above.</w:t>
            </w:r>
          </w:p>
        </w:tc>
      </w:tr>
      <w:tr w:rsidR="00D21914" w:rsidRPr="00603B88" w14:paraId="36B477E6" w14:textId="77777777" w:rsidTr="00BC3564">
        <w:tc>
          <w:tcPr>
            <w:tcW w:w="1260" w:type="dxa"/>
            <w:shd w:val="clear" w:color="auto" w:fill="auto"/>
          </w:tcPr>
          <w:p w14:paraId="6E00182D" w14:textId="77777777" w:rsidR="00D21914" w:rsidRPr="00603B88" w:rsidRDefault="00D21914" w:rsidP="00D21914">
            <w:pPr>
              <w:ind w:left="-5"/>
              <w:rPr>
                <w:bCs/>
                <w:sz w:val="20"/>
                <w:szCs w:val="20"/>
              </w:rPr>
            </w:pPr>
          </w:p>
        </w:tc>
        <w:tc>
          <w:tcPr>
            <w:tcW w:w="9032" w:type="dxa"/>
            <w:shd w:val="clear" w:color="auto" w:fill="auto"/>
          </w:tcPr>
          <w:p w14:paraId="14AC7295" w14:textId="77777777" w:rsidR="00D21914" w:rsidRPr="00603B88" w:rsidRDefault="00D21914" w:rsidP="00D21914">
            <w:pPr>
              <w:ind w:left="-5"/>
              <w:rPr>
                <w:bCs/>
                <w:sz w:val="20"/>
                <w:szCs w:val="20"/>
              </w:rPr>
            </w:pPr>
          </w:p>
        </w:tc>
      </w:tr>
      <w:tr w:rsidR="00D21914" w:rsidRPr="00603B88" w14:paraId="5C3FDCA9" w14:textId="77777777" w:rsidTr="00BC3564">
        <w:tc>
          <w:tcPr>
            <w:tcW w:w="1260" w:type="dxa"/>
            <w:shd w:val="clear" w:color="auto" w:fill="auto"/>
          </w:tcPr>
          <w:p w14:paraId="44688E1E" w14:textId="77777777" w:rsidR="00D21914" w:rsidRPr="00603B88" w:rsidRDefault="00D21914" w:rsidP="00D21914">
            <w:pPr>
              <w:ind w:left="-5"/>
              <w:rPr>
                <w:bCs/>
                <w:sz w:val="20"/>
                <w:szCs w:val="20"/>
              </w:rPr>
            </w:pPr>
            <w:r w:rsidRPr="00603B88">
              <w:rPr>
                <w:bCs/>
                <w:sz w:val="20"/>
                <w:szCs w:val="20"/>
              </w:rPr>
              <w:t>3.3</w:t>
            </w:r>
          </w:p>
        </w:tc>
        <w:tc>
          <w:tcPr>
            <w:tcW w:w="9032" w:type="dxa"/>
            <w:shd w:val="clear" w:color="auto" w:fill="auto"/>
          </w:tcPr>
          <w:p w14:paraId="7A20ED63" w14:textId="77777777" w:rsidR="00D21914" w:rsidRPr="00603B88" w:rsidRDefault="00D21914" w:rsidP="00D21914">
            <w:pPr>
              <w:ind w:left="-5"/>
              <w:rPr>
                <w:bCs/>
                <w:sz w:val="20"/>
                <w:szCs w:val="20"/>
              </w:rPr>
            </w:pPr>
            <w:r w:rsidRPr="00603B88">
              <w:rPr>
                <w:bCs/>
                <w:sz w:val="20"/>
                <w:szCs w:val="20"/>
              </w:rPr>
              <w:t>Thus, any serious concerns that you have about any aspect of service provision or the conduct of officers or members of the Council or others acting on behalf of the Council can be reported under the Whistleblowing Procedure. This may be about something that:</w:t>
            </w:r>
          </w:p>
        </w:tc>
      </w:tr>
      <w:tr w:rsidR="00D21914" w:rsidRPr="00603B88" w14:paraId="64B5ED4B" w14:textId="77777777" w:rsidTr="00BC3564">
        <w:tc>
          <w:tcPr>
            <w:tcW w:w="1260" w:type="dxa"/>
            <w:shd w:val="clear" w:color="auto" w:fill="auto"/>
          </w:tcPr>
          <w:p w14:paraId="1901163D" w14:textId="77777777" w:rsidR="00D21914" w:rsidRPr="00603B88" w:rsidRDefault="00D21914" w:rsidP="00D21914">
            <w:pPr>
              <w:ind w:left="-5"/>
              <w:rPr>
                <w:bCs/>
                <w:sz w:val="20"/>
                <w:szCs w:val="20"/>
              </w:rPr>
            </w:pPr>
          </w:p>
        </w:tc>
        <w:tc>
          <w:tcPr>
            <w:tcW w:w="9032" w:type="dxa"/>
            <w:shd w:val="clear" w:color="auto" w:fill="auto"/>
          </w:tcPr>
          <w:p w14:paraId="59BEE9A4" w14:textId="77777777" w:rsidR="00D21914" w:rsidRPr="00603B88" w:rsidRDefault="00D21914" w:rsidP="00D21914">
            <w:pPr>
              <w:numPr>
                <w:ilvl w:val="0"/>
                <w:numId w:val="132"/>
              </w:numPr>
              <w:tabs>
                <w:tab w:val="num" w:pos="443"/>
              </w:tabs>
              <w:rPr>
                <w:bCs/>
                <w:sz w:val="20"/>
                <w:szCs w:val="20"/>
              </w:rPr>
            </w:pPr>
            <w:r w:rsidRPr="00603B88">
              <w:rPr>
                <w:bCs/>
                <w:sz w:val="20"/>
                <w:szCs w:val="20"/>
              </w:rPr>
              <w:t xml:space="preserve">Makes you feel uncomfortable in terms of known standards, your experience or the standards you believe the Council subscribes to; or </w:t>
            </w:r>
          </w:p>
          <w:p w14:paraId="0C161D5C" w14:textId="77777777" w:rsidR="00D21914" w:rsidRPr="00603B88" w:rsidRDefault="00D21914" w:rsidP="00D21914">
            <w:pPr>
              <w:numPr>
                <w:ilvl w:val="0"/>
                <w:numId w:val="132"/>
              </w:numPr>
              <w:tabs>
                <w:tab w:val="num" w:pos="443"/>
              </w:tabs>
              <w:rPr>
                <w:bCs/>
                <w:sz w:val="20"/>
                <w:szCs w:val="20"/>
              </w:rPr>
            </w:pPr>
            <w:r w:rsidRPr="00603B88">
              <w:rPr>
                <w:bCs/>
                <w:sz w:val="20"/>
                <w:szCs w:val="20"/>
              </w:rPr>
              <w:t xml:space="preserve">Is against the Council’s Standing Orders and policies; or </w:t>
            </w:r>
          </w:p>
          <w:p w14:paraId="477111A9" w14:textId="77777777" w:rsidR="00D21914" w:rsidRPr="00603B88" w:rsidRDefault="00D21914" w:rsidP="00D21914">
            <w:pPr>
              <w:numPr>
                <w:ilvl w:val="0"/>
                <w:numId w:val="132"/>
              </w:numPr>
              <w:tabs>
                <w:tab w:val="num" w:pos="443"/>
              </w:tabs>
              <w:rPr>
                <w:bCs/>
                <w:sz w:val="20"/>
                <w:szCs w:val="20"/>
              </w:rPr>
            </w:pPr>
            <w:r w:rsidRPr="00603B88">
              <w:rPr>
                <w:bCs/>
                <w:sz w:val="20"/>
                <w:szCs w:val="20"/>
              </w:rPr>
              <w:t xml:space="preserve">Falls below established standards of practice; or </w:t>
            </w:r>
          </w:p>
          <w:p w14:paraId="57BF65EC" w14:textId="77777777" w:rsidR="00D21914" w:rsidRPr="00603B88" w:rsidRDefault="00D21914" w:rsidP="00D21914">
            <w:pPr>
              <w:numPr>
                <w:ilvl w:val="0"/>
                <w:numId w:val="132"/>
              </w:numPr>
              <w:tabs>
                <w:tab w:val="num" w:pos="443"/>
              </w:tabs>
              <w:rPr>
                <w:bCs/>
                <w:sz w:val="20"/>
                <w:szCs w:val="20"/>
              </w:rPr>
            </w:pPr>
            <w:r w:rsidRPr="00603B88">
              <w:rPr>
                <w:bCs/>
                <w:sz w:val="20"/>
                <w:szCs w:val="20"/>
              </w:rPr>
              <w:t xml:space="preserve">Amounts to improper conduct. </w:t>
            </w:r>
          </w:p>
        </w:tc>
      </w:tr>
      <w:tr w:rsidR="00D21914" w:rsidRPr="00603B88" w14:paraId="505E5B3F" w14:textId="77777777" w:rsidTr="00BC3564">
        <w:tc>
          <w:tcPr>
            <w:tcW w:w="1260" w:type="dxa"/>
            <w:shd w:val="clear" w:color="auto" w:fill="auto"/>
          </w:tcPr>
          <w:p w14:paraId="325D38EE" w14:textId="77777777" w:rsidR="00D21914" w:rsidRPr="00603B88" w:rsidRDefault="00D21914" w:rsidP="00D21914">
            <w:pPr>
              <w:ind w:left="-5"/>
              <w:rPr>
                <w:bCs/>
                <w:sz w:val="20"/>
                <w:szCs w:val="20"/>
              </w:rPr>
            </w:pPr>
          </w:p>
        </w:tc>
        <w:tc>
          <w:tcPr>
            <w:tcW w:w="9032" w:type="dxa"/>
            <w:shd w:val="clear" w:color="auto" w:fill="auto"/>
          </w:tcPr>
          <w:p w14:paraId="3D5DBE67" w14:textId="77777777" w:rsidR="00D21914" w:rsidRPr="00603B88" w:rsidRDefault="00D21914" w:rsidP="00D21914">
            <w:pPr>
              <w:ind w:left="-5"/>
              <w:rPr>
                <w:bCs/>
                <w:sz w:val="20"/>
                <w:szCs w:val="20"/>
              </w:rPr>
            </w:pPr>
          </w:p>
        </w:tc>
      </w:tr>
      <w:tr w:rsidR="00D21914" w:rsidRPr="00603B88" w14:paraId="11087856" w14:textId="77777777" w:rsidTr="00BC3564">
        <w:tc>
          <w:tcPr>
            <w:tcW w:w="1260" w:type="dxa"/>
            <w:shd w:val="clear" w:color="auto" w:fill="auto"/>
          </w:tcPr>
          <w:p w14:paraId="4EDF53F5" w14:textId="77777777" w:rsidR="00D21914" w:rsidRPr="00603B88" w:rsidRDefault="00D21914" w:rsidP="00D21914">
            <w:pPr>
              <w:ind w:left="-5"/>
              <w:rPr>
                <w:bCs/>
                <w:sz w:val="20"/>
                <w:szCs w:val="20"/>
              </w:rPr>
            </w:pPr>
            <w:r w:rsidRPr="00603B88">
              <w:rPr>
                <w:bCs/>
                <w:sz w:val="20"/>
                <w:szCs w:val="20"/>
              </w:rPr>
              <w:t>3.4</w:t>
            </w:r>
          </w:p>
        </w:tc>
        <w:tc>
          <w:tcPr>
            <w:tcW w:w="9032" w:type="dxa"/>
            <w:shd w:val="clear" w:color="auto" w:fill="auto"/>
          </w:tcPr>
          <w:p w14:paraId="68A4B033" w14:textId="77777777" w:rsidR="00D21914" w:rsidRPr="00603B88" w:rsidRDefault="00D21914" w:rsidP="00D21914">
            <w:pPr>
              <w:ind w:left="-5"/>
              <w:rPr>
                <w:bCs/>
                <w:sz w:val="20"/>
                <w:szCs w:val="20"/>
              </w:rPr>
            </w:pPr>
            <w:r w:rsidRPr="00603B88">
              <w:rPr>
                <w:bCs/>
                <w:sz w:val="20"/>
                <w:szCs w:val="20"/>
              </w:rPr>
              <w:t>Where other procedures exist, they should be considered before making a whistleblowing complaint.  For example:</w:t>
            </w:r>
          </w:p>
        </w:tc>
      </w:tr>
      <w:tr w:rsidR="00D21914" w:rsidRPr="00603B88" w14:paraId="5FF003F7" w14:textId="77777777" w:rsidTr="00BC3564">
        <w:tc>
          <w:tcPr>
            <w:tcW w:w="1260" w:type="dxa"/>
            <w:shd w:val="clear" w:color="auto" w:fill="auto"/>
          </w:tcPr>
          <w:p w14:paraId="0CFD2CA0" w14:textId="77777777" w:rsidR="00D21914" w:rsidRPr="00603B88" w:rsidRDefault="00D21914" w:rsidP="00D21914">
            <w:pPr>
              <w:ind w:left="-5"/>
              <w:rPr>
                <w:bCs/>
                <w:sz w:val="20"/>
                <w:szCs w:val="20"/>
              </w:rPr>
            </w:pPr>
          </w:p>
        </w:tc>
        <w:tc>
          <w:tcPr>
            <w:tcW w:w="9032" w:type="dxa"/>
            <w:shd w:val="clear" w:color="auto" w:fill="auto"/>
          </w:tcPr>
          <w:p w14:paraId="67A59E22" w14:textId="77777777" w:rsidR="00D21914" w:rsidRPr="00603B88" w:rsidRDefault="00D21914" w:rsidP="00D21914">
            <w:pPr>
              <w:numPr>
                <w:ilvl w:val="0"/>
                <w:numId w:val="133"/>
              </w:numPr>
              <w:tabs>
                <w:tab w:val="num" w:pos="443"/>
              </w:tabs>
              <w:rPr>
                <w:bCs/>
                <w:sz w:val="20"/>
                <w:szCs w:val="20"/>
              </w:rPr>
            </w:pPr>
            <w:r w:rsidRPr="00603B88">
              <w:rPr>
                <w:bCs/>
                <w:sz w:val="20"/>
                <w:szCs w:val="20"/>
              </w:rPr>
              <w:t xml:space="preserve">Complaints about your employment - these should be dealt with through our Resolution and Grievance Procedure. </w:t>
            </w:r>
          </w:p>
          <w:p w14:paraId="57B07E67" w14:textId="77777777" w:rsidR="00D21914" w:rsidRPr="00603B88" w:rsidRDefault="00D21914" w:rsidP="00D21914">
            <w:pPr>
              <w:numPr>
                <w:ilvl w:val="0"/>
                <w:numId w:val="133"/>
              </w:numPr>
              <w:tabs>
                <w:tab w:val="num" w:pos="443"/>
              </w:tabs>
              <w:rPr>
                <w:bCs/>
                <w:sz w:val="20"/>
                <w:szCs w:val="20"/>
              </w:rPr>
            </w:pPr>
            <w:r w:rsidRPr="00603B88">
              <w:rPr>
                <w:bCs/>
                <w:sz w:val="20"/>
                <w:szCs w:val="20"/>
              </w:rPr>
              <w:t>Concerns about the sexual or physical abuse of clients – such concerns should be referred via the Safeguarding Adults Procedure through Adult Services for concerns about adults or through the Child Protection Procedure through Children’s Services for concerns about children.</w:t>
            </w:r>
          </w:p>
          <w:p w14:paraId="28EE1F85" w14:textId="77777777" w:rsidR="00D21914" w:rsidRPr="00603B88" w:rsidRDefault="00D21914" w:rsidP="00D21914">
            <w:pPr>
              <w:numPr>
                <w:ilvl w:val="0"/>
                <w:numId w:val="133"/>
              </w:numPr>
              <w:tabs>
                <w:tab w:val="num" w:pos="443"/>
              </w:tabs>
              <w:rPr>
                <w:bCs/>
                <w:sz w:val="20"/>
                <w:szCs w:val="20"/>
              </w:rPr>
            </w:pPr>
            <w:r w:rsidRPr="00603B88">
              <w:rPr>
                <w:bCs/>
                <w:sz w:val="20"/>
                <w:szCs w:val="20"/>
              </w:rPr>
              <w:t>Customer complaints about our services - these are dealt with through our Corporate Complaints Procedure.</w:t>
            </w:r>
          </w:p>
          <w:p w14:paraId="523BEC95" w14:textId="77777777" w:rsidR="00D21914" w:rsidRPr="00603B88" w:rsidRDefault="00D21914" w:rsidP="00D21914">
            <w:pPr>
              <w:numPr>
                <w:ilvl w:val="0"/>
                <w:numId w:val="133"/>
              </w:numPr>
              <w:tabs>
                <w:tab w:val="num" w:pos="443"/>
              </w:tabs>
              <w:rPr>
                <w:bCs/>
                <w:sz w:val="20"/>
                <w:szCs w:val="20"/>
              </w:rPr>
            </w:pPr>
            <w:r w:rsidRPr="00603B88">
              <w:rPr>
                <w:bCs/>
                <w:sz w:val="20"/>
                <w:szCs w:val="20"/>
              </w:rPr>
              <w:t>Allegations against councillors - you can pass these directly to our Monitoring Officer who will refer them on.</w:t>
            </w:r>
          </w:p>
        </w:tc>
      </w:tr>
      <w:tr w:rsidR="00D21914" w:rsidRPr="00603B88" w14:paraId="147F43CF" w14:textId="77777777" w:rsidTr="00BC3564">
        <w:tc>
          <w:tcPr>
            <w:tcW w:w="1260" w:type="dxa"/>
            <w:shd w:val="clear" w:color="auto" w:fill="auto"/>
          </w:tcPr>
          <w:p w14:paraId="15D513E4" w14:textId="77777777" w:rsidR="00D21914" w:rsidRPr="00603B88" w:rsidRDefault="00D21914" w:rsidP="00D21914">
            <w:pPr>
              <w:ind w:left="-5"/>
              <w:rPr>
                <w:bCs/>
                <w:sz w:val="20"/>
                <w:szCs w:val="20"/>
              </w:rPr>
            </w:pPr>
          </w:p>
        </w:tc>
        <w:tc>
          <w:tcPr>
            <w:tcW w:w="9032" w:type="dxa"/>
            <w:shd w:val="clear" w:color="auto" w:fill="auto"/>
          </w:tcPr>
          <w:p w14:paraId="2A68E0A8" w14:textId="77777777" w:rsidR="00D21914" w:rsidRPr="00603B88" w:rsidRDefault="00D21914" w:rsidP="00D21914">
            <w:pPr>
              <w:ind w:left="-5"/>
              <w:rPr>
                <w:bCs/>
                <w:sz w:val="20"/>
                <w:szCs w:val="20"/>
              </w:rPr>
            </w:pPr>
          </w:p>
        </w:tc>
      </w:tr>
      <w:tr w:rsidR="00D21914" w:rsidRPr="00603B88" w14:paraId="34142B03" w14:textId="77777777" w:rsidTr="00BC3564">
        <w:tc>
          <w:tcPr>
            <w:tcW w:w="1260" w:type="dxa"/>
            <w:shd w:val="clear" w:color="auto" w:fill="auto"/>
          </w:tcPr>
          <w:p w14:paraId="71590735" w14:textId="77777777" w:rsidR="00D21914" w:rsidRPr="00603B88" w:rsidRDefault="00D21914" w:rsidP="00D21914">
            <w:pPr>
              <w:ind w:left="-5"/>
              <w:rPr>
                <w:b/>
                <w:bCs/>
                <w:sz w:val="20"/>
                <w:szCs w:val="20"/>
              </w:rPr>
            </w:pPr>
            <w:r w:rsidRPr="00603B88">
              <w:rPr>
                <w:b/>
                <w:bCs/>
                <w:sz w:val="20"/>
                <w:szCs w:val="20"/>
              </w:rPr>
              <w:t>4.</w:t>
            </w:r>
          </w:p>
        </w:tc>
        <w:tc>
          <w:tcPr>
            <w:tcW w:w="9032" w:type="dxa"/>
            <w:shd w:val="clear" w:color="auto" w:fill="auto"/>
          </w:tcPr>
          <w:p w14:paraId="7F766021" w14:textId="77777777" w:rsidR="00D21914" w:rsidRPr="00603B88" w:rsidRDefault="00D21914" w:rsidP="00D21914">
            <w:pPr>
              <w:ind w:left="-5"/>
              <w:rPr>
                <w:b/>
                <w:bCs/>
                <w:sz w:val="20"/>
                <w:szCs w:val="20"/>
              </w:rPr>
            </w:pPr>
            <w:r w:rsidRPr="00603B88">
              <w:rPr>
                <w:b/>
                <w:bCs/>
                <w:sz w:val="20"/>
                <w:szCs w:val="20"/>
              </w:rPr>
              <w:t>Safeguards and support</w:t>
            </w:r>
          </w:p>
          <w:p w14:paraId="7B52D722" w14:textId="77777777" w:rsidR="00D21914" w:rsidRPr="00603B88" w:rsidRDefault="00D21914" w:rsidP="00D21914">
            <w:pPr>
              <w:ind w:left="-5"/>
              <w:rPr>
                <w:bCs/>
                <w:sz w:val="20"/>
                <w:szCs w:val="20"/>
              </w:rPr>
            </w:pPr>
          </w:p>
        </w:tc>
      </w:tr>
      <w:tr w:rsidR="00D21914" w:rsidRPr="00603B88" w14:paraId="3F2DE026" w14:textId="77777777" w:rsidTr="00BC3564">
        <w:tc>
          <w:tcPr>
            <w:tcW w:w="1260" w:type="dxa"/>
            <w:shd w:val="clear" w:color="auto" w:fill="auto"/>
          </w:tcPr>
          <w:p w14:paraId="04C2EF14" w14:textId="77777777" w:rsidR="00D21914" w:rsidRPr="00603B88" w:rsidRDefault="00D21914" w:rsidP="00D21914">
            <w:pPr>
              <w:ind w:left="-5"/>
              <w:rPr>
                <w:bCs/>
                <w:sz w:val="20"/>
                <w:szCs w:val="20"/>
              </w:rPr>
            </w:pPr>
            <w:r w:rsidRPr="00603B88">
              <w:rPr>
                <w:bCs/>
                <w:sz w:val="20"/>
                <w:szCs w:val="20"/>
              </w:rPr>
              <w:t>4.1</w:t>
            </w:r>
          </w:p>
        </w:tc>
        <w:tc>
          <w:tcPr>
            <w:tcW w:w="9032" w:type="dxa"/>
            <w:shd w:val="clear" w:color="auto" w:fill="auto"/>
          </w:tcPr>
          <w:p w14:paraId="455A95B3" w14:textId="77777777" w:rsidR="00D21914" w:rsidRPr="00603B88" w:rsidRDefault="00D21914" w:rsidP="00D21914">
            <w:pPr>
              <w:ind w:left="-5"/>
              <w:rPr>
                <w:b/>
                <w:bCs/>
                <w:sz w:val="20"/>
                <w:szCs w:val="20"/>
              </w:rPr>
            </w:pPr>
            <w:r w:rsidRPr="00603B88">
              <w:rPr>
                <w:bCs/>
                <w:sz w:val="20"/>
                <w:szCs w:val="20"/>
              </w:rPr>
              <w:t>The Council is committed to the highest standards of openness, probity and accountability. The Council aims to promote a culture in which employees feel they can raise genuine concerns without fear of subsequent victimisation, discrimination or disadvantage.</w:t>
            </w:r>
          </w:p>
        </w:tc>
      </w:tr>
      <w:tr w:rsidR="00D21914" w:rsidRPr="00603B88" w14:paraId="159E226A" w14:textId="77777777" w:rsidTr="00BC3564">
        <w:tc>
          <w:tcPr>
            <w:tcW w:w="1260" w:type="dxa"/>
            <w:shd w:val="clear" w:color="auto" w:fill="auto"/>
          </w:tcPr>
          <w:p w14:paraId="5DFCEFC3" w14:textId="77777777" w:rsidR="00D21914" w:rsidRPr="00603B88" w:rsidRDefault="00D21914" w:rsidP="00D21914">
            <w:pPr>
              <w:ind w:left="-5"/>
              <w:rPr>
                <w:bCs/>
                <w:sz w:val="20"/>
                <w:szCs w:val="20"/>
              </w:rPr>
            </w:pPr>
          </w:p>
        </w:tc>
        <w:tc>
          <w:tcPr>
            <w:tcW w:w="9032" w:type="dxa"/>
            <w:shd w:val="clear" w:color="auto" w:fill="auto"/>
          </w:tcPr>
          <w:p w14:paraId="4B870380" w14:textId="77777777" w:rsidR="00D21914" w:rsidRPr="00603B88" w:rsidRDefault="00D21914" w:rsidP="00D21914">
            <w:pPr>
              <w:ind w:left="-5"/>
              <w:rPr>
                <w:bCs/>
                <w:sz w:val="20"/>
                <w:szCs w:val="20"/>
              </w:rPr>
            </w:pPr>
          </w:p>
        </w:tc>
      </w:tr>
      <w:tr w:rsidR="00D21914" w:rsidRPr="00603B88" w14:paraId="3AADA8C3" w14:textId="77777777" w:rsidTr="00BC3564">
        <w:tc>
          <w:tcPr>
            <w:tcW w:w="1260" w:type="dxa"/>
            <w:shd w:val="clear" w:color="auto" w:fill="auto"/>
          </w:tcPr>
          <w:p w14:paraId="6E9AF8F9" w14:textId="77777777" w:rsidR="00D21914" w:rsidRPr="00603B88" w:rsidRDefault="00D21914" w:rsidP="00D21914">
            <w:pPr>
              <w:ind w:left="-5"/>
              <w:rPr>
                <w:bCs/>
                <w:sz w:val="20"/>
                <w:szCs w:val="20"/>
              </w:rPr>
            </w:pPr>
            <w:r w:rsidRPr="00603B88">
              <w:rPr>
                <w:bCs/>
                <w:sz w:val="20"/>
                <w:szCs w:val="20"/>
              </w:rPr>
              <w:t>4.2</w:t>
            </w:r>
          </w:p>
        </w:tc>
        <w:tc>
          <w:tcPr>
            <w:tcW w:w="9032" w:type="dxa"/>
            <w:shd w:val="clear" w:color="auto" w:fill="auto"/>
          </w:tcPr>
          <w:p w14:paraId="4A4E58B3" w14:textId="77777777" w:rsidR="00D21914" w:rsidRPr="00603B88" w:rsidRDefault="00D21914" w:rsidP="00D21914">
            <w:pPr>
              <w:ind w:left="-5"/>
              <w:rPr>
                <w:bCs/>
                <w:sz w:val="20"/>
                <w:szCs w:val="20"/>
              </w:rPr>
            </w:pPr>
            <w:r w:rsidRPr="00603B88">
              <w:rPr>
                <w:bCs/>
                <w:sz w:val="20"/>
                <w:szCs w:val="20"/>
              </w:rPr>
              <w:t>The Council will not tolerate any harassment or victimisation (including informal pressures) and will take appropriate action to protect and support you.</w:t>
            </w:r>
          </w:p>
        </w:tc>
      </w:tr>
      <w:tr w:rsidR="00D21914" w:rsidRPr="00603B88" w14:paraId="1AD92E7C" w14:textId="77777777" w:rsidTr="00BC3564">
        <w:tc>
          <w:tcPr>
            <w:tcW w:w="1260" w:type="dxa"/>
            <w:shd w:val="clear" w:color="auto" w:fill="auto"/>
          </w:tcPr>
          <w:p w14:paraId="33302399" w14:textId="77777777" w:rsidR="00D21914" w:rsidRPr="00603B88" w:rsidRDefault="00D21914" w:rsidP="00D21914">
            <w:pPr>
              <w:ind w:left="-5"/>
              <w:rPr>
                <w:bCs/>
                <w:sz w:val="20"/>
                <w:szCs w:val="20"/>
              </w:rPr>
            </w:pPr>
          </w:p>
        </w:tc>
        <w:tc>
          <w:tcPr>
            <w:tcW w:w="9032" w:type="dxa"/>
            <w:shd w:val="clear" w:color="auto" w:fill="auto"/>
          </w:tcPr>
          <w:p w14:paraId="58D2677E" w14:textId="77777777" w:rsidR="00D21914" w:rsidRPr="00603B88" w:rsidRDefault="00D21914" w:rsidP="00D21914">
            <w:pPr>
              <w:ind w:left="-5"/>
              <w:rPr>
                <w:bCs/>
                <w:sz w:val="20"/>
                <w:szCs w:val="20"/>
              </w:rPr>
            </w:pPr>
          </w:p>
        </w:tc>
      </w:tr>
      <w:tr w:rsidR="00D21914" w:rsidRPr="00603B88" w14:paraId="0C4989F6" w14:textId="77777777" w:rsidTr="00BC3564">
        <w:tc>
          <w:tcPr>
            <w:tcW w:w="1260" w:type="dxa"/>
            <w:shd w:val="clear" w:color="auto" w:fill="auto"/>
          </w:tcPr>
          <w:p w14:paraId="18D8F921" w14:textId="77777777" w:rsidR="00D21914" w:rsidRPr="00603B88" w:rsidRDefault="00D21914" w:rsidP="00D21914">
            <w:pPr>
              <w:ind w:left="-5"/>
              <w:rPr>
                <w:bCs/>
                <w:sz w:val="20"/>
                <w:szCs w:val="20"/>
              </w:rPr>
            </w:pPr>
            <w:r w:rsidRPr="00603B88">
              <w:rPr>
                <w:bCs/>
                <w:sz w:val="20"/>
                <w:szCs w:val="20"/>
              </w:rPr>
              <w:t>4.3</w:t>
            </w:r>
          </w:p>
        </w:tc>
        <w:tc>
          <w:tcPr>
            <w:tcW w:w="9032" w:type="dxa"/>
            <w:shd w:val="clear" w:color="auto" w:fill="auto"/>
          </w:tcPr>
          <w:p w14:paraId="56DA35A9" w14:textId="77777777" w:rsidR="00D21914" w:rsidRPr="00603B88" w:rsidRDefault="00D21914" w:rsidP="00D21914">
            <w:pPr>
              <w:ind w:left="-5"/>
              <w:rPr>
                <w:bCs/>
                <w:sz w:val="20"/>
                <w:szCs w:val="20"/>
              </w:rPr>
            </w:pPr>
            <w:r w:rsidRPr="00603B88">
              <w:rPr>
                <w:bCs/>
                <w:sz w:val="20"/>
                <w:szCs w:val="20"/>
              </w:rPr>
              <w:t>Any investigation into allegations of potential malpractice will not influence or be influenced by any disciplinary or redundancy procedures that already affect you.</w:t>
            </w:r>
          </w:p>
        </w:tc>
      </w:tr>
      <w:tr w:rsidR="00D21914" w:rsidRPr="00603B88" w14:paraId="617B2DDE" w14:textId="77777777" w:rsidTr="00BC3564">
        <w:tc>
          <w:tcPr>
            <w:tcW w:w="1260" w:type="dxa"/>
            <w:shd w:val="clear" w:color="auto" w:fill="auto"/>
          </w:tcPr>
          <w:p w14:paraId="7C3E559D" w14:textId="77777777" w:rsidR="00D21914" w:rsidRPr="00603B88" w:rsidRDefault="00D21914" w:rsidP="00D21914">
            <w:pPr>
              <w:ind w:left="-5"/>
              <w:rPr>
                <w:bCs/>
                <w:sz w:val="20"/>
                <w:szCs w:val="20"/>
              </w:rPr>
            </w:pPr>
          </w:p>
        </w:tc>
        <w:tc>
          <w:tcPr>
            <w:tcW w:w="9032" w:type="dxa"/>
            <w:shd w:val="clear" w:color="auto" w:fill="auto"/>
          </w:tcPr>
          <w:p w14:paraId="7E677186" w14:textId="77777777" w:rsidR="00D21914" w:rsidRPr="00603B88" w:rsidRDefault="00D21914" w:rsidP="00D21914">
            <w:pPr>
              <w:ind w:left="-5"/>
              <w:rPr>
                <w:bCs/>
                <w:sz w:val="20"/>
                <w:szCs w:val="20"/>
              </w:rPr>
            </w:pPr>
          </w:p>
        </w:tc>
      </w:tr>
      <w:tr w:rsidR="00D21914" w:rsidRPr="00603B88" w14:paraId="734BFF58" w14:textId="77777777" w:rsidTr="00BC3564">
        <w:tc>
          <w:tcPr>
            <w:tcW w:w="1260" w:type="dxa"/>
            <w:shd w:val="clear" w:color="auto" w:fill="auto"/>
          </w:tcPr>
          <w:p w14:paraId="4D9B9828" w14:textId="77777777" w:rsidR="00D21914" w:rsidRPr="00603B88" w:rsidRDefault="00D21914" w:rsidP="00D21914">
            <w:pPr>
              <w:ind w:left="-5"/>
              <w:rPr>
                <w:bCs/>
                <w:sz w:val="20"/>
                <w:szCs w:val="20"/>
              </w:rPr>
            </w:pPr>
            <w:r w:rsidRPr="00603B88">
              <w:rPr>
                <w:bCs/>
                <w:sz w:val="20"/>
                <w:szCs w:val="20"/>
              </w:rPr>
              <w:t>4.4</w:t>
            </w:r>
          </w:p>
        </w:tc>
        <w:tc>
          <w:tcPr>
            <w:tcW w:w="9032" w:type="dxa"/>
            <w:shd w:val="clear" w:color="auto" w:fill="auto"/>
          </w:tcPr>
          <w:p w14:paraId="65290FB2" w14:textId="77777777" w:rsidR="00D21914" w:rsidRPr="00603B88" w:rsidRDefault="00D21914" w:rsidP="00D21914">
            <w:pPr>
              <w:ind w:left="-5"/>
              <w:rPr>
                <w:bCs/>
                <w:sz w:val="20"/>
                <w:szCs w:val="20"/>
              </w:rPr>
            </w:pPr>
            <w:r w:rsidRPr="00603B88">
              <w:rPr>
                <w:bCs/>
                <w:sz w:val="20"/>
                <w:szCs w:val="20"/>
              </w:rPr>
              <w:t>Subject to any legal constraints the person to whom you made the complaint or their nominated representative will keep you informed of progress in relation to your complaint, the investigation etc.</w:t>
            </w:r>
          </w:p>
        </w:tc>
      </w:tr>
      <w:tr w:rsidR="00D21914" w:rsidRPr="00603B88" w14:paraId="242952F0" w14:textId="77777777" w:rsidTr="00BC3564">
        <w:tc>
          <w:tcPr>
            <w:tcW w:w="1260" w:type="dxa"/>
            <w:shd w:val="clear" w:color="auto" w:fill="auto"/>
          </w:tcPr>
          <w:p w14:paraId="458FD173" w14:textId="77777777" w:rsidR="00D21914" w:rsidRPr="00603B88" w:rsidRDefault="00D21914" w:rsidP="00D21914">
            <w:pPr>
              <w:ind w:left="-5"/>
              <w:rPr>
                <w:bCs/>
                <w:sz w:val="20"/>
                <w:szCs w:val="20"/>
              </w:rPr>
            </w:pPr>
          </w:p>
        </w:tc>
        <w:tc>
          <w:tcPr>
            <w:tcW w:w="9032" w:type="dxa"/>
            <w:shd w:val="clear" w:color="auto" w:fill="auto"/>
          </w:tcPr>
          <w:p w14:paraId="3962F3A2" w14:textId="77777777" w:rsidR="00D21914" w:rsidRPr="00603B88" w:rsidRDefault="00D21914" w:rsidP="00D21914">
            <w:pPr>
              <w:ind w:left="-5"/>
              <w:rPr>
                <w:bCs/>
                <w:sz w:val="20"/>
                <w:szCs w:val="20"/>
              </w:rPr>
            </w:pPr>
          </w:p>
        </w:tc>
      </w:tr>
      <w:tr w:rsidR="00D21914" w:rsidRPr="00603B88" w14:paraId="097123FE" w14:textId="77777777" w:rsidTr="00BC3564">
        <w:tc>
          <w:tcPr>
            <w:tcW w:w="1260" w:type="dxa"/>
            <w:shd w:val="clear" w:color="auto" w:fill="auto"/>
          </w:tcPr>
          <w:p w14:paraId="605F86CB" w14:textId="77777777" w:rsidR="00D21914" w:rsidRPr="00603B88" w:rsidRDefault="00D21914" w:rsidP="00D21914">
            <w:pPr>
              <w:ind w:left="-5"/>
              <w:rPr>
                <w:b/>
                <w:bCs/>
                <w:sz w:val="20"/>
                <w:szCs w:val="20"/>
              </w:rPr>
            </w:pPr>
            <w:r w:rsidRPr="00603B88">
              <w:rPr>
                <w:b/>
                <w:bCs/>
                <w:sz w:val="20"/>
                <w:szCs w:val="20"/>
              </w:rPr>
              <w:t>5.</w:t>
            </w:r>
          </w:p>
        </w:tc>
        <w:tc>
          <w:tcPr>
            <w:tcW w:w="9032" w:type="dxa"/>
            <w:shd w:val="clear" w:color="auto" w:fill="auto"/>
          </w:tcPr>
          <w:p w14:paraId="4BC31022" w14:textId="77777777" w:rsidR="00D21914" w:rsidRPr="00603B88" w:rsidRDefault="00D21914" w:rsidP="00D21914">
            <w:pPr>
              <w:ind w:left="-5"/>
              <w:rPr>
                <w:b/>
                <w:bCs/>
                <w:sz w:val="20"/>
                <w:szCs w:val="20"/>
              </w:rPr>
            </w:pPr>
            <w:r w:rsidRPr="00603B88">
              <w:rPr>
                <w:b/>
                <w:bCs/>
                <w:sz w:val="20"/>
                <w:szCs w:val="20"/>
              </w:rPr>
              <w:t>Confidentiality</w:t>
            </w:r>
          </w:p>
          <w:p w14:paraId="154EC1E5" w14:textId="77777777" w:rsidR="00D21914" w:rsidRPr="00603B88" w:rsidRDefault="00D21914" w:rsidP="00D21914">
            <w:pPr>
              <w:ind w:left="-5"/>
              <w:rPr>
                <w:bCs/>
                <w:sz w:val="20"/>
                <w:szCs w:val="20"/>
              </w:rPr>
            </w:pPr>
          </w:p>
        </w:tc>
      </w:tr>
      <w:tr w:rsidR="00D21914" w:rsidRPr="00603B88" w14:paraId="11DF323B" w14:textId="77777777" w:rsidTr="00BC3564">
        <w:tc>
          <w:tcPr>
            <w:tcW w:w="1260" w:type="dxa"/>
            <w:shd w:val="clear" w:color="auto" w:fill="auto"/>
          </w:tcPr>
          <w:p w14:paraId="547E8AC8" w14:textId="77777777" w:rsidR="00D21914" w:rsidRPr="00603B88" w:rsidRDefault="00D21914" w:rsidP="00D21914">
            <w:pPr>
              <w:ind w:left="-5"/>
              <w:rPr>
                <w:bCs/>
                <w:sz w:val="20"/>
                <w:szCs w:val="20"/>
              </w:rPr>
            </w:pPr>
            <w:r w:rsidRPr="00603B88">
              <w:rPr>
                <w:bCs/>
                <w:sz w:val="20"/>
                <w:szCs w:val="20"/>
              </w:rPr>
              <w:t>5.1</w:t>
            </w:r>
          </w:p>
        </w:tc>
        <w:tc>
          <w:tcPr>
            <w:tcW w:w="9032" w:type="dxa"/>
            <w:shd w:val="clear" w:color="auto" w:fill="auto"/>
          </w:tcPr>
          <w:p w14:paraId="159F0DC0" w14:textId="77777777" w:rsidR="00D21914" w:rsidRPr="00603B88" w:rsidRDefault="00D21914" w:rsidP="00D21914">
            <w:pPr>
              <w:ind w:left="-5"/>
              <w:rPr>
                <w:b/>
                <w:bCs/>
                <w:sz w:val="20"/>
                <w:szCs w:val="20"/>
              </w:rPr>
            </w:pPr>
            <w:r w:rsidRPr="00603B88">
              <w:rPr>
                <w:bCs/>
                <w:sz w:val="20"/>
                <w:szCs w:val="20"/>
              </w:rPr>
              <w:t>All concerns will be treated in confidence and every effort will be made not to reveal your identity if you so wish. However, you should appreciate that the investigation process may reveal the source of information and a statement by you may be required as part of the evidence. At the appropriate time, you may need to come forward as a witness.</w:t>
            </w:r>
          </w:p>
        </w:tc>
      </w:tr>
      <w:tr w:rsidR="00D21914" w:rsidRPr="00603B88" w14:paraId="2C9486BC" w14:textId="77777777" w:rsidTr="00BC3564">
        <w:tc>
          <w:tcPr>
            <w:tcW w:w="1260" w:type="dxa"/>
            <w:shd w:val="clear" w:color="auto" w:fill="auto"/>
          </w:tcPr>
          <w:p w14:paraId="3A96ACBE" w14:textId="77777777" w:rsidR="00D21914" w:rsidRPr="00603B88" w:rsidRDefault="00D21914" w:rsidP="00D21914">
            <w:pPr>
              <w:ind w:left="-5"/>
              <w:rPr>
                <w:bCs/>
                <w:sz w:val="20"/>
                <w:szCs w:val="20"/>
              </w:rPr>
            </w:pPr>
          </w:p>
        </w:tc>
        <w:tc>
          <w:tcPr>
            <w:tcW w:w="9032" w:type="dxa"/>
            <w:shd w:val="clear" w:color="auto" w:fill="auto"/>
          </w:tcPr>
          <w:p w14:paraId="416DCE6A" w14:textId="77777777" w:rsidR="00D21914" w:rsidRPr="00603B88" w:rsidRDefault="00D21914" w:rsidP="00D21914">
            <w:pPr>
              <w:ind w:left="-5"/>
              <w:rPr>
                <w:bCs/>
                <w:sz w:val="20"/>
                <w:szCs w:val="20"/>
              </w:rPr>
            </w:pPr>
          </w:p>
        </w:tc>
      </w:tr>
      <w:tr w:rsidR="00D21914" w:rsidRPr="00603B88" w14:paraId="18BF322B" w14:textId="77777777" w:rsidTr="00BC3564">
        <w:tc>
          <w:tcPr>
            <w:tcW w:w="1260" w:type="dxa"/>
            <w:shd w:val="clear" w:color="auto" w:fill="auto"/>
          </w:tcPr>
          <w:p w14:paraId="5901A60C" w14:textId="77777777" w:rsidR="00D21914" w:rsidRPr="00603B88" w:rsidRDefault="00D21914" w:rsidP="00D21914">
            <w:pPr>
              <w:ind w:left="-5"/>
              <w:rPr>
                <w:bCs/>
                <w:sz w:val="20"/>
                <w:szCs w:val="20"/>
              </w:rPr>
            </w:pPr>
            <w:r w:rsidRPr="00603B88">
              <w:rPr>
                <w:bCs/>
                <w:sz w:val="20"/>
                <w:szCs w:val="20"/>
              </w:rPr>
              <w:t>6.</w:t>
            </w:r>
          </w:p>
        </w:tc>
        <w:tc>
          <w:tcPr>
            <w:tcW w:w="9032" w:type="dxa"/>
            <w:shd w:val="clear" w:color="auto" w:fill="auto"/>
          </w:tcPr>
          <w:p w14:paraId="2F4C0CB4" w14:textId="77777777" w:rsidR="00D21914" w:rsidRPr="00603B88" w:rsidRDefault="00D21914" w:rsidP="00D21914">
            <w:pPr>
              <w:ind w:left="-5"/>
              <w:rPr>
                <w:b/>
                <w:bCs/>
                <w:sz w:val="20"/>
                <w:szCs w:val="20"/>
              </w:rPr>
            </w:pPr>
            <w:r w:rsidRPr="00603B88">
              <w:rPr>
                <w:b/>
                <w:bCs/>
                <w:sz w:val="20"/>
                <w:szCs w:val="20"/>
              </w:rPr>
              <w:t>Anonymous allegations</w:t>
            </w:r>
          </w:p>
          <w:p w14:paraId="13900FEA" w14:textId="77777777" w:rsidR="00D21914" w:rsidRPr="00603B88" w:rsidRDefault="00D21914" w:rsidP="00D21914">
            <w:pPr>
              <w:ind w:left="-5"/>
              <w:rPr>
                <w:bCs/>
                <w:sz w:val="20"/>
                <w:szCs w:val="20"/>
              </w:rPr>
            </w:pPr>
          </w:p>
        </w:tc>
      </w:tr>
      <w:tr w:rsidR="00D21914" w:rsidRPr="00603B88" w14:paraId="564BF2C6" w14:textId="77777777" w:rsidTr="00BC3564">
        <w:tc>
          <w:tcPr>
            <w:tcW w:w="1260" w:type="dxa"/>
            <w:shd w:val="clear" w:color="auto" w:fill="auto"/>
          </w:tcPr>
          <w:p w14:paraId="79F44AE6" w14:textId="77777777" w:rsidR="00D21914" w:rsidRPr="00603B88" w:rsidRDefault="00D21914" w:rsidP="00D21914">
            <w:pPr>
              <w:ind w:left="-5"/>
              <w:rPr>
                <w:bCs/>
                <w:sz w:val="20"/>
                <w:szCs w:val="20"/>
              </w:rPr>
            </w:pPr>
            <w:r w:rsidRPr="00603B88">
              <w:rPr>
                <w:bCs/>
                <w:sz w:val="20"/>
                <w:szCs w:val="20"/>
              </w:rPr>
              <w:t>6.1</w:t>
            </w:r>
          </w:p>
        </w:tc>
        <w:tc>
          <w:tcPr>
            <w:tcW w:w="9032" w:type="dxa"/>
            <w:shd w:val="clear" w:color="auto" w:fill="auto"/>
          </w:tcPr>
          <w:p w14:paraId="2BEA4AFF" w14:textId="77777777" w:rsidR="00D21914" w:rsidRPr="00603B88" w:rsidRDefault="00D21914" w:rsidP="00D21914">
            <w:pPr>
              <w:ind w:left="-5"/>
              <w:rPr>
                <w:b/>
                <w:bCs/>
                <w:sz w:val="20"/>
                <w:szCs w:val="20"/>
              </w:rPr>
            </w:pPr>
            <w:r w:rsidRPr="00603B88">
              <w:rPr>
                <w:bCs/>
                <w:sz w:val="20"/>
                <w:szCs w:val="20"/>
              </w:rPr>
              <w:t>This procedure encourages you to put your name to your allegation whenever possible. We very much hope that the assurances we give in this policy will encourage you to disclose your identity to those who need to know it.</w:t>
            </w:r>
          </w:p>
        </w:tc>
      </w:tr>
      <w:tr w:rsidR="00D21914" w:rsidRPr="00603B88" w14:paraId="7AD788CA" w14:textId="77777777" w:rsidTr="00BC3564">
        <w:tc>
          <w:tcPr>
            <w:tcW w:w="1260" w:type="dxa"/>
            <w:shd w:val="clear" w:color="auto" w:fill="auto"/>
          </w:tcPr>
          <w:p w14:paraId="3AAD837A" w14:textId="77777777" w:rsidR="00D21914" w:rsidRPr="00603B88" w:rsidRDefault="00D21914" w:rsidP="00D21914">
            <w:pPr>
              <w:ind w:left="-5"/>
              <w:rPr>
                <w:bCs/>
                <w:sz w:val="20"/>
                <w:szCs w:val="20"/>
              </w:rPr>
            </w:pPr>
          </w:p>
        </w:tc>
        <w:tc>
          <w:tcPr>
            <w:tcW w:w="9032" w:type="dxa"/>
            <w:shd w:val="clear" w:color="auto" w:fill="auto"/>
          </w:tcPr>
          <w:p w14:paraId="2D99A83A" w14:textId="77777777" w:rsidR="00D21914" w:rsidRPr="00603B88" w:rsidRDefault="00D21914" w:rsidP="00D21914">
            <w:pPr>
              <w:ind w:left="-5"/>
              <w:rPr>
                <w:bCs/>
                <w:sz w:val="20"/>
                <w:szCs w:val="20"/>
              </w:rPr>
            </w:pPr>
          </w:p>
        </w:tc>
      </w:tr>
      <w:tr w:rsidR="00D21914" w:rsidRPr="00603B88" w14:paraId="6BF8B6A5" w14:textId="77777777" w:rsidTr="00BC3564">
        <w:tc>
          <w:tcPr>
            <w:tcW w:w="1260" w:type="dxa"/>
            <w:shd w:val="clear" w:color="auto" w:fill="auto"/>
          </w:tcPr>
          <w:p w14:paraId="39A7B7C7" w14:textId="77777777" w:rsidR="00D21914" w:rsidRPr="00603B88" w:rsidRDefault="00D21914" w:rsidP="00D21914">
            <w:pPr>
              <w:ind w:left="-5"/>
              <w:rPr>
                <w:bCs/>
                <w:sz w:val="20"/>
                <w:szCs w:val="20"/>
              </w:rPr>
            </w:pPr>
            <w:r w:rsidRPr="00603B88">
              <w:rPr>
                <w:bCs/>
                <w:sz w:val="20"/>
                <w:szCs w:val="20"/>
              </w:rPr>
              <w:t>6.2</w:t>
            </w:r>
          </w:p>
        </w:tc>
        <w:tc>
          <w:tcPr>
            <w:tcW w:w="9032" w:type="dxa"/>
            <w:shd w:val="clear" w:color="auto" w:fill="auto"/>
          </w:tcPr>
          <w:p w14:paraId="724213A6" w14:textId="77777777" w:rsidR="00D21914" w:rsidRPr="00603B88" w:rsidRDefault="00D21914" w:rsidP="00D21914">
            <w:pPr>
              <w:ind w:left="-5"/>
              <w:rPr>
                <w:bCs/>
                <w:sz w:val="20"/>
                <w:szCs w:val="20"/>
              </w:rPr>
            </w:pPr>
            <w:r w:rsidRPr="00603B88">
              <w:rPr>
                <w:bCs/>
                <w:sz w:val="20"/>
                <w:szCs w:val="20"/>
              </w:rPr>
              <w:t>Concerns expressed anonymously are less powerful and much more difficult to investigate but will be considered at the discretion of the Monitoring Officer in consultation with Internal Audit (Audit Manager).</w:t>
            </w:r>
          </w:p>
        </w:tc>
      </w:tr>
      <w:tr w:rsidR="00D21914" w:rsidRPr="00603B88" w14:paraId="4C89E72B" w14:textId="77777777" w:rsidTr="00BC3564">
        <w:tc>
          <w:tcPr>
            <w:tcW w:w="1260" w:type="dxa"/>
            <w:shd w:val="clear" w:color="auto" w:fill="auto"/>
          </w:tcPr>
          <w:p w14:paraId="3F83D526" w14:textId="77777777" w:rsidR="00D21914" w:rsidRPr="00603B88" w:rsidRDefault="00D21914" w:rsidP="00D21914">
            <w:pPr>
              <w:ind w:left="-5"/>
              <w:rPr>
                <w:bCs/>
                <w:sz w:val="20"/>
                <w:szCs w:val="20"/>
              </w:rPr>
            </w:pPr>
          </w:p>
        </w:tc>
        <w:tc>
          <w:tcPr>
            <w:tcW w:w="9032" w:type="dxa"/>
            <w:shd w:val="clear" w:color="auto" w:fill="auto"/>
          </w:tcPr>
          <w:p w14:paraId="3F94DA5D" w14:textId="77777777" w:rsidR="00D21914" w:rsidRPr="00603B88" w:rsidRDefault="00D21914" w:rsidP="00D21914">
            <w:pPr>
              <w:ind w:left="-5"/>
              <w:rPr>
                <w:bCs/>
                <w:sz w:val="20"/>
                <w:szCs w:val="20"/>
              </w:rPr>
            </w:pPr>
          </w:p>
        </w:tc>
      </w:tr>
      <w:tr w:rsidR="00D21914" w:rsidRPr="00603B88" w14:paraId="01F29E60" w14:textId="77777777" w:rsidTr="00BC3564">
        <w:tc>
          <w:tcPr>
            <w:tcW w:w="1260" w:type="dxa"/>
            <w:shd w:val="clear" w:color="auto" w:fill="auto"/>
          </w:tcPr>
          <w:p w14:paraId="61763E1A" w14:textId="77777777" w:rsidR="00D21914" w:rsidRPr="00603B88" w:rsidRDefault="00D21914" w:rsidP="00D21914">
            <w:pPr>
              <w:ind w:left="-5"/>
              <w:rPr>
                <w:bCs/>
                <w:sz w:val="20"/>
                <w:szCs w:val="20"/>
              </w:rPr>
            </w:pPr>
            <w:r w:rsidRPr="00603B88">
              <w:rPr>
                <w:bCs/>
                <w:sz w:val="20"/>
                <w:szCs w:val="20"/>
              </w:rPr>
              <w:t>6.3</w:t>
            </w:r>
          </w:p>
        </w:tc>
        <w:tc>
          <w:tcPr>
            <w:tcW w:w="9032" w:type="dxa"/>
            <w:shd w:val="clear" w:color="auto" w:fill="auto"/>
          </w:tcPr>
          <w:p w14:paraId="1039515A" w14:textId="77777777" w:rsidR="00D21914" w:rsidRPr="00603B88" w:rsidRDefault="00D21914" w:rsidP="00D21914">
            <w:pPr>
              <w:ind w:left="-5"/>
              <w:rPr>
                <w:bCs/>
                <w:sz w:val="20"/>
                <w:szCs w:val="20"/>
              </w:rPr>
            </w:pPr>
            <w:r w:rsidRPr="00603B88">
              <w:rPr>
                <w:bCs/>
                <w:sz w:val="20"/>
                <w:szCs w:val="20"/>
              </w:rPr>
              <w:t>In exercising this discretion the factors to be taken into account would include:</w:t>
            </w:r>
          </w:p>
        </w:tc>
      </w:tr>
      <w:tr w:rsidR="00D21914" w:rsidRPr="00603B88" w14:paraId="482ABC27" w14:textId="77777777" w:rsidTr="00BC3564">
        <w:tc>
          <w:tcPr>
            <w:tcW w:w="1260" w:type="dxa"/>
            <w:shd w:val="clear" w:color="auto" w:fill="auto"/>
          </w:tcPr>
          <w:p w14:paraId="53B27096" w14:textId="77777777" w:rsidR="00D21914" w:rsidRPr="00603B88" w:rsidRDefault="00D21914" w:rsidP="00D21914">
            <w:pPr>
              <w:ind w:left="-5"/>
              <w:rPr>
                <w:bCs/>
                <w:sz w:val="20"/>
                <w:szCs w:val="20"/>
              </w:rPr>
            </w:pPr>
          </w:p>
        </w:tc>
        <w:tc>
          <w:tcPr>
            <w:tcW w:w="9032" w:type="dxa"/>
            <w:shd w:val="clear" w:color="auto" w:fill="auto"/>
          </w:tcPr>
          <w:p w14:paraId="7F960EAC" w14:textId="77777777" w:rsidR="00D21914" w:rsidRPr="00603B88" w:rsidRDefault="00D21914" w:rsidP="00D21914">
            <w:pPr>
              <w:numPr>
                <w:ilvl w:val="0"/>
                <w:numId w:val="134"/>
              </w:numPr>
              <w:rPr>
                <w:bCs/>
                <w:sz w:val="20"/>
                <w:szCs w:val="20"/>
              </w:rPr>
            </w:pPr>
            <w:r w:rsidRPr="00603B88">
              <w:rPr>
                <w:bCs/>
                <w:sz w:val="20"/>
                <w:szCs w:val="20"/>
              </w:rPr>
              <w:t xml:space="preserve">The seriousness of the issues raised; </w:t>
            </w:r>
          </w:p>
          <w:p w14:paraId="3ABDC7B5" w14:textId="77777777" w:rsidR="00D21914" w:rsidRPr="00603B88" w:rsidRDefault="00D21914" w:rsidP="00D21914">
            <w:pPr>
              <w:numPr>
                <w:ilvl w:val="0"/>
                <w:numId w:val="134"/>
              </w:numPr>
              <w:rPr>
                <w:bCs/>
                <w:sz w:val="20"/>
                <w:szCs w:val="20"/>
              </w:rPr>
            </w:pPr>
            <w:r w:rsidRPr="00603B88">
              <w:rPr>
                <w:bCs/>
                <w:sz w:val="20"/>
                <w:szCs w:val="20"/>
              </w:rPr>
              <w:t xml:space="preserve">The credibility of the concern; </w:t>
            </w:r>
          </w:p>
          <w:p w14:paraId="1DA341E6" w14:textId="77777777" w:rsidR="00D21914" w:rsidRPr="00603B88" w:rsidRDefault="00D21914" w:rsidP="00D21914">
            <w:pPr>
              <w:numPr>
                <w:ilvl w:val="0"/>
                <w:numId w:val="134"/>
              </w:numPr>
              <w:rPr>
                <w:bCs/>
                <w:sz w:val="20"/>
                <w:szCs w:val="20"/>
              </w:rPr>
            </w:pPr>
            <w:r w:rsidRPr="00603B88">
              <w:rPr>
                <w:bCs/>
                <w:sz w:val="20"/>
                <w:szCs w:val="20"/>
              </w:rPr>
              <w:t>The likelihood of confirming the allegation from attributable sources;</w:t>
            </w:r>
          </w:p>
          <w:p w14:paraId="1B23D18D" w14:textId="77777777" w:rsidR="00D21914" w:rsidRPr="00603B88" w:rsidRDefault="00D21914" w:rsidP="00D21914">
            <w:pPr>
              <w:numPr>
                <w:ilvl w:val="0"/>
                <w:numId w:val="134"/>
              </w:numPr>
              <w:rPr>
                <w:bCs/>
                <w:sz w:val="20"/>
                <w:szCs w:val="20"/>
              </w:rPr>
            </w:pPr>
            <w:r w:rsidRPr="00603B88">
              <w:rPr>
                <w:bCs/>
                <w:sz w:val="20"/>
                <w:szCs w:val="20"/>
              </w:rPr>
              <w:t>The level of detail given to allow the complaint to be investigated.</w:t>
            </w:r>
          </w:p>
        </w:tc>
      </w:tr>
      <w:tr w:rsidR="00D21914" w:rsidRPr="00603B88" w14:paraId="3CD0AD18" w14:textId="77777777" w:rsidTr="00BC3564">
        <w:tc>
          <w:tcPr>
            <w:tcW w:w="1260" w:type="dxa"/>
            <w:shd w:val="clear" w:color="auto" w:fill="auto"/>
          </w:tcPr>
          <w:p w14:paraId="2A810B45" w14:textId="77777777" w:rsidR="00D21914" w:rsidRPr="00603B88" w:rsidRDefault="00D21914" w:rsidP="00D21914">
            <w:pPr>
              <w:ind w:left="-5"/>
              <w:rPr>
                <w:bCs/>
                <w:sz w:val="20"/>
                <w:szCs w:val="20"/>
              </w:rPr>
            </w:pPr>
          </w:p>
        </w:tc>
        <w:tc>
          <w:tcPr>
            <w:tcW w:w="9032" w:type="dxa"/>
            <w:shd w:val="clear" w:color="auto" w:fill="auto"/>
          </w:tcPr>
          <w:p w14:paraId="339A2D82" w14:textId="77777777" w:rsidR="00D21914" w:rsidRPr="00603B88" w:rsidRDefault="00D21914" w:rsidP="00D21914">
            <w:pPr>
              <w:ind w:left="-5"/>
              <w:rPr>
                <w:bCs/>
                <w:sz w:val="20"/>
                <w:szCs w:val="20"/>
              </w:rPr>
            </w:pPr>
          </w:p>
        </w:tc>
      </w:tr>
      <w:tr w:rsidR="00D21914" w:rsidRPr="00603B88" w14:paraId="493051C8" w14:textId="77777777" w:rsidTr="00BC3564">
        <w:tc>
          <w:tcPr>
            <w:tcW w:w="1260" w:type="dxa"/>
            <w:shd w:val="clear" w:color="auto" w:fill="auto"/>
          </w:tcPr>
          <w:p w14:paraId="2C8D3588" w14:textId="77777777" w:rsidR="00D21914" w:rsidRPr="00603B88" w:rsidRDefault="00D21914" w:rsidP="00D21914">
            <w:pPr>
              <w:ind w:left="-5"/>
              <w:rPr>
                <w:b/>
                <w:bCs/>
                <w:sz w:val="20"/>
                <w:szCs w:val="20"/>
              </w:rPr>
            </w:pPr>
            <w:r w:rsidRPr="00603B88">
              <w:rPr>
                <w:b/>
                <w:bCs/>
                <w:sz w:val="20"/>
                <w:szCs w:val="20"/>
              </w:rPr>
              <w:t>7.</w:t>
            </w:r>
          </w:p>
        </w:tc>
        <w:tc>
          <w:tcPr>
            <w:tcW w:w="9032" w:type="dxa"/>
            <w:shd w:val="clear" w:color="auto" w:fill="auto"/>
          </w:tcPr>
          <w:p w14:paraId="404B64A5" w14:textId="77777777" w:rsidR="00D21914" w:rsidRPr="00603B88" w:rsidRDefault="00D21914" w:rsidP="00D21914">
            <w:pPr>
              <w:ind w:left="-5"/>
              <w:rPr>
                <w:b/>
                <w:bCs/>
                <w:sz w:val="20"/>
                <w:szCs w:val="20"/>
              </w:rPr>
            </w:pPr>
            <w:r w:rsidRPr="00603B88">
              <w:rPr>
                <w:b/>
                <w:bCs/>
                <w:sz w:val="20"/>
                <w:szCs w:val="20"/>
              </w:rPr>
              <w:t>Untrue allegations</w:t>
            </w:r>
          </w:p>
          <w:p w14:paraId="2760D74C" w14:textId="77777777" w:rsidR="00D21914" w:rsidRPr="00603B88" w:rsidRDefault="00D21914" w:rsidP="00D21914">
            <w:pPr>
              <w:ind w:left="-5"/>
              <w:rPr>
                <w:b/>
                <w:bCs/>
                <w:sz w:val="20"/>
                <w:szCs w:val="20"/>
              </w:rPr>
            </w:pPr>
          </w:p>
        </w:tc>
      </w:tr>
      <w:tr w:rsidR="00D21914" w:rsidRPr="00603B88" w14:paraId="2E79EBCD" w14:textId="77777777" w:rsidTr="00BC3564">
        <w:tc>
          <w:tcPr>
            <w:tcW w:w="1260" w:type="dxa"/>
            <w:shd w:val="clear" w:color="auto" w:fill="auto"/>
          </w:tcPr>
          <w:p w14:paraId="5DBE30F5" w14:textId="77777777" w:rsidR="00D21914" w:rsidRPr="00603B88" w:rsidRDefault="00D21914" w:rsidP="00D21914">
            <w:pPr>
              <w:ind w:left="-5"/>
              <w:rPr>
                <w:bCs/>
                <w:sz w:val="20"/>
                <w:szCs w:val="20"/>
              </w:rPr>
            </w:pPr>
            <w:r w:rsidRPr="00603B88">
              <w:rPr>
                <w:bCs/>
                <w:sz w:val="20"/>
                <w:szCs w:val="20"/>
              </w:rPr>
              <w:t>7.1</w:t>
            </w:r>
          </w:p>
        </w:tc>
        <w:tc>
          <w:tcPr>
            <w:tcW w:w="9032" w:type="dxa"/>
            <w:shd w:val="clear" w:color="auto" w:fill="auto"/>
          </w:tcPr>
          <w:p w14:paraId="646915E5" w14:textId="77777777" w:rsidR="00D21914" w:rsidRPr="00603B88" w:rsidRDefault="00D21914" w:rsidP="00D21914">
            <w:pPr>
              <w:ind w:left="-5"/>
              <w:rPr>
                <w:b/>
                <w:bCs/>
                <w:sz w:val="20"/>
                <w:szCs w:val="20"/>
              </w:rPr>
            </w:pPr>
            <w:r w:rsidRPr="00603B88">
              <w:rPr>
                <w:bCs/>
                <w:sz w:val="20"/>
                <w:szCs w:val="20"/>
              </w:rPr>
              <w:t>If you make an allegation, but it is not confirmed by the investigation, no action will be taken against you. If, however, you make an allegation frivolously, maliciously or for personal gain, disciplinary action may be taken against you.</w:t>
            </w:r>
          </w:p>
        </w:tc>
      </w:tr>
      <w:tr w:rsidR="00D21914" w:rsidRPr="00603B88" w14:paraId="66F14DBA" w14:textId="77777777" w:rsidTr="00BC3564">
        <w:tc>
          <w:tcPr>
            <w:tcW w:w="1260" w:type="dxa"/>
            <w:shd w:val="clear" w:color="auto" w:fill="auto"/>
          </w:tcPr>
          <w:p w14:paraId="1657E9BF" w14:textId="77777777" w:rsidR="00D21914" w:rsidRPr="00603B88" w:rsidRDefault="00D21914" w:rsidP="00D21914">
            <w:pPr>
              <w:ind w:left="-5"/>
              <w:rPr>
                <w:bCs/>
                <w:sz w:val="20"/>
                <w:szCs w:val="20"/>
              </w:rPr>
            </w:pPr>
          </w:p>
        </w:tc>
        <w:tc>
          <w:tcPr>
            <w:tcW w:w="9032" w:type="dxa"/>
            <w:shd w:val="clear" w:color="auto" w:fill="auto"/>
          </w:tcPr>
          <w:p w14:paraId="45AF08CC" w14:textId="77777777" w:rsidR="00D21914" w:rsidRPr="00603B88" w:rsidRDefault="00D21914" w:rsidP="00D21914">
            <w:pPr>
              <w:ind w:left="-5"/>
              <w:rPr>
                <w:bCs/>
                <w:sz w:val="20"/>
                <w:szCs w:val="20"/>
              </w:rPr>
            </w:pPr>
          </w:p>
        </w:tc>
      </w:tr>
      <w:tr w:rsidR="00D21914" w:rsidRPr="00603B88" w14:paraId="5DDAC988" w14:textId="77777777" w:rsidTr="00BC3564">
        <w:tc>
          <w:tcPr>
            <w:tcW w:w="1260" w:type="dxa"/>
            <w:shd w:val="clear" w:color="auto" w:fill="auto"/>
          </w:tcPr>
          <w:p w14:paraId="523FCDAF" w14:textId="77777777" w:rsidR="00D21914" w:rsidRPr="00603B88" w:rsidRDefault="00D21914" w:rsidP="00D21914">
            <w:pPr>
              <w:ind w:left="-5"/>
              <w:rPr>
                <w:b/>
                <w:bCs/>
                <w:sz w:val="20"/>
                <w:szCs w:val="20"/>
              </w:rPr>
            </w:pPr>
            <w:r w:rsidRPr="00603B88">
              <w:rPr>
                <w:b/>
                <w:bCs/>
                <w:sz w:val="20"/>
                <w:szCs w:val="20"/>
              </w:rPr>
              <w:t>8.</w:t>
            </w:r>
          </w:p>
        </w:tc>
        <w:tc>
          <w:tcPr>
            <w:tcW w:w="9032" w:type="dxa"/>
            <w:shd w:val="clear" w:color="auto" w:fill="auto"/>
          </w:tcPr>
          <w:p w14:paraId="74C288BD" w14:textId="77777777" w:rsidR="00D21914" w:rsidRPr="00603B88" w:rsidRDefault="00D21914" w:rsidP="00D21914">
            <w:pPr>
              <w:ind w:left="-5"/>
              <w:rPr>
                <w:b/>
                <w:bCs/>
                <w:sz w:val="20"/>
                <w:szCs w:val="20"/>
              </w:rPr>
            </w:pPr>
            <w:r w:rsidRPr="00603B88">
              <w:rPr>
                <w:b/>
                <w:bCs/>
                <w:sz w:val="20"/>
                <w:szCs w:val="20"/>
              </w:rPr>
              <w:t>How to raise a concern</w:t>
            </w:r>
          </w:p>
          <w:p w14:paraId="6604B684" w14:textId="77777777" w:rsidR="00D21914" w:rsidRPr="00603B88" w:rsidRDefault="00D21914" w:rsidP="00D21914">
            <w:pPr>
              <w:ind w:left="-5"/>
              <w:rPr>
                <w:b/>
                <w:bCs/>
                <w:sz w:val="20"/>
                <w:szCs w:val="20"/>
              </w:rPr>
            </w:pPr>
          </w:p>
        </w:tc>
      </w:tr>
      <w:tr w:rsidR="00D21914" w:rsidRPr="00603B88" w14:paraId="07A2EE67" w14:textId="77777777" w:rsidTr="00BC3564">
        <w:tc>
          <w:tcPr>
            <w:tcW w:w="1260" w:type="dxa"/>
            <w:shd w:val="clear" w:color="auto" w:fill="auto"/>
          </w:tcPr>
          <w:p w14:paraId="2D724F9B" w14:textId="77777777" w:rsidR="00D21914" w:rsidRPr="00603B88" w:rsidRDefault="00D21914" w:rsidP="00D21914">
            <w:pPr>
              <w:ind w:left="-5"/>
              <w:rPr>
                <w:bCs/>
                <w:sz w:val="20"/>
                <w:szCs w:val="20"/>
              </w:rPr>
            </w:pPr>
            <w:r w:rsidRPr="00603B88">
              <w:rPr>
                <w:bCs/>
                <w:sz w:val="20"/>
                <w:szCs w:val="20"/>
              </w:rPr>
              <w:t>8.1</w:t>
            </w:r>
          </w:p>
        </w:tc>
        <w:tc>
          <w:tcPr>
            <w:tcW w:w="9032" w:type="dxa"/>
            <w:shd w:val="clear" w:color="auto" w:fill="auto"/>
          </w:tcPr>
          <w:p w14:paraId="1564C80D" w14:textId="77777777" w:rsidR="00D21914" w:rsidRPr="00603B88" w:rsidRDefault="00D21914" w:rsidP="00D21914">
            <w:pPr>
              <w:ind w:left="-5"/>
              <w:rPr>
                <w:bCs/>
                <w:sz w:val="20"/>
                <w:szCs w:val="20"/>
              </w:rPr>
            </w:pPr>
            <w:r w:rsidRPr="00603B88">
              <w:rPr>
                <w:bCs/>
                <w:sz w:val="20"/>
                <w:szCs w:val="20"/>
              </w:rPr>
              <w:t>The earlier you express the concern and the higher the level of detail the easier it is to take action</w:t>
            </w:r>
          </w:p>
          <w:p w14:paraId="565B4CEC" w14:textId="77777777" w:rsidR="00D21914" w:rsidRPr="00603B88" w:rsidRDefault="00D21914" w:rsidP="00D21914">
            <w:pPr>
              <w:ind w:left="-5"/>
              <w:rPr>
                <w:bCs/>
                <w:sz w:val="20"/>
                <w:szCs w:val="20"/>
              </w:rPr>
            </w:pPr>
          </w:p>
        </w:tc>
      </w:tr>
      <w:tr w:rsidR="00D21914" w:rsidRPr="00603B88" w14:paraId="14875E11" w14:textId="77777777" w:rsidTr="00BC3564">
        <w:tc>
          <w:tcPr>
            <w:tcW w:w="1260" w:type="dxa"/>
            <w:shd w:val="clear" w:color="auto" w:fill="auto"/>
          </w:tcPr>
          <w:p w14:paraId="10A091C7" w14:textId="77777777" w:rsidR="00D21914" w:rsidRPr="00603B88" w:rsidRDefault="00D21914" w:rsidP="00D21914">
            <w:pPr>
              <w:ind w:left="-5"/>
              <w:rPr>
                <w:bCs/>
                <w:sz w:val="20"/>
                <w:szCs w:val="20"/>
              </w:rPr>
            </w:pPr>
            <w:r w:rsidRPr="00603B88">
              <w:rPr>
                <w:bCs/>
                <w:sz w:val="20"/>
                <w:szCs w:val="20"/>
              </w:rPr>
              <w:t>8.2</w:t>
            </w:r>
          </w:p>
        </w:tc>
        <w:tc>
          <w:tcPr>
            <w:tcW w:w="9032" w:type="dxa"/>
            <w:shd w:val="clear" w:color="auto" w:fill="auto"/>
          </w:tcPr>
          <w:p w14:paraId="7B054725" w14:textId="77777777" w:rsidR="00D21914" w:rsidRPr="00603B88" w:rsidRDefault="00D21914" w:rsidP="00D21914">
            <w:pPr>
              <w:ind w:left="-5"/>
              <w:rPr>
                <w:bCs/>
                <w:sz w:val="20"/>
                <w:szCs w:val="20"/>
              </w:rPr>
            </w:pPr>
            <w:r w:rsidRPr="00603B88">
              <w:rPr>
                <w:bCs/>
                <w:sz w:val="20"/>
                <w:szCs w:val="20"/>
              </w:rPr>
              <w:t xml:space="preserve">As a first step, you should normally raise concerns with your immediate manager or their superior. This depends, however, on the seriousness and sensitivity of the issues involved and who is suspected of the malpractice. For example, if you believe that management is involved or the issue is sufficiently serious, you should approach the Council’s Monitoring Officer (Director of Legal and Governance) or you can contact the Council’s Internal Audit Section (Audit Manager) to discuss. </w:t>
            </w:r>
          </w:p>
        </w:tc>
      </w:tr>
      <w:tr w:rsidR="00D21914" w:rsidRPr="00603B88" w14:paraId="4191ACAE" w14:textId="77777777" w:rsidTr="00BC3564">
        <w:tc>
          <w:tcPr>
            <w:tcW w:w="1260" w:type="dxa"/>
            <w:shd w:val="clear" w:color="auto" w:fill="auto"/>
          </w:tcPr>
          <w:p w14:paraId="28305CF6" w14:textId="77777777" w:rsidR="00D21914" w:rsidRPr="00603B88" w:rsidRDefault="00D21914" w:rsidP="00D21914">
            <w:pPr>
              <w:ind w:left="-5"/>
              <w:rPr>
                <w:bCs/>
                <w:sz w:val="20"/>
                <w:szCs w:val="20"/>
              </w:rPr>
            </w:pPr>
          </w:p>
        </w:tc>
        <w:tc>
          <w:tcPr>
            <w:tcW w:w="9032" w:type="dxa"/>
            <w:shd w:val="clear" w:color="auto" w:fill="auto"/>
          </w:tcPr>
          <w:p w14:paraId="626B1857" w14:textId="77777777" w:rsidR="00D21914" w:rsidRPr="00603B88" w:rsidRDefault="00D21914" w:rsidP="00D21914">
            <w:pPr>
              <w:ind w:left="-5"/>
              <w:rPr>
                <w:bCs/>
                <w:sz w:val="20"/>
                <w:szCs w:val="20"/>
              </w:rPr>
            </w:pPr>
          </w:p>
        </w:tc>
      </w:tr>
      <w:tr w:rsidR="00D21914" w:rsidRPr="00603B88" w14:paraId="4CFC6376" w14:textId="77777777" w:rsidTr="00BC3564">
        <w:tc>
          <w:tcPr>
            <w:tcW w:w="1260" w:type="dxa"/>
            <w:shd w:val="clear" w:color="auto" w:fill="auto"/>
          </w:tcPr>
          <w:p w14:paraId="0C9A5858" w14:textId="77777777" w:rsidR="00D21914" w:rsidRPr="00603B88" w:rsidRDefault="00D21914" w:rsidP="00D21914">
            <w:pPr>
              <w:ind w:left="-5"/>
              <w:rPr>
                <w:bCs/>
                <w:sz w:val="20"/>
                <w:szCs w:val="20"/>
              </w:rPr>
            </w:pPr>
            <w:r w:rsidRPr="00603B88">
              <w:rPr>
                <w:bCs/>
                <w:sz w:val="20"/>
                <w:szCs w:val="20"/>
              </w:rPr>
              <w:t>8.3</w:t>
            </w:r>
          </w:p>
        </w:tc>
        <w:tc>
          <w:tcPr>
            <w:tcW w:w="9032" w:type="dxa"/>
            <w:shd w:val="clear" w:color="auto" w:fill="auto"/>
          </w:tcPr>
          <w:p w14:paraId="183BE63D" w14:textId="77777777" w:rsidR="00D21914" w:rsidRPr="00603B88" w:rsidRDefault="00D21914" w:rsidP="00D21914">
            <w:pPr>
              <w:ind w:left="-5"/>
              <w:rPr>
                <w:bCs/>
                <w:sz w:val="20"/>
                <w:szCs w:val="20"/>
              </w:rPr>
            </w:pPr>
            <w:r w:rsidRPr="00603B88">
              <w:rPr>
                <w:bCs/>
                <w:sz w:val="20"/>
                <w:szCs w:val="20"/>
              </w:rPr>
              <w:t>If you wish to raise a concern relating to something in the Monitoring Officer’s area of work then this should be addressed to the Corporate Director, Finance and Resources.</w:t>
            </w:r>
          </w:p>
        </w:tc>
      </w:tr>
      <w:tr w:rsidR="00D21914" w:rsidRPr="00603B88" w14:paraId="103679E8" w14:textId="77777777" w:rsidTr="00BC3564">
        <w:tc>
          <w:tcPr>
            <w:tcW w:w="1260" w:type="dxa"/>
            <w:shd w:val="clear" w:color="auto" w:fill="auto"/>
          </w:tcPr>
          <w:p w14:paraId="098093A4" w14:textId="77777777" w:rsidR="00D21914" w:rsidRPr="00603B88" w:rsidRDefault="00D21914" w:rsidP="00D21914">
            <w:pPr>
              <w:ind w:left="-5"/>
              <w:rPr>
                <w:bCs/>
                <w:sz w:val="20"/>
                <w:szCs w:val="20"/>
              </w:rPr>
            </w:pPr>
          </w:p>
        </w:tc>
        <w:tc>
          <w:tcPr>
            <w:tcW w:w="9032" w:type="dxa"/>
            <w:shd w:val="clear" w:color="auto" w:fill="auto"/>
          </w:tcPr>
          <w:p w14:paraId="24ACB207" w14:textId="77777777" w:rsidR="00D21914" w:rsidRPr="00603B88" w:rsidRDefault="00D21914" w:rsidP="00D21914">
            <w:pPr>
              <w:ind w:left="-5"/>
              <w:rPr>
                <w:bCs/>
                <w:sz w:val="20"/>
                <w:szCs w:val="20"/>
              </w:rPr>
            </w:pPr>
          </w:p>
        </w:tc>
      </w:tr>
      <w:tr w:rsidR="00D21914" w:rsidRPr="00603B88" w14:paraId="79BB3A01" w14:textId="77777777" w:rsidTr="00BC3564">
        <w:tc>
          <w:tcPr>
            <w:tcW w:w="1260" w:type="dxa"/>
            <w:shd w:val="clear" w:color="auto" w:fill="auto"/>
          </w:tcPr>
          <w:p w14:paraId="14EF7813" w14:textId="77777777" w:rsidR="00D21914" w:rsidRPr="00603B88" w:rsidRDefault="00D21914" w:rsidP="00D21914">
            <w:pPr>
              <w:ind w:left="-5"/>
              <w:rPr>
                <w:bCs/>
                <w:sz w:val="20"/>
                <w:szCs w:val="20"/>
              </w:rPr>
            </w:pPr>
            <w:r w:rsidRPr="00603B88">
              <w:rPr>
                <w:bCs/>
                <w:sz w:val="20"/>
                <w:szCs w:val="20"/>
              </w:rPr>
              <w:t>8.4</w:t>
            </w:r>
          </w:p>
        </w:tc>
        <w:tc>
          <w:tcPr>
            <w:tcW w:w="9032" w:type="dxa"/>
            <w:shd w:val="clear" w:color="auto" w:fill="auto"/>
          </w:tcPr>
          <w:p w14:paraId="41DE2C9F" w14:textId="77777777" w:rsidR="00D21914" w:rsidRPr="00603B88" w:rsidRDefault="00D21914" w:rsidP="00D21914">
            <w:pPr>
              <w:ind w:left="-5"/>
              <w:rPr>
                <w:bCs/>
                <w:sz w:val="20"/>
                <w:szCs w:val="20"/>
              </w:rPr>
            </w:pPr>
            <w:r w:rsidRPr="00603B88">
              <w:rPr>
                <w:bCs/>
                <w:sz w:val="20"/>
                <w:szCs w:val="20"/>
              </w:rPr>
              <w:t>Concerns may be raised verbally but are best raised in writing. When making a written disclosure the following format is suggested:</w:t>
            </w:r>
          </w:p>
          <w:p w14:paraId="0362A0B0" w14:textId="77777777" w:rsidR="00D21914" w:rsidRPr="00603B88" w:rsidRDefault="00D21914" w:rsidP="00D21914">
            <w:pPr>
              <w:ind w:left="-5"/>
              <w:rPr>
                <w:bCs/>
                <w:sz w:val="20"/>
                <w:szCs w:val="20"/>
              </w:rPr>
            </w:pPr>
          </w:p>
        </w:tc>
      </w:tr>
      <w:tr w:rsidR="00D21914" w:rsidRPr="00603B88" w14:paraId="1D381C72" w14:textId="77777777" w:rsidTr="00BC3564">
        <w:tc>
          <w:tcPr>
            <w:tcW w:w="1260" w:type="dxa"/>
            <w:shd w:val="clear" w:color="auto" w:fill="auto"/>
          </w:tcPr>
          <w:p w14:paraId="1EAD2FCD" w14:textId="77777777" w:rsidR="00D21914" w:rsidRPr="00603B88" w:rsidRDefault="00D21914" w:rsidP="00D21914">
            <w:pPr>
              <w:ind w:left="-5"/>
              <w:rPr>
                <w:bCs/>
                <w:sz w:val="20"/>
                <w:szCs w:val="20"/>
              </w:rPr>
            </w:pPr>
          </w:p>
        </w:tc>
        <w:tc>
          <w:tcPr>
            <w:tcW w:w="9032" w:type="dxa"/>
            <w:shd w:val="clear" w:color="auto" w:fill="auto"/>
          </w:tcPr>
          <w:p w14:paraId="750F93A0" w14:textId="77777777" w:rsidR="00D21914" w:rsidRPr="00603B88" w:rsidRDefault="00D21914" w:rsidP="00D21914">
            <w:pPr>
              <w:numPr>
                <w:ilvl w:val="0"/>
                <w:numId w:val="135"/>
              </w:numPr>
              <w:tabs>
                <w:tab w:val="num" w:pos="443"/>
              </w:tabs>
              <w:rPr>
                <w:bCs/>
                <w:sz w:val="20"/>
                <w:szCs w:val="20"/>
              </w:rPr>
            </w:pPr>
            <w:r w:rsidRPr="00603B88">
              <w:rPr>
                <w:bCs/>
                <w:sz w:val="20"/>
                <w:szCs w:val="20"/>
              </w:rPr>
              <w:t>The background and history of the concern (giving relevant dates, names, places etc.)</w:t>
            </w:r>
          </w:p>
          <w:p w14:paraId="719F5E41" w14:textId="77777777" w:rsidR="00D21914" w:rsidRPr="00603B88" w:rsidRDefault="00D21914" w:rsidP="00D21914">
            <w:pPr>
              <w:numPr>
                <w:ilvl w:val="0"/>
                <w:numId w:val="135"/>
              </w:numPr>
              <w:tabs>
                <w:tab w:val="num" w:pos="443"/>
              </w:tabs>
              <w:rPr>
                <w:bCs/>
                <w:sz w:val="20"/>
                <w:szCs w:val="20"/>
              </w:rPr>
            </w:pPr>
            <w:r w:rsidRPr="00603B88">
              <w:rPr>
                <w:bCs/>
                <w:sz w:val="20"/>
                <w:szCs w:val="20"/>
              </w:rPr>
              <w:t>The reason why you are particularly concerned about the situation.</w:t>
            </w:r>
          </w:p>
          <w:p w14:paraId="09EFCAA5" w14:textId="77777777" w:rsidR="00D21914" w:rsidRPr="00603B88" w:rsidRDefault="00D21914" w:rsidP="00D21914">
            <w:pPr>
              <w:numPr>
                <w:ilvl w:val="0"/>
                <w:numId w:val="135"/>
              </w:numPr>
              <w:tabs>
                <w:tab w:val="num" w:pos="443"/>
              </w:tabs>
              <w:rPr>
                <w:bCs/>
                <w:sz w:val="20"/>
                <w:szCs w:val="20"/>
              </w:rPr>
            </w:pPr>
            <w:r w:rsidRPr="00603B88">
              <w:rPr>
                <w:bCs/>
                <w:sz w:val="20"/>
                <w:szCs w:val="20"/>
              </w:rPr>
              <w:t>Explain what evidence exists or how evidence of the complaint can be obtained</w:t>
            </w:r>
          </w:p>
          <w:p w14:paraId="4F3DC620" w14:textId="77777777" w:rsidR="00D21914" w:rsidRPr="00603B88" w:rsidRDefault="00D21914" w:rsidP="00D21914">
            <w:pPr>
              <w:numPr>
                <w:ilvl w:val="0"/>
                <w:numId w:val="135"/>
              </w:numPr>
              <w:tabs>
                <w:tab w:val="num" w:pos="443"/>
              </w:tabs>
              <w:rPr>
                <w:bCs/>
                <w:sz w:val="20"/>
                <w:szCs w:val="20"/>
              </w:rPr>
            </w:pPr>
            <w:r w:rsidRPr="00603B88">
              <w:rPr>
                <w:bCs/>
                <w:sz w:val="20"/>
                <w:szCs w:val="20"/>
              </w:rPr>
              <w:t>Provide details of who you have spoken to so far about your concerns</w:t>
            </w:r>
          </w:p>
          <w:p w14:paraId="0FE69D95" w14:textId="77777777" w:rsidR="00D21914" w:rsidRPr="00603B88" w:rsidRDefault="00D21914" w:rsidP="00D21914">
            <w:pPr>
              <w:numPr>
                <w:ilvl w:val="0"/>
                <w:numId w:val="135"/>
              </w:numPr>
              <w:tabs>
                <w:tab w:val="num" w:pos="443"/>
              </w:tabs>
              <w:rPr>
                <w:bCs/>
                <w:sz w:val="20"/>
                <w:szCs w:val="20"/>
              </w:rPr>
            </w:pPr>
            <w:r w:rsidRPr="00603B88">
              <w:rPr>
                <w:bCs/>
                <w:sz w:val="20"/>
                <w:szCs w:val="20"/>
              </w:rPr>
              <w:t>The fact that you are raising this concern as a whistleblowing complaint.</w:t>
            </w:r>
          </w:p>
        </w:tc>
      </w:tr>
      <w:tr w:rsidR="00D21914" w:rsidRPr="00603B88" w14:paraId="321926AA" w14:textId="77777777" w:rsidTr="00BC3564">
        <w:tc>
          <w:tcPr>
            <w:tcW w:w="1260" w:type="dxa"/>
            <w:shd w:val="clear" w:color="auto" w:fill="auto"/>
          </w:tcPr>
          <w:p w14:paraId="0CA8078D" w14:textId="77777777" w:rsidR="00D21914" w:rsidRPr="00603B88" w:rsidRDefault="00D21914" w:rsidP="00D21914">
            <w:pPr>
              <w:ind w:left="-5"/>
              <w:rPr>
                <w:bCs/>
                <w:sz w:val="20"/>
                <w:szCs w:val="20"/>
              </w:rPr>
            </w:pPr>
          </w:p>
        </w:tc>
        <w:tc>
          <w:tcPr>
            <w:tcW w:w="9032" w:type="dxa"/>
            <w:shd w:val="clear" w:color="auto" w:fill="auto"/>
          </w:tcPr>
          <w:p w14:paraId="2536604D" w14:textId="77777777" w:rsidR="00D21914" w:rsidRPr="00603B88" w:rsidRDefault="00D21914" w:rsidP="00D21914">
            <w:pPr>
              <w:ind w:left="-5"/>
              <w:rPr>
                <w:bCs/>
                <w:sz w:val="20"/>
                <w:szCs w:val="20"/>
              </w:rPr>
            </w:pPr>
          </w:p>
        </w:tc>
      </w:tr>
      <w:tr w:rsidR="00D21914" w:rsidRPr="00603B88" w14:paraId="2F202FCA" w14:textId="77777777" w:rsidTr="00BC3564">
        <w:tc>
          <w:tcPr>
            <w:tcW w:w="1260" w:type="dxa"/>
            <w:shd w:val="clear" w:color="auto" w:fill="auto"/>
          </w:tcPr>
          <w:p w14:paraId="09ED268C" w14:textId="77777777" w:rsidR="00D21914" w:rsidRPr="00603B88" w:rsidRDefault="00D21914" w:rsidP="00D21914">
            <w:pPr>
              <w:ind w:left="-5"/>
              <w:rPr>
                <w:bCs/>
                <w:sz w:val="20"/>
                <w:szCs w:val="20"/>
              </w:rPr>
            </w:pPr>
            <w:r w:rsidRPr="00603B88">
              <w:rPr>
                <w:bCs/>
                <w:sz w:val="20"/>
                <w:szCs w:val="20"/>
              </w:rPr>
              <w:t>8.5</w:t>
            </w:r>
          </w:p>
        </w:tc>
        <w:tc>
          <w:tcPr>
            <w:tcW w:w="9032" w:type="dxa"/>
            <w:shd w:val="clear" w:color="auto" w:fill="auto"/>
          </w:tcPr>
          <w:p w14:paraId="69EC73B7" w14:textId="77777777" w:rsidR="00D21914" w:rsidRPr="00603B88" w:rsidRDefault="00D21914" w:rsidP="00D21914">
            <w:pPr>
              <w:ind w:left="-5"/>
              <w:rPr>
                <w:bCs/>
                <w:sz w:val="20"/>
                <w:szCs w:val="20"/>
              </w:rPr>
            </w:pPr>
            <w:r w:rsidRPr="00603B88">
              <w:rPr>
                <w:bCs/>
                <w:sz w:val="20"/>
                <w:szCs w:val="20"/>
              </w:rPr>
              <w:t>If you wish to contact the Monitoring Officer or the Internal Audit Manager by e-mail, the following address can be used - Audit.Services@nottinghamcity.gov.uk.</w:t>
            </w:r>
          </w:p>
        </w:tc>
      </w:tr>
      <w:tr w:rsidR="00D21914" w:rsidRPr="00603B88" w14:paraId="5CE2BA8E" w14:textId="77777777" w:rsidTr="00BC3564">
        <w:tc>
          <w:tcPr>
            <w:tcW w:w="1260" w:type="dxa"/>
            <w:shd w:val="clear" w:color="auto" w:fill="auto"/>
          </w:tcPr>
          <w:p w14:paraId="00D618FA" w14:textId="77777777" w:rsidR="00D21914" w:rsidRPr="00603B88" w:rsidRDefault="00D21914" w:rsidP="00D21914">
            <w:pPr>
              <w:ind w:left="-5"/>
              <w:rPr>
                <w:bCs/>
                <w:sz w:val="20"/>
                <w:szCs w:val="20"/>
              </w:rPr>
            </w:pPr>
          </w:p>
          <w:p w14:paraId="3088D1F7" w14:textId="77777777" w:rsidR="00D21914" w:rsidRPr="00603B88" w:rsidRDefault="00D21914" w:rsidP="00D21914">
            <w:pPr>
              <w:ind w:left="-5"/>
              <w:rPr>
                <w:bCs/>
                <w:sz w:val="20"/>
                <w:szCs w:val="20"/>
              </w:rPr>
            </w:pPr>
            <w:r w:rsidRPr="00603B88">
              <w:rPr>
                <w:bCs/>
                <w:sz w:val="20"/>
                <w:szCs w:val="20"/>
              </w:rPr>
              <w:t>8.6</w:t>
            </w:r>
          </w:p>
        </w:tc>
        <w:tc>
          <w:tcPr>
            <w:tcW w:w="9032" w:type="dxa"/>
            <w:shd w:val="clear" w:color="auto" w:fill="auto"/>
          </w:tcPr>
          <w:p w14:paraId="0BEBAB7B" w14:textId="77777777" w:rsidR="00D21914" w:rsidRPr="00603B88" w:rsidRDefault="00D21914" w:rsidP="00D21914">
            <w:pPr>
              <w:ind w:left="-5"/>
              <w:rPr>
                <w:bCs/>
                <w:sz w:val="20"/>
                <w:szCs w:val="20"/>
              </w:rPr>
            </w:pPr>
          </w:p>
          <w:p w14:paraId="6B1E35E1" w14:textId="77777777" w:rsidR="00D21914" w:rsidRPr="00603B88" w:rsidRDefault="00D21914" w:rsidP="00D21914">
            <w:pPr>
              <w:ind w:left="-5"/>
              <w:rPr>
                <w:bCs/>
                <w:sz w:val="20"/>
                <w:szCs w:val="20"/>
              </w:rPr>
            </w:pPr>
            <w:r w:rsidRPr="00603B88">
              <w:rPr>
                <w:bCs/>
                <w:sz w:val="20"/>
                <w:szCs w:val="20"/>
              </w:rPr>
              <w:t>Council employees can report whistleblowing complaints using the intranet. To do this look for Quick Links &gt; Finance and Money &gt; Whistleblowing form.</w:t>
            </w:r>
          </w:p>
          <w:p w14:paraId="0105F709" w14:textId="77777777" w:rsidR="00D21914" w:rsidRPr="00603B88" w:rsidRDefault="00D21914" w:rsidP="00D21914">
            <w:pPr>
              <w:ind w:left="-5"/>
              <w:rPr>
                <w:bCs/>
                <w:sz w:val="20"/>
                <w:szCs w:val="20"/>
              </w:rPr>
            </w:pPr>
          </w:p>
        </w:tc>
      </w:tr>
      <w:tr w:rsidR="00D21914" w:rsidRPr="00603B88" w14:paraId="265602DC" w14:textId="77777777" w:rsidTr="00BC3564">
        <w:tc>
          <w:tcPr>
            <w:tcW w:w="1260" w:type="dxa"/>
            <w:shd w:val="clear" w:color="auto" w:fill="auto"/>
          </w:tcPr>
          <w:p w14:paraId="011BD2D3" w14:textId="77777777" w:rsidR="00D21914" w:rsidRPr="00603B88" w:rsidRDefault="00D21914" w:rsidP="00D21914">
            <w:pPr>
              <w:ind w:left="-5"/>
              <w:rPr>
                <w:bCs/>
                <w:sz w:val="20"/>
                <w:szCs w:val="20"/>
              </w:rPr>
            </w:pPr>
            <w:r w:rsidRPr="00603B88">
              <w:rPr>
                <w:bCs/>
                <w:sz w:val="20"/>
                <w:szCs w:val="20"/>
              </w:rPr>
              <w:t>8.7</w:t>
            </w:r>
          </w:p>
        </w:tc>
        <w:tc>
          <w:tcPr>
            <w:tcW w:w="9032" w:type="dxa"/>
            <w:shd w:val="clear" w:color="auto" w:fill="auto"/>
          </w:tcPr>
          <w:p w14:paraId="2373A38C" w14:textId="77777777" w:rsidR="00D21914" w:rsidRPr="00603B88" w:rsidRDefault="00D21914" w:rsidP="00D21914">
            <w:pPr>
              <w:ind w:left="-5"/>
              <w:rPr>
                <w:bCs/>
                <w:sz w:val="20"/>
                <w:szCs w:val="20"/>
              </w:rPr>
            </w:pPr>
            <w:r w:rsidRPr="00603B88">
              <w:rPr>
                <w:bCs/>
                <w:sz w:val="20"/>
                <w:szCs w:val="20"/>
              </w:rPr>
              <w:t>When raising a concern you will not be expected to provide proof beyond reasonable doubt of an allegation, but you will need to be able to demonstrate that there are reasonable grounds for the concerns raised.  Where possible notes should be kept of what you have seen, heard or felt.  Notes should be dated and copies of all relevant information kept.</w:t>
            </w:r>
          </w:p>
        </w:tc>
      </w:tr>
      <w:tr w:rsidR="00D21914" w:rsidRPr="00603B88" w14:paraId="7193D46C" w14:textId="77777777" w:rsidTr="00BC3564">
        <w:tc>
          <w:tcPr>
            <w:tcW w:w="1260" w:type="dxa"/>
            <w:shd w:val="clear" w:color="auto" w:fill="auto"/>
          </w:tcPr>
          <w:p w14:paraId="4CB87E76" w14:textId="77777777" w:rsidR="00D21914" w:rsidRPr="00603B88" w:rsidRDefault="00D21914" w:rsidP="00D21914">
            <w:pPr>
              <w:ind w:left="-5"/>
              <w:rPr>
                <w:bCs/>
                <w:sz w:val="20"/>
                <w:szCs w:val="20"/>
              </w:rPr>
            </w:pPr>
          </w:p>
        </w:tc>
        <w:tc>
          <w:tcPr>
            <w:tcW w:w="9032" w:type="dxa"/>
            <w:shd w:val="clear" w:color="auto" w:fill="auto"/>
          </w:tcPr>
          <w:p w14:paraId="5CD85077" w14:textId="77777777" w:rsidR="00D21914" w:rsidRPr="00603B88" w:rsidRDefault="00D21914" w:rsidP="00D21914">
            <w:pPr>
              <w:ind w:left="-5"/>
              <w:rPr>
                <w:bCs/>
                <w:sz w:val="20"/>
                <w:szCs w:val="20"/>
              </w:rPr>
            </w:pPr>
          </w:p>
        </w:tc>
      </w:tr>
      <w:tr w:rsidR="00D21914" w:rsidRPr="00603B88" w14:paraId="7B24309C" w14:textId="77777777" w:rsidTr="00BC3564">
        <w:tc>
          <w:tcPr>
            <w:tcW w:w="1260" w:type="dxa"/>
            <w:shd w:val="clear" w:color="auto" w:fill="auto"/>
          </w:tcPr>
          <w:p w14:paraId="4F49225A" w14:textId="77777777" w:rsidR="00D21914" w:rsidRPr="00603B88" w:rsidRDefault="00D21914" w:rsidP="00D21914">
            <w:pPr>
              <w:ind w:left="-5"/>
              <w:rPr>
                <w:bCs/>
                <w:sz w:val="20"/>
                <w:szCs w:val="20"/>
              </w:rPr>
            </w:pPr>
            <w:r w:rsidRPr="00603B88">
              <w:rPr>
                <w:bCs/>
                <w:sz w:val="20"/>
                <w:szCs w:val="20"/>
              </w:rPr>
              <w:t>8.8</w:t>
            </w:r>
          </w:p>
        </w:tc>
        <w:tc>
          <w:tcPr>
            <w:tcW w:w="9032" w:type="dxa"/>
            <w:shd w:val="clear" w:color="auto" w:fill="auto"/>
          </w:tcPr>
          <w:p w14:paraId="43B7BEEC" w14:textId="77777777" w:rsidR="00D21914" w:rsidRPr="00603B88" w:rsidRDefault="00D21914" w:rsidP="00D21914">
            <w:pPr>
              <w:ind w:left="-5"/>
              <w:rPr>
                <w:bCs/>
                <w:sz w:val="20"/>
                <w:szCs w:val="20"/>
              </w:rPr>
            </w:pPr>
            <w:r w:rsidRPr="00603B88">
              <w:rPr>
                <w:bCs/>
                <w:sz w:val="20"/>
                <w:szCs w:val="20"/>
              </w:rPr>
              <w:t xml:space="preserve">You may wish to obtain advice/guidance on how to pursue matters of concern. Advice can be obtained from the Monitoring Officer (Director of Legal and Governance), Internal Audit (Audit Manager) </w:t>
            </w:r>
            <w:r w:rsidRPr="00603B88">
              <w:rPr>
                <w:bCs/>
                <w:i/>
                <w:iCs/>
                <w:sz w:val="20"/>
                <w:szCs w:val="20"/>
              </w:rPr>
              <w:t>or</w:t>
            </w:r>
            <w:r w:rsidRPr="00603B88">
              <w:rPr>
                <w:bCs/>
                <w:sz w:val="20"/>
                <w:szCs w:val="20"/>
              </w:rPr>
              <w:t xml:space="preserve"> the Director for HR and EDI.</w:t>
            </w:r>
          </w:p>
        </w:tc>
      </w:tr>
      <w:tr w:rsidR="00D21914" w:rsidRPr="00603B88" w14:paraId="7796F443" w14:textId="77777777" w:rsidTr="00BC3564">
        <w:tc>
          <w:tcPr>
            <w:tcW w:w="1260" w:type="dxa"/>
            <w:shd w:val="clear" w:color="auto" w:fill="auto"/>
          </w:tcPr>
          <w:p w14:paraId="3669B873" w14:textId="77777777" w:rsidR="00D21914" w:rsidRPr="00603B88" w:rsidRDefault="00D21914" w:rsidP="00D21914">
            <w:pPr>
              <w:ind w:left="-5"/>
              <w:rPr>
                <w:bCs/>
                <w:sz w:val="20"/>
                <w:szCs w:val="20"/>
              </w:rPr>
            </w:pPr>
          </w:p>
        </w:tc>
        <w:tc>
          <w:tcPr>
            <w:tcW w:w="9032" w:type="dxa"/>
            <w:shd w:val="clear" w:color="auto" w:fill="auto"/>
          </w:tcPr>
          <w:p w14:paraId="10D5DD49" w14:textId="77777777" w:rsidR="00D21914" w:rsidRPr="00603B88" w:rsidRDefault="00D21914" w:rsidP="00D21914">
            <w:pPr>
              <w:ind w:left="-5"/>
              <w:rPr>
                <w:bCs/>
                <w:sz w:val="20"/>
                <w:szCs w:val="20"/>
              </w:rPr>
            </w:pPr>
          </w:p>
        </w:tc>
      </w:tr>
      <w:tr w:rsidR="00D21914" w:rsidRPr="00603B88" w14:paraId="1F615832" w14:textId="77777777" w:rsidTr="00BC3564">
        <w:tc>
          <w:tcPr>
            <w:tcW w:w="1260" w:type="dxa"/>
            <w:shd w:val="clear" w:color="auto" w:fill="auto"/>
          </w:tcPr>
          <w:p w14:paraId="752597C3" w14:textId="77777777" w:rsidR="00D21914" w:rsidRPr="00603B88" w:rsidRDefault="00D21914" w:rsidP="00D21914">
            <w:pPr>
              <w:ind w:left="-5"/>
              <w:rPr>
                <w:bCs/>
                <w:sz w:val="20"/>
                <w:szCs w:val="20"/>
              </w:rPr>
            </w:pPr>
            <w:r w:rsidRPr="00603B88">
              <w:rPr>
                <w:bCs/>
                <w:sz w:val="20"/>
                <w:szCs w:val="20"/>
              </w:rPr>
              <w:t>8.9</w:t>
            </w:r>
          </w:p>
        </w:tc>
        <w:tc>
          <w:tcPr>
            <w:tcW w:w="9032" w:type="dxa"/>
            <w:shd w:val="clear" w:color="auto" w:fill="auto"/>
          </w:tcPr>
          <w:p w14:paraId="3E3C038F" w14:textId="77777777" w:rsidR="00D21914" w:rsidRPr="00603B88" w:rsidRDefault="00D21914" w:rsidP="00D21914">
            <w:pPr>
              <w:ind w:left="-5"/>
              <w:rPr>
                <w:bCs/>
                <w:sz w:val="20"/>
                <w:szCs w:val="20"/>
              </w:rPr>
            </w:pPr>
            <w:r w:rsidRPr="00603B88">
              <w:rPr>
                <w:bCs/>
                <w:sz w:val="20"/>
                <w:szCs w:val="20"/>
              </w:rPr>
              <w:t>You may wish to consider discussing your concern with a colleague first and you may find it easier to raise the matter if there are two (or more) of you who have had the same experience or concerns but do be mindful of confidentiality issues.</w:t>
            </w:r>
          </w:p>
        </w:tc>
      </w:tr>
      <w:tr w:rsidR="00D21914" w:rsidRPr="00603B88" w14:paraId="7B6453C6" w14:textId="77777777" w:rsidTr="00BC3564">
        <w:tc>
          <w:tcPr>
            <w:tcW w:w="1260" w:type="dxa"/>
            <w:shd w:val="clear" w:color="auto" w:fill="auto"/>
          </w:tcPr>
          <w:p w14:paraId="7481486F" w14:textId="77777777" w:rsidR="00D21914" w:rsidRPr="00603B88" w:rsidRDefault="00D21914" w:rsidP="00D21914">
            <w:pPr>
              <w:ind w:left="-5"/>
              <w:rPr>
                <w:bCs/>
                <w:sz w:val="20"/>
                <w:szCs w:val="20"/>
              </w:rPr>
            </w:pPr>
          </w:p>
        </w:tc>
        <w:tc>
          <w:tcPr>
            <w:tcW w:w="9032" w:type="dxa"/>
            <w:shd w:val="clear" w:color="auto" w:fill="auto"/>
          </w:tcPr>
          <w:p w14:paraId="1EC4B519" w14:textId="77777777" w:rsidR="00D21914" w:rsidRPr="00603B88" w:rsidRDefault="00D21914" w:rsidP="00D21914">
            <w:pPr>
              <w:ind w:left="-5"/>
              <w:rPr>
                <w:bCs/>
                <w:sz w:val="20"/>
                <w:szCs w:val="20"/>
              </w:rPr>
            </w:pPr>
          </w:p>
        </w:tc>
      </w:tr>
      <w:tr w:rsidR="00D21914" w:rsidRPr="00603B88" w14:paraId="4475AC95" w14:textId="77777777" w:rsidTr="00BC3564">
        <w:tc>
          <w:tcPr>
            <w:tcW w:w="1260" w:type="dxa"/>
            <w:shd w:val="clear" w:color="auto" w:fill="auto"/>
          </w:tcPr>
          <w:p w14:paraId="52EECF03" w14:textId="77777777" w:rsidR="00D21914" w:rsidRPr="00603B88" w:rsidRDefault="00D21914" w:rsidP="00D21914">
            <w:pPr>
              <w:ind w:left="-5"/>
              <w:rPr>
                <w:bCs/>
                <w:sz w:val="20"/>
                <w:szCs w:val="20"/>
              </w:rPr>
            </w:pPr>
            <w:r w:rsidRPr="00603B88">
              <w:rPr>
                <w:bCs/>
                <w:sz w:val="20"/>
                <w:szCs w:val="20"/>
              </w:rPr>
              <w:t>8.10</w:t>
            </w:r>
          </w:p>
        </w:tc>
        <w:tc>
          <w:tcPr>
            <w:tcW w:w="9032" w:type="dxa"/>
            <w:shd w:val="clear" w:color="auto" w:fill="auto"/>
          </w:tcPr>
          <w:p w14:paraId="2E887823" w14:textId="77777777" w:rsidR="00D21914" w:rsidRPr="00603B88" w:rsidRDefault="00D21914" w:rsidP="00D21914">
            <w:pPr>
              <w:ind w:left="-5"/>
              <w:rPr>
                <w:bCs/>
                <w:sz w:val="20"/>
                <w:szCs w:val="20"/>
              </w:rPr>
            </w:pPr>
            <w:r w:rsidRPr="00603B88">
              <w:rPr>
                <w:bCs/>
                <w:sz w:val="20"/>
                <w:szCs w:val="20"/>
              </w:rPr>
              <w:t>You may invite your trade union, professional/association representative or a work colleague to be present during any meetings or interviews in connection with the concerns you have raised.</w:t>
            </w:r>
          </w:p>
        </w:tc>
      </w:tr>
      <w:tr w:rsidR="00D21914" w:rsidRPr="00603B88" w14:paraId="1CA603A1" w14:textId="77777777" w:rsidTr="00BC3564">
        <w:tc>
          <w:tcPr>
            <w:tcW w:w="1260" w:type="dxa"/>
            <w:shd w:val="clear" w:color="auto" w:fill="auto"/>
          </w:tcPr>
          <w:p w14:paraId="716AB01C" w14:textId="77777777" w:rsidR="00D21914" w:rsidRPr="00603B88" w:rsidRDefault="00D21914" w:rsidP="00D21914">
            <w:pPr>
              <w:ind w:left="-5"/>
              <w:rPr>
                <w:bCs/>
                <w:sz w:val="20"/>
                <w:szCs w:val="20"/>
              </w:rPr>
            </w:pPr>
          </w:p>
        </w:tc>
        <w:tc>
          <w:tcPr>
            <w:tcW w:w="9032" w:type="dxa"/>
            <w:shd w:val="clear" w:color="auto" w:fill="auto"/>
          </w:tcPr>
          <w:p w14:paraId="24F3162A" w14:textId="77777777" w:rsidR="00D21914" w:rsidRPr="00603B88" w:rsidRDefault="00D21914" w:rsidP="00D21914">
            <w:pPr>
              <w:ind w:left="-5"/>
              <w:rPr>
                <w:bCs/>
                <w:sz w:val="20"/>
                <w:szCs w:val="20"/>
              </w:rPr>
            </w:pPr>
          </w:p>
        </w:tc>
      </w:tr>
      <w:tr w:rsidR="00D21914" w:rsidRPr="00603B88" w14:paraId="613EDDED" w14:textId="77777777" w:rsidTr="00BC3564">
        <w:tc>
          <w:tcPr>
            <w:tcW w:w="1260" w:type="dxa"/>
            <w:shd w:val="clear" w:color="auto" w:fill="auto"/>
          </w:tcPr>
          <w:p w14:paraId="27E5FE13" w14:textId="77777777" w:rsidR="00D21914" w:rsidRPr="00603B88" w:rsidRDefault="00D21914" w:rsidP="00D21914">
            <w:pPr>
              <w:ind w:left="-5"/>
              <w:rPr>
                <w:bCs/>
                <w:sz w:val="20"/>
                <w:szCs w:val="20"/>
              </w:rPr>
            </w:pPr>
            <w:r w:rsidRPr="00603B88">
              <w:rPr>
                <w:bCs/>
                <w:sz w:val="20"/>
                <w:szCs w:val="20"/>
              </w:rPr>
              <w:t>8.11</w:t>
            </w:r>
          </w:p>
        </w:tc>
        <w:tc>
          <w:tcPr>
            <w:tcW w:w="9032" w:type="dxa"/>
            <w:shd w:val="clear" w:color="auto" w:fill="auto"/>
          </w:tcPr>
          <w:p w14:paraId="3D50D66D" w14:textId="77777777" w:rsidR="00D21914" w:rsidRPr="00603B88" w:rsidRDefault="00D21914" w:rsidP="00D21914">
            <w:pPr>
              <w:ind w:left="-5"/>
              <w:rPr>
                <w:bCs/>
                <w:sz w:val="20"/>
                <w:szCs w:val="20"/>
              </w:rPr>
            </w:pPr>
            <w:r w:rsidRPr="00603B88">
              <w:rPr>
                <w:bCs/>
                <w:sz w:val="20"/>
                <w:szCs w:val="20"/>
              </w:rPr>
              <w:t xml:space="preserve">You need to be aware that your colleagues are bound by the same obligations as you relating to confidential information. If you share confidential information with union reps, professional associations or others with a view to using this procedure you will need to be careful that the confidential information is not used inappropriately. The Public Interest Disclosure Act gives protection only where certain information is disclosed in the course of obtaining legal advice. Therefore when seeking such advice, you should ensure that confidential information is not passed on to third parties. Check with the Monitoring Officer </w:t>
            </w:r>
            <w:r w:rsidRPr="00603B88">
              <w:rPr>
                <w:bCs/>
                <w:i/>
                <w:iCs/>
                <w:sz w:val="20"/>
                <w:szCs w:val="20"/>
              </w:rPr>
              <w:t>or</w:t>
            </w:r>
            <w:r w:rsidRPr="00603B88">
              <w:rPr>
                <w:bCs/>
                <w:sz w:val="20"/>
                <w:szCs w:val="20"/>
              </w:rPr>
              <w:t xml:space="preserve"> Internal Audit (Audit Manager) </w:t>
            </w:r>
            <w:r w:rsidRPr="00603B88">
              <w:rPr>
                <w:bCs/>
                <w:i/>
                <w:iCs/>
                <w:sz w:val="20"/>
                <w:szCs w:val="20"/>
              </w:rPr>
              <w:t>or</w:t>
            </w:r>
            <w:r w:rsidRPr="00603B88">
              <w:rPr>
                <w:bCs/>
                <w:sz w:val="20"/>
                <w:szCs w:val="20"/>
              </w:rPr>
              <w:t xml:space="preserve"> the Director for HR and EDI about this issue.</w:t>
            </w:r>
          </w:p>
        </w:tc>
      </w:tr>
      <w:tr w:rsidR="00D21914" w:rsidRPr="00603B88" w14:paraId="2E8284D1" w14:textId="77777777" w:rsidTr="00BC3564">
        <w:tc>
          <w:tcPr>
            <w:tcW w:w="1260" w:type="dxa"/>
            <w:shd w:val="clear" w:color="auto" w:fill="auto"/>
          </w:tcPr>
          <w:p w14:paraId="43D4AE21" w14:textId="77777777" w:rsidR="00D21914" w:rsidRPr="00603B88" w:rsidRDefault="00D21914" w:rsidP="00D21914">
            <w:pPr>
              <w:ind w:left="-5"/>
              <w:rPr>
                <w:bCs/>
                <w:sz w:val="20"/>
                <w:szCs w:val="20"/>
              </w:rPr>
            </w:pPr>
          </w:p>
        </w:tc>
        <w:tc>
          <w:tcPr>
            <w:tcW w:w="9032" w:type="dxa"/>
            <w:shd w:val="clear" w:color="auto" w:fill="auto"/>
          </w:tcPr>
          <w:p w14:paraId="51290A71" w14:textId="77777777" w:rsidR="00D21914" w:rsidRPr="00603B88" w:rsidRDefault="00D21914" w:rsidP="00D21914">
            <w:pPr>
              <w:ind w:left="-5"/>
              <w:rPr>
                <w:bCs/>
                <w:sz w:val="20"/>
                <w:szCs w:val="20"/>
              </w:rPr>
            </w:pPr>
          </w:p>
        </w:tc>
      </w:tr>
      <w:tr w:rsidR="00D21914" w:rsidRPr="00603B88" w14:paraId="35B26483" w14:textId="77777777" w:rsidTr="00BC3564">
        <w:tc>
          <w:tcPr>
            <w:tcW w:w="1260" w:type="dxa"/>
            <w:shd w:val="clear" w:color="auto" w:fill="auto"/>
          </w:tcPr>
          <w:p w14:paraId="602E11C0" w14:textId="77777777" w:rsidR="00D21914" w:rsidRPr="00603B88" w:rsidDel="00D546EE" w:rsidRDefault="00D21914" w:rsidP="00D21914">
            <w:pPr>
              <w:ind w:left="-5"/>
              <w:rPr>
                <w:b/>
                <w:bCs/>
                <w:sz w:val="20"/>
                <w:szCs w:val="20"/>
              </w:rPr>
            </w:pPr>
            <w:r w:rsidRPr="00603B88">
              <w:rPr>
                <w:b/>
                <w:bCs/>
                <w:sz w:val="20"/>
                <w:szCs w:val="20"/>
              </w:rPr>
              <w:t>9</w:t>
            </w:r>
          </w:p>
        </w:tc>
        <w:tc>
          <w:tcPr>
            <w:tcW w:w="9032" w:type="dxa"/>
            <w:shd w:val="clear" w:color="auto" w:fill="auto"/>
          </w:tcPr>
          <w:p w14:paraId="626BEC0F" w14:textId="77777777" w:rsidR="00D21914" w:rsidRPr="00603B88" w:rsidRDefault="00D21914" w:rsidP="00D21914">
            <w:pPr>
              <w:ind w:left="-5"/>
              <w:rPr>
                <w:b/>
                <w:bCs/>
                <w:sz w:val="20"/>
                <w:szCs w:val="20"/>
              </w:rPr>
            </w:pPr>
            <w:r w:rsidRPr="00603B88">
              <w:rPr>
                <w:b/>
                <w:bCs/>
                <w:sz w:val="20"/>
                <w:szCs w:val="20"/>
              </w:rPr>
              <w:t>Whistle blowing complaints received by managers or HR colleagues</w:t>
            </w:r>
          </w:p>
          <w:p w14:paraId="614BD835" w14:textId="77777777" w:rsidR="00D21914" w:rsidRPr="00603B88" w:rsidDel="00D546EE" w:rsidRDefault="00D21914" w:rsidP="00D21914">
            <w:pPr>
              <w:ind w:left="-5"/>
              <w:rPr>
                <w:b/>
                <w:bCs/>
                <w:sz w:val="20"/>
                <w:szCs w:val="20"/>
              </w:rPr>
            </w:pPr>
          </w:p>
        </w:tc>
      </w:tr>
      <w:tr w:rsidR="00D21914" w:rsidRPr="00603B88" w14:paraId="6B12F3DD" w14:textId="77777777" w:rsidTr="00BC3564">
        <w:tc>
          <w:tcPr>
            <w:tcW w:w="1260" w:type="dxa"/>
            <w:shd w:val="clear" w:color="auto" w:fill="auto"/>
          </w:tcPr>
          <w:p w14:paraId="17C6C7B7" w14:textId="77777777" w:rsidR="00D21914" w:rsidRPr="00603B88" w:rsidDel="00D546EE" w:rsidRDefault="00D21914" w:rsidP="00D21914">
            <w:pPr>
              <w:ind w:left="-5"/>
              <w:rPr>
                <w:bCs/>
                <w:sz w:val="20"/>
                <w:szCs w:val="20"/>
              </w:rPr>
            </w:pPr>
            <w:r w:rsidRPr="00603B88">
              <w:rPr>
                <w:bCs/>
                <w:sz w:val="20"/>
                <w:szCs w:val="20"/>
              </w:rPr>
              <w:t>9.1</w:t>
            </w:r>
          </w:p>
        </w:tc>
        <w:tc>
          <w:tcPr>
            <w:tcW w:w="9032" w:type="dxa"/>
            <w:shd w:val="clear" w:color="auto" w:fill="auto"/>
          </w:tcPr>
          <w:p w14:paraId="3FE86DF4" w14:textId="77777777" w:rsidR="00D21914" w:rsidRPr="00603B88" w:rsidRDefault="00D21914" w:rsidP="00D21914">
            <w:pPr>
              <w:ind w:left="-5"/>
              <w:rPr>
                <w:bCs/>
                <w:sz w:val="20"/>
                <w:szCs w:val="20"/>
              </w:rPr>
            </w:pPr>
            <w:r w:rsidRPr="00603B88">
              <w:rPr>
                <w:bCs/>
                <w:sz w:val="20"/>
                <w:szCs w:val="20"/>
              </w:rPr>
              <w:t>When receiving complaints, managers and HR colleagues should always consider the possibility that they might be presented with a whistleblowing issue and should remember that whistleblowing complaints have to be dealt with via a separate process</w:t>
            </w:r>
          </w:p>
          <w:p w14:paraId="52CF0580" w14:textId="77777777" w:rsidR="00D21914" w:rsidRPr="00603B88" w:rsidDel="00D546EE" w:rsidRDefault="00D21914" w:rsidP="00D21914">
            <w:pPr>
              <w:ind w:left="-5"/>
              <w:rPr>
                <w:bCs/>
                <w:sz w:val="20"/>
                <w:szCs w:val="20"/>
              </w:rPr>
            </w:pPr>
          </w:p>
        </w:tc>
      </w:tr>
      <w:tr w:rsidR="00D21914" w:rsidRPr="00603B88" w14:paraId="48F39059" w14:textId="77777777" w:rsidTr="00BC3564">
        <w:tc>
          <w:tcPr>
            <w:tcW w:w="1260" w:type="dxa"/>
            <w:shd w:val="clear" w:color="auto" w:fill="auto"/>
          </w:tcPr>
          <w:p w14:paraId="5122427F" w14:textId="77777777" w:rsidR="00D21914" w:rsidRPr="00603B88" w:rsidRDefault="00D21914" w:rsidP="00D21914">
            <w:pPr>
              <w:ind w:left="-5"/>
              <w:rPr>
                <w:bCs/>
                <w:sz w:val="20"/>
                <w:szCs w:val="20"/>
              </w:rPr>
            </w:pPr>
            <w:r w:rsidRPr="00603B88">
              <w:rPr>
                <w:bCs/>
                <w:sz w:val="20"/>
                <w:szCs w:val="20"/>
              </w:rPr>
              <w:t>9.2</w:t>
            </w:r>
          </w:p>
        </w:tc>
        <w:tc>
          <w:tcPr>
            <w:tcW w:w="9032" w:type="dxa"/>
            <w:shd w:val="clear" w:color="auto" w:fill="auto"/>
          </w:tcPr>
          <w:p w14:paraId="2A5DDA7B" w14:textId="77777777" w:rsidR="00D21914" w:rsidRPr="00603B88" w:rsidRDefault="00D21914" w:rsidP="00D21914">
            <w:pPr>
              <w:ind w:left="-5"/>
              <w:rPr>
                <w:bCs/>
                <w:sz w:val="20"/>
                <w:szCs w:val="20"/>
              </w:rPr>
            </w:pPr>
            <w:r w:rsidRPr="00603B88">
              <w:rPr>
                <w:bCs/>
                <w:sz w:val="20"/>
                <w:szCs w:val="20"/>
              </w:rPr>
              <w:t xml:space="preserve">Line Managers or HR colleagues who are made aware of possible whistleblowing complaints </w:t>
            </w:r>
            <w:r w:rsidRPr="00603B88">
              <w:rPr>
                <w:b/>
                <w:bCs/>
                <w:sz w:val="20"/>
                <w:szCs w:val="20"/>
                <w:u w:val="single"/>
              </w:rPr>
              <w:t>must</w:t>
            </w:r>
            <w:r w:rsidRPr="00603B88">
              <w:rPr>
                <w:bCs/>
                <w:sz w:val="20"/>
                <w:szCs w:val="20"/>
              </w:rPr>
              <w:t xml:space="preserve"> in the first place seek advice from the Monitoring Officer or Internal Audit (Audit Manager) so that the complaint can be considered and a decision made on how to proceed.</w:t>
            </w:r>
          </w:p>
          <w:p w14:paraId="6D935A14" w14:textId="77777777" w:rsidR="00D21914" w:rsidRPr="00603B88" w:rsidRDefault="00D21914" w:rsidP="00D21914">
            <w:pPr>
              <w:ind w:left="-5"/>
              <w:rPr>
                <w:bCs/>
                <w:sz w:val="20"/>
                <w:szCs w:val="20"/>
              </w:rPr>
            </w:pPr>
          </w:p>
        </w:tc>
      </w:tr>
      <w:tr w:rsidR="00D21914" w:rsidRPr="00603B88" w14:paraId="48016336" w14:textId="77777777" w:rsidTr="00BC3564">
        <w:tc>
          <w:tcPr>
            <w:tcW w:w="1260" w:type="dxa"/>
            <w:shd w:val="clear" w:color="auto" w:fill="auto"/>
          </w:tcPr>
          <w:p w14:paraId="42F59381" w14:textId="77777777" w:rsidR="00D21914" w:rsidRPr="00603B88" w:rsidRDefault="00D21914" w:rsidP="00D21914">
            <w:pPr>
              <w:ind w:left="-5"/>
              <w:rPr>
                <w:bCs/>
                <w:sz w:val="20"/>
                <w:szCs w:val="20"/>
              </w:rPr>
            </w:pPr>
            <w:r w:rsidRPr="00603B88">
              <w:rPr>
                <w:bCs/>
                <w:sz w:val="20"/>
                <w:szCs w:val="20"/>
              </w:rPr>
              <w:t>9.3</w:t>
            </w:r>
          </w:p>
        </w:tc>
        <w:tc>
          <w:tcPr>
            <w:tcW w:w="9032" w:type="dxa"/>
            <w:shd w:val="clear" w:color="auto" w:fill="auto"/>
          </w:tcPr>
          <w:p w14:paraId="6228884A" w14:textId="77777777" w:rsidR="00D21914" w:rsidRPr="00603B88" w:rsidRDefault="00D21914" w:rsidP="00D21914">
            <w:pPr>
              <w:ind w:left="-5"/>
              <w:rPr>
                <w:bCs/>
                <w:sz w:val="20"/>
                <w:szCs w:val="20"/>
              </w:rPr>
            </w:pPr>
            <w:r w:rsidRPr="00603B88">
              <w:rPr>
                <w:bCs/>
                <w:sz w:val="20"/>
                <w:szCs w:val="20"/>
              </w:rPr>
              <w:t>All whistleblowing complaints will be recorded and monitored by the Monitoring Officer who is assisted by Internal Audit (Audit Manager).</w:t>
            </w:r>
          </w:p>
        </w:tc>
      </w:tr>
      <w:tr w:rsidR="00D21914" w:rsidRPr="00603B88" w14:paraId="5FB8D456" w14:textId="77777777" w:rsidTr="00BC3564">
        <w:tc>
          <w:tcPr>
            <w:tcW w:w="1260" w:type="dxa"/>
            <w:shd w:val="clear" w:color="auto" w:fill="auto"/>
          </w:tcPr>
          <w:p w14:paraId="7847F0C5" w14:textId="77777777" w:rsidR="00D21914" w:rsidRPr="00603B88" w:rsidRDefault="00D21914" w:rsidP="00D21914">
            <w:pPr>
              <w:ind w:left="-5"/>
              <w:rPr>
                <w:b/>
                <w:bCs/>
                <w:sz w:val="20"/>
                <w:szCs w:val="20"/>
              </w:rPr>
            </w:pPr>
          </w:p>
        </w:tc>
        <w:tc>
          <w:tcPr>
            <w:tcW w:w="9032" w:type="dxa"/>
            <w:shd w:val="clear" w:color="auto" w:fill="auto"/>
          </w:tcPr>
          <w:p w14:paraId="7AECB3D1" w14:textId="77777777" w:rsidR="00D21914" w:rsidRPr="00603B88" w:rsidRDefault="00D21914" w:rsidP="00D21914">
            <w:pPr>
              <w:ind w:left="-5"/>
              <w:rPr>
                <w:b/>
                <w:bCs/>
                <w:sz w:val="20"/>
                <w:szCs w:val="20"/>
              </w:rPr>
            </w:pPr>
          </w:p>
          <w:p w14:paraId="65BB5BAC" w14:textId="77777777" w:rsidR="00D21914" w:rsidRPr="00603B88" w:rsidRDefault="00D21914" w:rsidP="00D21914">
            <w:pPr>
              <w:ind w:left="-5"/>
              <w:rPr>
                <w:b/>
                <w:bCs/>
                <w:sz w:val="20"/>
                <w:szCs w:val="20"/>
              </w:rPr>
            </w:pPr>
          </w:p>
        </w:tc>
      </w:tr>
      <w:tr w:rsidR="00D21914" w:rsidRPr="00603B88" w14:paraId="3AE56EBE" w14:textId="77777777" w:rsidTr="00BC3564">
        <w:tc>
          <w:tcPr>
            <w:tcW w:w="1260" w:type="dxa"/>
            <w:shd w:val="clear" w:color="auto" w:fill="auto"/>
          </w:tcPr>
          <w:p w14:paraId="50B6D4F0" w14:textId="77777777" w:rsidR="00D21914" w:rsidRPr="00603B88" w:rsidRDefault="00D21914" w:rsidP="00D21914">
            <w:pPr>
              <w:ind w:left="-5"/>
              <w:rPr>
                <w:b/>
                <w:bCs/>
                <w:sz w:val="20"/>
                <w:szCs w:val="20"/>
              </w:rPr>
            </w:pPr>
            <w:r w:rsidRPr="00603B88">
              <w:rPr>
                <w:b/>
                <w:bCs/>
                <w:sz w:val="20"/>
                <w:szCs w:val="20"/>
              </w:rPr>
              <w:t>10.</w:t>
            </w:r>
          </w:p>
        </w:tc>
        <w:tc>
          <w:tcPr>
            <w:tcW w:w="9032" w:type="dxa"/>
            <w:shd w:val="clear" w:color="auto" w:fill="auto"/>
          </w:tcPr>
          <w:p w14:paraId="1113D208" w14:textId="77777777" w:rsidR="00D21914" w:rsidRPr="00603B88" w:rsidRDefault="00D21914" w:rsidP="00D21914">
            <w:pPr>
              <w:ind w:left="-5"/>
              <w:rPr>
                <w:b/>
                <w:bCs/>
                <w:sz w:val="20"/>
                <w:szCs w:val="20"/>
              </w:rPr>
            </w:pPr>
            <w:r w:rsidRPr="00603B88">
              <w:rPr>
                <w:b/>
                <w:bCs/>
                <w:sz w:val="20"/>
                <w:szCs w:val="20"/>
              </w:rPr>
              <w:t>How the Council will respond</w:t>
            </w:r>
          </w:p>
          <w:p w14:paraId="406D4463" w14:textId="77777777" w:rsidR="00D21914" w:rsidRPr="00603B88" w:rsidRDefault="00D21914" w:rsidP="00D21914">
            <w:pPr>
              <w:ind w:left="-5"/>
              <w:rPr>
                <w:b/>
                <w:bCs/>
                <w:sz w:val="20"/>
                <w:szCs w:val="20"/>
              </w:rPr>
            </w:pPr>
          </w:p>
        </w:tc>
      </w:tr>
      <w:tr w:rsidR="00D21914" w:rsidRPr="00603B88" w14:paraId="7EF0DC39" w14:textId="77777777" w:rsidTr="00BC3564">
        <w:tc>
          <w:tcPr>
            <w:tcW w:w="1260" w:type="dxa"/>
            <w:shd w:val="clear" w:color="auto" w:fill="auto"/>
          </w:tcPr>
          <w:p w14:paraId="0ED654A1" w14:textId="77777777" w:rsidR="00D21914" w:rsidRPr="00603B88" w:rsidRDefault="00D21914" w:rsidP="00D21914">
            <w:pPr>
              <w:ind w:left="-5"/>
              <w:rPr>
                <w:bCs/>
                <w:sz w:val="20"/>
                <w:szCs w:val="20"/>
              </w:rPr>
            </w:pPr>
            <w:r w:rsidRPr="00603B88">
              <w:rPr>
                <w:bCs/>
                <w:sz w:val="20"/>
                <w:szCs w:val="20"/>
              </w:rPr>
              <w:t>10.1</w:t>
            </w:r>
          </w:p>
        </w:tc>
        <w:tc>
          <w:tcPr>
            <w:tcW w:w="9032" w:type="dxa"/>
            <w:shd w:val="clear" w:color="auto" w:fill="auto"/>
          </w:tcPr>
          <w:p w14:paraId="4F7963A7" w14:textId="77777777" w:rsidR="00D21914" w:rsidRPr="00603B88" w:rsidRDefault="00D21914" w:rsidP="00D21914">
            <w:pPr>
              <w:ind w:left="-5"/>
              <w:rPr>
                <w:b/>
                <w:bCs/>
                <w:sz w:val="20"/>
                <w:szCs w:val="20"/>
              </w:rPr>
            </w:pPr>
            <w:r w:rsidRPr="00603B88">
              <w:rPr>
                <w:bCs/>
                <w:sz w:val="20"/>
                <w:szCs w:val="20"/>
              </w:rPr>
              <w:t>Within ten working days of a concern being raised, the person receiving the complaint (i.e. your line manager or the Monitoring Officer or their designated representative) will write to you:</w:t>
            </w:r>
          </w:p>
        </w:tc>
      </w:tr>
      <w:tr w:rsidR="00D21914" w:rsidRPr="00603B88" w14:paraId="051B7BAA" w14:textId="77777777" w:rsidTr="00BC3564">
        <w:tc>
          <w:tcPr>
            <w:tcW w:w="1260" w:type="dxa"/>
            <w:shd w:val="clear" w:color="auto" w:fill="auto"/>
          </w:tcPr>
          <w:p w14:paraId="793D7FBF" w14:textId="77777777" w:rsidR="00D21914" w:rsidRPr="00603B88" w:rsidRDefault="00D21914" w:rsidP="00D21914">
            <w:pPr>
              <w:ind w:left="-5"/>
              <w:rPr>
                <w:bCs/>
                <w:sz w:val="20"/>
                <w:szCs w:val="20"/>
              </w:rPr>
            </w:pPr>
          </w:p>
        </w:tc>
        <w:tc>
          <w:tcPr>
            <w:tcW w:w="9032" w:type="dxa"/>
            <w:shd w:val="clear" w:color="auto" w:fill="auto"/>
          </w:tcPr>
          <w:p w14:paraId="475ACB21" w14:textId="77777777" w:rsidR="00D21914" w:rsidRPr="00603B88" w:rsidRDefault="00D21914" w:rsidP="00D21914">
            <w:pPr>
              <w:numPr>
                <w:ilvl w:val="0"/>
                <w:numId w:val="136"/>
              </w:numPr>
              <w:tabs>
                <w:tab w:val="num" w:pos="450"/>
              </w:tabs>
              <w:rPr>
                <w:bCs/>
                <w:sz w:val="20"/>
                <w:szCs w:val="20"/>
              </w:rPr>
            </w:pPr>
            <w:r w:rsidRPr="00603B88">
              <w:rPr>
                <w:bCs/>
                <w:sz w:val="20"/>
                <w:szCs w:val="20"/>
              </w:rPr>
              <w:t xml:space="preserve">Acknowledging that the concern has been received </w:t>
            </w:r>
          </w:p>
          <w:p w14:paraId="012F9DDD" w14:textId="77777777" w:rsidR="00D21914" w:rsidRPr="00603B88" w:rsidRDefault="00D21914" w:rsidP="00D21914">
            <w:pPr>
              <w:numPr>
                <w:ilvl w:val="0"/>
                <w:numId w:val="136"/>
              </w:numPr>
              <w:tabs>
                <w:tab w:val="num" w:pos="450"/>
              </w:tabs>
              <w:rPr>
                <w:bCs/>
                <w:sz w:val="20"/>
                <w:szCs w:val="20"/>
              </w:rPr>
            </w:pPr>
            <w:r w:rsidRPr="00603B88">
              <w:rPr>
                <w:bCs/>
                <w:sz w:val="20"/>
                <w:szCs w:val="20"/>
              </w:rPr>
              <w:t xml:space="preserve">Indicating how we propose to deal with the matter </w:t>
            </w:r>
          </w:p>
          <w:p w14:paraId="1AC7D7D7" w14:textId="77777777" w:rsidR="00D21914" w:rsidRPr="00603B88" w:rsidRDefault="00D21914" w:rsidP="00D21914">
            <w:pPr>
              <w:numPr>
                <w:ilvl w:val="0"/>
                <w:numId w:val="136"/>
              </w:numPr>
              <w:tabs>
                <w:tab w:val="num" w:pos="450"/>
              </w:tabs>
              <w:rPr>
                <w:bCs/>
                <w:sz w:val="20"/>
                <w:szCs w:val="20"/>
              </w:rPr>
            </w:pPr>
            <w:r w:rsidRPr="00603B88">
              <w:rPr>
                <w:bCs/>
                <w:sz w:val="20"/>
                <w:szCs w:val="20"/>
              </w:rPr>
              <w:t xml:space="preserve">Giving an estimate of how long it will take to provide a final response </w:t>
            </w:r>
          </w:p>
          <w:p w14:paraId="7FB0218E" w14:textId="77777777" w:rsidR="00D21914" w:rsidRPr="00603B88" w:rsidRDefault="00D21914" w:rsidP="00D21914">
            <w:pPr>
              <w:numPr>
                <w:ilvl w:val="0"/>
                <w:numId w:val="136"/>
              </w:numPr>
              <w:tabs>
                <w:tab w:val="num" w:pos="450"/>
              </w:tabs>
              <w:rPr>
                <w:bCs/>
                <w:sz w:val="20"/>
                <w:szCs w:val="20"/>
              </w:rPr>
            </w:pPr>
            <w:r w:rsidRPr="00603B88">
              <w:rPr>
                <w:bCs/>
                <w:sz w:val="20"/>
                <w:szCs w:val="20"/>
              </w:rPr>
              <w:t xml:space="preserve">Telling you whether any initial enquiries have been made </w:t>
            </w:r>
          </w:p>
          <w:p w14:paraId="230430BF" w14:textId="77777777" w:rsidR="00D21914" w:rsidRPr="00603B88" w:rsidRDefault="00D21914" w:rsidP="00D21914">
            <w:pPr>
              <w:numPr>
                <w:ilvl w:val="0"/>
                <w:numId w:val="136"/>
              </w:numPr>
              <w:tabs>
                <w:tab w:val="num" w:pos="450"/>
              </w:tabs>
              <w:rPr>
                <w:bCs/>
                <w:sz w:val="20"/>
                <w:szCs w:val="20"/>
              </w:rPr>
            </w:pPr>
            <w:r w:rsidRPr="00603B88">
              <w:rPr>
                <w:bCs/>
                <w:sz w:val="20"/>
                <w:szCs w:val="20"/>
              </w:rPr>
              <w:t xml:space="preserve">Supplying you with information on colleague support mechanisms, and </w:t>
            </w:r>
          </w:p>
          <w:p w14:paraId="72CEDDAF" w14:textId="77777777" w:rsidR="00D21914" w:rsidRPr="00603B88" w:rsidRDefault="00D21914" w:rsidP="00D21914">
            <w:pPr>
              <w:numPr>
                <w:ilvl w:val="0"/>
                <w:numId w:val="136"/>
              </w:numPr>
              <w:tabs>
                <w:tab w:val="num" w:pos="450"/>
              </w:tabs>
              <w:rPr>
                <w:bCs/>
                <w:sz w:val="20"/>
                <w:szCs w:val="20"/>
              </w:rPr>
            </w:pPr>
            <w:r w:rsidRPr="00603B88">
              <w:rPr>
                <w:bCs/>
                <w:sz w:val="20"/>
                <w:szCs w:val="20"/>
              </w:rPr>
              <w:t>Telling you whether further investigations will take place and if not, why not.</w:t>
            </w:r>
          </w:p>
        </w:tc>
      </w:tr>
      <w:tr w:rsidR="00D21914" w:rsidRPr="00603B88" w14:paraId="52957E39" w14:textId="77777777" w:rsidTr="00BC3564">
        <w:tc>
          <w:tcPr>
            <w:tcW w:w="1260" w:type="dxa"/>
            <w:shd w:val="clear" w:color="auto" w:fill="auto"/>
          </w:tcPr>
          <w:p w14:paraId="0A63CA41" w14:textId="77777777" w:rsidR="00D21914" w:rsidRPr="00603B88" w:rsidRDefault="00D21914" w:rsidP="00D21914">
            <w:pPr>
              <w:ind w:left="-5"/>
              <w:rPr>
                <w:bCs/>
                <w:sz w:val="20"/>
                <w:szCs w:val="20"/>
              </w:rPr>
            </w:pPr>
          </w:p>
        </w:tc>
        <w:tc>
          <w:tcPr>
            <w:tcW w:w="9032" w:type="dxa"/>
            <w:shd w:val="clear" w:color="auto" w:fill="auto"/>
          </w:tcPr>
          <w:p w14:paraId="3152DA82" w14:textId="77777777" w:rsidR="00D21914" w:rsidRPr="00603B88" w:rsidRDefault="00D21914" w:rsidP="00D21914">
            <w:pPr>
              <w:ind w:left="-5"/>
              <w:rPr>
                <w:bCs/>
                <w:sz w:val="20"/>
                <w:szCs w:val="20"/>
              </w:rPr>
            </w:pPr>
          </w:p>
        </w:tc>
      </w:tr>
      <w:tr w:rsidR="00D21914" w:rsidRPr="00603B88" w14:paraId="5E742F01" w14:textId="77777777" w:rsidTr="00BC3564">
        <w:trPr>
          <w:trHeight w:val="272"/>
        </w:trPr>
        <w:tc>
          <w:tcPr>
            <w:tcW w:w="1260" w:type="dxa"/>
            <w:shd w:val="clear" w:color="auto" w:fill="auto"/>
          </w:tcPr>
          <w:p w14:paraId="4C18381C" w14:textId="77777777" w:rsidR="00D21914" w:rsidRPr="00603B88" w:rsidRDefault="00D21914" w:rsidP="00D21914">
            <w:pPr>
              <w:ind w:left="-5"/>
              <w:rPr>
                <w:bCs/>
                <w:sz w:val="20"/>
                <w:szCs w:val="20"/>
              </w:rPr>
            </w:pPr>
            <w:r w:rsidRPr="00603B88">
              <w:rPr>
                <w:bCs/>
                <w:sz w:val="20"/>
                <w:szCs w:val="20"/>
              </w:rPr>
              <w:t>10.2</w:t>
            </w:r>
          </w:p>
        </w:tc>
        <w:tc>
          <w:tcPr>
            <w:tcW w:w="9032" w:type="dxa"/>
            <w:shd w:val="clear" w:color="auto" w:fill="auto"/>
          </w:tcPr>
          <w:p w14:paraId="582D571F" w14:textId="77777777" w:rsidR="00D21914" w:rsidRPr="00603B88" w:rsidRDefault="00D21914" w:rsidP="00D21914">
            <w:pPr>
              <w:ind w:left="-5"/>
              <w:rPr>
                <w:bCs/>
                <w:sz w:val="20"/>
                <w:szCs w:val="20"/>
              </w:rPr>
            </w:pPr>
            <w:r w:rsidRPr="00603B88">
              <w:rPr>
                <w:bCs/>
                <w:sz w:val="20"/>
                <w:szCs w:val="20"/>
              </w:rPr>
              <w:t>Where appropriate, the matters raised may:</w:t>
            </w:r>
          </w:p>
        </w:tc>
      </w:tr>
      <w:tr w:rsidR="00D21914" w:rsidRPr="00603B88" w14:paraId="257E1FF4" w14:textId="77777777" w:rsidTr="00BC3564">
        <w:tc>
          <w:tcPr>
            <w:tcW w:w="1260" w:type="dxa"/>
            <w:shd w:val="clear" w:color="auto" w:fill="auto"/>
          </w:tcPr>
          <w:p w14:paraId="2A3C2509" w14:textId="77777777" w:rsidR="00D21914" w:rsidRPr="00603B88" w:rsidRDefault="00D21914" w:rsidP="00D21914">
            <w:pPr>
              <w:ind w:left="-5"/>
              <w:rPr>
                <w:bCs/>
                <w:sz w:val="20"/>
                <w:szCs w:val="20"/>
              </w:rPr>
            </w:pPr>
          </w:p>
        </w:tc>
        <w:tc>
          <w:tcPr>
            <w:tcW w:w="9032" w:type="dxa"/>
            <w:shd w:val="clear" w:color="auto" w:fill="auto"/>
          </w:tcPr>
          <w:p w14:paraId="6065A4C8" w14:textId="77777777" w:rsidR="00D21914" w:rsidRPr="00603B88" w:rsidRDefault="00D21914" w:rsidP="00D21914">
            <w:pPr>
              <w:numPr>
                <w:ilvl w:val="0"/>
                <w:numId w:val="137"/>
              </w:numPr>
              <w:tabs>
                <w:tab w:val="num" w:pos="450"/>
              </w:tabs>
              <w:rPr>
                <w:bCs/>
                <w:sz w:val="20"/>
                <w:szCs w:val="20"/>
              </w:rPr>
            </w:pPr>
            <w:r w:rsidRPr="00603B88">
              <w:rPr>
                <w:bCs/>
                <w:sz w:val="20"/>
                <w:szCs w:val="20"/>
              </w:rPr>
              <w:t xml:space="preserve">Be investigated by management, an appropriately trained investigator, internal audit, or through another appropriate procedure </w:t>
            </w:r>
          </w:p>
          <w:p w14:paraId="366F76AE" w14:textId="77777777" w:rsidR="00D21914" w:rsidRPr="00603B88" w:rsidRDefault="00D21914" w:rsidP="00D21914">
            <w:pPr>
              <w:numPr>
                <w:ilvl w:val="0"/>
                <w:numId w:val="137"/>
              </w:numPr>
              <w:tabs>
                <w:tab w:val="num" w:pos="450"/>
              </w:tabs>
              <w:rPr>
                <w:bCs/>
                <w:sz w:val="20"/>
                <w:szCs w:val="20"/>
              </w:rPr>
            </w:pPr>
            <w:r w:rsidRPr="00603B88">
              <w:rPr>
                <w:bCs/>
                <w:sz w:val="20"/>
                <w:szCs w:val="20"/>
              </w:rPr>
              <w:t xml:space="preserve">Be referred to the police </w:t>
            </w:r>
          </w:p>
          <w:p w14:paraId="6D28CBDF" w14:textId="77777777" w:rsidR="00D21914" w:rsidRPr="00603B88" w:rsidRDefault="00D21914" w:rsidP="00D21914">
            <w:pPr>
              <w:numPr>
                <w:ilvl w:val="0"/>
                <w:numId w:val="137"/>
              </w:numPr>
              <w:tabs>
                <w:tab w:val="num" w:pos="450"/>
              </w:tabs>
              <w:rPr>
                <w:bCs/>
                <w:sz w:val="20"/>
                <w:szCs w:val="20"/>
              </w:rPr>
            </w:pPr>
            <w:r w:rsidRPr="00603B88">
              <w:rPr>
                <w:bCs/>
                <w:sz w:val="20"/>
                <w:szCs w:val="20"/>
              </w:rPr>
              <w:t xml:space="preserve">Be referred to the external auditor </w:t>
            </w:r>
          </w:p>
          <w:p w14:paraId="512221F9" w14:textId="77777777" w:rsidR="00D21914" w:rsidRPr="00603B88" w:rsidRDefault="00D21914" w:rsidP="00D21914">
            <w:pPr>
              <w:numPr>
                <w:ilvl w:val="0"/>
                <w:numId w:val="137"/>
              </w:numPr>
              <w:tabs>
                <w:tab w:val="num" w:pos="450"/>
              </w:tabs>
              <w:rPr>
                <w:bCs/>
                <w:sz w:val="20"/>
                <w:szCs w:val="20"/>
              </w:rPr>
            </w:pPr>
            <w:r w:rsidRPr="00603B88">
              <w:rPr>
                <w:bCs/>
                <w:sz w:val="20"/>
                <w:szCs w:val="20"/>
              </w:rPr>
              <w:t>Form the subject of an independent inquiry.</w:t>
            </w:r>
          </w:p>
        </w:tc>
      </w:tr>
      <w:tr w:rsidR="00D21914" w:rsidRPr="00603B88" w14:paraId="50C4AC4A" w14:textId="77777777" w:rsidTr="00BC3564">
        <w:tc>
          <w:tcPr>
            <w:tcW w:w="1260" w:type="dxa"/>
            <w:shd w:val="clear" w:color="auto" w:fill="auto"/>
          </w:tcPr>
          <w:p w14:paraId="729CACF4" w14:textId="77777777" w:rsidR="00D21914" w:rsidRPr="00603B88" w:rsidRDefault="00D21914" w:rsidP="00D21914">
            <w:pPr>
              <w:ind w:left="-5"/>
              <w:rPr>
                <w:bCs/>
                <w:sz w:val="20"/>
                <w:szCs w:val="20"/>
              </w:rPr>
            </w:pPr>
          </w:p>
        </w:tc>
        <w:tc>
          <w:tcPr>
            <w:tcW w:w="9032" w:type="dxa"/>
            <w:shd w:val="clear" w:color="auto" w:fill="auto"/>
          </w:tcPr>
          <w:p w14:paraId="7FA3FA42" w14:textId="77777777" w:rsidR="00D21914" w:rsidRPr="00603B88" w:rsidRDefault="00D21914" w:rsidP="00D21914">
            <w:pPr>
              <w:ind w:left="-5"/>
              <w:rPr>
                <w:bCs/>
                <w:sz w:val="20"/>
                <w:szCs w:val="20"/>
              </w:rPr>
            </w:pPr>
          </w:p>
        </w:tc>
      </w:tr>
      <w:tr w:rsidR="00D21914" w:rsidRPr="00603B88" w14:paraId="232FC9A0" w14:textId="77777777" w:rsidTr="00BC3564">
        <w:tc>
          <w:tcPr>
            <w:tcW w:w="1260" w:type="dxa"/>
            <w:shd w:val="clear" w:color="auto" w:fill="auto"/>
          </w:tcPr>
          <w:p w14:paraId="24126588" w14:textId="77777777" w:rsidR="00D21914" w:rsidRPr="00603B88" w:rsidRDefault="00D21914" w:rsidP="00D21914">
            <w:pPr>
              <w:ind w:left="-5"/>
              <w:rPr>
                <w:bCs/>
                <w:sz w:val="20"/>
                <w:szCs w:val="20"/>
              </w:rPr>
            </w:pPr>
            <w:r w:rsidRPr="00603B88">
              <w:rPr>
                <w:bCs/>
                <w:sz w:val="20"/>
                <w:szCs w:val="20"/>
              </w:rPr>
              <w:t>10.3</w:t>
            </w:r>
          </w:p>
        </w:tc>
        <w:tc>
          <w:tcPr>
            <w:tcW w:w="9032" w:type="dxa"/>
            <w:shd w:val="clear" w:color="auto" w:fill="auto"/>
          </w:tcPr>
          <w:p w14:paraId="70CDD34B" w14:textId="77777777" w:rsidR="00D21914" w:rsidRPr="00603B88" w:rsidRDefault="00D21914" w:rsidP="00D21914">
            <w:pPr>
              <w:ind w:left="-5"/>
              <w:rPr>
                <w:bCs/>
                <w:sz w:val="20"/>
                <w:szCs w:val="20"/>
              </w:rPr>
            </w:pPr>
            <w:r w:rsidRPr="00603B88">
              <w:rPr>
                <w:bCs/>
                <w:sz w:val="20"/>
                <w:szCs w:val="20"/>
              </w:rPr>
              <w:t>In order to protect individuals and those accused of misdeeds or possible malpractice, initial enquiries will be made to decide whether an investigation is appropriate and, if so, what form it should take. The overriding principle, which the Council will have in mind, is the public interest but will balance this with its duty of care to its employees. Concerns or allegations that fall within the scope of other specific procedures (for example, child protection or discrimination issues) will normally be referred for consideration under those procedures.</w:t>
            </w:r>
          </w:p>
        </w:tc>
      </w:tr>
      <w:tr w:rsidR="00D21914" w:rsidRPr="00603B88" w14:paraId="70EDCB25" w14:textId="77777777" w:rsidTr="00BC3564">
        <w:tc>
          <w:tcPr>
            <w:tcW w:w="1260" w:type="dxa"/>
            <w:shd w:val="clear" w:color="auto" w:fill="auto"/>
          </w:tcPr>
          <w:p w14:paraId="7B56CFD2" w14:textId="77777777" w:rsidR="00D21914" w:rsidRPr="00603B88" w:rsidRDefault="00D21914" w:rsidP="00D21914">
            <w:pPr>
              <w:ind w:left="-5"/>
              <w:rPr>
                <w:bCs/>
                <w:sz w:val="20"/>
                <w:szCs w:val="20"/>
              </w:rPr>
            </w:pPr>
          </w:p>
        </w:tc>
        <w:tc>
          <w:tcPr>
            <w:tcW w:w="9032" w:type="dxa"/>
            <w:shd w:val="clear" w:color="auto" w:fill="auto"/>
          </w:tcPr>
          <w:p w14:paraId="4C6F9D2E" w14:textId="77777777" w:rsidR="00D21914" w:rsidRPr="00603B88" w:rsidRDefault="00D21914" w:rsidP="00D21914">
            <w:pPr>
              <w:ind w:left="-5"/>
              <w:rPr>
                <w:bCs/>
                <w:sz w:val="20"/>
                <w:szCs w:val="20"/>
              </w:rPr>
            </w:pPr>
          </w:p>
        </w:tc>
      </w:tr>
      <w:tr w:rsidR="00D21914" w:rsidRPr="00603B88" w14:paraId="024412E8" w14:textId="77777777" w:rsidTr="00BC3564">
        <w:tc>
          <w:tcPr>
            <w:tcW w:w="1260" w:type="dxa"/>
            <w:shd w:val="clear" w:color="auto" w:fill="auto"/>
          </w:tcPr>
          <w:p w14:paraId="6D9737AF" w14:textId="77777777" w:rsidR="00D21914" w:rsidRPr="00603B88" w:rsidRDefault="00D21914" w:rsidP="00D21914">
            <w:pPr>
              <w:ind w:left="-5"/>
              <w:rPr>
                <w:bCs/>
                <w:sz w:val="20"/>
                <w:szCs w:val="20"/>
              </w:rPr>
            </w:pPr>
            <w:r w:rsidRPr="00603B88">
              <w:rPr>
                <w:bCs/>
                <w:sz w:val="20"/>
                <w:szCs w:val="20"/>
              </w:rPr>
              <w:t>10.4</w:t>
            </w:r>
          </w:p>
        </w:tc>
        <w:tc>
          <w:tcPr>
            <w:tcW w:w="9032" w:type="dxa"/>
            <w:shd w:val="clear" w:color="auto" w:fill="auto"/>
          </w:tcPr>
          <w:p w14:paraId="5D402E7B" w14:textId="77777777" w:rsidR="00D21914" w:rsidRPr="00603B88" w:rsidRDefault="00D21914" w:rsidP="00D21914">
            <w:pPr>
              <w:ind w:left="-5"/>
              <w:rPr>
                <w:bCs/>
                <w:sz w:val="20"/>
                <w:szCs w:val="20"/>
              </w:rPr>
            </w:pPr>
            <w:r w:rsidRPr="00603B88">
              <w:rPr>
                <w:bCs/>
                <w:sz w:val="20"/>
                <w:szCs w:val="20"/>
              </w:rPr>
              <w:t>Some concerns may be resolved by agreed action without the need for investigation. If urgent action is required this will be taken before any investigation is conducted.</w:t>
            </w:r>
          </w:p>
        </w:tc>
      </w:tr>
      <w:tr w:rsidR="00D21914" w:rsidRPr="00603B88" w14:paraId="11E1325E" w14:textId="77777777" w:rsidTr="00BC3564">
        <w:tc>
          <w:tcPr>
            <w:tcW w:w="1260" w:type="dxa"/>
            <w:shd w:val="clear" w:color="auto" w:fill="auto"/>
          </w:tcPr>
          <w:p w14:paraId="0896092E" w14:textId="77777777" w:rsidR="00D21914" w:rsidRPr="00603B88" w:rsidRDefault="00D21914" w:rsidP="00D21914">
            <w:pPr>
              <w:ind w:left="-5"/>
              <w:rPr>
                <w:bCs/>
                <w:sz w:val="20"/>
                <w:szCs w:val="20"/>
              </w:rPr>
            </w:pPr>
          </w:p>
        </w:tc>
        <w:tc>
          <w:tcPr>
            <w:tcW w:w="9032" w:type="dxa"/>
            <w:shd w:val="clear" w:color="auto" w:fill="auto"/>
          </w:tcPr>
          <w:p w14:paraId="7EEAD458" w14:textId="77777777" w:rsidR="00D21914" w:rsidRPr="00603B88" w:rsidRDefault="00D21914" w:rsidP="00D21914">
            <w:pPr>
              <w:ind w:left="-5"/>
              <w:rPr>
                <w:bCs/>
                <w:sz w:val="20"/>
                <w:szCs w:val="20"/>
              </w:rPr>
            </w:pPr>
          </w:p>
        </w:tc>
      </w:tr>
      <w:tr w:rsidR="00D21914" w:rsidRPr="00603B88" w14:paraId="55F493C0" w14:textId="77777777" w:rsidTr="00BC3564">
        <w:tc>
          <w:tcPr>
            <w:tcW w:w="1260" w:type="dxa"/>
            <w:shd w:val="clear" w:color="auto" w:fill="auto"/>
          </w:tcPr>
          <w:p w14:paraId="0755F4D4" w14:textId="77777777" w:rsidR="00D21914" w:rsidRPr="00603B88" w:rsidRDefault="00D21914" w:rsidP="00D21914">
            <w:pPr>
              <w:ind w:left="-5"/>
              <w:rPr>
                <w:bCs/>
                <w:sz w:val="20"/>
                <w:szCs w:val="20"/>
              </w:rPr>
            </w:pPr>
            <w:r w:rsidRPr="00603B88">
              <w:rPr>
                <w:bCs/>
                <w:sz w:val="20"/>
                <w:szCs w:val="20"/>
              </w:rPr>
              <w:t>10.5</w:t>
            </w:r>
          </w:p>
        </w:tc>
        <w:tc>
          <w:tcPr>
            <w:tcW w:w="9032" w:type="dxa"/>
            <w:shd w:val="clear" w:color="auto" w:fill="auto"/>
          </w:tcPr>
          <w:p w14:paraId="079E10BB" w14:textId="77777777" w:rsidR="00D21914" w:rsidRPr="00603B88" w:rsidRDefault="00D21914" w:rsidP="00D21914">
            <w:pPr>
              <w:ind w:left="-5"/>
              <w:rPr>
                <w:bCs/>
                <w:sz w:val="20"/>
                <w:szCs w:val="20"/>
              </w:rPr>
            </w:pPr>
            <w:r w:rsidRPr="00603B88">
              <w:rPr>
                <w:bCs/>
                <w:sz w:val="20"/>
                <w:szCs w:val="20"/>
              </w:rPr>
              <w:t>The amount of contact between the officers considering the issues and you will depend on the nature of the matters raised, the potential difficulties involved and the clarity of the information provided. If necessary, the Council will seek further information from you and throughout any investigation will try to keep you informed of what is happening, subject to any legal constraints.</w:t>
            </w:r>
          </w:p>
        </w:tc>
      </w:tr>
      <w:tr w:rsidR="00D21914" w:rsidRPr="00603B88" w14:paraId="03FC2EA3" w14:textId="77777777" w:rsidTr="00BC3564">
        <w:tc>
          <w:tcPr>
            <w:tcW w:w="1260" w:type="dxa"/>
            <w:shd w:val="clear" w:color="auto" w:fill="auto"/>
          </w:tcPr>
          <w:p w14:paraId="22D500F9" w14:textId="77777777" w:rsidR="00D21914" w:rsidRPr="00603B88" w:rsidRDefault="00D21914" w:rsidP="00D21914">
            <w:pPr>
              <w:ind w:left="-5"/>
              <w:rPr>
                <w:bCs/>
                <w:sz w:val="20"/>
                <w:szCs w:val="20"/>
              </w:rPr>
            </w:pPr>
          </w:p>
        </w:tc>
        <w:tc>
          <w:tcPr>
            <w:tcW w:w="9032" w:type="dxa"/>
            <w:shd w:val="clear" w:color="auto" w:fill="auto"/>
          </w:tcPr>
          <w:p w14:paraId="60930A3A" w14:textId="77777777" w:rsidR="00D21914" w:rsidRPr="00603B88" w:rsidRDefault="00D21914" w:rsidP="00D21914">
            <w:pPr>
              <w:ind w:left="-5"/>
              <w:rPr>
                <w:bCs/>
                <w:sz w:val="20"/>
                <w:szCs w:val="20"/>
              </w:rPr>
            </w:pPr>
          </w:p>
        </w:tc>
      </w:tr>
      <w:tr w:rsidR="00D21914" w:rsidRPr="00603B88" w14:paraId="291658D1" w14:textId="77777777" w:rsidTr="00BC3564">
        <w:tc>
          <w:tcPr>
            <w:tcW w:w="1260" w:type="dxa"/>
            <w:shd w:val="clear" w:color="auto" w:fill="auto"/>
          </w:tcPr>
          <w:p w14:paraId="7C95D557" w14:textId="77777777" w:rsidR="00D21914" w:rsidRPr="00603B88" w:rsidRDefault="00D21914" w:rsidP="00D21914">
            <w:pPr>
              <w:ind w:left="-5"/>
              <w:rPr>
                <w:bCs/>
                <w:sz w:val="20"/>
                <w:szCs w:val="20"/>
              </w:rPr>
            </w:pPr>
            <w:r w:rsidRPr="00603B88">
              <w:rPr>
                <w:bCs/>
                <w:sz w:val="20"/>
                <w:szCs w:val="20"/>
              </w:rPr>
              <w:t>10.6</w:t>
            </w:r>
          </w:p>
        </w:tc>
        <w:tc>
          <w:tcPr>
            <w:tcW w:w="9032" w:type="dxa"/>
            <w:shd w:val="clear" w:color="auto" w:fill="auto"/>
          </w:tcPr>
          <w:p w14:paraId="1B26584E" w14:textId="77777777" w:rsidR="00D21914" w:rsidRPr="00603B88" w:rsidRDefault="00D21914" w:rsidP="00D21914">
            <w:pPr>
              <w:ind w:left="-5"/>
              <w:rPr>
                <w:bCs/>
                <w:sz w:val="20"/>
                <w:szCs w:val="20"/>
              </w:rPr>
            </w:pPr>
            <w:r w:rsidRPr="00603B88">
              <w:rPr>
                <w:bCs/>
                <w:sz w:val="20"/>
                <w:szCs w:val="20"/>
              </w:rPr>
              <w:t>Where any meeting is arranged, off-site if you so wish, you can be accompanied by a union or professional association representative or a work colleague.</w:t>
            </w:r>
          </w:p>
        </w:tc>
      </w:tr>
      <w:tr w:rsidR="00D21914" w:rsidRPr="00603B88" w14:paraId="03DAFE8E" w14:textId="77777777" w:rsidTr="00BC3564">
        <w:tc>
          <w:tcPr>
            <w:tcW w:w="1260" w:type="dxa"/>
            <w:shd w:val="clear" w:color="auto" w:fill="auto"/>
          </w:tcPr>
          <w:p w14:paraId="595A1168" w14:textId="77777777" w:rsidR="00D21914" w:rsidRPr="00603B88" w:rsidRDefault="00D21914" w:rsidP="00D21914">
            <w:pPr>
              <w:ind w:left="-5"/>
              <w:rPr>
                <w:bCs/>
                <w:sz w:val="20"/>
                <w:szCs w:val="20"/>
              </w:rPr>
            </w:pPr>
          </w:p>
        </w:tc>
        <w:tc>
          <w:tcPr>
            <w:tcW w:w="9032" w:type="dxa"/>
            <w:shd w:val="clear" w:color="auto" w:fill="auto"/>
          </w:tcPr>
          <w:p w14:paraId="6F5AA78F" w14:textId="77777777" w:rsidR="00D21914" w:rsidRPr="00603B88" w:rsidRDefault="00D21914" w:rsidP="00D21914">
            <w:pPr>
              <w:ind w:left="-5"/>
              <w:rPr>
                <w:bCs/>
                <w:sz w:val="20"/>
                <w:szCs w:val="20"/>
              </w:rPr>
            </w:pPr>
          </w:p>
        </w:tc>
      </w:tr>
      <w:tr w:rsidR="00D21914" w:rsidRPr="00603B88" w14:paraId="116CF962" w14:textId="77777777" w:rsidTr="00BC3564">
        <w:tc>
          <w:tcPr>
            <w:tcW w:w="1260" w:type="dxa"/>
            <w:shd w:val="clear" w:color="auto" w:fill="auto"/>
          </w:tcPr>
          <w:p w14:paraId="03644CC1" w14:textId="77777777" w:rsidR="00D21914" w:rsidRPr="00603B88" w:rsidRDefault="00D21914" w:rsidP="00D21914">
            <w:pPr>
              <w:ind w:left="-5"/>
              <w:rPr>
                <w:bCs/>
                <w:sz w:val="20"/>
                <w:szCs w:val="20"/>
              </w:rPr>
            </w:pPr>
            <w:r w:rsidRPr="00603B88">
              <w:rPr>
                <w:bCs/>
                <w:sz w:val="20"/>
                <w:szCs w:val="20"/>
              </w:rPr>
              <w:t>10.7</w:t>
            </w:r>
          </w:p>
        </w:tc>
        <w:tc>
          <w:tcPr>
            <w:tcW w:w="9032" w:type="dxa"/>
            <w:shd w:val="clear" w:color="auto" w:fill="auto"/>
          </w:tcPr>
          <w:p w14:paraId="39E1404F" w14:textId="77777777" w:rsidR="00D21914" w:rsidRPr="00603B88" w:rsidRDefault="00D21914" w:rsidP="00D21914">
            <w:pPr>
              <w:ind w:left="-5"/>
              <w:rPr>
                <w:bCs/>
                <w:sz w:val="20"/>
                <w:szCs w:val="20"/>
              </w:rPr>
            </w:pPr>
            <w:r w:rsidRPr="00603B88">
              <w:rPr>
                <w:bCs/>
                <w:sz w:val="20"/>
                <w:szCs w:val="20"/>
              </w:rPr>
              <w:t>The Council will take steps to minimise any difficulties that you may experience as a result of raising a concern. For instance, if you are required to give evidence in criminal or disciplinary proceedings the Council will arrange for you to receive advice about the procedure.</w:t>
            </w:r>
          </w:p>
        </w:tc>
      </w:tr>
      <w:tr w:rsidR="00D21914" w:rsidRPr="00603B88" w14:paraId="0824B63A" w14:textId="77777777" w:rsidTr="00BC3564">
        <w:tc>
          <w:tcPr>
            <w:tcW w:w="1260" w:type="dxa"/>
            <w:shd w:val="clear" w:color="auto" w:fill="auto"/>
          </w:tcPr>
          <w:p w14:paraId="1CA7E08C" w14:textId="77777777" w:rsidR="00D21914" w:rsidRPr="00603B88" w:rsidRDefault="00D21914" w:rsidP="00D21914">
            <w:pPr>
              <w:ind w:left="-5"/>
              <w:rPr>
                <w:bCs/>
                <w:sz w:val="20"/>
                <w:szCs w:val="20"/>
              </w:rPr>
            </w:pPr>
          </w:p>
        </w:tc>
        <w:tc>
          <w:tcPr>
            <w:tcW w:w="9032" w:type="dxa"/>
            <w:shd w:val="clear" w:color="auto" w:fill="auto"/>
          </w:tcPr>
          <w:p w14:paraId="6F5E1A52" w14:textId="77777777" w:rsidR="00D21914" w:rsidRPr="00603B88" w:rsidRDefault="00D21914" w:rsidP="00D21914">
            <w:pPr>
              <w:ind w:left="-5"/>
              <w:rPr>
                <w:bCs/>
                <w:sz w:val="20"/>
                <w:szCs w:val="20"/>
              </w:rPr>
            </w:pPr>
          </w:p>
        </w:tc>
      </w:tr>
      <w:tr w:rsidR="00D21914" w:rsidRPr="00603B88" w14:paraId="6AB60BBA" w14:textId="77777777" w:rsidTr="00BC3564">
        <w:tc>
          <w:tcPr>
            <w:tcW w:w="1260" w:type="dxa"/>
            <w:shd w:val="clear" w:color="auto" w:fill="auto"/>
          </w:tcPr>
          <w:p w14:paraId="036F7B0F" w14:textId="77777777" w:rsidR="00D21914" w:rsidRPr="00603B88" w:rsidRDefault="00D21914" w:rsidP="00D21914">
            <w:pPr>
              <w:ind w:left="-5"/>
              <w:rPr>
                <w:bCs/>
                <w:sz w:val="20"/>
                <w:szCs w:val="20"/>
              </w:rPr>
            </w:pPr>
            <w:r w:rsidRPr="00603B88">
              <w:rPr>
                <w:bCs/>
                <w:sz w:val="20"/>
                <w:szCs w:val="20"/>
              </w:rPr>
              <w:t>10.8</w:t>
            </w:r>
          </w:p>
        </w:tc>
        <w:tc>
          <w:tcPr>
            <w:tcW w:w="9032" w:type="dxa"/>
            <w:shd w:val="clear" w:color="auto" w:fill="auto"/>
          </w:tcPr>
          <w:p w14:paraId="66D09376" w14:textId="77777777" w:rsidR="00D21914" w:rsidRPr="00603B88" w:rsidRDefault="00D21914" w:rsidP="00D21914">
            <w:pPr>
              <w:ind w:left="-5"/>
              <w:rPr>
                <w:bCs/>
                <w:sz w:val="20"/>
                <w:szCs w:val="20"/>
              </w:rPr>
            </w:pPr>
            <w:r w:rsidRPr="00603B88">
              <w:rPr>
                <w:bCs/>
                <w:sz w:val="20"/>
                <w:szCs w:val="20"/>
              </w:rPr>
              <w:t>The Council accepts that you need to be assured that the matter has been properly addressed. Thus, subject to legal constraints your line manager or the Monitoring Officer or their designated representative will inform you of the outcome of any investigation at the end of the case.</w:t>
            </w:r>
          </w:p>
        </w:tc>
      </w:tr>
      <w:tr w:rsidR="00D21914" w:rsidRPr="00603B88" w14:paraId="6EAC7DF8" w14:textId="77777777" w:rsidTr="00BC3564">
        <w:tc>
          <w:tcPr>
            <w:tcW w:w="1260" w:type="dxa"/>
            <w:shd w:val="clear" w:color="auto" w:fill="auto"/>
          </w:tcPr>
          <w:p w14:paraId="64ECD40E" w14:textId="77777777" w:rsidR="00D21914" w:rsidRPr="00603B88" w:rsidRDefault="00D21914" w:rsidP="00D21914">
            <w:pPr>
              <w:ind w:left="-5"/>
              <w:rPr>
                <w:bCs/>
                <w:sz w:val="20"/>
                <w:szCs w:val="20"/>
              </w:rPr>
            </w:pPr>
          </w:p>
        </w:tc>
        <w:tc>
          <w:tcPr>
            <w:tcW w:w="9032" w:type="dxa"/>
            <w:shd w:val="clear" w:color="auto" w:fill="auto"/>
          </w:tcPr>
          <w:p w14:paraId="6C901618" w14:textId="77777777" w:rsidR="00D21914" w:rsidRPr="00603B88" w:rsidRDefault="00D21914" w:rsidP="00D21914">
            <w:pPr>
              <w:ind w:left="-5"/>
              <w:rPr>
                <w:bCs/>
                <w:sz w:val="20"/>
                <w:szCs w:val="20"/>
              </w:rPr>
            </w:pPr>
          </w:p>
        </w:tc>
      </w:tr>
      <w:tr w:rsidR="00D21914" w:rsidRPr="00603B88" w14:paraId="351B5DF1" w14:textId="77777777" w:rsidTr="00BC3564">
        <w:tc>
          <w:tcPr>
            <w:tcW w:w="1260" w:type="dxa"/>
            <w:shd w:val="clear" w:color="auto" w:fill="auto"/>
          </w:tcPr>
          <w:p w14:paraId="6A69789F" w14:textId="77777777" w:rsidR="00D21914" w:rsidRPr="00603B88" w:rsidRDefault="00D21914" w:rsidP="00D21914">
            <w:pPr>
              <w:ind w:left="-5"/>
              <w:rPr>
                <w:b/>
                <w:bCs/>
                <w:sz w:val="20"/>
                <w:szCs w:val="20"/>
              </w:rPr>
            </w:pPr>
            <w:r w:rsidRPr="00603B88">
              <w:rPr>
                <w:b/>
                <w:bCs/>
                <w:sz w:val="20"/>
                <w:szCs w:val="20"/>
              </w:rPr>
              <w:t>11.</w:t>
            </w:r>
          </w:p>
        </w:tc>
        <w:tc>
          <w:tcPr>
            <w:tcW w:w="9032" w:type="dxa"/>
            <w:shd w:val="clear" w:color="auto" w:fill="auto"/>
          </w:tcPr>
          <w:p w14:paraId="6B454A65" w14:textId="77777777" w:rsidR="00D21914" w:rsidRPr="00603B88" w:rsidRDefault="00D21914" w:rsidP="00D21914">
            <w:pPr>
              <w:ind w:left="-5"/>
              <w:rPr>
                <w:b/>
                <w:bCs/>
                <w:sz w:val="20"/>
                <w:szCs w:val="20"/>
              </w:rPr>
            </w:pPr>
            <w:r w:rsidRPr="00603B88">
              <w:rPr>
                <w:b/>
                <w:bCs/>
                <w:sz w:val="20"/>
                <w:szCs w:val="20"/>
              </w:rPr>
              <w:t>The Responsible Officer</w:t>
            </w:r>
          </w:p>
          <w:p w14:paraId="5C43EE57" w14:textId="77777777" w:rsidR="00D21914" w:rsidRPr="00603B88" w:rsidRDefault="00D21914" w:rsidP="00D21914">
            <w:pPr>
              <w:ind w:left="-5"/>
              <w:rPr>
                <w:bCs/>
                <w:sz w:val="20"/>
                <w:szCs w:val="20"/>
              </w:rPr>
            </w:pPr>
          </w:p>
        </w:tc>
      </w:tr>
      <w:tr w:rsidR="00D21914" w:rsidRPr="00603B88" w14:paraId="146FD712" w14:textId="77777777" w:rsidTr="00BC3564">
        <w:tc>
          <w:tcPr>
            <w:tcW w:w="1260" w:type="dxa"/>
            <w:shd w:val="clear" w:color="auto" w:fill="auto"/>
          </w:tcPr>
          <w:p w14:paraId="75EFB453" w14:textId="77777777" w:rsidR="00D21914" w:rsidRPr="00603B88" w:rsidRDefault="00D21914" w:rsidP="00D21914">
            <w:pPr>
              <w:ind w:left="-5"/>
              <w:rPr>
                <w:bCs/>
                <w:sz w:val="20"/>
                <w:szCs w:val="20"/>
              </w:rPr>
            </w:pPr>
            <w:r w:rsidRPr="00603B88">
              <w:rPr>
                <w:bCs/>
                <w:sz w:val="20"/>
                <w:szCs w:val="20"/>
              </w:rPr>
              <w:t>11.1</w:t>
            </w:r>
          </w:p>
        </w:tc>
        <w:tc>
          <w:tcPr>
            <w:tcW w:w="9032" w:type="dxa"/>
            <w:shd w:val="clear" w:color="auto" w:fill="auto"/>
          </w:tcPr>
          <w:p w14:paraId="07E5C2D3" w14:textId="77777777" w:rsidR="00D21914" w:rsidRPr="00603B88" w:rsidRDefault="00D21914" w:rsidP="00D21914">
            <w:pPr>
              <w:ind w:left="-5"/>
              <w:rPr>
                <w:b/>
                <w:bCs/>
                <w:sz w:val="20"/>
                <w:szCs w:val="20"/>
              </w:rPr>
            </w:pPr>
            <w:r w:rsidRPr="00603B88">
              <w:rPr>
                <w:bCs/>
                <w:sz w:val="20"/>
                <w:szCs w:val="20"/>
              </w:rPr>
              <w:t>The Monitoring Officer has overall responsibility for the maintenance and operation of this procedure. The Monitoring Officer maintains a record of concerns raised and the outcomes (but in a form which does not endanger your confidentiality) and will report on an annual basis to the Standards Committee of the Council.</w:t>
            </w:r>
          </w:p>
        </w:tc>
      </w:tr>
      <w:tr w:rsidR="00D21914" w:rsidRPr="00603B88" w14:paraId="408EBDD9" w14:textId="77777777" w:rsidTr="00BC3564">
        <w:tc>
          <w:tcPr>
            <w:tcW w:w="1260" w:type="dxa"/>
            <w:shd w:val="clear" w:color="auto" w:fill="auto"/>
          </w:tcPr>
          <w:p w14:paraId="219A8CC8" w14:textId="77777777" w:rsidR="00D21914" w:rsidRPr="00603B88" w:rsidRDefault="00D21914" w:rsidP="00D21914">
            <w:pPr>
              <w:ind w:left="-5"/>
              <w:rPr>
                <w:bCs/>
                <w:sz w:val="20"/>
                <w:szCs w:val="20"/>
              </w:rPr>
            </w:pPr>
          </w:p>
        </w:tc>
        <w:tc>
          <w:tcPr>
            <w:tcW w:w="9032" w:type="dxa"/>
            <w:shd w:val="clear" w:color="auto" w:fill="auto"/>
          </w:tcPr>
          <w:p w14:paraId="411793D2" w14:textId="77777777" w:rsidR="00D21914" w:rsidRPr="00603B88" w:rsidRDefault="00D21914" w:rsidP="00D21914">
            <w:pPr>
              <w:ind w:left="-5"/>
              <w:rPr>
                <w:bCs/>
                <w:sz w:val="20"/>
                <w:szCs w:val="20"/>
              </w:rPr>
            </w:pPr>
          </w:p>
        </w:tc>
      </w:tr>
      <w:tr w:rsidR="00D21914" w:rsidRPr="00603B88" w14:paraId="2F8AB9E3" w14:textId="77777777" w:rsidTr="00BC3564">
        <w:tc>
          <w:tcPr>
            <w:tcW w:w="1260" w:type="dxa"/>
            <w:shd w:val="clear" w:color="auto" w:fill="auto"/>
          </w:tcPr>
          <w:p w14:paraId="3F161083" w14:textId="77777777" w:rsidR="00D21914" w:rsidRPr="00603B88" w:rsidRDefault="00D21914" w:rsidP="00D21914">
            <w:pPr>
              <w:ind w:left="-5"/>
              <w:rPr>
                <w:bCs/>
                <w:sz w:val="20"/>
                <w:szCs w:val="20"/>
              </w:rPr>
            </w:pPr>
            <w:r w:rsidRPr="00603B88">
              <w:rPr>
                <w:bCs/>
                <w:sz w:val="20"/>
                <w:szCs w:val="20"/>
              </w:rPr>
              <w:t>12.</w:t>
            </w:r>
          </w:p>
        </w:tc>
        <w:tc>
          <w:tcPr>
            <w:tcW w:w="9032" w:type="dxa"/>
            <w:shd w:val="clear" w:color="auto" w:fill="auto"/>
          </w:tcPr>
          <w:p w14:paraId="4C8453E5" w14:textId="77777777" w:rsidR="00D21914" w:rsidRPr="00603B88" w:rsidRDefault="00D21914" w:rsidP="00D21914">
            <w:pPr>
              <w:ind w:left="-5"/>
              <w:rPr>
                <w:b/>
                <w:bCs/>
                <w:sz w:val="20"/>
                <w:szCs w:val="20"/>
              </w:rPr>
            </w:pPr>
            <w:r w:rsidRPr="00603B88">
              <w:rPr>
                <w:b/>
                <w:bCs/>
                <w:sz w:val="20"/>
                <w:szCs w:val="20"/>
              </w:rPr>
              <w:t>How the matter can be taken further</w:t>
            </w:r>
          </w:p>
          <w:p w14:paraId="0B935E06" w14:textId="77777777" w:rsidR="00D21914" w:rsidRPr="00603B88" w:rsidRDefault="00D21914" w:rsidP="00D21914">
            <w:pPr>
              <w:ind w:left="-5"/>
              <w:rPr>
                <w:bCs/>
                <w:sz w:val="20"/>
                <w:szCs w:val="20"/>
              </w:rPr>
            </w:pPr>
          </w:p>
        </w:tc>
      </w:tr>
      <w:tr w:rsidR="00D21914" w:rsidRPr="00603B88" w14:paraId="6AFCA3BD" w14:textId="77777777" w:rsidTr="00BC3564">
        <w:tc>
          <w:tcPr>
            <w:tcW w:w="1260" w:type="dxa"/>
            <w:shd w:val="clear" w:color="auto" w:fill="auto"/>
          </w:tcPr>
          <w:p w14:paraId="780A0BA8" w14:textId="77777777" w:rsidR="00D21914" w:rsidRPr="00603B88" w:rsidRDefault="00D21914" w:rsidP="00D21914">
            <w:pPr>
              <w:ind w:left="-5"/>
              <w:rPr>
                <w:bCs/>
                <w:sz w:val="20"/>
                <w:szCs w:val="20"/>
              </w:rPr>
            </w:pPr>
            <w:r w:rsidRPr="00603B88">
              <w:rPr>
                <w:bCs/>
                <w:sz w:val="20"/>
                <w:szCs w:val="20"/>
              </w:rPr>
              <w:t>12.1</w:t>
            </w:r>
          </w:p>
        </w:tc>
        <w:tc>
          <w:tcPr>
            <w:tcW w:w="9032" w:type="dxa"/>
            <w:shd w:val="clear" w:color="auto" w:fill="auto"/>
          </w:tcPr>
          <w:p w14:paraId="346E3633" w14:textId="77777777" w:rsidR="00D21914" w:rsidRPr="00603B88" w:rsidRDefault="00D21914" w:rsidP="00D21914">
            <w:pPr>
              <w:ind w:left="-5"/>
              <w:rPr>
                <w:bCs/>
                <w:sz w:val="20"/>
                <w:szCs w:val="20"/>
              </w:rPr>
            </w:pPr>
            <w:r w:rsidRPr="00603B88">
              <w:rPr>
                <w:bCs/>
                <w:sz w:val="20"/>
                <w:szCs w:val="20"/>
              </w:rPr>
              <w:t>If you are unsure about whether or not to follow the Council’s Whistleblowing Procedure, or you want further independent advice, you may contact the organisation called Protect. This is a charity, formerly known as Public Concern at Work that is completely independent of the Council, which specialises in providing free and confidential legal advice on how to raise a concern about serious malpractice at work.  Protect will also help to advise you on whether a circumstance can be properly reported to an additional outside body such as the Police.</w:t>
            </w:r>
          </w:p>
          <w:p w14:paraId="03221A46" w14:textId="77777777" w:rsidR="00D21914" w:rsidRPr="00603B88" w:rsidRDefault="00D21914" w:rsidP="00D21914">
            <w:pPr>
              <w:ind w:left="-5"/>
              <w:rPr>
                <w:bCs/>
                <w:sz w:val="20"/>
                <w:szCs w:val="20"/>
              </w:rPr>
            </w:pPr>
          </w:p>
          <w:p w14:paraId="4E569771" w14:textId="77777777" w:rsidR="00D21914" w:rsidRPr="00603B88" w:rsidRDefault="00D21914" w:rsidP="00D21914">
            <w:pPr>
              <w:ind w:left="-5"/>
              <w:rPr>
                <w:b/>
                <w:bCs/>
                <w:sz w:val="20"/>
                <w:szCs w:val="20"/>
              </w:rPr>
            </w:pPr>
            <w:r w:rsidRPr="00603B88">
              <w:rPr>
                <w:bCs/>
                <w:sz w:val="20"/>
                <w:szCs w:val="20"/>
              </w:rPr>
              <w:t xml:space="preserve">Protect can be contacted as follows - Telephone: 020 3117 2520; Fax: 020 7403 8823; Email: </w:t>
            </w:r>
            <w:hyperlink r:id="rId35" w:history="1">
              <w:r w:rsidRPr="00603B88">
                <w:rPr>
                  <w:rStyle w:val="Hyperlink"/>
                  <w:bCs/>
                  <w:sz w:val="20"/>
                  <w:szCs w:val="20"/>
                </w:rPr>
                <w:t>whistle@protect-advice.org.uk</w:t>
              </w:r>
            </w:hyperlink>
            <w:r w:rsidRPr="00603B88">
              <w:rPr>
                <w:bCs/>
                <w:sz w:val="20"/>
                <w:szCs w:val="20"/>
              </w:rPr>
              <w:t>; Website: https://protect-advice.org.uk</w:t>
            </w:r>
          </w:p>
        </w:tc>
      </w:tr>
      <w:tr w:rsidR="00D21914" w:rsidRPr="00603B88" w14:paraId="49EDCB07" w14:textId="77777777" w:rsidTr="00BC3564">
        <w:tc>
          <w:tcPr>
            <w:tcW w:w="1260" w:type="dxa"/>
            <w:shd w:val="clear" w:color="auto" w:fill="auto"/>
          </w:tcPr>
          <w:p w14:paraId="79228AC2" w14:textId="77777777" w:rsidR="00D21914" w:rsidRPr="00603B88" w:rsidRDefault="00D21914" w:rsidP="00D21914">
            <w:pPr>
              <w:ind w:left="-5"/>
              <w:rPr>
                <w:bCs/>
                <w:sz w:val="20"/>
                <w:szCs w:val="20"/>
              </w:rPr>
            </w:pPr>
          </w:p>
        </w:tc>
        <w:tc>
          <w:tcPr>
            <w:tcW w:w="9032" w:type="dxa"/>
            <w:shd w:val="clear" w:color="auto" w:fill="auto"/>
          </w:tcPr>
          <w:p w14:paraId="3D32337B" w14:textId="77777777" w:rsidR="00D21914" w:rsidRPr="00603B88" w:rsidRDefault="00D21914" w:rsidP="00D21914">
            <w:pPr>
              <w:ind w:left="-5"/>
              <w:rPr>
                <w:bCs/>
                <w:sz w:val="20"/>
                <w:szCs w:val="20"/>
              </w:rPr>
            </w:pPr>
          </w:p>
        </w:tc>
      </w:tr>
      <w:tr w:rsidR="00D21914" w:rsidRPr="00603B88" w14:paraId="3CB39E4D" w14:textId="77777777" w:rsidTr="00BC3564">
        <w:tc>
          <w:tcPr>
            <w:tcW w:w="1260" w:type="dxa"/>
            <w:shd w:val="clear" w:color="auto" w:fill="auto"/>
          </w:tcPr>
          <w:p w14:paraId="4292A11C" w14:textId="77777777" w:rsidR="00D21914" w:rsidRPr="00603B88" w:rsidRDefault="00D21914" w:rsidP="00D21914">
            <w:pPr>
              <w:ind w:left="-5"/>
              <w:rPr>
                <w:bCs/>
                <w:sz w:val="20"/>
                <w:szCs w:val="20"/>
              </w:rPr>
            </w:pPr>
            <w:r w:rsidRPr="00603B88">
              <w:rPr>
                <w:bCs/>
                <w:sz w:val="20"/>
                <w:szCs w:val="20"/>
              </w:rPr>
              <w:t>12.2</w:t>
            </w:r>
          </w:p>
        </w:tc>
        <w:tc>
          <w:tcPr>
            <w:tcW w:w="9032" w:type="dxa"/>
            <w:shd w:val="clear" w:color="auto" w:fill="auto"/>
          </w:tcPr>
          <w:p w14:paraId="0E3B99A6" w14:textId="77777777" w:rsidR="00D21914" w:rsidRPr="00603B88" w:rsidRDefault="00D21914" w:rsidP="00D21914">
            <w:pPr>
              <w:ind w:left="-5"/>
              <w:rPr>
                <w:bCs/>
                <w:sz w:val="20"/>
                <w:szCs w:val="20"/>
              </w:rPr>
            </w:pPr>
            <w:r w:rsidRPr="00603B88">
              <w:rPr>
                <w:bCs/>
                <w:sz w:val="20"/>
                <w:szCs w:val="20"/>
              </w:rPr>
              <w:t>In certain circumstances the Public Interest Disclosure Act 1998 provides protection to employees who make disclosures outside the organisation. We hope you will be satisfied with any action we take.  If you are not and want to take the matter outside the Council you could contact:</w:t>
            </w:r>
          </w:p>
          <w:p w14:paraId="1F822D0E" w14:textId="77777777" w:rsidR="00D21914" w:rsidRPr="00603B88" w:rsidRDefault="00D21914" w:rsidP="00D21914">
            <w:pPr>
              <w:ind w:left="-5"/>
              <w:rPr>
                <w:bCs/>
                <w:sz w:val="20"/>
                <w:szCs w:val="20"/>
              </w:rPr>
            </w:pPr>
          </w:p>
          <w:p w14:paraId="60072AF4" w14:textId="77777777" w:rsidR="00D21914" w:rsidRPr="00603B88" w:rsidRDefault="00D21914" w:rsidP="00D21914">
            <w:pPr>
              <w:ind w:left="-5"/>
              <w:rPr>
                <w:bCs/>
                <w:sz w:val="20"/>
                <w:szCs w:val="20"/>
                <w:lang w:val="en-US"/>
              </w:rPr>
            </w:pPr>
            <w:r w:rsidRPr="00603B88">
              <w:rPr>
                <w:bCs/>
                <w:sz w:val="20"/>
                <w:szCs w:val="20"/>
                <w:lang w:val="en-US"/>
              </w:rPr>
              <w:t xml:space="preserve">• The Council’s external auditor </w:t>
            </w:r>
          </w:p>
          <w:p w14:paraId="0E07CDAD" w14:textId="77777777" w:rsidR="00D21914" w:rsidRPr="00603B88" w:rsidRDefault="00D21914" w:rsidP="00D21914">
            <w:pPr>
              <w:ind w:left="-5"/>
              <w:rPr>
                <w:bCs/>
                <w:sz w:val="20"/>
                <w:szCs w:val="20"/>
                <w:lang w:val="en-US"/>
              </w:rPr>
            </w:pPr>
            <w:r w:rsidRPr="00603B88">
              <w:rPr>
                <w:bCs/>
                <w:sz w:val="20"/>
                <w:szCs w:val="20"/>
                <w:lang w:val="en-US"/>
              </w:rPr>
              <w:t xml:space="preserve">• Your trade union </w:t>
            </w:r>
          </w:p>
          <w:p w14:paraId="5C6A2310" w14:textId="77777777" w:rsidR="00D21914" w:rsidRPr="00603B88" w:rsidRDefault="00D21914" w:rsidP="00D21914">
            <w:pPr>
              <w:ind w:left="-5"/>
              <w:rPr>
                <w:bCs/>
                <w:sz w:val="20"/>
                <w:szCs w:val="20"/>
                <w:lang w:val="en-US"/>
              </w:rPr>
            </w:pPr>
            <w:r w:rsidRPr="00603B88">
              <w:rPr>
                <w:bCs/>
                <w:sz w:val="20"/>
                <w:szCs w:val="20"/>
                <w:lang w:val="en-US"/>
              </w:rPr>
              <w:t xml:space="preserve">• Your local Citizens Advice Bureau </w:t>
            </w:r>
          </w:p>
          <w:p w14:paraId="6ED00602" w14:textId="77777777" w:rsidR="00D21914" w:rsidRPr="00603B88" w:rsidRDefault="00D21914" w:rsidP="00D21914">
            <w:pPr>
              <w:ind w:left="-5"/>
              <w:rPr>
                <w:bCs/>
                <w:sz w:val="20"/>
                <w:szCs w:val="20"/>
                <w:lang w:val="en-US"/>
              </w:rPr>
            </w:pPr>
            <w:r w:rsidRPr="00603B88">
              <w:rPr>
                <w:bCs/>
                <w:sz w:val="20"/>
                <w:szCs w:val="20"/>
                <w:lang w:val="en-US"/>
              </w:rPr>
              <w:t xml:space="preserve">• Relevant professional bodies or regulatory organisations </w:t>
            </w:r>
          </w:p>
          <w:p w14:paraId="3D837BD4" w14:textId="77777777" w:rsidR="00D21914" w:rsidRPr="00603B88" w:rsidRDefault="00D21914" w:rsidP="00D21914">
            <w:pPr>
              <w:ind w:left="-5"/>
              <w:rPr>
                <w:bCs/>
                <w:sz w:val="20"/>
                <w:szCs w:val="20"/>
                <w:lang w:val="en-US"/>
              </w:rPr>
            </w:pPr>
            <w:r w:rsidRPr="00603B88">
              <w:rPr>
                <w:bCs/>
                <w:sz w:val="20"/>
                <w:szCs w:val="20"/>
                <w:lang w:val="en-US"/>
              </w:rPr>
              <w:t xml:space="preserve">• A relevant voluntary organisation </w:t>
            </w:r>
          </w:p>
          <w:p w14:paraId="78324CA7" w14:textId="77777777" w:rsidR="00D21914" w:rsidRPr="00603B88" w:rsidRDefault="00D21914" w:rsidP="00D21914">
            <w:pPr>
              <w:ind w:left="-5"/>
              <w:rPr>
                <w:bCs/>
                <w:sz w:val="20"/>
                <w:szCs w:val="20"/>
                <w:lang w:val="en-US"/>
              </w:rPr>
            </w:pPr>
            <w:r w:rsidRPr="00603B88">
              <w:rPr>
                <w:bCs/>
                <w:sz w:val="20"/>
                <w:szCs w:val="20"/>
                <w:lang w:val="en-US"/>
              </w:rPr>
              <w:t xml:space="preserve">• The Police </w:t>
            </w:r>
          </w:p>
        </w:tc>
      </w:tr>
      <w:tr w:rsidR="00D21914" w:rsidRPr="00603B88" w14:paraId="2218595F" w14:textId="77777777" w:rsidTr="00BC3564">
        <w:tc>
          <w:tcPr>
            <w:tcW w:w="1260" w:type="dxa"/>
            <w:shd w:val="clear" w:color="auto" w:fill="auto"/>
          </w:tcPr>
          <w:p w14:paraId="51CCBEB9" w14:textId="77777777" w:rsidR="00D21914" w:rsidRPr="00603B88" w:rsidRDefault="00D21914" w:rsidP="00D21914">
            <w:pPr>
              <w:ind w:left="-5"/>
              <w:rPr>
                <w:bCs/>
                <w:sz w:val="20"/>
                <w:szCs w:val="20"/>
              </w:rPr>
            </w:pPr>
          </w:p>
        </w:tc>
        <w:tc>
          <w:tcPr>
            <w:tcW w:w="9032" w:type="dxa"/>
            <w:shd w:val="clear" w:color="auto" w:fill="auto"/>
          </w:tcPr>
          <w:p w14:paraId="36BD9560" w14:textId="77777777" w:rsidR="00D21914" w:rsidRPr="00603B88" w:rsidRDefault="00D21914" w:rsidP="00D21914">
            <w:pPr>
              <w:ind w:left="-5"/>
              <w:rPr>
                <w:bCs/>
                <w:sz w:val="20"/>
                <w:szCs w:val="20"/>
              </w:rPr>
            </w:pPr>
          </w:p>
        </w:tc>
      </w:tr>
      <w:tr w:rsidR="00D21914" w:rsidRPr="00603B88" w14:paraId="1C68DC6B" w14:textId="77777777" w:rsidTr="00BC3564">
        <w:tc>
          <w:tcPr>
            <w:tcW w:w="1260" w:type="dxa"/>
            <w:shd w:val="clear" w:color="auto" w:fill="auto"/>
          </w:tcPr>
          <w:p w14:paraId="1B294EA8" w14:textId="77777777" w:rsidR="00D21914" w:rsidRPr="00603B88" w:rsidRDefault="00D21914" w:rsidP="00D21914">
            <w:pPr>
              <w:ind w:left="-5"/>
              <w:rPr>
                <w:bCs/>
                <w:sz w:val="20"/>
                <w:szCs w:val="20"/>
              </w:rPr>
            </w:pPr>
            <w:r w:rsidRPr="00603B88">
              <w:rPr>
                <w:bCs/>
                <w:sz w:val="20"/>
                <w:szCs w:val="20"/>
              </w:rPr>
              <w:t>12.3</w:t>
            </w:r>
          </w:p>
        </w:tc>
        <w:tc>
          <w:tcPr>
            <w:tcW w:w="9032" w:type="dxa"/>
            <w:shd w:val="clear" w:color="auto" w:fill="auto"/>
          </w:tcPr>
          <w:p w14:paraId="1ABB3EE7" w14:textId="77777777" w:rsidR="00D21914" w:rsidRPr="00603B88" w:rsidRDefault="00D21914" w:rsidP="00D21914">
            <w:pPr>
              <w:ind w:left="-5"/>
              <w:rPr>
                <w:bCs/>
                <w:sz w:val="20"/>
                <w:szCs w:val="20"/>
              </w:rPr>
            </w:pPr>
            <w:r w:rsidRPr="00603B88">
              <w:rPr>
                <w:bCs/>
                <w:sz w:val="20"/>
                <w:szCs w:val="20"/>
              </w:rPr>
              <w:t>In addition, an employee may consider a disclosure to other external bodies but only if certain strict conditions are met.</w:t>
            </w:r>
          </w:p>
        </w:tc>
      </w:tr>
      <w:tr w:rsidR="00D21914" w:rsidRPr="00603B88" w14:paraId="6DB85628" w14:textId="77777777" w:rsidTr="00BC3564">
        <w:tc>
          <w:tcPr>
            <w:tcW w:w="1260" w:type="dxa"/>
            <w:shd w:val="clear" w:color="auto" w:fill="auto"/>
          </w:tcPr>
          <w:p w14:paraId="7DDCA6B2" w14:textId="77777777" w:rsidR="00D21914" w:rsidRPr="00603B88" w:rsidRDefault="00D21914" w:rsidP="00D21914">
            <w:pPr>
              <w:ind w:left="-5"/>
              <w:rPr>
                <w:bCs/>
                <w:sz w:val="20"/>
                <w:szCs w:val="20"/>
              </w:rPr>
            </w:pPr>
          </w:p>
        </w:tc>
        <w:tc>
          <w:tcPr>
            <w:tcW w:w="9032" w:type="dxa"/>
            <w:shd w:val="clear" w:color="auto" w:fill="auto"/>
          </w:tcPr>
          <w:p w14:paraId="14F3F2DA" w14:textId="77777777" w:rsidR="00D21914" w:rsidRPr="00603B88" w:rsidRDefault="00D21914" w:rsidP="00D21914">
            <w:pPr>
              <w:ind w:left="-5"/>
              <w:rPr>
                <w:bCs/>
                <w:sz w:val="20"/>
                <w:szCs w:val="20"/>
              </w:rPr>
            </w:pPr>
          </w:p>
        </w:tc>
      </w:tr>
      <w:tr w:rsidR="00D21914" w:rsidRPr="00603B88" w14:paraId="3AFF2B33" w14:textId="77777777" w:rsidTr="00BC3564">
        <w:tc>
          <w:tcPr>
            <w:tcW w:w="1260" w:type="dxa"/>
            <w:shd w:val="clear" w:color="auto" w:fill="auto"/>
          </w:tcPr>
          <w:p w14:paraId="53CE28E0" w14:textId="77777777" w:rsidR="00D21914" w:rsidRPr="00603B88" w:rsidRDefault="00D21914" w:rsidP="00D21914">
            <w:pPr>
              <w:ind w:left="-5"/>
              <w:rPr>
                <w:bCs/>
                <w:sz w:val="20"/>
                <w:szCs w:val="20"/>
              </w:rPr>
            </w:pPr>
            <w:r w:rsidRPr="00603B88">
              <w:rPr>
                <w:bCs/>
                <w:sz w:val="20"/>
                <w:szCs w:val="20"/>
              </w:rPr>
              <w:t>12.4</w:t>
            </w:r>
          </w:p>
        </w:tc>
        <w:tc>
          <w:tcPr>
            <w:tcW w:w="9032" w:type="dxa"/>
            <w:shd w:val="clear" w:color="auto" w:fill="auto"/>
          </w:tcPr>
          <w:p w14:paraId="27030C64" w14:textId="77777777" w:rsidR="00D21914" w:rsidRPr="00603B88" w:rsidRDefault="00D21914" w:rsidP="00D21914">
            <w:pPr>
              <w:ind w:left="-5"/>
              <w:rPr>
                <w:bCs/>
                <w:sz w:val="20"/>
                <w:szCs w:val="20"/>
              </w:rPr>
            </w:pPr>
            <w:r w:rsidRPr="00603B88">
              <w:rPr>
                <w:bCs/>
                <w:sz w:val="20"/>
                <w:szCs w:val="20"/>
              </w:rPr>
              <w:t>Under the 1998 Act, staff making “protected disclosures” are protected from detrimental action, unfair dismissal and redundancy, and can complain to an employment tribunal.</w:t>
            </w:r>
          </w:p>
        </w:tc>
      </w:tr>
      <w:tr w:rsidR="00D21914" w:rsidRPr="00603B88" w14:paraId="0712AB96" w14:textId="77777777" w:rsidTr="00BC3564">
        <w:tc>
          <w:tcPr>
            <w:tcW w:w="1260" w:type="dxa"/>
            <w:shd w:val="clear" w:color="auto" w:fill="auto"/>
          </w:tcPr>
          <w:p w14:paraId="6A291951" w14:textId="77777777" w:rsidR="00D21914" w:rsidRPr="00603B88" w:rsidRDefault="00D21914" w:rsidP="00D21914">
            <w:pPr>
              <w:ind w:left="-5"/>
              <w:rPr>
                <w:bCs/>
                <w:sz w:val="20"/>
                <w:szCs w:val="20"/>
              </w:rPr>
            </w:pPr>
          </w:p>
        </w:tc>
        <w:tc>
          <w:tcPr>
            <w:tcW w:w="9032" w:type="dxa"/>
            <w:shd w:val="clear" w:color="auto" w:fill="auto"/>
          </w:tcPr>
          <w:p w14:paraId="45BD37CE" w14:textId="77777777" w:rsidR="00D21914" w:rsidRPr="00603B88" w:rsidRDefault="00D21914" w:rsidP="00D21914">
            <w:pPr>
              <w:ind w:left="-5"/>
              <w:rPr>
                <w:bCs/>
                <w:sz w:val="20"/>
                <w:szCs w:val="20"/>
              </w:rPr>
            </w:pPr>
          </w:p>
        </w:tc>
      </w:tr>
      <w:tr w:rsidR="00D21914" w:rsidRPr="00603B88" w14:paraId="654F1027" w14:textId="77777777" w:rsidTr="00BC3564">
        <w:tc>
          <w:tcPr>
            <w:tcW w:w="1260" w:type="dxa"/>
            <w:shd w:val="clear" w:color="auto" w:fill="auto"/>
          </w:tcPr>
          <w:p w14:paraId="724D537C" w14:textId="77777777" w:rsidR="00D21914" w:rsidRPr="00603B88" w:rsidRDefault="00D21914" w:rsidP="00D21914">
            <w:pPr>
              <w:ind w:left="-5"/>
              <w:rPr>
                <w:bCs/>
                <w:sz w:val="20"/>
                <w:szCs w:val="20"/>
              </w:rPr>
            </w:pPr>
            <w:r w:rsidRPr="00603B88">
              <w:rPr>
                <w:bCs/>
                <w:sz w:val="20"/>
                <w:szCs w:val="20"/>
              </w:rPr>
              <w:t>12.5</w:t>
            </w:r>
          </w:p>
        </w:tc>
        <w:tc>
          <w:tcPr>
            <w:tcW w:w="9032" w:type="dxa"/>
            <w:shd w:val="clear" w:color="auto" w:fill="auto"/>
          </w:tcPr>
          <w:p w14:paraId="1B88AC84" w14:textId="77777777" w:rsidR="00D21914" w:rsidRPr="00603B88" w:rsidRDefault="00D21914" w:rsidP="00D21914">
            <w:pPr>
              <w:ind w:left="-5"/>
              <w:rPr>
                <w:bCs/>
                <w:sz w:val="20"/>
                <w:szCs w:val="20"/>
              </w:rPr>
            </w:pPr>
            <w:r w:rsidRPr="00603B88">
              <w:rPr>
                <w:bCs/>
                <w:sz w:val="20"/>
                <w:szCs w:val="20"/>
              </w:rPr>
              <w:t>The Procedure additionally covers any conduct not included above which is of an unethical nature.  In these circumstances the Council undertakes to provide the same protection as set out in paragraph 4 above.  However, you would not necessarily be protected by PIDA and you may want to take separate advice on that, for example by contacting Public Concern at Work.</w:t>
            </w:r>
          </w:p>
        </w:tc>
      </w:tr>
      <w:tr w:rsidR="00D21914" w:rsidRPr="00603B88" w14:paraId="5A0F63A9" w14:textId="77777777" w:rsidTr="00BC3564">
        <w:tc>
          <w:tcPr>
            <w:tcW w:w="1260" w:type="dxa"/>
            <w:shd w:val="clear" w:color="auto" w:fill="auto"/>
          </w:tcPr>
          <w:p w14:paraId="252B9DF5" w14:textId="77777777" w:rsidR="00D21914" w:rsidRPr="00603B88" w:rsidRDefault="00D21914" w:rsidP="00D21914">
            <w:pPr>
              <w:ind w:left="-5"/>
              <w:rPr>
                <w:bCs/>
                <w:sz w:val="20"/>
                <w:szCs w:val="20"/>
              </w:rPr>
            </w:pPr>
          </w:p>
        </w:tc>
        <w:tc>
          <w:tcPr>
            <w:tcW w:w="9032" w:type="dxa"/>
            <w:shd w:val="clear" w:color="auto" w:fill="auto"/>
          </w:tcPr>
          <w:p w14:paraId="1557882A" w14:textId="77777777" w:rsidR="00D21914" w:rsidRPr="00603B88" w:rsidRDefault="00D21914" w:rsidP="00D21914">
            <w:pPr>
              <w:ind w:left="-5"/>
              <w:rPr>
                <w:bCs/>
                <w:sz w:val="20"/>
                <w:szCs w:val="20"/>
              </w:rPr>
            </w:pPr>
          </w:p>
        </w:tc>
      </w:tr>
      <w:tr w:rsidR="00D21914" w:rsidRPr="00603B88" w14:paraId="167844F6" w14:textId="77777777" w:rsidTr="00BC3564">
        <w:tc>
          <w:tcPr>
            <w:tcW w:w="1260" w:type="dxa"/>
            <w:shd w:val="clear" w:color="auto" w:fill="auto"/>
          </w:tcPr>
          <w:p w14:paraId="1B6F3146" w14:textId="77777777" w:rsidR="00D21914" w:rsidRPr="00603B88" w:rsidRDefault="00D21914" w:rsidP="00D21914">
            <w:pPr>
              <w:ind w:left="-5"/>
              <w:rPr>
                <w:bCs/>
                <w:sz w:val="20"/>
                <w:szCs w:val="20"/>
              </w:rPr>
            </w:pPr>
            <w:r w:rsidRPr="00603B88">
              <w:rPr>
                <w:bCs/>
                <w:sz w:val="20"/>
                <w:szCs w:val="20"/>
              </w:rPr>
              <w:t>12.6</w:t>
            </w:r>
          </w:p>
        </w:tc>
        <w:tc>
          <w:tcPr>
            <w:tcW w:w="9032" w:type="dxa"/>
            <w:shd w:val="clear" w:color="auto" w:fill="auto"/>
          </w:tcPr>
          <w:p w14:paraId="13C20CF8" w14:textId="77777777" w:rsidR="00D21914" w:rsidRPr="00603B88" w:rsidRDefault="00D21914" w:rsidP="00D21914">
            <w:pPr>
              <w:ind w:left="-5"/>
              <w:rPr>
                <w:bCs/>
                <w:sz w:val="20"/>
                <w:szCs w:val="20"/>
              </w:rPr>
            </w:pPr>
            <w:r w:rsidRPr="00603B88">
              <w:rPr>
                <w:bCs/>
                <w:sz w:val="20"/>
                <w:szCs w:val="20"/>
              </w:rPr>
              <w:t xml:space="preserve">If you do take the matter outside the Council, you should ensure that you do not disclose confidential information. Check with the Monitoring Officer </w:t>
            </w:r>
            <w:r w:rsidRPr="00603B88">
              <w:rPr>
                <w:bCs/>
                <w:i/>
                <w:iCs/>
                <w:sz w:val="20"/>
                <w:szCs w:val="20"/>
              </w:rPr>
              <w:t>or</w:t>
            </w:r>
            <w:r w:rsidRPr="00603B88">
              <w:rPr>
                <w:bCs/>
                <w:sz w:val="20"/>
                <w:szCs w:val="20"/>
              </w:rPr>
              <w:t xml:space="preserve"> the Director of Finance, Internal Audit (Audit Manager) </w:t>
            </w:r>
            <w:r w:rsidRPr="00603B88">
              <w:rPr>
                <w:bCs/>
                <w:i/>
                <w:iCs/>
                <w:sz w:val="20"/>
                <w:szCs w:val="20"/>
              </w:rPr>
              <w:t>or</w:t>
            </w:r>
            <w:r w:rsidRPr="00603B88">
              <w:rPr>
                <w:bCs/>
                <w:sz w:val="20"/>
                <w:szCs w:val="20"/>
              </w:rPr>
              <w:t xml:space="preserve"> the Director for HR and EDI about this issue.</w:t>
            </w:r>
          </w:p>
        </w:tc>
      </w:tr>
    </w:tbl>
    <w:p w14:paraId="1EFA540E" w14:textId="7F2331D2" w:rsidR="00D21914" w:rsidRPr="00603B88" w:rsidRDefault="00D21914" w:rsidP="00D21914">
      <w:pPr>
        <w:ind w:left="-5"/>
        <w:rPr>
          <w:b/>
          <w:bCs/>
          <w:sz w:val="20"/>
          <w:szCs w:val="20"/>
          <w:u w:val="single"/>
          <w:lang w:val="en-US"/>
        </w:rPr>
      </w:pPr>
      <w:r w:rsidRPr="00603B88">
        <w:rPr>
          <w:bCs/>
          <w:sz w:val="20"/>
          <w:szCs w:val="20"/>
        </w:rPr>
        <w:br w:type="page"/>
      </w:r>
    </w:p>
    <w:p w14:paraId="047769E4" w14:textId="6D1C4BC1" w:rsidR="00D21914" w:rsidRDefault="002D0E4E" w:rsidP="00D21914">
      <w:pPr>
        <w:ind w:left="-5"/>
        <w:rPr>
          <w:b/>
          <w:bCs/>
          <w:sz w:val="20"/>
          <w:szCs w:val="20"/>
          <w:u w:val="single"/>
          <w:lang w:val="en-US"/>
        </w:rPr>
      </w:pPr>
      <w:r>
        <w:rPr>
          <w:b/>
          <w:bCs/>
          <w:sz w:val="20"/>
          <w:szCs w:val="20"/>
          <w:u w:val="single"/>
          <w:lang w:val="en-US"/>
        </w:rPr>
        <w:t xml:space="preserve">Appendix </w:t>
      </w:r>
      <w:r w:rsidR="00777428">
        <w:rPr>
          <w:b/>
          <w:bCs/>
          <w:sz w:val="20"/>
          <w:szCs w:val="20"/>
          <w:u w:val="single"/>
          <w:lang w:val="en-US"/>
        </w:rPr>
        <w:t>Q</w:t>
      </w:r>
    </w:p>
    <w:p w14:paraId="1E88D332" w14:textId="5C0D469E" w:rsidR="002D0E4E" w:rsidRPr="002D0E4E" w:rsidRDefault="00777428" w:rsidP="002D0E4E">
      <w:pPr>
        <w:ind w:left="-5"/>
        <w:rPr>
          <w:b/>
          <w:bCs/>
          <w:sz w:val="20"/>
          <w:szCs w:val="20"/>
          <w:u w:val="single"/>
        </w:rPr>
      </w:pPr>
      <w:r>
        <w:rPr>
          <w:b/>
          <w:bCs/>
          <w:sz w:val="20"/>
          <w:szCs w:val="20"/>
          <w:u w:val="single"/>
        </w:rPr>
        <w:t xml:space="preserve">Hackney Carriage </w:t>
      </w:r>
      <w:r w:rsidR="002D0E4E" w:rsidRPr="002D0E4E">
        <w:rPr>
          <w:b/>
          <w:bCs/>
          <w:sz w:val="20"/>
          <w:szCs w:val="20"/>
          <w:u w:val="single"/>
        </w:rPr>
        <w:t>Allocations Policy</w:t>
      </w:r>
    </w:p>
    <w:p w14:paraId="5B3ADA25" w14:textId="77777777" w:rsidR="002D0E4E" w:rsidRPr="002D0E4E" w:rsidRDefault="002D0E4E" w:rsidP="002D0E4E">
      <w:pPr>
        <w:ind w:left="-5"/>
        <w:rPr>
          <w:sz w:val="20"/>
          <w:szCs w:val="20"/>
        </w:rPr>
      </w:pPr>
      <w:r w:rsidRPr="002D0E4E">
        <w:rPr>
          <w:sz w:val="20"/>
          <w:szCs w:val="20"/>
        </w:rPr>
        <w:t>Introduction and Aim</w:t>
      </w:r>
    </w:p>
    <w:p w14:paraId="684732AC" w14:textId="77777777" w:rsidR="002D0E4E" w:rsidRPr="002D0E4E" w:rsidRDefault="002D0E4E" w:rsidP="002D0E4E">
      <w:pPr>
        <w:ind w:left="-5"/>
        <w:rPr>
          <w:sz w:val="20"/>
          <w:szCs w:val="20"/>
        </w:rPr>
      </w:pPr>
      <w:r w:rsidRPr="002D0E4E">
        <w:rPr>
          <w:sz w:val="20"/>
          <w:szCs w:val="20"/>
        </w:rPr>
        <w:t xml:space="preserve">The aim of the policy is to introduce a process to allow proprietors of lapsed hackney carriage licences who may have been affected by Covid-19 and the downturn in business an opportunity to licence a complaint vehicle, allow interested parties to register their interest to licence a compliant hackney carriage in a fair and proportionate manner and to reissue unused hackney carriage licences. </w:t>
      </w:r>
    </w:p>
    <w:p w14:paraId="5A680C1B" w14:textId="007C8954" w:rsidR="002D0E4E" w:rsidRPr="002D0E4E" w:rsidRDefault="002D0E4E" w:rsidP="002D0E4E">
      <w:pPr>
        <w:ind w:left="-5"/>
        <w:rPr>
          <w:sz w:val="20"/>
          <w:szCs w:val="20"/>
        </w:rPr>
      </w:pPr>
      <w:r w:rsidRPr="002D0E4E">
        <w:rPr>
          <w:sz w:val="20"/>
          <w:szCs w:val="20"/>
        </w:rPr>
        <w:t>Procedure</w:t>
      </w:r>
    </w:p>
    <w:p w14:paraId="64A55B92" w14:textId="5B03CCE3" w:rsidR="002D0E4E" w:rsidRPr="002D0E4E" w:rsidRDefault="002D0E4E" w:rsidP="002D0E4E">
      <w:pPr>
        <w:numPr>
          <w:ilvl w:val="1"/>
          <w:numId w:val="139"/>
        </w:numPr>
        <w:rPr>
          <w:sz w:val="20"/>
          <w:szCs w:val="20"/>
        </w:rPr>
      </w:pPr>
      <w:r w:rsidRPr="002D0E4E">
        <w:rPr>
          <w:sz w:val="20"/>
          <w:szCs w:val="20"/>
        </w:rPr>
        <w:t xml:space="preserve">Previous holders of HCV licences who have not replaced their vehicles with policy compliant vehicles will be contacted and asked if they wish to make an application for a policy compliant vehicle (i.e. to give an “Expression of Interest”. They will have until 30 September 2021 to indicate whether they intend to do so or by which to return their plate (if they still have it).  If they give an Expression of </w:t>
      </w:r>
      <w:r w:rsidR="00FC771B" w:rsidRPr="002D0E4E">
        <w:rPr>
          <w:sz w:val="20"/>
          <w:szCs w:val="20"/>
        </w:rPr>
        <w:t>Interest,</w:t>
      </w:r>
      <w:r w:rsidRPr="002D0E4E">
        <w:rPr>
          <w:sz w:val="20"/>
          <w:szCs w:val="20"/>
        </w:rPr>
        <w:t xml:space="preserve"> they will be placed upon a waiting list in the order that they respond and paragraph e). below will apply to them. </w:t>
      </w:r>
    </w:p>
    <w:p w14:paraId="36B6E23B" w14:textId="77777777" w:rsidR="002D0E4E" w:rsidRPr="002D0E4E" w:rsidRDefault="002D0E4E" w:rsidP="002D0E4E">
      <w:pPr>
        <w:numPr>
          <w:ilvl w:val="1"/>
          <w:numId w:val="139"/>
        </w:numPr>
        <w:rPr>
          <w:sz w:val="20"/>
          <w:szCs w:val="20"/>
        </w:rPr>
      </w:pPr>
      <w:r w:rsidRPr="002D0E4E">
        <w:rPr>
          <w:sz w:val="20"/>
          <w:szCs w:val="20"/>
        </w:rPr>
        <w:t xml:space="preserve">All Expressions of Interest will only be accepted via the </w:t>
      </w:r>
      <w:hyperlink r:id="rId36" w:history="1">
        <w:r w:rsidRPr="002D0E4E">
          <w:rPr>
            <w:rStyle w:val="Hyperlink"/>
            <w:sz w:val="20"/>
            <w:szCs w:val="20"/>
            <w:u w:val="none"/>
          </w:rPr>
          <w:t>taxi.licensing@nottinghamcity.gov.uk</w:t>
        </w:r>
      </w:hyperlink>
      <w:r w:rsidRPr="002D0E4E">
        <w:rPr>
          <w:sz w:val="20"/>
          <w:szCs w:val="20"/>
        </w:rPr>
        <w:t xml:space="preserve"> email address.</w:t>
      </w:r>
    </w:p>
    <w:p w14:paraId="2111C462" w14:textId="77777777" w:rsidR="002D0E4E" w:rsidRPr="002D0E4E" w:rsidRDefault="002D0E4E" w:rsidP="002D0E4E">
      <w:pPr>
        <w:numPr>
          <w:ilvl w:val="1"/>
          <w:numId w:val="139"/>
        </w:numPr>
        <w:rPr>
          <w:sz w:val="20"/>
          <w:szCs w:val="20"/>
        </w:rPr>
      </w:pPr>
      <w:r w:rsidRPr="002D0E4E">
        <w:rPr>
          <w:sz w:val="20"/>
          <w:szCs w:val="20"/>
        </w:rPr>
        <w:t>As from 01 October 2021 the Regulatory and Appeals Committee’s resolution that any new licence applications other than as replacement for a previously licensed vehicle be deferred until the allocation policy is in place will cease to have effect</w:t>
      </w:r>
    </w:p>
    <w:p w14:paraId="41A79A00" w14:textId="77777777" w:rsidR="002D0E4E" w:rsidRPr="002D0E4E" w:rsidRDefault="002D0E4E" w:rsidP="002D0E4E">
      <w:pPr>
        <w:numPr>
          <w:ilvl w:val="1"/>
          <w:numId w:val="139"/>
        </w:numPr>
        <w:rPr>
          <w:sz w:val="20"/>
          <w:szCs w:val="20"/>
        </w:rPr>
      </w:pPr>
      <w:r w:rsidRPr="002D0E4E">
        <w:rPr>
          <w:sz w:val="20"/>
          <w:szCs w:val="20"/>
        </w:rPr>
        <w:t>As from 01 October 2021 anyone who wishes to acquire a HCV licence (including anyone who has not responded within the deadline set in a) above) will be required to email the dedicated email address with an Expression of Interest in acquiring a licence for a policy compliant  vehicle and requesting to go on the waiting list</w:t>
      </w:r>
    </w:p>
    <w:p w14:paraId="55CBC6E5" w14:textId="77777777" w:rsidR="002D0E4E" w:rsidRPr="002D0E4E" w:rsidRDefault="002D0E4E" w:rsidP="002D0E4E">
      <w:pPr>
        <w:numPr>
          <w:ilvl w:val="0"/>
          <w:numId w:val="138"/>
        </w:numPr>
        <w:rPr>
          <w:vanish/>
          <w:sz w:val="20"/>
          <w:szCs w:val="20"/>
        </w:rPr>
      </w:pPr>
    </w:p>
    <w:p w14:paraId="059A1151" w14:textId="77777777" w:rsidR="002D0E4E" w:rsidRPr="002D0E4E" w:rsidRDefault="002D0E4E" w:rsidP="002D0E4E">
      <w:pPr>
        <w:numPr>
          <w:ilvl w:val="0"/>
          <w:numId w:val="138"/>
        </w:numPr>
        <w:rPr>
          <w:vanish/>
          <w:sz w:val="20"/>
          <w:szCs w:val="20"/>
        </w:rPr>
      </w:pPr>
    </w:p>
    <w:p w14:paraId="029706E7" w14:textId="77777777" w:rsidR="002D0E4E" w:rsidRPr="002D0E4E" w:rsidRDefault="002D0E4E" w:rsidP="002D0E4E">
      <w:pPr>
        <w:numPr>
          <w:ilvl w:val="0"/>
          <w:numId w:val="138"/>
        </w:numPr>
        <w:rPr>
          <w:vanish/>
          <w:sz w:val="20"/>
          <w:szCs w:val="20"/>
        </w:rPr>
      </w:pPr>
    </w:p>
    <w:p w14:paraId="76F0816A" w14:textId="77777777" w:rsidR="002D0E4E" w:rsidRPr="002D0E4E" w:rsidRDefault="002D0E4E" w:rsidP="002D0E4E">
      <w:pPr>
        <w:numPr>
          <w:ilvl w:val="0"/>
          <w:numId w:val="138"/>
        </w:numPr>
        <w:rPr>
          <w:vanish/>
          <w:sz w:val="20"/>
          <w:szCs w:val="20"/>
        </w:rPr>
      </w:pPr>
    </w:p>
    <w:p w14:paraId="03A1B3E1" w14:textId="26ADEBFA" w:rsidR="002D0E4E" w:rsidRPr="002D0E4E" w:rsidRDefault="002D0E4E" w:rsidP="002D0E4E">
      <w:pPr>
        <w:numPr>
          <w:ilvl w:val="0"/>
          <w:numId w:val="138"/>
        </w:numPr>
        <w:rPr>
          <w:sz w:val="20"/>
          <w:szCs w:val="20"/>
        </w:rPr>
      </w:pPr>
      <w:r w:rsidRPr="002D0E4E">
        <w:rPr>
          <w:sz w:val="20"/>
          <w:szCs w:val="20"/>
        </w:rPr>
        <w:t xml:space="preserve">The Council will acknowledge the Expression of Interest in writing </w:t>
      </w:r>
      <w:r w:rsidR="00FC771B" w:rsidRPr="002D0E4E">
        <w:rPr>
          <w:sz w:val="20"/>
          <w:szCs w:val="20"/>
        </w:rPr>
        <w:t>within 5</w:t>
      </w:r>
      <w:r w:rsidRPr="002D0E4E">
        <w:rPr>
          <w:sz w:val="20"/>
          <w:szCs w:val="20"/>
        </w:rPr>
        <w:t xml:space="preserve"> working days and give a period of 3 months from the date that the request was received for the applicant to provide </w:t>
      </w:r>
    </w:p>
    <w:p w14:paraId="6D7E6639" w14:textId="77777777" w:rsidR="002D0E4E" w:rsidRPr="002D0E4E" w:rsidRDefault="002D0E4E" w:rsidP="002D0E4E">
      <w:pPr>
        <w:numPr>
          <w:ilvl w:val="2"/>
          <w:numId w:val="138"/>
        </w:numPr>
        <w:rPr>
          <w:sz w:val="20"/>
          <w:szCs w:val="20"/>
        </w:rPr>
      </w:pPr>
      <w:r w:rsidRPr="002D0E4E">
        <w:rPr>
          <w:sz w:val="20"/>
          <w:szCs w:val="20"/>
        </w:rPr>
        <w:t xml:space="preserve">Proof of ownership of a policy compliant vehicle or </w:t>
      </w:r>
    </w:p>
    <w:p w14:paraId="25248E59" w14:textId="77777777" w:rsidR="002D0E4E" w:rsidRPr="002D0E4E" w:rsidRDefault="002D0E4E" w:rsidP="002D0E4E">
      <w:pPr>
        <w:numPr>
          <w:ilvl w:val="2"/>
          <w:numId w:val="138"/>
        </w:numPr>
        <w:rPr>
          <w:sz w:val="20"/>
          <w:szCs w:val="20"/>
        </w:rPr>
      </w:pPr>
      <w:r w:rsidRPr="002D0E4E">
        <w:rPr>
          <w:sz w:val="20"/>
          <w:szCs w:val="20"/>
        </w:rPr>
        <w:t xml:space="preserve">Proof of a non-cancellable order for a policy compliant vehicle including its proposed delivery date and </w:t>
      </w:r>
    </w:p>
    <w:p w14:paraId="0675A6B4" w14:textId="77777777" w:rsidR="002D0E4E" w:rsidRPr="002D0E4E" w:rsidRDefault="002D0E4E" w:rsidP="002D0E4E">
      <w:pPr>
        <w:numPr>
          <w:ilvl w:val="1"/>
          <w:numId w:val="138"/>
        </w:numPr>
        <w:rPr>
          <w:sz w:val="20"/>
          <w:szCs w:val="20"/>
        </w:rPr>
      </w:pPr>
      <w:r w:rsidRPr="002D0E4E">
        <w:rPr>
          <w:sz w:val="20"/>
          <w:szCs w:val="20"/>
        </w:rPr>
        <w:t xml:space="preserve">A fully completed application form and </w:t>
      </w:r>
    </w:p>
    <w:p w14:paraId="6A890DF9" w14:textId="77777777" w:rsidR="002D0E4E" w:rsidRPr="002D0E4E" w:rsidRDefault="002D0E4E" w:rsidP="002D0E4E">
      <w:pPr>
        <w:numPr>
          <w:ilvl w:val="1"/>
          <w:numId w:val="138"/>
        </w:numPr>
        <w:rPr>
          <w:sz w:val="20"/>
          <w:szCs w:val="20"/>
        </w:rPr>
      </w:pPr>
      <w:r w:rsidRPr="002D0E4E">
        <w:rPr>
          <w:sz w:val="20"/>
          <w:szCs w:val="20"/>
        </w:rPr>
        <w:t>The licence fee</w:t>
      </w:r>
    </w:p>
    <w:p w14:paraId="26E9E758" w14:textId="77777777" w:rsidR="002D0E4E" w:rsidRPr="002D0E4E" w:rsidRDefault="002D0E4E" w:rsidP="002D0E4E">
      <w:pPr>
        <w:numPr>
          <w:ilvl w:val="1"/>
          <w:numId w:val="139"/>
        </w:numPr>
        <w:rPr>
          <w:vanish/>
          <w:sz w:val="20"/>
          <w:szCs w:val="20"/>
        </w:rPr>
      </w:pPr>
    </w:p>
    <w:p w14:paraId="765CE54B" w14:textId="77777777" w:rsidR="002D0E4E" w:rsidRPr="002D0E4E" w:rsidRDefault="002D0E4E" w:rsidP="002D0E4E">
      <w:pPr>
        <w:numPr>
          <w:ilvl w:val="1"/>
          <w:numId w:val="139"/>
        </w:numPr>
        <w:rPr>
          <w:sz w:val="20"/>
          <w:szCs w:val="20"/>
        </w:rPr>
      </w:pPr>
      <w:r w:rsidRPr="002D0E4E">
        <w:rPr>
          <w:sz w:val="20"/>
          <w:szCs w:val="20"/>
        </w:rPr>
        <w:t>Applicants’ Expressions of Interest will be placed on the waiting list in the date and time order in which they are received</w:t>
      </w:r>
    </w:p>
    <w:p w14:paraId="64D575A4" w14:textId="31565472" w:rsidR="002D0E4E" w:rsidRPr="002D0E4E" w:rsidRDefault="003036B6" w:rsidP="002D0E4E">
      <w:pPr>
        <w:numPr>
          <w:ilvl w:val="1"/>
          <w:numId w:val="139"/>
        </w:numPr>
        <w:rPr>
          <w:sz w:val="20"/>
          <w:szCs w:val="20"/>
        </w:rPr>
      </w:pPr>
      <w:r w:rsidRPr="002D0E4E">
        <w:rPr>
          <w:sz w:val="20"/>
          <w:szCs w:val="20"/>
        </w:rPr>
        <w:t>If within</w:t>
      </w:r>
      <w:r w:rsidR="002D0E4E" w:rsidRPr="002D0E4E">
        <w:rPr>
          <w:sz w:val="20"/>
          <w:szCs w:val="20"/>
        </w:rPr>
        <w:t xml:space="preserve"> 3 months of acknowledgement of an Expression of </w:t>
      </w:r>
      <w:r w:rsidR="00FC771B" w:rsidRPr="002D0E4E">
        <w:rPr>
          <w:sz w:val="20"/>
          <w:szCs w:val="20"/>
        </w:rPr>
        <w:t>Interest, the</w:t>
      </w:r>
      <w:r w:rsidR="002D0E4E" w:rsidRPr="002D0E4E">
        <w:rPr>
          <w:sz w:val="20"/>
          <w:szCs w:val="20"/>
        </w:rPr>
        <w:t xml:space="preserve"> items listed in e) above have not been provided then the applicant’s name will be removed from the waiting list</w:t>
      </w:r>
    </w:p>
    <w:p w14:paraId="6C0EF71B" w14:textId="77777777" w:rsidR="002D0E4E" w:rsidRPr="002D0E4E" w:rsidRDefault="002D0E4E" w:rsidP="002D0E4E">
      <w:pPr>
        <w:numPr>
          <w:ilvl w:val="1"/>
          <w:numId w:val="139"/>
        </w:numPr>
        <w:rPr>
          <w:sz w:val="20"/>
          <w:szCs w:val="20"/>
        </w:rPr>
      </w:pPr>
      <w:r w:rsidRPr="002D0E4E">
        <w:rPr>
          <w:sz w:val="20"/>
          <w:szCs w:val="20"/>
        </w:rPr>
        <w:t xml:space="preserve">Applications will be determined in accordance with the Council’s normal policies and procedures. </w:t>
      </w:r>
    </w:p>
    <w:p w14:paraId="152AC18B" w14:textId="77777777" w:rsidR="002D0E4E" w:rsidRPr="002D0E4E" w:rsidRDefault="002D0E4E" w:rsidP="002D0E4E">
      <w:pPr>
        <w:numPr>
          <w:ilvl w:val="1"/>
          <w:numId w:val="139"/>
        </w:numPr>
        <w:rPr>
          <w:sz w:val="20"/>
          <w:szCs w:val="20"/>
        </w:rPr>
      </w:pPr>
      <w:r w:rsidRPr="002D0E4E">
        <w:rPr>
          <w:sz w:val="20"/>
          <w:szCs w:val="20"/>
        </w:rPr>
        <w:t>In the event of a refusal of an HCV licence no licence will be issued in place of that application that takes the Council above the limit imposed under section 16 of the Transport Act until either the time for appealing against the refusal has expired or, in the event of an appeal being made,  the appeal has been dismissed</w:t>
      </w:r>
    </w:p>
    <w:p w14:paraId="244FB95B" w14:textId="77777777" w:rsidR="002D0E4E" w:rsidRPr="002D0E4E" w:rsidRDefault="002D0E4E" w:rsidP="002D0E4E">
      <w:pPr>
        <w:numPr>
          <w:ilvl w:val="1"/>
          <w:numId w:val="139"/>
        </w:numPr>
        <w:rPr>
          <w:sz w:val="20"/>
          <w:szCs w:val="20"/>
        </w:rPr>
      </w:pPr>
      <w:r w:rsidRPr="002D0E4E">
        <w:rPr>
          <w:sz w:val="20"/>
          <w:szCs w:val="20"/>
        </w:rPr>
        <w:t>Initially proprietors (individuals or companies) may only apply for one HCV licence. However, if licences up to the limit imposed under section 16 of the Transport Act remain available for allocation without there being anyone on the waiting list for them, then further Expression(s) of Interest may be made. Third and subsequent Expressions of Interest made by a proprietor will be referred to the Regulatory and Appeals Committee for consideration.</w:t>
      </w:r>
    </w:p>
    <w:p w14:paraId="42C06BA3" w14:textId="77777777" w:rsidR="002D0E4E" w:rsidRPr="002D0E4E" w:rsidRDefault="002D0E4E" w:rsidP="002D0E4E">
      <w:pPr>
        <w:numPr>
          <w:ilvl w:val="1"/>
          <w:numId w:val="139"/>
        </w:numPr>
        <w:rPr>
          <w:sz w:val="20"/>
          <w:szCs w:val="20"/>
        </w:rPr>
      </w:pPr>
      <w:r w:rsidRPr="002D0E4E">
        <w:rPr>
          <w:sz w:val="20"/>
          <w:szCs w:val="20"/>
        </w:rPr>
        <w:t>Once the number of licences issued reaches the limit imposed under section 16 of the Transport Act the waiting list will remain in operation for Expressions of Interest however potential applicants will not be required to provide the items listed in e) above until such time as they are notified by the Council that a licence is actually available.</w:t>
      </w:r>
    </w:p>
    <w:p w14:paraId="6AEE339D" w14:textId="77777777" w:rsidR="002D0E4E" w:rsidRPr="002D0E4E" w:rsidRDefault="002D0E4E" w:rsidP="002D0E4E">
      <w:pPr>
        <w:ind w:left="-5"/>
        <w:rPr>
          <w:sz w:val="20"/>
          <w:szCs w:val="20"/>
        </w:rPr>
      </w:pPr>
    </w:p>
    <w:p w14:paraId="07E36EE7" w14:textId="77777777" w:rsidR="002D0E4E" w:rsidRPr="00472DD9" w:rsidRDefault="002D0E4E" w:rsidP="00D21914">
      <w:pPr>
        <w:ind w:left="-5"/>
        <w:rPr>
          <w:sz w:val="20"/>
          <w:szCs w:val="20"/>
          <w:lang w:val="en-US"/>
        </w:rPr>
      </w:pPr>
    </w:p>
    <w:p w14:paraId="4BD1CF73" w14:textId="23FB527C" w:rsidR="00D21914" w:rsidRDefault="00D21914" w:rsidP="00D21914">
      <w:pPr>
        <w:ind w:left="-5"/>
        <w:rPr>
          <w:sz w:val="20"/>
          <w:szCs w:val="20"/>
          <w:lang w:val="en-US"/>
        </w:rPr>
      </w:pPr>
    </w:p>
    <w:p w14:paraId="7B981777" w14:textId="14C927D2" w:rsidR="002C282E" w:rsidRDefault="002C282E" w:rsidP="00D21914">
      <w:pPr>
        <w:ind w:left="-5"/>
        <w:rPr>
          <w:sz w:val="20"/>
          <w:szCs w:val="20"/>
          <w:lang w:val="en-US"/>
        </w:rPr>
      </w:pPr>
    </w:p>
    <w:p w14:paraId="040952DF" w14:textId="74BCF599" w:rsidR="002C282E" w:rsidRDefault="002C282E" w:rsidP="00D21914">
      <w:pPr>
        <w:ind w:left="-5"/>
        <w:rPr>
          <w:sz w:val="20"/>
          <w:szCs w:val="20"/>
          <w:lang w:val="en-US"/>
        </w:rPr>
      </w:pPr>
    </w:p>
    <w:p w14:paraId="1026DE74" w14:textId="3E30C2F6" w:rsidR="002C282E" w:rsidRDefault="002C282E" w:rsidP="00D21914">
      <w:pPr>
        <w:ind w:left="-5"/>
        <w:rPr>
          <w:sz w:val="20"/>
          <w:szCs w:val="20"/>
          <w:lang w:val="en-US"/>
        </w:rPr>
      </w:pPr>
    </w:p>
    <w:p w14:paraId="6FB42165" w14:textId="6C720B36" w:rsidR="002C282E" w:rsidRDefault="002C282E" w:rsidP="00D21914">
      <w:pPr>
        <w:ind w:left="-5"/>
        <w:rPr>
          <w:sz w:val="20"/>
          <w:szCs w:val="20"/>
          <w:lang w:val="en-US"/>
        </w:rPr>
      </w:pPr>
    </w:p>
    <w:p w14:paraId="6E2509A1" w14:textId="1DEF5ECD" w:rsidR="002C282E" w:rsidRDefault="002C282E" w:rsidP="00D21914">
      <w:pPr>
        <w:ind w:left="-5"/>
        <w:rPr>
          <w:sz w:val="20"/>
          <w:szCs w:val="20"/>
          <w:lang w:val="en-US"/>
        </w:rPr>
      </w:pPr>
    </w:p>
    <w:p w14:paraId="031494F3" w14:textId="47A2E3C7" w:rsidR="002C282E" w:rsidRDefault="002C282E" w:rsidP="00D21914">
      <w:pPr>
        <w:ind w:left="-5"/>
        <w:rPr>
          <w:sz w:val="20"/>
          <w:szCs w:val="20"/>
          <w:lang w:val="en-US"/>
        </w:rPr>
      </w:pPr>
    </w:p>
    <w:p w14:paraId="4F09174C" w14:textId="2ACF8C76" w:rsidR="002C282E" w:rsidRDefault="002C282E" w:rsidP="00D21914">
      <w:pPr>
        <w:ind w:left="-5"/>
        <w:rPr>
          <w:sz w:val="20"/>
          <w:szCs w:val="20"/>
          <w:lang w:val="en-US"/>
        </w:rPr>
      </w:pPr>
    </w:p>
    <w:p w14:paraId="774C5A23" w14:textId="472AF7A9" w:rsidR="002C282E" w:rsidRDefault="002C282E" w:rsidP="00D21914">
      <w:pPr>
        <w:ind w:left="-5"/>
        <w:rPr>
          <w:sz w:val="20"/>
          <w:szCs w:val="20"/>
          <w:lang w:val="en-US"/>
        </w:rPr>
      </w:pPr>
    </w:p>
    <w:p w14:paraId="566BED7A" w14:textId="05824E6B" w:rsidR="002C282E" w:rsidRDefault="002C282E" w:rsidP="00D21914">
      <w:pPr>
        <w:ind w:left="-5"/>
        <w:rPr>
          <w:sz w:val="20"/>
          <w:szCs w:val="20"/>
          <w:lang w:val="en-US"/>
        </w:rPr>
      </w:pPr>
    </w:p>
    <w:p w14:paraId="73072454" w14:textId="740992F6" w:rsidR="002C282E" w:rsidRDefault="002C282E" w:rsidP="00D21914">
      <w:pPr>
        <w:ind w:left="-5"/>
        <w:rPr>
          <w:sz w:val="20"/>
          <w:szCs w:val="20"/>
          <w:lang w:val="en-US"/>
        </w:rPr>
      </w:pPr>
    </w:p>
    <w:p w14:paraId="2E57EFAA" w14:textId="7E920FD1" w:rsidR="002C282E" w:rsidRDefault="002C282E" w:rsidP="00D21914">
      <w:pPr>
        <w:ind w:left="-5"/>
        <w:rPr>
          <w:sz w:val="20"/>
          <w:szCs w:val="20"/>
          <w:lang w:val="en-US"/>
        </w:rPr>
      </w:pPr>
    </w:p>
    <w:p w14:paraId="4475B492" w14:textId="729D1163" w:rsidR="002C282E" w:rsidRDefault="002C282E" w:rsidP="00D21914">
      <w:pPr>
        <w:ind w:left="-5"/>
        <w:rPr>
          <w:sz w:val="20"/>
          <w:szCs w:val="20"/>
          <w:lang w:val="en-US"/>
        </w:rPr>
      </w:pPr>
    </w:p>
    <w:p w14:paraId="0EB106B1" w14:textId="385A745E" w:rsidR="002C282E" w:rsidRDefault="002C282E" w:rsidP="00D21914">
      <w:pPr>
        <w:ind w:left="-5"/>
        <w:rPr>
          <w:sz w:val="20"/>
          <w:szCs w:val="20"/>
          <w:lang w:val="en-US"/>
        </w:rPr>
      </w:pPr>
    </w:p>
    <w:p w14:paraId="012EF93E" w14:textId="021C70C1" w:rsidR="002C282E" w:rsidRDefault="002C282E" w:rsidP="00D21914">
      <w:pPr>
        <w:ind w:left="-5"/>
        <w:rPr>
          <w:sz w:val="20"/>
          <w:szCs w:val="20"/>
          <w:lang w:val="en-US"/>
        </w:rPr>
      </w:pPr>
    </w:p>
    <w:p w14:paraId="181E5C8E" w14:textId="5FD17AA7" w:rsidR="002C282E" w:rsidRDefault="002C282E" w:rsidP="00D21914">
      <w:pPr>
        <w:ind w:left="-5"/>
        <w:rPr>
          <w:sz w:val="20"/>
          <w:szCs w:val="20"/>
          <w:lang w:val="en-US"/>
        </w:rPr>
      </w:pPr>
    </w:p>
    <w:p w14:paraId="025B39AB" w14:textId="033381FC" w:rsidR="002C282E" w:rsidRDefault="00B87214" w:rsidP="00D21914">
      <w:pPr>
        <w:ind w:left="-5"/>
        <w:rPr>
          <w:sz w:val="20"/>
          <w:szCs w:val="20"/>
          <w:lang w:val="en-US"/>
        </w:rPr>
      </w:pPr>
      <w:r>
        <w:rPr>
          <w:rStyle w:val="FootnoteReference"/>
          <w:sz w:val="20"/>
          <w:szCs w:val="20"/>
          <w:lang w:val="en-US"/>
        </w:rPr>
        <w:footnoteReference w:id="3"/>
      </w:r>
    </w:p>
    <w:p w14:paraId="3D739780" w14:textId="71931AD4" w:rsidR="002C282E" w:rsidRDefault="00964189" w:rsidP="00D21914">
      <w:pPr>
        <w:ind w:left="-5"/>
        <w:rPr>
          <w:b/>
          <w:bCs/>
          <w:sz w:val="20"/>
          <w:szCs w:val="20"/>
          <w:u w:val="single"/>
          <w:lang w:val="en-US"/>
        </w:rPr>
      </w:pPr>
      <w:r>
        <w:rPr>
          <w:b/>
          <w:bCs/>
          <w:sz w:val="20"/>
          <w:szCs w:val="20"/>
          <w:u w:val="single"/>
          <w:lang w:val="en-US"/>
        </w:rPr>
        <w:t xml:space="preserve">Appendix </w:t>
      </w:r>
      <w:r w:rsidR="00A807C0">
        <w:rPr>
          <w:b/>
          <w:bCs/>
          <w:sz w:val="20"/>
          <w:szCs w:val="20"/>
          <w:u w:val="single"/>
          <w:lang w:val="en-US"/>
        </w:rPr>
        <w:t>R</w:t>
      </w:r>
    </w:p>
    <w:p w14:paraId="059D2AC3" w14:textId="77777777" w:rsidR="007973E0" w:rsidRPr="007973E0" w:rsidRDefault="007973E0" w:rsidP="007973E0">
      <w:pPr>
        <w:ind w:left="-5"/>
        <w:rPr>
          <w:b/>
          <w:sz w:val="20"/>
          <w:szCs w:val="20"/>
        </w:rPr>
      </w:pPr>
      <w:r w:rsidRPr="007973E0">
        <w:rPr>
          <w:b/>
          <w:sz w:val="20"/>
          <w:szCs w:val="20"/>
        </w:rPr>
        <w:t xml:space="preserve">Licensed Vehicle CCTV </w:t>
      </w:r>
    </w:p>
    <w:p w14:paraId="797E3BE0" w14:textId="77777777" w:rsidR="007973E0" w:rsidRPr="007973E0" w:rsidRDefault="007973E0" w:rsidP="007973E0">
      <w:pPr>
        <w:ind w:left="-5"/>
        <w:rPr>
          <w:sz w:val="20"/>
          <w:szCs w:val="20"/>
        </w:rPr>
      </w:pPr>
      <w:r w:rsidRPr="007973E0">
        <w:rPr>
          <w:sz w:val="20"/>
          <w:szCs w:val="20"/>
        </w:rPr>
        <w:t>Technical Specification and System Requirements</w:t>
      </w:r>
    </w:p>
    <w:p w14:paraId="7ACBF3B0" w14:textId="77777777" w:rsidR="007973E0" w:rsidRPr="007973E0" w:rsidRDefault="007973E0" w:rsidP="007973E0">
      <w:pPr>
        <w:ind w:left="-5"/>
        <w:rPr>
          <w:sz w:val="20"/>
          <w:szCs w:val="20"/>
        </w:rPr>
      </w:pPr>
      <w:r w:rsidRPr="007973E0">
        <w:rPr>
          <w:sz w:val="20"/>
          <w:szCs w:val="20"/>
        </w:rPr>
        <w:t>In order to be considered suitable for installation in a Nottingham City Council Licensed vehicle, a camera system must meet the following requirements:</w:t>
      </w:r>
    </w:p>
    <w:p w14:paraId="7D5095C1" w14:textId="77777777" w:rsidR="007973E0" w:rsidRPr="007973E0" w:rsidRDefault="007973E0" w:rsidP="007973E0">
      <w:pPr>
        <w:ind w:left="-5"/>
        <w:rPr>
          <w:sz w:val="20"/>
          <w:szCs w:val="20"/>
        </w:rPr>
      </w:pPr>
      <w:r w:rsidRPr="007973E0">
        <w:rPr>
          <w:sz w:val="20"/>
          <w:szCs w:val="20"/>
        </w:rPr>
        <w:t>1 Operational Technical Specifications</w:t>
      </w:r>
    </w:p>
    <w:tbl>
      <w:tblPr>
        <w:tblStyle w:val="TableGrid"/>
        <w:tblW w:w="9267" w:type="dxa"/>
        <w:tblLook w:val="04A0" w:firstRow="1" w:lastRow="0" w:firstColumn="1" w:lastColumn="0" w:noHBand="0" w:noVBand="1"/>
      </w:tblPr>
      <w:tblGrid>
        <w:gridCol w:w="1104"/>
        <w:gridCol w:w="2558"/>
        <w:gridCol w:w="5605"/>
      </w:tblGrid>
      <w:tr w:rsidR="007973E0" w:rsidRPr="007973E0" w14:paraId="28BBCB94" w14:textId="77777777" w:rsidTr="00967FDF">
        <w:trPr>
          <w:trHeight w:val="144"/>
        </w:trPr>
        <w:tc>
          <w:tcPr>
            <w:tcW w:w="1104" w:type="dxa"/>
          </w:tcPr>
          <w:p w14:paraId="178DFFD5" w14:textId="77777777" w:rsidR="007973E0" w:rsidRPr="007973E0" w:rsidRDefault="007973E0" w:rsidP="007973E0">
            <w:pPr>
              <w:ind w:left="-5"/>
              <w:rPr>
                <w:sz w:val="20"/>
                <w:szCs w:val="20"/>
              </w:rPr>
            </w:pPr>
            <w:r w:rsidRPr="007973E0">
              <w:rPr>
                <w:sz w:val="20"/>
                <w:szCs w:val="20"/>
              </w:rPr>
              <w:t xml:space="preserve">Ref </w:t>
            </w:r>
          </w:p>
        </w:tc>
        <w:tc>
          <w:tcPr>
            <w:tcW w:w="2558" w:type="dxa"/>
          </w:tcPr>
          <w:p w14:paraId="3D9C4574" w14:textId="77777777" w:rsidR="007973E0" w:rsidRPr="007973E0" w:rsidRDefault="007973E0" w:rsidP="007973E0">
            <w:pPr>
              <w:ind w:left="-5"/>
              <w:rPr>
                <w:sz w:val="20"/>
                <w:szCs w:val="20"/>
              </w:rPr>
            </w:pPr>
            <w:r w:rsidRPr="007973E0">
              <w:rPr>
                <w:sz w:val="20"/>
                <w:szCs w:val="20"/>
              </w:rPr>
              <w:t xml:space="preserve">Specification </w:t>
            </w:r>
          </w:p>
        </w:tc>
        <w:tc>
          <w:tcPr>
            <w:tcW w:w="5605" w:type="dxa"/>
          </w:tcPr>
          <w:p w14:paraId="2F213A06" w14:textId="77777777" w:rsidR="007973E0" w:rsidRPr="007973E0" w:rsidRDefault="007973E0" w:rsidP="007973E0">
            <w:pPr>
              <w:ind w:left="-5"/>
              <w:rPr>
                <w:sz w:val="20"/>
                <w:szCs w:val="20"/>
              </w:rPr>
            </w:pPr>
            <w:r w:rsidRPr="007973E0">
              <w:rPr>
                <w:sz w:val="20"/>
                <w:szCs w:val="20"/>
              </w:rPr>
              <w:t xml:space="preserve">Details </w:t>
            </w:r>
          </w:p>
        </w:tc>
      </w:tr>
      <w:tr w:rsidR="007973E0" w:rsidRPr="007973E0" w14:paraId="74E5DEF4" w14:textId="77777777" w:rsidTr="00967FDF">
        <w:trPr>
          <w:trHeight w:val="144"/>
        </w:trPr>
        <w:tc>
          <w:tcPr>
            <w:tcW w:w="1104" w:type="dxa"/>
          </w:tcPr>
          <w:p w14:paraId="477DA69C" w14:textId="77777777" w:rsidR="007973E0" w:rsidRPr="007973E0" w:rsidRDefault="007973E0" w:rsidP="007973E0">
            <w:pPr>
              <w:ind w:left="-5"/>
              <w:rPr>
                <w:sz w:val="20"/>
                <w:szCs w:val="20"/>
              </w:rPr>
            </w:pPr>
            <w:r w:rsidRPr="007973E0">
              <w:rPr>
                <w:sz w:val="20"/>
                <w:szCs w:val="20"/>
              </w:rPr>
              <w:t>1.1</w:t>
            </w:r>
          </w:p>
        </w:tc>
        <w:tc>
          <w:tcPr>
            <w:tcW w:w="2558" w:type="dxa"/>
          </w:tcPr>
          <w:p w14:paraId="3A6D9134" w14:textId="77777777" w:rsidR="007973E0" w:rsidRPr="007973E0" w:rsidRDefault="007973E0" w:rsidP="007973E0">
            <w:pPr>
              <w:ind w:left="-5"/>
              <w:rPr>
                <w:sz w:val="20"/>
                <w:szCs w:val="20"/>
              </w:rPr>
            </w:pPr>
            <w:r w:rsidRPr="007973E0">
              <w:rPr>
                <w:sz w:val="20"/>
                <w:szCs w:val="20"/>
              </w:rPr>
              <w:t>100% solid state design or a proven vibration and shock resistant system</w:t>
            </w:r>
          </w:p>
          <w:p w14:paraId="18684C43" w14:textId="77777777" w:rsidR="007973E0" w:rsidRPr="007973E0" w:rsidRDefault="007973E0" w:rsidP="007973E0">
            <w:pPr>
              <w:ind w:left="-5"/>
              <w:rPr>
                <w:sz w:val="20"/>
                <w:szCs w:val="20"/>
              </w:rPr>
            </w:pPr>
          </w:p>
        </w:tc>
        <w:tc>
          <w:tcPr>
            <w:tcW w:w="5605" w:type="dxa"/>
          </w:tcPr>
          <w:p w14:paraId="74426E0B" w14:textId="77777777" w:rsidR="007973E0" w:rsidRPr="007973E0" w:rsidRDefault="007973E0" w:rsidP="007973E0">
            <w:pPr>
              <w:ind w:left="-5"/>
              <w:rPr>
                <w:sz w:val="20"/>
                <w:szCs w:val="20"/>
              </w:rPr>
            </w:pPr>
            <w:r w:rsidRPr="007973E0">
              <w:rPr>
                <w:sz w:val="20"/>
                <w:szCs w:val="20"/>
              </w:rPr>
              <w:t>The system should not have any fan and the recording should be vibration and shock proof, i.e.:</w:t>
            </w:r>
          </w:p>
          <w:p w14:paraId="338495AE" w14:textId="77777777" w:rsidR="007973E0" w:rsidRPr="007973E0" w:rsidRDefault="007973E0" w:rsidP="007973E0">
            <w:pPr>
              <w:ind w:left="-5"/>
              <w:rPr>
                <w:sz w:val="20"/>
                <w:szCs w:val="20"/>
              </w:rPr>
            </w:pPr>
            <w:r w:rsidRPr="007973E0">
              <w:rPr>
                <w:sz w:val="20"/>
                <w:szCs w:val="20"/>
              </w:rPr>
              <w:t>- Flash-based SSD (100% industrial grade),</w:t>
            </w:r>
          </w:p>
          <w:p w14:paraId="006F0D74" w14:textId="77777777" w:rsidR="007973E0" w:rsidRPr="007973E0" w:rsidRDefault="007973E0" w:rsidP="007973E0">
            <w:pPr>
              <w:ind w:left="-5"/>
              <w:rPr>
                <w:sz w:val="20"/>
                <w:szCs w:val="20"/>
              </w:rPr>
            </w:pPr>
            <w:r w:rsidRPr="007973E0">
              <w:rPr>
                <w:sz w:val="20"/>
                <w:szCs w:val="20"/>
              </w:rPr>
              <w:t>- Hard disk with both mechanical anti-vibration and anti-shock mechanism and self-recovery and self-check file writing system.</w:t>
            </w:r>
          </w:p>
          <w:p w14:paraId="3F63DB6E" w14:textId="77777777" w:rsidR="007973E0" w:rsidRPr="007973E0" w:rsidRDefault="007973E0" w:rsidP="007973E0">
            <w:pPr>
              <w:ind w:left="-5"/>
              <w:rPr>
                <w:sz w:val="20"/>
                <w:szCs w:val="20"/>
              </w:rPr>
            </w:pPr>
            <w:r w:rsidRPr="007973E0">
              <w:rPr>
                <w:sz w:val="20"/>
                <w:szCs w:val="20"/>
              </w:rPr>
              <w:t>SD cards will not be acceptable</w:t>
            </w:r>
          </w:p>
        </w:tc>
      </w:tr>
      <w:tr w:rsidR="007973E0" w:rsidRPr="007973E0" w14:paraId="661A3845" w14:textId="77777777" w:rsidTr="00967FDF">
        <w:trPr>
          <w:trHeight w:val="144"/>
        </w:trPr>
        <w:tc>
          <w:tcPr>
            <w:tcW w:w="1104" w:type="dxa"/>
          </w:tcPr>
          <w:p w14:paraId="31A733B2" w14:textId="77777777" w:rsidR="007973E0" w:rsidRPr="007973E0" w:rsidRDefault="007973E0" w:rsidP="007973E0">
            <w:pPr>
              <w:ind w:left="-5"/>
              <w:rPr>
                <w:sz w:val="20"/>
                <w:szCs w:val="20"/>
              </w:rPr>
            </w:pPr>
            <w:r w:rsidRPr="007973E0">
              <w:rPr>
                <w:sz w:val="20"/>
                <w:szCs w:val="20"/>
              </w:rPr>
              <w:t>1.2</w:t>
            </w:r>
          </w:p>
        </w:tc>
        <w:tc>
          <w:tcPr>
            <w:tcW w:w="2558" w:type="dxa"/>
          </w:tcPr>
          <w:p w14:paraId="767713A5" w14:textId="77777777" w:rsidR="007973E0" w:rsidRPr="007973E0" w:rsidRDefault="007973E0" w:rsidP="007973E0">
            <w:pPr>
              <w:ind w:left="-5"/>
              <w:rPr>
                <w:sz w:val="20"/>
                <w:szCs w:val="20"/>
              </w:rPr>
            </w:pPr>
            <w:r w:rsidRPr="007973E0">
              <w:rPr>
                <w:sz w:val="20"/>
                <w:szCs w:val="20"/>
              </w:rPr>
              <w:t>8 to 15 Volts DC</w:t>
            </w:r>
          </w:p>
          <w:p w14:paraId="513994EE" w14:textId="77777777" w:rsidR="007973E0" w:rsidRPr="007973E0" w:rsidRDefault="007973E0" w:rsidP="007973E0">
            <w:pPr>
              <w:ind w:left="-5"/>
              <w:rPr>
                <w:sz w:val="20"/>
                <w:szCs w:val="20"/>
              </w:rPr>
            </w:pPr>
          </w:p>
        </w:tc>
        <w:tc>
          <w:tcPr>
            <w:tcW w:w="5605" w:type="dxa"/>
          </w:tcPr>
          <w:p w14:paraId="29134F32" w14:textId="77777777" w:rsidR="007973E0" w:rsidRPr="007973E0" w:rsidRDefault="007973E0" w:rsidP="007973E0">
            <w:pPr>
              <w:ind w:left="-5"/>
              <w:rPr>
                <w:sz w:val="20"/>
                <w:szCs w:val="20"/>
              </w:rPr>
            </w:pPr>
            <w:r w:rsidRPr="007973E0">
              <w:rPr>
                <w:sz w:val="20"/>
                <w:szCs w:val="20"/>
              </w:rPr>
              <w:t>Operational between 8 and 15-volts DC</w:t>
            </w:r>
          </w:p>
          <w:p w14:paraId="64D1F7BF" w14:textId="77777777" w:rsidR="007973E0" w:rsidRPr="007973E0" w:rsidRDefault="007973E0" w:rsidP="007973E0">
            <w:pPr>
              <w:ind w:left="-5"/>
              <w:rPr>
                <w:sz w:val="20"/>
                <w:szCs w:val="20"/>
              </w:rPr>
            </w:pPr>
          </w:p>
        </w:tc>
      </w:tr>
      <w:tr w:rsidR="007973E0" w:rsidRPr="007973E0" w14:paraId="3F53CA40" w14:textId="77777777" w:rsidTr="00967FDF">
        <w:trPr>
          <w:trHeight w:val="144"/>
        </w:trPr>
        <w:tc>
          <w:tcPr>
            <w:tcW w:w="1104" w:type="dxa"/>
          </w:tcPr>
          <w:p w14:paraId="16ED9FC3" w14:textId="77777777" w:rsidR="007973E0" w:rsidRPr="007973E0" w:rsidRDefault="007973E0" w:rsidP="007973E0">
            <w:pPr>
              <w:ind w:left="-5"/>
              <w:rPr>
                <w:sz w:val="20"/>
                <w:szCs w:val="20"/>
              </w:rPr>
            </w:pPr>
            <w:r w:rsidRPr="007973E0">
              <w:rPr>
                <w:sz w:val="20"/>
                <w:szCs w:val="20"/>
              </w:rPr>
              <w:t>1.3</w:t>
            </w:r>
          </w:p>
        </w:tc>
        <w:tc>
          <w:tcPr>
            <w:tcW w:w="2558" w:type="dxa"/>
          </w:tcPr>
          <w:p w14:paraId="3516B682" w14:textId="77777777" w:rsidR="007973E0" w:rsidRPr="007973E0" w:rsidRDefault="007973E0" w:rsidP="007973E0">
            <w:pPr>
              <w:ind w:left="-5"/>
              <w:rPr>
                <w:sz w:val="20"/>
                <w:szCs w:val="20"/>
              </w:rPr>
            </w:pPr>
            <w:r w:rsidRPr="007973E0">
              <w:rPr>
                <w:sz w:val="20"/>
                <w:szCs w:val="20"/>
              </w:rPr>
              <w:t>Reverse polarity protected</w:t>
            </w:r>
          </w:p>
          <w:p w14:paraId="43647BAF" w14:textId="77777777" w:rsidR="007973E0" w:rsidRPr="007973E0" w:rsidRDefault="007973E0" w:rsidP="007973E0">
            <w:pPr>
              <w:ind w:left="-5"/>
              <w:rPr>
                <w:sz w:val="20"/>
                <w:szCs w:val="20"/>
              </w:rPr>
            </w:pPr>
          </w:p>
        </w:tc>
        <w:tc>
          <w:tcPr>
            <w:tcW w:w="5605" w:type="dxa"/>
          </w:tcPr>
          <w:p w14:paraId="00E9B5FB" w14:textId="77777777" w:rsidR="007973E0" w:rsidRPr="007973E0" w:rsidRDefault="007973E0" w:rsidP="007973E0">
            <w:pPr>
              <w:ind w:left="-5"/>
              <w:rPr>
                <w:sz w:val="20"/>
                <w:szCs w:val="20"/>
              </w:rPr>
            </w:pPr>
            <w:r w:rsidRPr="007973E0">
              <w:rPr>
                <w:sz w:val="20"/>
                <w:szCs w:val="20"/>
              </w:rPr>
              <w:t>System to be protected against reverse voltage.</w:t>
            </w:r>
          </w:p>
          <w:p w14:paraId="20F703A6" w14:textId="77777777" w:rsidR="007973E0" w:rsidRPr="007973E0" w:rsidRDefault="007973E0" w:rsidP="007973E0">
            <w:pPr>
              <w:ind w:left="-5"/>
              <w:rPr>
                <w:sz w:val="20"/>
                <w:szCs w:val="20"/>
              </w:rPr>
            </w:pPr>
          </w:p>
        </w:tc>
      </w:tr>
      <w:tr w:rsidR="007973E0" w:rsidRPr="007973E0" w14:paraId="43B5291A" w14:textId="77777777" w:rsidTr="00967FDF">
        <w:trPr>
          <w:trHeight w:val="144"/>
        </w:trPr>
        <w:tc>
          <w:tcPr>
            <w:tcW w:w="1104" w:type="dxa"/>
          </w:tcPr>
          <w:p w14:paraId="0C82E184" w14:textId="77777777" w:rsidR="007973E0" w:rsidRPr="007973E0" w:rsidRDefault="007973E0" w:rsidP="007973E0">
            <w:pPr>
              <w:ind w:left="-5"/>
              <w:rPr>
                <w:sz w:val="20"/>
                <w:szCs w:val="20"/>
              </w:rPr>
            </w:pPr>
            <w:r w:rsidRPr="007973E0">
              <w:rPr>
                <w:sz w:val="20"/>
                <w:szCs w:val="20"/>
              </w:rPr>
              <w:t>1.4</w:t>
            </w:r>
          </w:p>
        </w:tc>
        <w:tc>
          <w:tcPr>
            <w:tcW w:w="2558" w:type="dxa"/>
          </w:tcPr>
          <w:p w14:paraId="14124219" w14:textId="77777777" w:rsidR="007973E0" w:rsidRPr="007973E0" w:rsidRDefault="007973E0" w:rsidP="007973E0">
            <w:pPr>
              <w:ind w:left="-5"/>
              <w:rPr>
                <w:sz w:val="20"/>
                <w:szCs w:val="20"/>
              </w:rPr>
            </w:pPr>
            <w:r w:rsidRPr="007973E0">
              <w:rPr>
                <w:sz w:val="20"/>
                <w:szCs w:val="20"/>
              </w:rPr>
              <w:t>Short circuit prevention</w:t>
            </w:r>
          </w:p>
          <w:p w14:paraId="1B7E74F4" w14:textId="77777777" w:rsidR="007973E0" w:rsidRPr="007973E0" w:rsidRDefault="007973E0" w:rsidP="007973E0">
            <w:pPr>
              <w:ind w:left="-5"/>
              <w:rPr>
                <w:sz w:val="20"/>
                <w:szCs w:val="20"/>
              </w:rPr>
            </w:pPr>
          </w:p>
        </w:tc>
        <w:tc>
          <w:tcPr>
            <w:tcW w:w="5605" w:type="dxa"/>
          </w:tcPr>
          <w:p w14:paraId="5D596D23" w14:textId="77777777" w:rsidR="007973E0" w:rsidRPr="007973E0" w:rsidRDefault="007973E0" w:rsidP="007973E0">
            <w:pPr>
              <w:ind w:left="-5"/>
              <w:rPr>
                <w:sz w:val="20"/>
                <w:szCs w:val="20"/>
              </w:rPr>
            </w:pPr>
            <w:r w:rsidRPr="007973E0">
              <w:rPr>
                <w:sz w:val="20"/>
                <w:szCs w:val="20"/>
              </w:rPr>
              <w:t>System to be protected against short circuits</w:t>
            </w:r>
          </w:p>
          <w:p w14:paraId="4ABCAFE8" w14:textId="77777777" w:rsidR="007973E0" w:rsidRPr="007973E0" w:rsidRDefault="007973E0" w:rsidP="007973E0">
            <w:pPr>
              <w:ind w:left="-5"/>
              <w:rPr>
                <w:sz w:val="20"/>
                <w:szCs w:val="20"/>
              </w:rPr>
            </w:pPr>
          </w:p>
        </w:tc>
      </w:tr>
      <w:tr w:rsidR="007973E0" w:rsidRPr="007973E0" w14:paraId="36231DA3" w14:textId="77777777" w:rsidTr="00967FDF">
        <w:trPr>
          <w:trHeight w:val="144"/>
        </w:trPr>
        <w:tc>
          <w:tcPr>
            <w:tcW w:w="1104" w:type="dxa"/>
          </w:tcPr>
          <w:p w14:paraId="17F6B1C6" w14:textId="77777777" w:rsidR="007973E0" w:rsidRPr="007973E0" w:rsidRDefault="007973E0" w:rsidP="007973E0">
            <w:pPr>
              <w:ind w:left="-5"/>
              <w:rPr>
                <w:sz w:val="20"/>
                <w:szCs w:val="20"/>
              </w:rPr>
            </w:pPr>
            <w:r w:rsidRPr="007973E0">
              <w:rPr>
                <w:sz w:val="20"/>
                <w:szCs w:val="20"/>
              </w:rPr>
              <w:t>1.5</w:t>
            </w:r>
          </w:p>
        </w:tc>
        <w:tc>
          <w:tcPr>
            <w:tcW w:w="2558" w:type="dxa"/>
          </w:tcPr>
          <w:p w14:paraId="6E0EBEE9" w14:textId="77777777" w:rsidR="007973E0" w:rsidRPr="007973E0" w:rsidRDefault="007973E0" w:rsidP="007973E0">
            <w:pPr>
              <w:ind w:left="-5"/>
              <w:rPr>
                <w:sz w:val="20"/>
                <w:szCs w:val="20"/>
              </w:rPr>
            </w:pPr>
            <w:r w:rsidRPr="007973E0">
              <w:rPr>
                <w:sz w:val="20"/>
                <w:szCs w:val="20"/>
              </w:rPr>
              <w:t>Over voltage protection</w:t>
            </w:r>
          </w:p>
          <w:p w14:paraId="46BEE382" w14:textId="77777777" w:rsidR="007973E0" w:rsidRPr="007973E0" w:rsidRDefault="007973E0" w:rsidP="007973E0">
            <w:pPr>
              <w:ind w:left="-5"/>
              <w:rPr>
                <w:sz w:val="20"/>
                <w:szCs w:val="20"/>
              </w:rPr>
            </w:pPr>
          </w:p>
        </w:tc>
        <w:tc>
          <w:tcPr>
            <w:tcW w:w="5605" w:type="dxa"/>
          </w:tcPr>
          <w:p w14:paraId="242ADD9A" w14:textId="77777777" w:rsidR="007973E0" w:rsidRPr="007973E0" w:rsidRDefault="007973E0" w:rsidP="007973E0">
            <w:pPr>
              <w:ind w:left="-5"/>
              <w:rPr>
                <w:sz w:val="20"/>
                <w:szCs w:val="20"/>
              </w:rPr>
            </w:pPr>
            <w:r w:rsidRPr="007973E0">
              <w:rPr>
                <w:sz w:val="20"/>
                <w:szCs w:val="20"/>
              </w:rPr>
              <w:t>System to be protected against high voltage transients likely to be encountered in the vehicle electrical system.</w:t>
            </w:r>
          </w:p>
          <w:p w14:paraId="1B841B97" w14:textId="77777777" w:rsidR="007973E0" w:rsidRPr="007973E0" w:rsidRDefault="007973E0" w:rsidP="007973E0">
            <w:pPr>
              <w:ind w:left="-5"/>
              <w:rPr>
                <w:sz w:val="20"/>
                <w:szCs w:val="20"/>
              </w:rPr>
            </w:pPr>
          </w:p>
        </w:tc>
      </w:tr>
      <w:tr w:rsidR="007973E0" w:rsidRPr="007973E0" w14:paraId="5286A3B2" w14:textId="77777777" w:rsidTr="00967FDF">
        <w:trPr>
          <w:trHeight w:val="144"/>
        </w:trPr>
        <w:tc>
          <w:tcPr>
            <w:tcW w:w="1104" w:type="dxa"/>
          </w:tcPr>
          <w:p w14:paraId="7C34CF60" w14:textId="77777777" w:rsidR="007973E0" w:rsidRPr="007973E0" w:rsidRDefault="007973E0" w:rsidP="007973E0">
            <w:pPr>
              <w:ind w:left="-5"/>
              <w:rPr>
                <w:sz w:val="20"/>
                <w:szCs w:val="20"/>
              </w:rPr>
            </w:pPr>
            <w:r w:rsidRPr="007973E0">
              <w:rPr>
                <w:sz w:val="20"/>
                <w:szCs w:val="20"/>
              </w:rPr>
              <w:t>1.6</w:t>
            </w:r>
          </w:p>
        </w:tc>
        <w:tc>
          <w:tcPr>
            <w:tcW w:w="2558" w:type="dxa"/>
          </w:tcPr>
          <w:p w14:paraId="11049BED" w14:textId="77777777" w:rsidR="007973E0" w:rsidRPr="007973E0" w:rsidRDefault="007973E0" w:rsidP="007973E0">
            <w:pPr>
              <w:ind w:left="-5"/>
              <w:rPr>
                <w:sz w:val="20"/>
                <w:szCs w:val="20"/>
              </w:rPr>
            </w:pPr>
            <w:r w:rsidRPr="007973E0">
              <w:rPr>
                <w:sz w:val="20"/>
                <w:szCs w:val="20"/>
              </w:rPr>
              <w:t>Automotive Electromagnetic Compatibility Requirements</w:t>
            </w:r>
          </w:p>
          <w:p w14:paraId="78DE84EC" w14:textId="77777777" w:rsidR="007973E0" w:rsidRPr="007973E0" w:rsidRDefault="007973E0" w:rsidP="007973E0">
            <w:pPr>
              <w:ind w:left="-5"/>
              <w:rPr>
                <w:sz w:val="20"/>
                <w:szCs w:val="20"/>
              </w:rPr>
            </w:pPr>
          </w:p>
        </w:tc>
        <w:tc>
          <w:tcPr>
            <w:tcW w:w="5605" w:type="dxa"/>
          </w:tcPr>
          <w:p w14:paraId="0B9E49EC" w14:textId="77777777" w:rsidR="007973E0" w:rsidRPr="007973E0" w:rsidRDefault="007973E0" w:rsidP="007973E0">
            <w:pPr>
              <w:ind w:left="-5"/>
              <w:rPr>
                <w:sz w:val="20"/>
                <w:szCs w:val="20"/>
              </w:rPr>
            </w:pPr>
            <w:r w:rsidRPr="007973E0">
              <w:rPr>
                <w:sz w:val="20"/>
                <w:szCs w:val="20"/>
              </w:rPr>
              <w:t xml:space="preserve">The taxi camera equipment must be e-marked or CE-marked with confirmation by the equipment manufacturer as being non-immunity related and suitable for use in motor vehicles. </w:t>
            </w:r>
          </w:p>
        </w:tc>
      </w:tr>
      <w:tr w:rsidR="007973E0" w:rsidRPr="007973E0" w14:paraId="50DFB828" w14:textId="77777777" w:rsidTr="00967FDF">
        <w:trPr>
          <w:trHeight w:val="144"/>
        </w:trPr>
        <w:tc>
          <w:tcPr>
            <w:tcW w:w="1104" w:type="dxa"/>
          </w:tcPr>
          <w:p w14:paraId="1242D003" w14:textId="77777777" w:rsidR="007973E0" w:rsidRPr="007973E0" w:rsidRDefault="007973E0" w:rsidP="007973E0">
            <w:pPr>
              <w:ind w:left="-5"/>
              <w:rPr>
                <w:sz w:val="20"/>
                <w:szCs w:val="20"/>
              </w:rPr>
            </w:pPr>
            <w:r w:rsidRPr="007973E0">
              <w:rPr>
                <w:sz w:val="20"/>
                <w:szCs w:val="20"/>
              </w:rPr>
              <w:t>1.7</w:t>
            </w:r>
          </w:p>
        </w:tc>
        <w:tc>
          <w:tcPr>
            <w:tcW w:w="2558" w:type="dxa"/>
          </w:tcPr>
          <w:p w14:paraId="2832CF98" w14:textId="77777777" w:rsidR="007973E0" w:rsidRPr="007973E0" w:rsidRDefault="007973E0" w:rsidP="007973E0">
            <w:pPr>
              <w:ind w:left="-5"/>
              <w:rPr>
                <w:sz w:val="20"/>
                <w:szCs w:val="20"/>
              </w:rPr>
            </w:pPr>
            <w:r w:rsidRPr="007973E0">
              <w:rPr>
                <w:sz w:val="20"/>
                <w:szCs w:val="20"/>
              </w:rPr>
              <w:t>System override switch to be located in a position where it is not accessible from inside the vehicle (i.e. in the boot)</w:t>
            </w:r>
          </w:p>
          <w:p w14:paraId="4052BF27" w14:textId="77777777" w:rsidR="007973E0" w:rsidRPr="007973E0" w:rsidRDefault="007973E0" w:rsidP="007973E0">
            <w:pPr>
              <w:ind w:left="-5"/>
              <w:rPr>
                <w:sz w:val="20"/>
                <w:szCs w:val="20"/>
              </w:rPr>
            </w:pPr>
            <w:r w:rsidRPr="007973E0">
              <w:rPr>
                <w:sz w:val="20"/>
                <w:szCs w:val="20"/>
              </w:rPr>
              <w:t>The override switch must be illuminated when switched “on”</w:t>
            </w:r>
          </w:p>
        </w:tc>
        <w:tc>
          <w:tcPr>
            <w:tcW w:w="5605" w:type="dxa"/>
          </w:tcPr>
          <w:p w14:paraId="417C1934" w14:textId="77777777" w:rsidR="007973E0" w:rsidRPr="007973E0" w:rsidRDefault="007973E0" w:rsidP="007973E0">
            <w:pPr>
              <w:ind w:left="-5"/>
              <w:rPr>
                <w:sz w:val="20"/>
                <w:szCs w:val="20"/>
              </w:rPr>
            </w:pPr>
            <w:r w:rsidRPr="007973E0">
              <w:rPr>
                <w:sz w:val="20"/>
                <w:szCs w:val="20"/>
              </w:rPr>
              <w:t>The system is required to be active at all times that the vehicle is being used as a licensed vehicle. This will allow the facility for the system to be deactivated during times when the vehicle is being used for private purposes (e.g. domestic use). The switch that deactivates the system must be located within the vehicles luggage area (i.e. it must not be possible to deactivate the system from inside of the vehicle).</w:t>
            </w:r>
          </w:p>
        </w:tc>
      </w:tr>
      <w:tr w:rsidR="007973E0" w:rsidRPr="007973E0" w14:paraId="3C63829E" w14:textId="77777777" w:rsidTr="00967FDF">
        <w:trPr>
          <w:trHeight w:val="144"/>
        </w:trPr>
        <w:tc>
          <w:tcPr>
            <w:tcW w:w="1104" w:type="dxa"/>
          </w:tcPr>
          <w:p w14:paraId="31A8AF53" w14:textId="77777777" w:rsidR="007973E0" w:rsidRPr="007973E0" w:rsidRDefault="007973E0" w:rsidP="007973E0">
            <w:pPr>
              <w:ind w:left="-5"/>
              <w:rPr>
                <w:sz w:val="20"/>
                <w:szCs w:val="20"/>
              </w:rPr>
            </w:pPr>
            <w:r w:rsidRPr="007973E0">
              <w:rPr>
                <w:sz w:val="20"/>
                <w:szCs w:val="20"/>
              </w:rPr>
              <w:t>1.8</w:t>
            </w:r>
          </w:p>
        </w:tc>
        <w:tc>
          <w:tcPr>
            <w:tcW w:w="2558" w:type="dxa"/>
          </w:tcPr>
          <w:p w14:paraId="2F5ABFFF" w14:textId="77777777" w:rsidR="007973E0" w:rsidRPr="007973E0" w:rsidRDefault="007973E0" w:rsidP="007973E0">
            <w:pPr>
              <w:ind w:left="-5"/>
              <w:rPr>
                <w:sz w:val="20"/>
                <w:szCs w:val="20"/>
              </w:rPr>
            </w:pPr>
            <w:r w:rsidRPr="007973E0">
              <w:rPr>
                <w:sz w:val="20"/>
                <w:szCs w:val="20"/>
              </w:rPr>
              <w:t>First-in/first-out buffer recording principle</w:t>
            </w:r>
          </w:p>
        </w:tc>
        <w:tc>
          <w:tcPr>
            <w:tcW w:w="5605" w:type="dxa"/>
          </w:tcPr>
          <w:p w14:paraId="47845FFF" w14:textId="77777777" w:rsidR="007973E0" w:rsidRPr="007973E0" w:rsidRDefault="007973E0" w:rsidP="007973E0">
            <w:pPr>
              <w:ind w:left="-5"/>
              <w:rPr>
                <w:sz w:val="20"/>
                <w:szCs w:val="20"/>
              </w:rPr>
            </w:pPr>
            <w:r w:rsidRPr="007973E0">
              <w:rPr>
                <w:sz w:val="20"/>
                <w:szCs w:val="20"/>
              </w:rPr>
              <w:t>The system must automatically overwrite to create a constant cycle recording</w:t>
            </w:r>
          </w:p>
        </w:tc>
      </w:tr>
      <w:tr w:rsidR="007973E0" w:rsidRPr="007973E0" w14:paraId="7AE446FF" w14:textId="77777777" w:rsidTr="00967FDF">
        <w:trPr>
          <w:trHeight w:val="144"/>
        </w:trPr>
        <w:tc>
          <w:tcPr>
            <w:tcW w:w="1104" w:type="dxa"/>
          </w:tcPr>
          <w:p w14:paraId="5096BE17" w14:textId="77777777" w:rsidR="007973E0" w:rsidRPr="007973E0" w:rsidRDefault="007973E0" w:rsidP="007973E0">
            <w:pPr>
              <w:ind w:left="-5"/>
              <w:rPr>
                <w:sz w:val="20"/>
                <w:szCs w:val="20"/>
              </w:rPr>
            </w:pPr>
            <w:r w:rsidRPr="007973E0">
              <w:rPr>
                <w:sz w:val="20"/>
                <w:szCs w:val="20"/>
              </w:rPr>
              <w:t>1.9</w:t>
            </w:r>
          </w:p>
        </w:tc>
        <w:tc>
          <w:tcPr>
            <w:tcW w:w="2558" w:type="dxa"/>
          </w:tcPr>
          <w:p w14:paraId="42075844" w14:textId="77777777" w:rsidR="007973E0" w:rsidRPr="007973E0" w:rsidRDefault="007973E0" w:rsidP="007973E0">
            <w:pPr>
              <w:ind w:left="-5"/>
              <w:rPr>
                <w:sz w:val="20"/>
                <w:szCs w:val="20"/>
              </w:rPr>
            </w:pPr>
            <w:r w:rsidRPr="007973E0">
              <w:rPr>
                <w:sz w:val="20"/>
                <w:szCs w:val="20"/>
              </w:rPr>
              <w:t>Access record</w:t>
            </w:r>
          </w:p>
          <w:p w14:paraId="2ED1EF5D" w14:textId="77777777" w:rsidR="007973E0" w:rsidRPr="007973E0" w:rsidRDefault="007973E0" w:rsidP="007973E0">
            <w:pPr>
              <w:ind w:left="-5"/>
              <w:rPr>
                <w:sz w:val="20"/>
                <w:szCs w:val="20"/>
              </w:rPr>
            </w:pPr>
          </w:p>
        </w:tc>
        <w:tc>
          <w:tcPr>
            <w:tcW w:w="5605" w:type="dxa"/>
          </w:tcPr>
          <w:p w14:paraId="46D88146" w14:textId="77777777" w:rsidR="007973E0" w:rsidRPr="007973E0" w:rsidRDefault="007973E0" w:rsidP="007973E0">
            <w:pPr>
              <w:ind w:left="-5"/>
              <w:rPr>
                <w:sz w:val="20"/>
                <w:szCs w:val="20"/>
              </w:rPr>
            </w:pPr>
            <w:r w:rsidRPr="007973E0">
              <w:rPr>
                <w:sz w:val="20"/>
                <w:szCs w:val="20"/>
              </w:rPr>
              <w:t>A log must be kept and maintained by the approved installer and the local authority to record time/date/reason when data is accessed.</w:t>
            </w:r>
          </w:p>
        </w:tc>
      </w:tr>
      <w:tr w:rsidR="007973E0" w:rsidRPr="007973E0" w14:paraId="78C65B7E" w14:textId="77777777" w:rsidTr="00967FDF">
        <w:trPr>
          <w:trHeight w:val="144"/>
        </w:trPr>
        <w:tc>
          <w:tcPr>
            <w:tcW w:w="1104" w:type="dxa"/>
          </w:tcPr>
          <w:p w14:paraId="2284AC69" w14:textId="77777777" w:rsidR="007973E0" w:rsidRPr="007973E0" w:rsidRDefault="007973E0" w:rsidP="007973E0">
            <w:pPr>
              <w:ind w:left="-5"/>
              <w:rPr>
                <w:sz w:val="20"/>
                <w:szCs w:val="20"/>
              </w:rPr>
            </w:pPr>
            <w:r w:rsidRPr="007973E0">
              <w:rPr>
                <w:sz w:val="20"/>
                <w:szCs w:val="20"/>
              </w:rPr>
              <w:t>1.10</w:t>
            </w:r>
          </w:p>
        </w:tc>
        <w:tc>
          <w:tcPr>
            <w:tcW w:w="2558" w:type="dxa"/>
          </w:tcPr>
          <w:p w14:paraId="56D6F0B7" w14:textId="77777777" w:rsidR="007973E0" w:rsidRPr="007973E0" w:rsidRDefault="007973E0" w:rsidP="007973E0">
            <w:pPr>
              <w:ind w:left="-5"/>
              <w:rPr>
                <w:sz w:val="20"/>
                <w:szCs w:val="20"/>
              </w:rPr>
            </w:pPr>
            <w:r w:rsidRPr="007973E0">
              <w:rPr>
                <w:sz w:val="20"/>
                <w:szCs w:val="20"/>
              </w:rPr>
              <w:t>Security, duration and auto-clearing of access record.</w:t>
            </w:r>
          </w:p>
          <w:p w14:paraId="0EDD7BA5" w14:textId="77777777" w:rsidR="007973E0" w:rsidRPr="007973E0" w:rsidRDefault="007973E0" w:rsidP="007973E0">
            <w:pPr>
              <w:ind w:left="-5"/>
              <w:rPr>
                <w:sz w:val="20"/>
                <w:szCs w:val="20"/>
              </w:rPr>
            </w:pPr>
          </w:p>
        </w:tc>
        <w:tc>
          <w:tcPr>
            <w:tcW w:w="5605" w:type="dxa"/>
          </w:tcPr>
          <w:p w14:paraId="61DD1047" w14:textId="77777777" w:rsidR="007973E0" w:rsidRPr="007973E0" w:rsidRDefault="007973E0" w:rsidP="007973E0">
            <w:pPr>
              <w:ind w:left="-5"/>
              <w:rPr>
                <w:sz w:val="20"/>
                <w:szCs w:val="20"/>
              </w:rPr>
            </w:pPr>
            <w:r w:rsidRPr="007973E0">
              <w:rPr>
                <w:sz w:val="20"/>
                <w:szCs w:val="20"/>
              </w:rPr>
              <w:t>Access record will be kept for 12 months.</w:t>
            </w:r>
          </w:p>
        </w:tc>
      </w:tr>
      <w:tr w:rsidR="007973E0" w:rsidRPr="007973E0" w14:paraId="7F5A4149" w14:textId="77777777" w:rsidTr="00967FDF">
        <w:trPr>
          <w:trHeight w:val="144"/>
        </w:trPr>
        <w:tc>
          <w:tcPr>
            <w:tcW w:w="1104" w:type="dxa"/>
          </w:tcPr>
          <w:p w14:paraId="6CB0D999" w14:textId="77777777" w:rsidR="007973E0" w:rsidRPr="007973E0" w:rsidRDefault="007973E0" w:rsidP="007973E0">
            <w:pPr>
              <w:ind w:left="-5"/>
              <w:rPr>
                <w:sz w:val="20"/>
                <w:szCs w:val="20"/>
              </w:rPr>
            </w:pPr>
            <w:r w:rsidRPr="007973E0">
              <w:rPr>
                <w:sz w:val="20"/>
                <w:szCs w:val="20"/>
              </w:rPr>
              <w:t>1.11</w:t>
            </w:r>
          </w:p>
        </w:tc>
        <w:tc>
          <w:tcPr>
            <w:tcW w:w="2558" w:type="dxa"/>
          </w:tcPr>
          <w:p w14:paraId="5798A0EA" w14:textId="77777777" w:rsidR="007973E0" w:rsidRPr="007973E0" w:rsidRDefault="007973E0" w:rsidP="007973E0">
            <w:pPr>
              <w:ind w:left="-5"/>
              <w:rPr>
                <w:sz w:val="20"/>
                <w:szCs w:val="20"/>
              </w:rPr>
            </w:pPr>
            <w:r w:rsidRPr="007973E0">
              <w:rPr>
                <w:sz w:val="20"/>
                <w:szCs w:val="20"/>
              </w:rPr>
              <w:t>Image recording formats and media</w:t>
            </w:r>
          </w:p>
          <w:p w14:paraId="15622539" w14:textId="77777777" w:rsidR="007973E0" w:rsidRPr="007973E0" w:rsidRDefault="007973E0" w:rsidP="007973E0">
            <w:pPr>
              <w:ind w:left="-5"/>
              <w:rPr>
                <w:sz w:val="20"/>
                <w:szCs w:val="20"/>
              </w:rPr>
            </w:pPr>
          </w:p>
        </w:tc>
        <w:tc>
          <w:tcPr>
            <w:tcW w:w="5605" w:type="dxa"/>
          </w:tcPr>
          <w:p w14:paraId="713ACAFA" w14:textId="77777777" w:rsidR="007973E0" w:rsidRPr="007973E0" w:rsidRDefault="007973E0" w:rsidP="007973E0">
            <w:pPr>
              <w:ind w:left="-5"/>
              <w:rPr>
                <w:sz w:val="20"/>
                <w:szCs w:val="20"/>
              </w:rPr>
            </w:pPr>
            <w:r w:rsidRPr="007973E0">
              <w:rPr>
                <w:sz w:val="20"/>
                <w:szCs w:val="20"/>
              </w:rPr>
              <w:t>Images must be encrypted to a minimum of FIPS 140/2</w:t>
            </w:r>
          </w:p>
          <w:p w14:paraId="7789DFC3" w14:textId="77777777" w:rsidR="007973E0" w:rsidRPr="007973E0" w:rsidRDefault="007973E0" w:rsidP="007973E0">
            <w:pPr>
              <w:ind w:left="-5"/>
              <w:rPr>
                <w:sz w:val="20"/>
                <w:szCs w:val="20"/>
              </w:rPr>
            </w:pPr>
          </w:p>
        </w:tc>
      </w:tr>
      <w:tr w:rsidR="007973E0" w:rsidRPr="007973E0" w14:paraId="58D67A68" w14:textId="77777777" w:rsidTr="00967FDF">
        <w:trPr>
          <w:trHeight w:val="144"/>
        </w:trPr>
        <w:tc>
          <w:tcPr>
            <w:tcW w:w="1104" w:type="dxa"/>
          </w:tcPr>
          <w:p w14:paraId="44877AB1" w14:textId="77777777" w:rsidR="007973E0" w:rsidRPr="007973E0" w:rsidRDefault="007973E0" w:rsidP="007973E0">
            <w:pPr>
              <w:ind w:left="-5"/>
              <w:rPr>
                <w:sz w:val="20"/>
                <w:szCs w:val="20"/>
              </w:rPr>
            </w:pPr>
            <w:r w:rsidRPr="007973E0">
              <w:rPr>
                <w:sz w:val="20"/>
                <w:szCs w:val="20"/>
              </w:rPr>
              <w:t>1.12</w:t>
            </w:r>
          </w:p>
        </w:tc>
        <w:tc>
          <w:tcPr>
            <w:tcW w:w="2558" w:type="dxa"/>
          </w:tcPr>
          <w:p w14:paraId="1C7AA4CE" w14:textId="77777777" w:rsidR="007973E0" w:rsidRPr="007973E0" w:rsidRDefault="007973E0" w:rsidP="007973E0">
            <w:pPr>
              <w:ind w:left="-5"/>
              <w:rPr>
                <w:sz w:val="20"/>
                <w:szCs w:val="20"/>
              </w:rPr>
            </w:pPr>
            <w:r w:rsidRPr="007973E0">
              <w:rPr>
                <w:sz w:val="20"/>
                <w:szCs w:val="20"/>
              </w:rPr>
              <w:t>Image protection during power disruption</w:t>
            </w:r>
          </w:p>
          <w:p w14:paraId="281137C6" w14:textId="77777777" w:rsidR="007973E0" w:rsidRPr="007973E0" w:rsidRDefault="007973E0" w:rsidP="007973E0">
            <w:pPr>
              <w:ind w:left="-5"/>
              <w:rPr>
                <w:sz w:val="20"/>
                <w:szCs w:val="20"/>
              </w:rPr>
            </w:pPr>
          </w:p>
        </w:tc>
        <w:tc>
          <w:tcPr>
            <w:tcW w:w="5605" w:type="dxa"/>
          </w:tcPr>
          <w:p w14:paraId="37955E9A" w14:textId="77777777" w:rsidR="007973E0" w:rsidRPr="007973E0" w:rsidRDefault="007973E0" w:rsidP="007973E0">
            <w:pPr>
              <w:ind w:left="-5"/>
              <w:rPr>
                <w:sz w:val="20"/>
                <w:szCs w:val="20"/>
              </w:rPr>
            </w:pPr>
            <w:r w:rsidRPr="007973E0">
              <w:rPr>
                <w:sz w:val="20"/>
                <w:szCs w:val="20"/>
              </w:rPr>
              <w:t>Images must be preserved in the event of loss of power. Battery back-up will not be permitted</w:t>
            </w:r>
          </w:p>
          <w:p w14:paraId="785B1235" w14:textId="77777777" w:rsidR="007973E0" w:rsidRPr="007973E0" w:rsidRDefault="007973E0" w:rsidP="007973E0">
            <w:pPr>
              <w:ind w:left="-5"/>
              <w:rPr>
                <w:sz w:val="20"/>
                <w:szCs w:val="20"/>
              </w:rPr>
            </w:pPr>
          </w:p>
        </w:tc>
      </w:tr>
      <w:tr w:rsidR="007973E0" w:rsidRPr="007973E0" w14:paraId="0A20E76B" w14:textId="77777777" w:rsidTr="00967FDF">
        <w:trPr>
          <w:trHeight w:val="144"/>
        </w:trPr>
        <w:tc>
          <w:tcPr>
            <w:tcW w:w="1104" w:type="dxa"/>
          </w:tcPr>
          <w:p w14:paraId="3722CB10" w14:textId="77777777" w:rsidR="007973E0" w:rsidRPr="007973E0" w:rsidRDefault="007973E0" w:rsidP="007973E0">
            <w:pPr>
              <w:ind w:left="-5"/>
              <w:rPr>
                <w:sz w:val="20"/>
                <w:szCs w:val="20"/>
              </w:rPr>
            </w:pPr>
            <w:r w:rsidRPr="007973E0">
              <w:rPr>
                <w:sz w:val="20"/>
                <w:szCs w:val="20"/>
              </w:rPr>
              <w:t>1.13</w:t>
            </w:r>
          </w:p>
        </w:tc>
        <w:tc>
          <w:tcPr>
            <w:tcW w:w="2558" w:type="dxa"/>
          </w:tcPr>
          <w:p w14:paraId="4CD4F223" w14:textId="77777777" w:rsidR="007973E0" w:rsidRPr="007973E0" w:rsidRDefault="007973E0" w:rsidP="007973E0">
            <w:pPr>
              <w:ind w:left="-5"/>
              <w:rPr>
                <w:sz w:val="20"/>
                <w:szCs w:val="20"/>
              </w:rPr>
            </w:pPr>
            <w:r w:rsidRPr="007973E0">
              <w:rPr>
                <w:sz w:val="20"/>
                <w:szCs w:val="20"/>
              </w:rPr>
              <w:t>Unit must operate without the ignition being turned on.</w:t>
            </w:r>
          </w:p>
          <w:p w14:paraId="205A13F1" w14:textId="77777777" w:rsidR="007973E0" w:rsidRPr="007973E0" w:rsidRDefault="007973E0" w:rsidP="007973E0">
            <w:pPr>
              <w:ind w:left="-5"/>
              <w:rPr>
                <w:sz w:val="20"/>
                <w:szCs w:val="20"/>
              </w:rPr>
            </w:pPr>
          </w:p>
        </w:tc>
        <w:tc>
          <w:tcPr>
            <w:tcW w:w="5605" w:type="dxa"/>
          </w:tcPr>
          <w:p w14:paraId="3ABBB541" w14:textId="77777777" w:rsidR="007973E0" w:rsidRPr="007973E0" w:rsidRDefault="007973E0" w:rsidP="007973E0">
            <w:pPr>
              <w:ind w:left="-5"/>
              <w:rPr>
                <w:sz w:val="20"/>
                <w:szCs w:val="20"/>
              </w:rPr>
            </w:pPr>
            <w:r w:rsidRPr="007973E0">
              <w:rPr>
                <w:sz w:val="20"/>
                <w:szCs w:val="20"/>
              </w:rPr>
              <w:t>The Unit must have the ability to operate for at least 30 mins without power from the ignition.</w:t>
            </w:r>
          </w:p>
          <w:p w14:paraId="4E255B00" w14:textId="77777777" w:rsidR="007973E0" w:rsidRPr="007973E0" w:rsidRDefault="007973E0" w:rsidP="007973E0">
            <w:pPr>
              <w:ind w:left="-5"/>
              <w:rPr>
                <w:sz w:val="20"/>
                <w:szCs w:val="20"/>
              </w:rPr>
            </w:pPr>
            <w:r w:rsidRPr="007973E0">
              <w:rPr>
                <w:sz w:val="20"/>
                <w:szCs w:val="20"/>
              </w:rPr>
              <w:t>The device must be hard wired to both constant and ignition supply.</w:t>
            </w:r>
          </w:p>
        </w:tc>
      </w:tr>
      <w:tr w:rsidR="007973E0" w:rsidRPr="007973E0" w14:paraId="625C70D3" w14:textId="77777777" w:rsidTr="00967FDF">
        <w:trPr>
          <w:trHeight w:val="144"/>
        </w:trPr>
        <w:tc>
          <w:tcPr>
            <w:tcW w:w="1104" w:type="dxa"/>
          </w:tcPr>
          <w:p w14:paraId="2B5AB43C" w14:textId="77777777" w:rsidR="007973E0" w:rsidRPr="007973E0" w:rsidRDefault="007973E0" w:rsidP="007973E0">
            <w:pPr>
              <w:ind w:left="-5"/>
              <w:rPr>
                <w:sz w:val="20"/>
                <w:szCs w:val="20"/>
              </w:rPr>
            </w:pPr>
            <w:r w:rsidRPr="007973E0">
              <w:rPr>
                <w:sz w:val="20"/>
                <w:szCs w:val="20"/>
              </w:rPr>
              <w:t>1.14</w:t>
            </w:r>
          </w:p>
        </w:tc>
        <w:tc>
          <w:tcPr>
            <w:tcW w:w="2558" w:type="dxa"/>
          </w:tcPr>
          <w:p w14:paraId="51C13CC2" w14:textId="77777777" w:rsidR="007973E0" w:rsidRPr="007973E0" w:rsidRDefault="007973E0" w:rsidP="007973E0">
            <w:pPr>
              <w:ind w:left="-5"/>
              <w:rPr>
                <w:sz w:val="20"/>
                <w:szCs w:val="20"/>
              </w:rPr>
            </w:pPr>
            <w:r w:rsidRPr="007973E0">
              <w:rPr>
                <w:sz w:val="20"/>
                <w:szCs w:val="20"/>
              </w:rPr>
              <w:t>Image and audio data shall be recorded and stored in a unit separate from the camera head.</w:t>
            </w:r>
          </w:p>
          <w:p w14:paraId="7D44CBF2" w14:textId="77777777" w:rsidR="007973E0" w:rsidRPr="007973E0" w:rsidRDefault="007973E0" w:rsidP="007973E0">
            <w:pPr>
              <w:ind w:left="-5"/>
              <w:rPr>
                <w:sz w:val="20"/>
                <w:szCs w:val="20"/>
              </w:rPr>
            </w:pPr>
          </w:p>
        </w:tc>
        <w:tc>
          <w:tcPr>
            <w:tcW w:w="5605" w:type="dxa"/>
          </w:tcPr>
          <w:p w14:paraId="5350EB37" w14:textId="77777777" w:rsidR="007973E0" w:rsidRPr="007973E0" w:rsidRDefault="007973E0" w:rsidP="007973E0">
            <w:pPr>
              <w:ind w:left="-5"/>
              <w:rPr>
                <w:sz w:val="20"/>
                <w:szCs w:val="20"/>
              </w:rPr>
            </w:pPr>
            <w:r w:rsidRPr="007973E0">
              <w:rPr>
                <w:sz w:val="20"/>
                <w:szCs w:val="20"/>
              </w:rPr>
              <w:t>Self-contained storage cards within the camera head will not be acceptable</w:t>
            </w:r>
          </w:p>
        </w:tc>
      </w:tr>
      <w:tr w:rsidR="007973E0" w:rsidRPr="007973E0" w14:paraId="04033667" w14:textId="77777777" w:rsidTr="00967FDF">
        <w:trPr>
          <w:trHeight w:val="144"/>
        </w:trPr>
        <w:tc>
          <w:tcPr>
            <w:tcW w:w="1104" w:type="dxa"/>
          </w:tcPr>
          <w:p w14:paraId="0F61324F" w14:textId="77777777" w:rsidR="007973E0" w:rsidRPr="007973E0" w:rsidRDefault="007973E0" w:rsidP="007973E0">
            <w:pPr>
              <w:ind w:left="-5"/>
              <w:rPr>
                <w:sz w:val="20"/>
                <w:szCs w:val="20"/>
              </w:rPr>
            </w:pPr>
            <w:r w:rsidRPr="007973E0">
              <w:rPr>
                <w:sz w:val="20"/>
                <w:szCs w:val="20"/>
              </w:rPr>
              <w:t>1.15</w:t>
            </w:r>
          </w:p>
        </w:tc>
        <w:tc>
          <w:tcPr>
            <w:tcW w:w="2558" w:type="dxa"/>
          </w:tcPr>
          <w:p w14:paraId="1ED3CA82" w14:textId="77777777" w:rsidR="007973E0" w:rsidRPr="007973E0" w:rsidRDefault="007973E0" w:rsidP="007973E0">
            <w:pPr>
              <w:ind w:left="-5"/>
              <w:rPr>
                <w:sz w:val="20"/>
                <w:szCs w:val="20"/>
              </w:rPr>
            </w:pPr>
            <w:r w:rsidRPr="007973E0">
              <w:rPr>
                <w:sz w:val="20"/>
                <w:szCs w:val="20"/>
              </w:rPr>
              <w:t>GPS capability</w:t>
            </w:r>
          </w:p>
          <w:p w14:paraId="3E0C8D7B" w14:textId="77777777" w:rsidR="007973E0" w:rsidRPr="007973E0" w:rsidRDefault="007973E0" w:rsidP="007973E0">
            <w:pPr>
              <w:ind w:left="-5"/>
              <w:rPr>
                <w:sz w:val="20"/>
                <w:szCs w:val="20"/>
              </w:rPr>
            </w:pPr>
          </w:p>
        </w:tc>
        <w:tc>
          <w:tcPr>
            <w:tcW w:w="5605" w:type="dxa"/>
          </w:tcPr>
          <w:p w14:paraId="029C80A1" w14:textId="77777777" w:rsidR="007973E0" w:rsidRPr="007973E0" w:rsidRDefault="007973E0" w:rsidP="007973E0">
            <w:pPr>
              <w:ind w:left="-5"/>
              <w:rPr>
                <w:sz w:val="20"/>
                <w:szCs w:val="20"/>
              </w:rPr>
            </w:pPr>
            <w:r w:rsidRPr="007973E0">
              <w:rPr>
                <w:sz w:val="20"/>
                <w:szCs w:val="20"/>
              </w:rPr>
              <w:t>System must have GPS capability.</w:t>
            </w:r>
          </w:p>
          <w:p w14:paraId="48FF44E7" w14:textId="77777777" w:rsidR="007973E0" w:rsidRPr="007973E0" w:rsidRDefault="007973E0" w:rsidP="007973E0">
            <w:pPr>
              <w:ind w:left="-5"/>
              <w:rPr>
                <w:sz w:val="20"/>
                <w:szCs w:val="20"/>
              </w:rPr>
            </w:pPr>
          </w:p>
        </w:tc>
      </w:tr>
      <w:tr w:rsidR="007973E0" w:rsidRPr="007973E0" w14:paraId="5881BACD" w14:textId="77777777" w:rsidTr="00967FDF">
        <w:trPr>
          <w:trHeight w:val="144"/>
        </w:trPr>
        <w:tc>
          <w:tcPr>
            <w:tcW w:w="1104" w:type="dxa"/>
          </w:tcPr>
          <w:p w14:paraId="0A4AC7CA" w14:textId="77777777" w:rsidR="007973E0" w:rsidRPr="007973E0" w:rsidRDefault="007973E0" w:rsidP="007973E0">
            <w:pPr>
              <w:ind w:left="-5"/>
              <w:rPr>
                <w:sz w:val="20"/>
                <w:szCs w:val="20"/>
              </w:rPr>
            </w:pPr>
            <w:r w:rsidRPr="007973E0">
              <w:rPr>
                <w:sz w:val="20"/>
                <w:szCs w:val="20"/>
              </w:rPr>
              <w:t>1.16</w:t>
            </w:r>
          </w:p>
        </w:tc>
        <w:tc>
          <w:tcPr>
            <w:tcW w:w="2558" w:type="dxa"/>
          </w:tcPr>
          <w:p w14:paraId="71DF56F6" w14:textId="77777777" w:rsidR="007973E0" w:rsidRPr="007973E0" w:rsidRDefault="007973E0" w:rsidP="007973E0">
            <w:pPr>
              <w:ind w:left="-5"/>
              <w:rPr>
                <w:sz w:val="20"/>
                <w:szCs w:val="20"/>
              </w:rPr>
            </w:pPr>
            <w:r w:rsidRPr="007973E0">
              <w:rPr>
                <w:sz w:val="20"/>
                <w:szCs w:val="20"/>
              </w:rPr>
              <w:t>The system must be capable of recording audio time synchronized to the recorded images.</w:t>
            </w:r>
          </w:p>
        </w:tc>
        <w:tc>
          <w:tcPr>
            <w:tcW w:w="5605" w:type="dxa"/>
          </w:tcPr>
          <w:p w14:paraId="20181F9E" w14:textId="77777777" w:rsidR="007973E0" w:rsidRPr="007973E0" w:rsidRDefault="007973E0" w:rsidP="007973E0">
            <w:pPr>
              <w:ind w:left="-5"/>
              <w:rPr>
                <w:sz w:val="20"/>
                <w:szCs w:val="20"/>
              </w:rPr>
            </w:pPr>
            <w:r w:rsidRPr="007973E0">
              <w:rPr>
                <w:sz w:val="20"/>
                <w:szCs w:val="20"/>
              </w:rPr>
              <w:t>If activated, the audio must record within the video file.</w:t>
            </w:r>
          </w:p>
        </w:tc>
      </w:tr>
      <w:tr w:rsidR="007973E0" w:rsidRPr="007973E0" w14:paraId="4E3AE47E" w14:textId="77777777" w:rsidTr="00967FDF">
        <w:trPr>
          <w:trHeight w:val="144"/>
        </w:trPr>
        <w:tc>
          <w:tcPr>
            <w:tcW w:w="1104" w:type="dxa"/>
          </w:tcPr>
          <w:p w14:paraId="03E8327A" w14:textId="77777777" w:rsidR="007973E0" w:rsidRPr="007973E0" w:rsidRDefault="007973E0" w:rsidP="007973E0">
            <w:pPr>
              <w:ind w:left="-5"/>
              <w:rPr>
                <w:sz w:val="20"/>
                <w:szCs w:val="20"/>
              </w:rPr>
            </w:pPr>
            <w:r w:rsidRPr="007973E0">
              <w:rPr>
                <w:sz w:val="20"/>
                <w:szCs w:val="20"/>
              </w:rPr>
              <w:t>1.17</w:t>
            </w:r>
          </w:p>
        </w:tc>
        <w:tc>
          <w:tcPr>
            <w:tcW w:w="2558" w:type="dxa"/>
          </w:tcPr>
          <w:p w14:paraId="7DE52A4A" w14:textId="77777777" w:rsidR="007973E0" w:rsidRPr="007973E0" w:rsidRDefault="007973E0" w:rsidP="007973E0">
            <w:pPr>
              <w:ind w:left="-5"/>
              <w:rPr>
                <w:sz w:val="20"/>
                <w:szCs w:val="20"/>
              </w:rPr>
            </w:pPr>
            <w:r w:rsidRPr="007973E0">
              <w:rPr>
                <w:sz w:val="20"/>
                <w:szCs w:val="20"/>
              </w:rPr>
              <w:t>The system shall not record audio except when audio recording is activated by means of an approved trigger / panic switch</w:t>
            </w:r>
          </w:p>
        </w:tc>
        <w:tc>
          <w:tcPr>
            <w:tcW w:w="5605" w:type="dxa"/>
          </w:tcPr>
          <w:p w14:paraId="5B944D05" w14:textId="77777777" w:rsidR="007973E0" w:rsidRPr="007973E0" w:rsidRDefault="007973E0" w:rsidP="007973E0">
            <w:pPr>
              <w:ind w:left="-5"/>
              <w:rPr>
                <w:sz w:val="20"/>
                <w:szCs w:val="20"/>
              </w:rPr>
            </w:pPr>
            <w:r w:rsidRPr="007973E0">
              <w:rPr>
                <w:sz w:val="20"/>
                <w:szCs w:val="20"/>
              </w:rPr>
              <w:t>The system should have the ability to start recording audio data by means of a trigger switch.</w:t>
            </w:r>
          </w:p>
          <w:p w14:paraId="635BA7A2" w14:textId="77777777" w:rsidR="007973E0" w:rsidRPr="007973E0" w:rsidRDefault="007973E0" w:rsidP="007973E0">
            <w:pPr>
              <w:ind w:left="-5"/>
              <w:rPr>
                <w:sz w:val="20"/>
                <w:szCs w:val="20"/>
              </w:rPr>
            </w:pPr>
          </w:p>
        </w:tc>
      </w:tr>
      <w:tr w:rsidR="007973E0" w:rsidRPr="007973E0" w14:paraId="1EDF4857" w14:textId="77777777" w:rsidTr="00967FDF">
        <w:trPr>
          <w:trHeight w:val="144"/>
        </w:trPr>
        <w:tc>
          <w:tcPr>
            <w:tcW w:w="1104" w:type="dxa"/>
          </w:tcPr>
          <w:p w14:paraId="445C8C2A" w14:textId="77777777" w:rsidR="007973E0" w:rsidRPr="007973E0" w:rsidRDefault="007973E0" w:rsidP="007973E0">
            <w:pPr>
              <w:ind w:left="-5"/>
              <w:rPr>
                <w:sz w:val="20"/>
                <w:szCs w:val="20"/>
              </w:rPr>
            </w:pPr>
            <w:r w:rsidRPr="007973E0">
              <w:rPr>
                <w:sz w:val="20"/>
                <w:szCs w:val="20"/>
              </w:rPr>
              <w:t>1.18</w:t>
            </w:r>
          </w:p>
        </w:tc>
        <w:tc>
          <w:tcPr>
            <w:tcW w:w="2558" w:type="dxa"/>
          </w:tcPr>
          <w:p w14:paraId="2D7A11A8" w14:textId="77777777" w:rsidR="007973E0" w:rsidRPr="007973E0" w:rsidRDefault="007973E0" w:rsidP="007973E0">
            <w:pPr>
              <w:ind w:left="-5"/>
              <w:rPr>
                <w:sz w:val="20"/>
                <w:szCs w:val="20"/>
              </w:rPr>
            </w:pPr>
            <w:r w:rsidRPr="007973E0">
              <w:rPr>
                <w:sz w:val="20"/>
                <w:szCs w:val="20"/>
              </w:rPr>
              <w:t>The audio playback, when triggered, shall be in ‘real time’ and synchronised with the images that are captured.</w:t>
            </w:r>
          </w:p>
        </w:tc>
        <w:tc>
          <w:tcPr>
            <w:tcW w:w="5605" w:type="dxa"/>
          </w:tcPr>
          <w:p w14:paraId="3F04312C" w14:textId="77777777" w:rsidR="007973E0" w:rsidRPr="007973E0" w:rsidRDefault="007973E0" w:rsidP="007973E0">
            <w:pPr>
              <w:ind w:left="-5"/>
              <w:rPr>
                <w:sz w:val="20"/>
                <w:szCs w:val="20"/>
              </w:rPr>
            </w:pPr>
          </w:p>
        </w:tc>
      </w:tr>
      <w:tr w:rsidR="007973E0" w:rsidRPr="007973E0" w14:paraId="15514377" w14:textId="77777777" w:rsidTr="00967FDF">
        <w:trPr>
          <w:trHeight w:val="144"/>
        </w:trPr>
        <w:tc>
          <w:tcPr>
            <w:tcW w:w="1104" w:type="dxa"/>
          </w:tcPr>
          <w:p w14:paraId="76E705E6" w14:textId="77777777" w:rsidR="007973E0" w:rsidRPr="007973E0" w:rsidRDefault="007973E0" w:rsidP="007973E0">
            <w:pPr>
              <w:ind w:left="-5"/>
              <w:rPr>
                <w:sz w:val="20"/>
                <w:szCs w:val="20"/>
              </w:rPr>
            </w:pPr>
            <w:r w:rsidRPr="007973E0">
              <w:rPr>
                <w:sz w:val="20"/>
                <w:szCs w:val="20"/>
              </w:rPr>
              <w:t>1.22</w:t>
            </w:r>
          </w:p>
        </w:tc>
        <w:tc>
          <w:tcPr>
            <w:tcW w:w="2558" w:type="dxa"/>
          </w:tcPr>
          <w:p w14:paraId="17DA2FA9" w14:textId="77777777" w:rsidR="007973E0" w:rsidRPr="007973E0" w:rsidRDefault="007973E0" w:rsidP="007973E0">
            <w:pPr>
              <w:ind w:left="-5"/>
              <w:rPr>
                <w:sz w:val="20"/>
                <w:szCs w:val="20"/>
              </w:rPr>
            </w:pPr>
            <w:r w:rsidRPr="007973E0">
              <w:rPr>
                <w:sz w:val="20"/>
                <w:szCs w:val="20"/>
              </w:rPr>
              <w:t>Audio data and image data must be stored together, not in separate files, and must be protected against unauthorised access or tampering.</w:t>
            </w:r>
          </w:p>
          <w:p w14:paraId="28631779" w14:textId="77777777" w:rsidR="007973E0" w:rsidRPr="007973E0" w:rsidRDefault="007973E0" w:rsidP="007973E0">
            <w:pPr>
              <w:ind w:left="-5"/>
              <w:rPr>
                <w:sz w:val="20"/>
                <w:szCs w:val="20"/>
              </w:rPr>
            </w:pPr>
          </w:p>
        </w:tc>
        <w:tc>
          <w:tcPr>
            <w:tcW w:w="5605" w:type="dxa"/>
          </w:tcPr>
          <w:p w14:paraId="7C8855D2" w14:textId="77777777" w:rsidR="007973E0" w:rsidRPr="007973E0" w:rsidRDefault="007973E0" w:rsidP="007973E0">
            <w:pPr>
              <w:ind w:left="-5"/>
              <w:rPr>
                <w:sz w:val="20"/>
                <w:szCs w:val="20"/>
              </w:rPr>
            </w:pPr>
          </w:p>
        </w:tc>
      </w:tr>
      <w:tr w:rsidR="007973E0" w:rsidRPr="007973E0" w14:paraId="0A385788" w14:textId="77777777" w:rsidTr="00967FDF">
        <w:trPr>
          <w:trHeight w:val="1651"/>
        </w:trPr>
        <w:tc>
          <w:tcPr>
            <w:tcW w:w="1104" w:type="dxa"/>
          </w:tcPr>
          <w:p w14:paraId="6995EE8A" w14:textId="77777777" w:rsidR="007973E0" w:rsidRPr="007973E0" w:rsidRDefault="007973E0" w:rsidP="007973E0">
            <w:pPr>
              <w:ind w:left="-5"/>
              <w:rPr>
                <w:sz w:val="20"/>
                <w:szCs w:val="20"/>
              </w:rPr>
            </w:pPr>
            <w:r w:rsidRPr="007973E0">
              <w:rPr>
                <w:sz w:val="20"/>
                <w:szCs w:val="20"/>
              </w:rPr>
              <w:t>1.23</w:t>
            </w:r>
          </w:p>
        </w:tc>
        <w:tc>
          <w:tcPr>
            <w:tcW w:w="2558" w:type="dxa"/>
          </w:tcPr>
          <w:p w14:paraId="37ED1AD2" w14:textId="77777777" w:rsidR="007973E0" w:rsidRPr="007973E0" w:rsidRDefault="007973E0" w:rsidP="007973E0">
            <w:pPr>
              <w:ind w:left="-5"/>
              <w:rPr>
                <w:sz w:val="20"/>
                <w:szCs w:val="20"/>
              </w:rPr>
            </w:pPr>
            <w:r w:rsidRPr="007973E0">
              <w:rPr>
                <w:sz w:val="20"/>
                <w:szCs w:val="20"/>
              </w:rPr>
              <w:t>The system must support testing of the audio function for installation set-up and inspection purposes.</w:t>
            </w:r>
          </w:p>
          <w:p w14:paraId="1E2AB957" w14:textId="77777777" w:rsidR="007973E0" w:rsidRPr="007973E0" w:rsidRDefault="007973E0" w:rsidP="007973E0">
            <w:pPr>
              <w:ind w:left="-5"/>
              <w:rPr>
                <w:sz w:val="20"/>
                <w:szCs w:val="20"/>
              </w:rPr>
            </w:pPr>
          </w:p>
        </w:tc>
        <w:tc>
          <w:tcPr>
            <w:tcW w:w="5605" w:type="dxa"/>
          </w:tcPr>
          <w:p w14:paraId="68150A48" w14:textId="77777777" w:rsidR="007973E0" w:rsidRPr="007973E0" w:rsidRDefault="007973E0" w:rsidP="007973E0">
            <w:pPr>
              <w:ind w:left="-5"/>
              <w:rPr>
                <w:sz w:val="20"/>
                <w:szCs w:val="20"/>
              </w:rPr>
            </w:pPr>
          </w:p>
        </w:tc>
      </w:tr>
      <w:tr w:rsidR="007973E0" w:rsidRPr="007973E0" w14:paraId="26A72E30" w14:textId="77777777" w:rsidTr="00967FDF">
        <w:trPr>
          <w:trHeight w:val="1376"/>
        </w:trPr>
        <w:tc>
          <w:tcPr>
            <w:tcW w:w="1104" w:type="dxa"/>
          </w:tcPr>
          <w:p w14:paraId="2E82BB0C" w14:textId="77777777" w:rsidR="007973E0" w:rsidRPr="007973E0" w:rsidRDefault="007973E0" w:rsidP="007973E0">
            <w:pPr>
              <w:ind w:left="-5"/>
              <w:rPr>
                <w:sz w:val="20"/>
                <w:szCs w:val="20"/>
              </w:rPr>
            </w:pPr>
            <w:r w:rsidRPr="007973E0">
              <w:rPr>
                <w:sz w:val="20"/>
                <w:szCs w:val="20"/>
              </w:rPr>
              <w:t>1.25</w:t>
            </w:r>
          </w:p>
        </w:tc>
        <w:tc>
          <w:tcPr>
            <w:tcW w:w="2558" w:type="dxa"/>
          </w:tcPr>
          <w:p w14:paraId="684E8F80" w14:textId="77777777" w:rsidR="007973E0" w:rsidRPr="007973E0" w:rsidRDefault="007973E0" w:rsidP="007973E0">
            <w:pPr>
              <w:ind w:left="-5"/>
              <w:rPr>
                <w:sz w:val="20"/>
                <w:szCs w:val="20"/>
              </w:rPr>
            </w:pPr>
            <w:r w:rsidRPr="007973E0">
              <w:rPr>
                <w:sz w:val="20"/>
                <w:szCs w:val="20"/>
              </w:rPr>
              <w:t>Recorded images by the system shall not be displayed within the vehicle.</w:t>
            </w:r>
          </w:p>
          <w:p w14:paraId="28E42108" w14:textId="77777777" w:rsidR="007973E0" w:rsidRPr="007973E0" w:rsidRDefault="007973E0" w:rsidP="007973E0">
            <w:pPr>
              <w:ind w:left="-5"/>
              <w:rPr>
                <w:sz w:val="20"/>
                <w:szCs w:val="20"/>
              </w:rPr>
            </w:pPr>
          </w:p>
        </w:tc>
        <w:tc>
          <w:tcPr>
            <w:tcW w:w="5605" w:type="dxa"/>
          </w:tcPr>
          <w:p w14:paraId="52D3E93A" w14:textId="77777777" w:rsidR="007973E0" w:rsidRPr="007973E0" w:rsidRDefault="007973E0" w:rsidP="007973E0">
            <w:pPr>
              <w:ind w:left="-5"/>
              <w:rPr>
                <w:sz w:val="20"/>
                <w:szCs w:val="20"/>
              </w:rPr>
            </w:pPr>
            <w:r w:rsidRPr="007973E0">
              <w:rPr>
                <w:sz w:val="20"/>
                <w:szCs w:val="20"/>
              </w:rPr>
              <w:t>The monitor must display live images as clearly visible by having a glance around as per ICO specifications, it must not display recorded images</w:t>
            </w:r>
          </w:p>
        </w:tc>
      </w:tr>
      <w:tr w:rsidR="007973E0" w:rsidRPr="007973E0" w14:paraId="52942F11" w14:textId="77777777" w:rsidTr="00967FDF">
        <w:trPr>
          <w:trHeight w:val="1639"/>
        </w:trPr>
        <w:tc>
          <w:tcPr>
            <w:tcW w:w="1104" w:type="dxa"/>
          </w:tcPr>
          <w:p w14:paraId="76A3B24A" w14:textId="77777777" w:rsidR="007973E0" w:rsidRPr="007973E0" w:rsidRDefault="007973E0" w:rsidP="007973E0">
            <w:pPr>
              <w:ind w:left="-5"/>
              <w:rPr>
                <w:sz w:val="20"/>
                <w:szCs w:val="20"/>
              </w:rPr>
            </w:pPr>
            <w:r w:rsidRPr="007973E0">
              <w:rPr>
                <w:sz w:val="20"/>
                <w:szCs w:val="20"/>
              </w:rPr>
              <w:t>1.26</w:t>
            </w:r>
          </w:p>
        </w:tc>
        <w:tc>
          <w:tcPr>
            <w:tcW w:w="2558" w:type="dxa"/>
          </w:tcPr>
          <w:p w14:paraId="00FBAC56" w14:textId="77777777" w:rsidR="007973E0" w:rsidRPr="007973E0" w:rsidRDefault="007973E0" w:rsidP="007973E0">
            <w:pPr>
              <w:ind w:left="-5"/>
              <w:rPr>
                <w:sz w:val="20"/>
                <w:szCs w:val="20"/>
              </w:rPr>
            </w:pPr>
            <w:r w:rsidRPr="007973E0">
              <w:rPr>
                <w:sz w:val="20"/>
                <w:szCs w:val="20"/>
              </w:rPr>
              <w:t>The system must have a panic switch for audio activation</w:t>
            </w:r>
          </w:p>
        </w:tc>
        <w:tc>
          <w:tcPr>
            <w:tcW w:w="5605" w:type="dxa"/>
          </w:tcPr>
          <w:p w14:paraId="520EFEA3" w14:textId="77777777" w:rsidR="007973E0" w:rsidRPr="007973E0" w:rsidRDefault="007973E0" w:rsidP="007973E0">
            <w:pPr>
              <w:ind w:left="-5"/>
              <w:rPr>
                <w:sz w:val="20"/>
                <w:szCs w:val="20"/>
              </w:rPr>
            </w:pPr>
            <w:r w:rsidRPr="007973E0">
              <w:rPr>
                <w:sz w:val="20"/>
                <w:szCs w:val="20"/>
              </w:rPr>
              <w:t>At least one trigger/audio activate button in the form of a rocker switch must be capable of being operated by the driver AND a passenger.</w:t>
            </w:r>
          </w:p>
          <w:p w14:paraId="244B912E" w14:textId="77777777" w:rsidR="007973E0" w:rsidRPr="007973E0" w:rsidRDefault="007973E0" w:rsidP="007973E0">
            <w:pPr>
              <w:ind w:left="-5"/>
              <w:rPr>
                <w:sz w:val="20"/>
                <w:szCs w:val="20"/>
              </w:rPr>
            </w:pPr>
            <w:r w:rsidRPr="007973E0">
              <w:rPr>
                <w:sz w:val="20"/>
                <w:szCs w:val="20"/>
              </w:rPr>
              <w:t xml:space="preserve">Once activated, this switch must trigger the recording of video and audio in accordance with section 6.1 below.  </w:t>
            </w:r>
          </w:p>
          <w:p w14:paraId="020D481D" w14:textId="77777777" w:rsidR="007973E0" w:rsidRPr="007973E0" w:rsidRDefault="007973E0" w:rsidP="007973E0">
            <w:pPr>
              <w:ind w:left="-5"/>
              <w:rPr>
                <w:sz w:val="20"/>
                <w:szCs w:val="20"/>
              </w:rPr>
            </w:pPr>
            <w:r w:rsidRPr="007973E0">
              <w:rPr>
                <w:sz w:val="20"/>
                <w:szCs w:val="20"/>
              </w:rPr>
              <w:t>If more than one switch is installed, they must operate independently of each other.</w:t>
            </w:r>
          </w:p>
        </w:tc>
      </w:tr>
      <w:tr w:rsidR="007973E0" w:rsidRPr="007973E0" w14:paraId="0DF33E36" w14:textId="77777777" w:rsidTr="00564EE3">
        <w:trPr>
          <w:trHeight w:val="1833"/>
        </w:trPr>
        <w:tc>
          <w:tcPr>
            <w:tcW w:w="1104" w:type="dxa"/>
          </w:tcPr>
          <w:p w14:paraId="19DE714D" w14:textId="77777777" w:rsidR="007973E0" w:rsidRPr="007973E0" w:rsidRDefault="007973E0" w:rsidP="007973E0">
            <w:pPr>
              <w:ind w:left="-5"/>
              <w:rPr>
                <w:sz w:val="20"/>
                <w:szCs w:val="20"/>
              </w:rPr>
            </w:pPr>
            <w:r w:rsidRPr="007973E0">
              <w:rPr>
                <w:sz w:val="20"/>
                <w:szCs w:val="20"/>
              </w:rPr>
              <w:t>1.27</w:t>
            </w:r>
          </w:p>
        </w:tc>
        <w:tc>
          <w:tcPr>
            <w:tcW w:w="2558" w:type="dxa"/>
          </w:tcPr>
          <w:p w14:paraId="05AD6474" w14:textId="77777777" w:rsidR="007973E0" w:rsidRPr="007973E0" w:rsidRDefault="007973E0" w:rsidP="007973E0">
            <w:pPr>
              <w:ind w:left="-5"/>
              <w:rPr>
                <w:sz w:val="20"/>
                <w:szCs w:val="20"/>
              </w:rPr>
            </w:pPr>
            <w:r w:rsidRPr="007973E0">
              <w:rPr>
                <w:sz w:val="20"/>
                <w:szCs w:val="20"/>
              </w:rPr>
              <w:t>The system must include a visual indicator that will clearly show when audio recording is taking place. This indicator must be visible to all passengers within the vehicle.</w:t>
            </w:r>
          </w:p>
        </w:tc>
        <w:tc>
          <w:tcPr>
            <w:tcW w:w="5605" w:type="dxa"/>
          </w:tcPr>
          <w:p w14:paraId="67F36292" w14:textId="77777777" w:rsidR="007973E0" w:rsidRPr="007973E0" w:rsidRDefault="007973E0" w:rsidP="007973E0">
            <w:pPr>
              <w:ind w:left="-5"/>
              <w:rPr>
                <w:sz w:val="20"/>
                <w:szCs w:val="20"/>
              </w:rPr>
            </w:pPr>
            <w:r w:rsidRPr="007973E0">
              <w:rPr>
                <w:sz w:val="20"/>
                <w:szCs w:val="20"/>
              </w:rPr>
              <w:t>This may take the form of an indicator LED built into the audio activation switch which can clearly be seen by passengers.</w:t>
            </w:r>
          </w:p>
          <w:p w14:paraId="7F197039" w14:textId="77777777" w:rsidR="007973E0" w:rsidRPr="007973E0" w:rsidRDefault="007973E0" w:rsidP="007973E0">
            <w:pPr>
              <w:ind w:left="-5"/>
              <w:rPr>
                <w:sz w:val="20"/>
                <w:szCs w:val="20"/>
              </w:rPr>
            </w:pPr>
          </w:p>
        </w:tc>
      </w:tr>
    </w:tbl>
    <w:p w14:paraId="47A648B3" w14:textId="77777777" w:rsidR="007973E0" w:rsidRPr="007973E0" w:rsidRDefault="007973E0" w:rsidP="007973E0">
      <w:pPr>
        <w:ind w:left="-5"/>
        <w:rPr>
          <w:sz w:val="20"/>
          <w:szCs w:val="20"/>
        </w:rPr>
      </w:pPr>
    </w:p>
    <w:p w14:paraId="513FE5E0" w14:textId="77777777" w:rsidR="007973E0" w:rsidRPr="007973E0" w:rsidRDefault="007973E0" w:rsidP="007973E0">
      <w:pPr>
        <w:ind w:left="-5"/>
        <w:rPr>
          <w:sz w:val="20"/>
          <w:szCs w:val="20"/>
        </w:rPr>
      </w:pPr>
      <w:r w:rsidRPr="007973E0">
        <w:rPr>
          <w:sz w:val="20"/>
          <w:szCs w:val="20"/>
        </w:rPr>
        <w:t>2 Storage Capacity Technical Specification</w:t>
      </w:r>
    </w:p>
    <w:tbl>
      <w:tblPr>
        <w:tblStyle w:val="TableGrid"/>
        <w:tblW w:w="0" w:type="auto"/>
        <w:tblLook w:val="04A0" w:firstRow="1" w:lastRow="0" w:firstColumn="1" w:lastColumn="0" w:noHBand="0" w:noVBand="1"/>
      </w:tblPr>
      <w:tblGrid>
        <w:gridCol w:w="1079"/>
        <w:gridCol w:w="2506"/>
        <w:gridCol w:w="5431"/>
      </w:tblGrid>
      <w:tr w:rsidR="007973E0" w:rsidRPr="007973E0" w14:paraId="5F7562B3" w14:textId="77777777" w:rsidTr="00967FDF">
        <w:tc>
          <w:tcPr>
            <w:tcW w:w="1101" w:type="dxa"/>
          </w:tcPr>
          <w:p w14:paraId="1B629CF7" w14:textId="77777777" w:rsidR="007973E0" w:rsidRPr="007973E0" w:rsidRDefault="007973E0" w:rsidP="007973E0">
            <w:pPr>
              <w:ind w:left="-5"/>
              <w:rPr>
                <w:sz w:val="20"/>
                <w:szCs w:val="20"/>
              </w:rPr>
            </w:pPr>
            <w:r w:rsidRPr="007973E0">
              <w:rPr>
                <w:sz w:val="20"/>
                <w:szCs w:val="20"/>
              </w:rPr>
              <w:t>Ref</w:t>
            </w:r>
          </w:p>
        </w:tc>
        <w:tc>
          <w:tcPr>
            <w:tcW w:w="2551" w:type="dxa"/>
          </w:tcPr>
          <w:p w14:paraId="312C7A5C" w14:textId="77777777" w:rsidR="007973E0" w:rsidRPr="007973E0" w:rsidRDefault="007973E0" w:rsidP="007973E0">
            <w:pPr>
              <w:ind w:left="-5"/>
              <w:rPr>
                <w:sz w:val="20"/>
                <w:szCs w:val="20"/>
              </w:rPr>
            </w:pPr>
            <w:r w:rsidRPr="007973E0">
              <w:rPr>
                <w:sz w:val="20"/>
                <w:szCs w:val="20"/>
              </w:rPr>
              <w:t xml:space="preserve">Specification </w:t>
            </w:r>
          </w:p>
        </w:tc>
        <w:tc>
          <w:tcPr>
            <w:tcW w:w="5590" w:type="dxa"/>
          </w:tcPr>
          <w:p w14:paraId="125EF1F8" w14:textId="77777777" w:rsidR="007973E0" w:rsidRPr="007973E0" w:rsidRDefault="007973E0" w:rsidP="007973E0">
            <w:pPr>
              <w:ind w:left="-5"/>
              <w:rPr>
                <w:sz w:val="20"/>
                <w:szCs w:val="20"/>
              </w:rPr>
            </w:pPr>
            <w:r w:rsidRPr="007973E0">
              <w:rPr>
                <w:sz w:val="20"/>
                <w:szCs w:val="20"/>
              </w:rPr>
              <w:t xml:space="preserve">Details </w:t>
            </w:r>
          </w:p>
        </w:tc>
      </w:tr>
      <w:tr w:rsidR="007973E0" w:rsidRPr="007973E0" w14:paraId="1F38404A" w14:textId="77777777" w:rsidTr="00967FDF">
        <w:tc>
          <w:tcPr>
            <w:tcW w:w="1101" w:type="dxa"/>
          </w:tcPr>
          <w:p w14:paraId="3558624B" w14:textId="77777777" w:rsidR="007973E0" w:rsidRPr="007973E0" w:rsidRDefault="007973E0" w:rsidP="007973E0">
            <w:pPr>
              <w:ind w:left="-5"/>
              <w:rPr>
                <w:sz w:val="20"/>
                <w:szCs w:val="20"/>
              </w:rPr>
            </w:pPr>
            <w:r w:rsidRPr="007973E0">
              <w:rPr>
                <w:sz w:val="20"/>
                <w:szCs w:val="20"/>
              </w:rPr>
              <w:t>2.1</w:t>
            </w:r>
          </w:p>
        </w:tc>
        <w:tc>
          <w:tcPr>
            <w:tcW w:w="2551" w:type="dxa"/>
          </w:tcPr>
          <w:p w14:paraId="1ABF94FD" w14:textId="77777777" w:rsidR="007973E0" w:rsidRPr="007973E0" w:rsidRDefault="007973E0" w:rsidP="007973E0">
            <w:pPr>
              <w:ind w:left="-5"/>
              <w:rPr>
                <w:sz w:val="20"/>
                <w:szCs w:val="20"/>
              </w:rPr>
            </w:pPr>
            <w:r w:rsidRPr="007973E0">
              <w:rPr>
                <w:sz w:val="20"/>
                <w:szCs w:val="20"/>
              </w:rPr>
              <w:t>Minimum of 28 days i.e. (28 x 24 hours) of recording capacity</w:t>
            </w:r>
          </w:p>
          <w:p w14:paraId="42C37B29" w14:textId="77777777" w:rsidR="007973E0" w:rsidRPr="007973E0" w:rsidRDefault="007973E0" w:rsidP="007973E0">
            <w:pPr>
              <w:ind w:left="-5"/>
              <w:rPr>
                <w:sz w:val="20"/>
                <w:szCs w:val="20"/>
              </w:rPr>
            </w:pPr>
          </w:p>
        </w:tc>
        <w:tc>
          <w:tcPr>
            <w:tcW w:w="5590" w:type="dxa"/>
          </w:tcPr>
          <w:p w14:paraId="6058B826" w14:textId="77777777" w:rsidR="007973E0" w:rsidRPr="007973E0" w:rsidRDefault="007973E0" w:rsidP="007973E0">
            <w:pPr>
              <w:ind w:left="-5"/>
              <w:rPr>
                <w:sz w:val="20"/>
                <w:szCs w:val="20"/>
              </w:rPr>
            </w:pPr>
            <w:r w:rsidRPr="007973E0">
              <w:rPr>
                <w:sz w:val="20"/>
                <w:szCs w:val="20"/>
              </w:rPr>
              <w:t>The camera system must be capable of recording and storing a minimum of 28 days of images of HD1 (720/288) size or better.</w:t>
            </w:r>
          </w:p>
          <w:p w14:paraId="469D64FE" w14:textId="77777777" w:rsidR="007973E0" w:rsidRPr="007973E0" w:rsidRDefault="007973E0" w:rsidP="007973E0">
            <w:pPr>
              <w:ind w:left="-5"/>
              <w:rPr>
                <w:sz w:val="20"/>
                <w:szCs w:val="20"/>
              </w:rPr>
            </w:pPr>
          </w:p>
        </w:tc>
      </w:tr>
      <w:tr w:rsidR="007973E0" w:rsidRPr="007973E0" w14:paraId="3D336D8F" w14:textId="77777777" w:rsidTr="00967FDF">
        <w:tc>
          <w:tcPr>
            <w:tcW w:w="1101" w:type="dxa"/>
          </w:tcPr>
          <w:p w14:paraId="4C070C75" w14:textId="77777777" w:rsidR="007973E0" w:rsidRPr="007973E0" w:rsidRDefault="007973E0" w:rsidP="007973E0">
            <w:pPr>
              <w:ind w:left="-5"/>
              <w:rPr>
                <w:sz w:val="20"/>
                <w:szCs w:val="20"/>
              </w:rPr>
            </w:pPr>
            <w:r w:rsidRPr="007973E0">
              <w:rPr>
                <w:sz w:val="20"/>
                <w:szCs w:val="20"/>
              </w:rPr>
              <w:t xml:space="preserve">2.2 </w:t>
            </w:r>
          </w:p>
        </w:tc>
        <w:tc>
          <w:tcPr>
            <w:tcW w:w="2551" w:type="dxa"/>
          </w:tcPr>
          <w:p w14:paraId="4575B979" w14:textId="77777777" w:rsidR="007973E0" w:rsidRPr="007973E0" w:rsidRDefault="007973E0" w:rsidP="007973E0">
            <w:pPr>
              <w:ind w:left="-5"/>
              <w:rPr>
                <w:sz w:val="20"/>
                <w:szCs w:val="20"/>
              </w:rPr>
            </w:pPr>
            <w:r w:rsidRPr="007973E0">
              <w:rPr>
                <w:sz w:val="20"/>
                <w:szCs w:val="20"/>
              </w:rPr>
              <w:t>Images must be clear in all lighting conditions</w:t>
            </w:r>
          </w:p>
          <w:p w14:paraId="5059300C" w14:textId="77777777" w:rsidR="007973E0" w:rsidRPr="007973E0" w:rsidRDefault="007973E0" w:rsidP="007973E0">
            <w:pPr>
              <w:ind w:left="-5"/>
              <w:rPr>
                <w:sz w:val="20"/>
                <w:szCs w:val="20"/>
              </w:rPr>
            </w:pPr>
          </w:p>
        </w:tc>
        <w:tc>
          <w:tcPr>
            <w:tcW w:w="5590" w:type="dxa"/>
          </w:tcPr>
          <w:p w14:paraId="08951514" w14:textId="77777777" w:rsidR="007973E0" w:rsidRPr="007973E0" w:rsidRDefault="007973E0" w:rsidP="007973E0">
            <w:pPr>
              <w:ind w:left="-5"/>
              <w:rPr>
                <w:sz w:val="20"/>
                <w:szCs w:val="20"/>
              </w:rPr>
            </w:pPr>
            <w:r w:rsidRPr="007973E0">
              <w:rPr>
                <w:sz w:val="20"/>
                <w:szCs w:val="20"/>
              </w:rPr>
              <w:t>System to provide clear images in bright sunshine, shade, dark and total darkness. Also, when strong back light is present without the need for additional components.</w:t>
            </w:r>
          </w:p>
          <w:p w14:paraId="5A565623" w14:textId="77777777" w:rsidR="007973E0" w:rsidRPr="007973E0" w:rsidRDefault="007973E0" w:rsidP="007973E0">
            <w:pPr>
              <w:ind w:left="-5"/>
              <w:rPr>
                <w:sz w:val="20"/>
                <w:szCs w:val="20"/>
              </w:rPr>
            </w:pPr>
          </w:p>
        </w:tc>
      </w:tr>
    </w:tbl>
    <w:p w14:paraId="1AB360E9" w14:textId="77777777" w:rsidR="007973E0" w:rsidRPr="007973E0" w:rsidRDefault="007973E0" w:rsidP="007973E0">
      <w:pPr>
        <w:ind w:left="-5"/>
        <w:rPr>
          <w:sz w:val="20"/>
          <w:szCs w:val="20"/>
        </w:rPr>
      </w:pPr>
    </w:p>
    <w:p w14:paraId="6E999ABE" w14:textId="77777777" w:rsidR="007973E0" w:rsidRPr="007973E0" w:rsidRDefault="007973E0" w:rsidP="007973E0">
      <w:pPr>
        <w:ind w:left="-5"/>
        <w:rPr>
          <w:sz w:val="20"/>
          <w:szCs w:val="20"/>
        </w:rPr>
      </w:pPr>
      <w:r w:rsidRPr="007973E0">
        <w:rPr>
          <w:sz w:val="20"/>
          <w:szCs w:val="20"/>
        </w:rPr>
        <w:t>3 Camera Head Technical Specification</w:t>
      </w:r>
    </w:p>
    <w:tbl>
      <w:tblPr>
        <w:tblStyle w:val="TableGrid"/>
        <w:tblW w:w="9242" w:type="dxa"/>
        <w:tblLook w:val="04A0" w:firstRow="1" w:lastRow="0" w:firstColumn="1" w:lastColumn="0" w:noHBand="0" w:noVBand="1"/>
      </w:tblPr>
      <w:tblGrid>
        <w:gridCol w:w="1324"/>
        <w:gridCol w:w="2925"/>
        <w:gridCol w:w="4993"/>
      </w:tblGrid>
      <w:tr w:rsidR="007973E0" w:rsidRPr="007973E0" w14:paraId="4CC41DF6" w14:textId="77777777" w:rsidTr="00967FDF">
        <w:tc>
          <w:tcPr>
            <w:tcW w:w="1324" w:type="dxa"/>
          </w:tcPr>
          <w:p w14:paraId="15D24B89" w14:textId="77777777" w:rsidR="007973E0" w:rsidRPr="007973E0" w:rsidRDefault="007973E0" w:rsidP="007973E0">
            <w:pPr>
              <w:ind w:left="-5"/>
              <w:rPr>
                <w:sz w:val="20"/>
                <w:szCs w:val="20"/>
              </w:rPr>
            </w:pPr>
            <w:r w:rsidRPr="007973E0">
              <w:rPr>
                <w:sz w:val="20"/>
                <w:szCs w:val="20"/>
              </w:rPr>
              <w:t xml:space="preserve">Ref </w:t>
            </w:r>
          </w:p>
        </w:tc>
        <w:tc>
          <w:tcPr>
            <w:tcW w:w="2925" w:type="dxa"/>
          </w:tcPr>
          <w:p w14:paraId="3FA87873" w14:textId="77777777" w:rsidR="007973E0" w:rsidRPr="007973E0" w:rsidRDefault="007973E0" w:rsidP="007973E0">
            <w:pPr>
              <w:ind w:left="-5"/>
              <w:rPr>
                <w:sz w:val="20"/>
                <w:szCs w:val="20"/>
              </w:rPr>
            </w:pPr>
            <w:r w:rsidRPr="007973E0">
              <w:rPr>
                <w:sz w:val="20"/>
                <w:szCs w:val="20"/>
              </w:rPr>
              <w:t xml:space="preserve">Specification </w:t>
            </w:r>
          </w:p>
        </w:tc>
        <w:tc>
          <w:tcPr>
            <w:tcW w:w="4993" w:type="dxa"/>
          </w:tcPr>
          <w:p w14:paraId="3D2197AA" w14:textId="77777777" w:rsidR="007973E0" w:rsidRPr="007973E0" w:rsidRDefault="007973E0" w:rsidP="007973E0">
            <w:pPr>
              <w:ind w:left="-5"/>
              <w:rPr>
                <w:sz w:val="20"/>
                <w:szCs w:val="20"/>
              </w:rPr>
            </w:pPr>
            <w:r w:rsidRPr="007973E0">
              <w:rPr>
                <w:sz w:val="20"/>
                <w:szCs w:val="20"/>
              </w:rPr>
              <w:t xml:space="preserve">Details </w:t>
            </w:r>
          </w:p>
        </w:tc>
      </w:tr>
      <w:tr w:rsidR="007973E0" w:rsidRPr="007973E0" w14:paraId="765642E5" w14:textId="77777777" w:rsidTr="00967FDF">
        <w:trPr>
          <w:trHeight w:val="845"/>
        </w:trPr>
        <w:tc>
          <w:tcPr>
            <w:tcW w:w="1324" w:type="dxa"/>
          </w:tcPr>
          <w:p w14:paraId="1ABE51F8" w14:textId="77777777" w:rsidR="007973E0" w:rsidRPr="007973E0" w:rsidRDefault="007973E0" w:rsidP="007973E0">
            <w:pPr>
              <w:ind w:left="-5"/>
              <w:rPr>
                <w:sz w:val="20"/>
                <w:szCs w:val="20"/>
              </w:rPr>
            </w:pPr>
            <w:r w:rsidRPr="007973E0">
              <w:rPr>
                <w:sz w:val="20"/>
                <w:szCs w:val="20"/>
              </w:rPr>
              <w:t xml:space="preserve">3.1 </w:t>
            </w:r>
          </w:p>
        </w:tc>
        <w:tc>
          <w:tcPr>
            <w:tcW w:w="2925" w:type="dxa"/>
          </w:tcPr>
          <w:p w14:paraId="125B4447" w14:textId="77777777" w:rsidR="007973E0" w:rsidRPr="007973E0" w:rsidRDefault="007973E0" w:rsidP="007973E0">
            <w:pPr>
              <w:ind w:left="-5"/>
              <w:rPr>
                <w:sz w:val="20"/>
                <w:szCs w:val="20"/>
              </w:rPr>
            </w:pPr>
            <w:r w:rsidRPr="007973E0">
              <w:rPr>
                <w:sz w:val="20"/>
                <w:szCs w:val="20"/>
              </w:rPr>
              <w:t>Camera installation non-obstructive</w:t>
            </w:r>
          </w:p>
          <w:p w14:paraId="52571F93" w14:textId="77777777" w:rsidR="007973E0" w:rsidRPr="007973E0" w:rsidRDefault="007973E0" w:rsidP="007973E0">
            <w:pPr>
              <w:ind w:left="-5"/>
              <w:rPr>
                <w:sz w:val="20"/>
                <w:szCs w:val="20"/>
              </w:rPr>
            </w:pPr>
          </w:p>
        </w:tc>
        <w:tc>
          <w:tcPr>
            <w:tcW w:w="4993" w:type="dxa"/>
          </w:tcPr>
          <w:p w14:paraId="736324B0" w14:textId="77777777" w:rsidR="007973E0" w:rsidRPr="007973E0" w:rsidRDefault="007973E0" w:rsidP="007973E0">
            <w:pPr>
              <w:ind w:left="-5"/>
              <w:rPr>
                <w:sz w:val="20"/>
                <w:szCs w:val="20"/>
              </w:rPr>
            </w:pPr>
            <w:r w:rsidRPr="007973E0">
              <w:rPr>
                <w:sz w:val="20"/>
                <w:szCs w:val="20"/>
              </w:rPr>
              <w:t>The camera and all system components shall be installed in a manner that does not interfere with the driver’s vision or view of mirrors or otherwise normal operation of the vehicle.</w:t>
            </w:r>
          </w:p>
          <w:p w14:paraId="3D836F6B" w14:textId="77777777" w:rsidR="007973E0" w:rsidRPr="007973E0" w:rsidRDefault="007973E0" w:rsidP="007973E0">
            <w:pPr>
              <w:ind w:left="-5"/>
              <w:rPr>
                <w:sz w:val="20"/>
                <w:szCs w:val="20"/>
              </w:rPr>
            </w:pPr>
          </w:p>
        </w:tc>
      </w:tr>
      <w:tr w:rsidR="007973E0" w:rsidRPr="007973E0" w14:paraId="5629279D" w14:textId="77777777" w:rsidTr="00967FDF">
        <w:tc>
          <w:tcPr>
            <w:tcW w:w="1324" w:type="dxa"/>
          </w:tcPr>
          <w:p w14:paraId="66514207" w14:textId="77777777" w:rsidR="007973E0" w:rsidRPr="007973E0" w:rsidRDefault="007973E0" w:rsidP="007973E0">
            <w:pPr>
              <w:ind w:left="-5"/>
              <w:rPr>
                <w:sz w:val="20"/>
                <w:szCs w:val="20"/>
              </w:rPr>
            </w:pPr>
            <w:r w:rsidRPr="007973E0">
              <w:rPr>
                <w:sz w:val="20"/>
                <w:szCs w:val="20"/>
              </w:rPr>
              <w:t>3.2</w:t>
            </w:r>
          </w:p>
          <w:p w14:paraId="565EE3AE" w14:textId="77777777" w:rsidR="007973E0" w:rsidRPr="007973E0" w:rsidRDefault="007973E0" w:rsidP="007973E0">
            <w:pPr>
              <w:ind w:left="-5"/>
              <w:rPr>
                <w:sz w:val="20"/>
                <w:szCs w:val="20"/>
              </w:rPr>
            </w:pPr>
          </w:p>
        </w:tc>
        <w:tc>
          <w:tcPr>
            <w:tcW w:w="2925" w:type="dxa"/>
          </w:tcPr>
          <w:p w14:paraId="11515B96" w14:textId="77777777" w:rsidR="007973E0" w:rsidRPr="007973E0" w:rsidRDefault="007973E0" w:rsidP="007973E0">
            <w:pPr>
              <w:ind w:left="-5"/>
              <w:rPr>
                <w:sz w:val="20"/>
                <w:szCs w:val="20"/>
              </w:rPr>
            </w:pPr>
            <w:r w:rsidRPr="007973E0">
              <w:rPr>
                <w:sz w:val="20"/>
                <w:szCs w:val="20"/>
              </w:rPr>
              <w:t>Protected camera disconnect</w:t>
            </w:r>
          </w:p>
          <w:p w14:paraId="79334701" w14:textId="77777777" w:rsidR="007973E0" w:rsidRPr="007973E0" w:rsidRDefault="007973E0" w:rsidP="007973E0">
            <w:pPr>
              <w:ind w:left="-5"/>
              <w:rPr>
                <w:sz w:val="20"/>
                <w:szCs w:val="20"/>
              </w:rPr>
            </w:pPr>
          </w:p>
        </w:tc>
        <w:tc>
          <w:tcPr>
            <w:tcW w:w="4993" w:type="dxa"/>
          </w:tcPr>
          <w:p w14:paraId="3F37F670" w14:textId="77777777" w:rsidR="007973E0" w:rsidRPr="007973E0" w:rsidRDefault="007973E0" w:rsidP="007973E0">
            <w:pPr>
              <w:ind w:left="-5"/>
              <w:rPr>
                <w:sz w:val="20"/>
                <w:szCs w:val="20"/>
              </w:rPr>
            </w:pPr>
            <w:r w:rsidRPr="007973E0">
              <w:rPr>
                <w:sz w:val="20"/>
                <w:szCs w:val="20"/>
              </w:rPr>
              <w:t>The camera head shall be designed to disconnect for ease of removal and replacement only by maintenance personnel.</w:t>
            </w:r>
          </w:p>
          <w:p w14:paraId="60F5F0F1" w14:textId="77777777" w:rsidR="007973E0" w:rsidRPr="007973E0" w:rsidRDefault="007973E0" w:rsidP="007973E0">
            <w:pPr>
              <w:ind w:left="-5"/>
              <w:rPr>
                <w:sz w:val="20"/>
                <w:szCs w:val="20"/>
              </w:rPr>
            </w:pPr>
          </w:p>
        </w:tc>
      </w:tr>
      <w:tr w:rsidR="007973E0" w:rsidRPr="007973E0" w14:paraId="1FC32DB1" w14:textId="77777777" w:rsidTr="00967FDF">
        <w:tc>
          <w:tcPr>
            <w:tcW w:w="1324" w:type="dxa"/>
          </w:tcPr>
          <w:p w14:paraId="03E1989E" w14:textId="77777777" w:rsidR="007973E0" w:rsidRPr="007973E0" w:rsidRDefault="007973E0" w:rsidP="007973E0">
            <w:pPr>
              <w:ind w:left="-5"/>
              <w:rPr>
                <w:sz w:val="20"/>
                <w:szCs w:val="20"/>
              </w:rPr>
            </w:pPr>
            <w:r w:rsidRPr="007973E0">
              <w:rPr>
                <w:sz w:val="20"/>
                <w:szCs w:val="20"/>
              </w:rPr>
              <w:t>3.3</w:t>
            </w:r>
          </w:p>
          <w:p w14:paraId="00A88C11" w14:textId="77777777" w:rsidR="007973E0" w:rsidRPr="007973E0" w:rsidRDefault="007973E0" w:rsidP="007973E0">
            <w:pPr>
              <w:ind w:left="-5"/>
              <w:rPr>
                <w:sz w:val="20"/>
                <w:szCs w:val="20"/>
              </w:rPr>
            </w:pPr>
          </w:p>
        </w:tc>
        <w:tc>
          <w:tcPr>
            <w:tcW w:w="2925" w:type="dxa"/>
          </w:tcPr>
          <w:p w14:paraId="5D121129" w14:textId="77777777" w:rsidR="007973E0" w:rsidRPr="007973E0" w:rsidRDefault="007973E0" w:rsidP="007973E0">
            <w:pPr>
              <w:ind w:left="-5"/>
              <w:rPr>
                <w:sz w:val="20"/>
                <w:szCs w:val="20"/>
              </w:rPr>
            </w:pPr>
            <w:r w:rsidRPr="007973E0">
              <w:rPr>
                <w:sz w:val="20"/>
                <w:szCs w:val="20"/>
              </w:rPr>
              <w:t>Special tools for adjustment/removal</w:t>
            </w:r>
          </w:p>
          <w:p w14:paraId="19293973" w14:textId="77777777" w:rsidR="007973E0" w:rsidRPr="007973E0" w:rsidRDefault="007973E0" w:rsidP="007973E0">
            <w:pPr>
              <w:ind w:left="-5"/>
              <w:rPr>
                <w:sz w:val="20"/>
                <w:szCs w:val="20"/>
              </w:rPr>
            </w:pPr>
          </w:p>
        </w:tc>
        <w:tc>
          <w:tcPr>
            <w:tcW w:w="4993" w:type="dxa"/>
          </w:tcPr>
          <w:p w14:paraId="5D8DB0C4" w14:textId="77777777" w:rsidR="007973E0" w:rsidRPr="007973E0" w:rsidRDefault="007973E0" w:rsidP="007973E0">
            <w:pPr>
              <w:ind w:left="-5"/>
              <w:rPr>
                <w:sz w:val="20"/>
                <w:szCs w:val="20"/>
              </w:rPr>
            </w:pPr>
            <w:r w:rsidRPr="007973E0">
              <w:rPr>
                <w:sz w:val="20"/>
                <w:szCs w:val="20"/>
              </w:rPr>
              <w:t>To prevent inappropriate interference only tools supplied to authorised fitters should be capable of carrying out adjustments or removal.</w:t>
            </w:r>
          </w:p>
        </w:tc>
      </w:tr>
      <w:tr w:rsidR="007973E0" w:rsidRPr="007973E0" w14:paraId="3CF883E6" w14:textId="77777777" w:rsidTr="00967FDF">
        <w:tc>
          <w:tcPr>
            <w:tcW w:w="1324" w:type="dxa"/>
          </w:tcPr>
          <w:p w14:paraId="1DBC94A7" w14:textId="77777777" w:rsidR="007973E0" w:rsidRPr="007973E0" w:rsidRDefault="007973E0" w:rsidP="007973E0">
            <w:pPr>
              <w:ind w:left="-5"/>
              <w:rPr>
                <w:sz w:val="20"/>
                <w:szCs w:val="20"/>
              </w:rPr>
            </w:pPr>
            <w:r w:rsidRPr="007973E0">
              <w:rPr>
                <w:sz w:val="20"/>
                <w:szCs w:val="20"/>
              </w:rPr>
              <w:t>3.4</w:t>
            </w:r>
          </w:p>
          <w:p w14:paraId="669F8ABB" w14:textId="77777777" w:rsidR="007973E0" w:rsidRPr="007973E0" w:rsidRDefault="007973E0" w:rsidP="007973E0">
            <w:pPr>
              <w:ind w:left="-5"/>
              <w:rPr>
                <w:sz w:val="20"/>
                <w:szCs w:val="20"/>
              </w:rPr>
            </w:pPr>
          </w:p>
        </w:tc>
        <w:tc>
          <w:tcPr>
            <w:tcW w:w="2925" w:type="dxa"/>
          </w:tcPr>
          <w:p w14:paraId="119A0D64" w14:textId="77777777" w:rsidR="007973E0" w:rsidRPr="007973E0" w:rsidRDefault="007973E0" w:rsidP="007973E0">
            <w:pPr>
              <w:ind w:left="-5"/>
              <w:rPr>
                <w:sz w:val="20"/>
                <w:szCs w:val="20"/>
              </w:rPr>
            </w:pPr>
            <w:r w:rsidRPr="007973E0">
              <w:rPr>
                <w:sz w:val="20"/>
                <w:szCs w:val="20"/>
              </w:rPr>
              <w:t>Field of view to capture all passengers in the vehicle</w:t>
            </w:r>
          </w:p>
          <w:p w14:paraId="5E00668E" w14:textId="77777777" w:rsidR="007973E0" w:rsidRPr="007973E0" w:rsidRDefault="007973E0" w:rsidP="007973E0">
            <w:pPr>
              <w:ind w:left="-5"/>
              <w:rPr>
                <w:sz w:val="20"/>
                <w:szCs w:val="20"/>
              </w:rPr>
            </w:pPr>
          </w:p>
        </w:tc>
        <w:tc>
          <w:tcPr>
            <w:tcW w:w="4993" w:type="dxa"/>
          </w:tcPr>
          <w:p w14:paraId="506B3C63" w14:textId="77777777" w:rsidR="007973E0" w:rsidRPr="007973E0" w:rsidRDefault="007973E0" w:rsidP="007973E0">
            <w:pPr>
              <w:ind w:left="-5"/>
              <w:rPr>
                <w:sz w:val="20"/>
                <w:szCs w:val="20"/>
              </w:rPr>
            </w:pPr>
            <w:r w:rsidRPr="007973E0">
              <w:rPr>
                <w:sz w:val="20"/>
                <w:szCs w:val="20"/>
              </w:rPr>
              <w:t>The lens or the position of the camera must be of a type that captures the driver and all passengers of the vehicle on the recorded image. The lens must be of a style not to create a “fishbowl” effect.</w:t>
            </w:r>
          </w:p>
        </w:tc>
      </w:tr>
      <w:tr w:rsidR="007973E0" w:rsidRPr="007973E0" w14:paraId="6B75900B" w14:textId="77777777" w:rsidTr="00967FDF">
        <w:tc>
          <w:tcPr>
            <w:tcW w:w="1324" w:type="dxa"/>
          </w:tcPr>
          <w:p w14:paraId="24E8D18B" w14:textId="77777777" w:rsidR="007973E0" w:rsidRPr="007973E0" w:rsidRDefault="007973E0" w:rsidP="007973E0">
            <w:pPr>
              <w:ind w:left="-5"/>
              <w:rPr>
                <w:sz w:val="20"/>
                <w:szCs w:val="20"/>
              </w:rPr>
            </w:pPr>
            <w:r w:rsidRPr="007973E0">
              <w:rPr>
                <w:sz w:val="20"/>
                <w:szCs w:val="20"/>
              </w:rPr>
              <w:t>3.6</w:t>
            </w:r>
          </w:p>
          <w:p w14:paraId="12BB83D0" w14:textId="77777777" w:rsidR="007973E0" w:rsidRPr="007973E0" w:rsidRDefault="007973E0" w:rsidP="007973E0">
            <w:pPr>
              <w:ind w:left="-5"/>
              <w:rPr>
                <w:sz w:val="20"/>
                <w:szCs w:val="20"/>
              </w:rPr>
            </w:pPr>
          </w:p>
        </w:tc>
        <w:tc>
          <w:tcPr>
            <w:tcW w:w="2925" w:type="dxa"/>
          </w:tcPr>
          <w:p w14:paraId="3EBC6C86" w14:textId="77777777" w:rsidR="007973E0" w:rsidRPr="007973E0" w:rsidRDefault="007973E0" w:rsidP="007973E0">
            <w:pPr>
              <w:ind w:left="-5"/>
              <w:rPr>
                <w:sz w:val="20"/>
                <w:szCs w:val="20"/>
              </w:rPr>
            </w:pPr>
            <w:r w:rsidRPr="007973E0">
              <w:rPr>
                <w:sz w:val="20"/>
                <w:szCs w:val="20"/>
              </w:rPr>
              <w:t>Compatible for use in vehicles with a partition (shield)</w:t>
            </w:r>
          </w:p>
          <w:p w14:paraId="5D9C1FBA" w14:textId="77777777" w:rsidR="007973E0" w:rsidRPr="007973E0" w:rsidRDefault="007973E0" w:rsidP="007973E0">
            <w:pPr>
              <w:ind w:left="-5"/>
              <w:rPr>
                <w:sz w:val="20"/>
                <w:szCs w:val="20"/>
              </w:rPr>
            </w:pPr>
          </w:p>
        </w:tc>
        <w:tc>
          <w:tcPr>
            <w:tcW w:w="4993" w:type="dxa"/>
          </w:tcPr>
          <w:p w14:paraId="497A149C" w14:textId="77777777" w:rsidR="007973E0" w:rsidRPr="007973E0" w:rsidRDefault="007973E0" w:rsidP="007973E0">
            <w:pPr>
              <w:ind w:left="-5"/>
              <w:rPr>
                <w:sz w:val="20"/>
                <w:szCs w:val="20"/>
              </w:rPr>
            </w:pPr>
            <w:r w:rsidRPr="007973E0">
              <w:rPr>
                <w:sz w:val="20"/>
                <w:szCs w:val="20"/>
              </w:rPr>
              <w:t>The camera system must be adaptable to provide clear images when a vehicle is equipped with a shield. This may be accomplished with the use of multiple camera heads.</w:t>
            </w:r>
          </w:p>
        </w:tc>
      </w:tr>
      <w:tr w:rsidR="007973E0" w:rsidRPr="007973E0" w14:paraId="401D772F" w14:textId="77777777" w:rsidTr="00967FDF">
        <w:tc>
          <w:tcPr>
            <w:tcW w:w="1324" w:type="dxa"/>
          </w:tcPr>
          <w:p w14:paraId="1823DB01" w14:textId="77777777" w:rsidR="007973E0" w:rsidRPr="007973E0" w:rsidRDefault="007973E0" w:rsidP="007973E0">
            <w:pPr>
              <w:ind w:left="-5"/>
              <w:rPr>
                <w:sz w:val="20"/>
                <w:szCs w:val="20"/>
              </w:rPr>
            </w:pPr>
            <w:r w:rsidRPr="007973E0">
              <w:rPr>
                <w:sz w:val="20"/>
                <w:szCs w:val="20"/>
              </w:rPr>
              <w:t>3.7</w:t>
            </w:r>
          </w:p>
          <w:p w14:paraId="32956325" w14:textId="77777777" w:rsidR="007973E0" w:rsidRPr="007973E0" w:rsidRDefault="007973E0" w:rsidP="007973E0">
            <w:pPr>
              <w:ind w:left="-5"/>
              <w:rPr>
                <w:sz w:val="20"/>
                <w:szCs w:val="20"/>
              </w:rPr>
            </w:pPr>
          </w:p>
        </w:tc>
        <w:tc>
          <w:tcPr>
            <w:tcW w:w="2925" w:type="dxa"/>
          </w:tcPr>
          <w:p w14:paraId="28095B9C" w14:textId="77777777" w:rsidR="007973E0" w:rsidRPr="007973E0" w:rsidRDefault="007973E0" w:rsidP="007973E0">
            <w:pPr>
              <w:ind w:left="-5"/>
              <w:rPr>
                <w:sz w:val="20"/>
                <w:szCs w:val="20"/>
              </w:rPr>
            </w:pPr>
            <w:r w:rsidRPr="007973E0">
              <w:rPr>
                <w:sz w:val="20"/>
                <w:szCs w:val="20"/>
              </w:rPr>
              <w:t>Multiple cameras</w:t>
            </w:r>
          </w:p>
          <w:p w14:paraId="0A0C28FF" w14:textId="77777777" w:rsidR="007973E0" w:rsidRPr="007973E0" w:rsidRDefault="007973E0" w:rsidP="007973E0">
            <w:pPr>
              <w:ind w:left="-5"/>
              <w:rPr>
                <w:sz w:val="20"/>
                <w:szCs w:val="20"/>
              </w:rPr>
            </w:pPr>
          </w:p>
        </w:tc>
        <w:tc>
          <w:tcPr>
            <w:tcW w:w="4993" w:type="dxa"/>
          </w:tcPr>
          <w:p w14:paraId="0F8D7064" w14:textId="77777777" w:rsidR="007973E0" w:rsidRPr="007973E0" w:rsidRDefault="007973E0" w:rsidP="007973E0">
            <w:pPr>
              <w:ind w:left="-5"/>
              <w:rPr>
                <w:sz w:val="20"/>
                <w:szCs w:val="20"/>
              </w:rPr>
            </w:pPr>
            <w:r w:rsidRPr="007973E0">
              <w:rPr>
                <w:sz w:val="20"/>
                <w:szCs w:val="20"/>
              </w:rPr>
              <w:t>The unit shall be capable of supporting up to four (4) cameras. Four cameras may be required to provide adequate coverage in larger vehicles and/or certain purpose-built vehicles or external images.</w:t>
            </w:r>
          </w:p>
        </w:tc>
      </w:tr>
      <w:tr w:rsidR="007973E0" w:rsidRPr="007973E0" w14:paraId="2D64C9E3" w14:textId="77777777" w:rsidTr="00967FDF">
        <w:tc>
          <w:tcPr>
            <w:tcW w:w="9242" w:type="dxa"/>
            <w:gridSpan w:val="3"/>
          </w:tcPr>
          <w:p w14:paraId="45720B28" w14:textId="77777777" w:rsidR="007973E0" w:rsidRPr="007973E0" w:rsidRDefault="007973E0" w:rsidP="007973E0">
            <w:pPr>
              <w:ind w:left="-5"/>
              <w:rPr>
                <w:sz w:val="20"/>
                <w:szCs w:val="20"/>
              </w:rPr>
            </w:pPr>
            <w:r w:rsidRPr="007973E0">
              <w:rPr>
                <w:sz w:val="20"/>
                <w:szCs w:val="20"/>
              </w:rPr>
              <w:t xml:space="preserve">4 Storage Device Technical specification </w:t>
            </w:r>
          </w:p>
          <w:p w14:paraId="4322E981" w14:textId="77777777" w:rsidR="007973E0" w:rsidRPr="007973E0" w:rsidRDefault="007973E0" w:rsidP="007973E0">
            <w:pPr>
              <w:ind w:left="-5"/>
              <w:rPr>
                <w:sz w:val="20"/>
                <w:szCs w:val="20"/>
              </w:rPr>
            </w:pPr>
          </w:p>
        </w:tc>
      </w:tr>
      <w:tr w:rsidR="007973E0" w:rsidRPr="007973E0" w14:paraId="7B32C5C5" w14:textId="77777777" w:rsidTr="00967FDF">
        <w:tc>
          <w:tcPr>
            <w:tcW w:w="1324" w:type="dxa"/>
          </w:tcPr>
          <w:p w14:paraId="0EA1E302" w14:textId="77777777" w:rsidR="007973E0" w:rsidRPr="007973E0" w:rsidRDefault="007973E0" w:rsidP="007973E0">
            <w:pPr>
              <w:ind w:left="-5"/>
              <w:rPr>
                <w:sz w:val="20"/>
                <w:szCs w:val="20"/>
              </w:rPr>
            </w:pPr>
            <w:r w:rsidRPr="007973E0">
              <w:rPr>
                <w:sz w:val="20"/>
                <w:szCs w:val="20"/>
              </w:rPr>
              <w:t>4.1</w:t>
            </w:r>
          </w:p>
        </w:tc>
        <w:tc>
          <w:tcPr>
            <w:tcW w:w="2925" w:type="dxa"/>
          </w:tcPr>
          <w:p w14:paraId="738E7986" w14:textId="77777777" w:rsidR="007973E0" w:rsidRPr="007973E0" w:rsidRDefault="007973E0" w:rsidP="007973E0">
            <w:pPr>
              <w:ind w:left="-5"/>
              <w:rPr>
                <w:sz w:val="20"/>
                <w:szCs w:val="20"/>
              </w:rPr>
            </w:pPr>
            <w:r w:rsidRPr="007973E0">
              <w:rPr>
                <w:sz w:val="20"/>
                <w:szCs w:val="20"/>
              </w:rPr>
              <w:t>Impact and shock resistance</w:t>
            </w:r>
          </w:p>
          <w:p w14:paraId="3BD8F38E" w14:textId="77777777" w:rsidR="007973E0" w:rsidRPr="007973E0" w:rsidRDefault="007973E0" w:rsidP="007973E0">
            <w:pPr>
              <w:ind w:left="-5"/>
              <w:rPr>
                <w:sz w:val="20"/>
                <w:szCs w:val="20"/>
              </w:rPr>
            </w:pPr>
          </w:p>
        </w:tc>
        <w:tc>
          <w:tcPr>
            <w:tcW w:w="4993" w:type="dxa"/>
          </w:tcPr>
          <w:p w14:paraId="0D045B64" w14:textId="77777777" w:rsidR="007973E0" w:rsidRPr="007973E0" w:rsidRDefault="007973E0" w:rsidP="007973E0">
            <w:pPr>
              <w:ind w:left="-5"/>
              <w:rPr>
                <w:sz w:val="20"/>
                <w:szCs w:val="20"/>
              </w:rPr>
            </w:pPr>
            <w:r w:rsidRPr="007973E0">
              <w:rPr>
                <w:sz w:val="20"/>
                <w:szCs w:val="20"/>
              </w:rPr>
              <w:t>The recorder shall be impact resistant, sufficient to withstand a typical car accident, or striking with a large, heavy object such as a suitcase.</w:t>
            </w:r>
          </w:p>
        </w:tc>
      </w:tr>
      <w:tr w:rsidR="007973E0" w:rsidRPr="007973E0" w14:paraId="7DF23FF5" w14:textId="77777777" w:rsidTr="00967FDF">
        <w:tc>
          <w:tcPr>
            <w:tcW w:w="1324" w:type="dxa"/>
          </w:tcPr>
          <w:p w14:paraId="65DA0A7A" w14:textId="77777777" w:rsidR="007973E0" w:rsidRPr="007973E0" w:rsidRDefault="007973E0" w:rsidP="007973E0">
            <w:pPr>
              <w:ind w:left="-5"/>
              <w:rPr>
                <w:sz w:val="20"/>
                <w:szCs w:val="20"/>
              </w:rPr>
            </w:pPr>
            <w:r w:rsidRPr="007973E0">
              <w:rPr>
                <w:sz w:val="20"/>
                <w:szCs w:val="20"/>
              </w:rPr>
              <w:t>4.2</w:t>
            </w:r>
          </w:p>
        </w:tc>
        <w:tc>
          <w:tcPr>
            <w:tcW w:w="2925" w:type="dxa"/>
          </w:tcPr>
          <w:p w14:paraId="78D0EA85" w14:textId="77777777" w:rsidR="007973E0" w:rsidRPr="007973E0" w:rsidRDefault="007973E0" w:rsidP="007973E0">
            <w:pPr>
              <w:ind w:left="-5"/>
              <w:rPr>
                <w:sz w:val="20"/>
                <w:szCs w:val="20"/>
              </w:rPr>
            </w:pPr>
            <w:r w:rsidRPr="007973E0">
              <w:rPr>
                <w:sz w:val="20"/>
                <w:szCs w:val="20"/>
              </w:rPr>
              <w:t>Controller in concealed location</w:t>
            </w:r>
          </w:p>
          <w:p w14:paraId="01C1E85B" w14:textId="77777777" w:rsidR="007973E0" w:rsidRPr="007973E0" w:rsidRDefault="007973E0" w:rsidP="007973E0">
            <w:pPr>
              <w:ind w:left="-5"/>
              <w:rPr>
                <w:sz w:val="20"/>
                <w:szCs w:val="20"/>
              </w:rPr>
            </w:pPr>
          </w:p>
        </w:tc>
        <w:tc>
          <w:tcPr>
            <w:tcW w:w="4993" w:type="dxa"/>
          </w:tcPr>
          <w:p w14:paraId="06FB9E3D" w14:textId="77777777" w:rsidR="007973E0" w:rsidRPr="007973E0" w:rsidRDefault="007973E0" w:rsidP="007973E0">
            <w:pPr>
              <w:ind w:left="-5"/>
              <w:rPr>
                <w:sz w:val="20"/>
                <w:szCs w:val="20"/>
              </w:rPr>
            </w:pPr>
            <w:r w:rsidRPr="007973E0">
              <w:rPr>
                <w:sz w:val="20"/>
                <w:szCs w:val="20"/>
              </w:rPr>
              <w:t>The storage unit shall be concealed from within the passenger compartment and effectively inaccessible except by authorised personnel. For example, in the luggage area</w:t>
            </w:r>
          </w:p>
        </w:tc>
      </w:tr>
      <w:tr w:rsidR="007973E0" w:rsidRPr="007973E0" w14:paraId="301C93D7" w14:textId="77777777" w:rsidTr="00967FDF">
        <w:tc>
          <w:tcPr>
            <w:tcW w:w="1324" w:type="dxa"/>
          </w:tcPr>
          <w:p w14:paraId="518C9ADF" w14:textId="77777777" w:rsidR="007973E0" w:rsidRPr="007973E0" w:rsidRDefault="007973E0" w:rsidP="007973E0">
            <w:pPr>
              <w:ind w:left="-5"/>
              <w:rPr>
                <w:sz w:val="20"/>
                <w:szCs w:val="20"/>
              </w:rPr>
            </w:pPr>
            <w:r w:rsidRPr="007973E0">
              <w:rPr>
                <w:sz w:val="20"/>
                <w:szCs w:val="20"/>
              </w:rPr>
              <w:t>4.3</w:t>
            </w:r>
          </w:p>
        </w:tc>
        <w:tc>
          <w:tcPr>
            <w:tcW w:w="2925" w:type="dxa"/>
          </w:tcPr>
          <w:p w14:paraId="1A1E37E7" w14:textId="77777777" w:rsidR="007973E0" w:rsidRPr="007973E0" w:rsidRDefault="007973E0" w:rsidP="007973E0">
            <w:pPr>
              <w:ind w:left="-5"/>
              <w:rPr>
                <w:sz w:val="20"/>
                <w:szCs w:val="20"/>
              </w:rPr>
            </w:pPr>
            <w:r w:rsidRPr="007973E0">
              <w:rPr>
                <w:sz w:val="20"/>
                <w:szCs w:val="20"/>
              </w:rPr>
              <w:t>Download port provision</w:t>
            </w:r>
          </w:p>
          <w:p w14:paraId="1453590F" w14:textId="77777777" w:rsidR="007973E0" w:rsidRPr="007973E0" w:rsidRDefault="007973E0" w:rsidP="007973E0">
            <w:pPr>
              <w:ind w:left="-5"/>
              <w:rPr>
                <w:sz w:val="20"/>
                <w:szCs w:val="20"/>
              </w:rPr>
            </w:pPr>
          </w:p>
        </w:tc>
        <w:tc>
          <w:tcPr>
            <w:tcW w:w="4993" w:type="dxa"/>
          </w:tcPr>
          <w:p w14:paraId="5C8C5A81" w14:textId="77777777" w:rsidR="007973E0" w:rsidRPr="007973E0" w:rsidRDefault="007973E0" w:rsidP="007973E0">
            <w:pPr>
              <w:ind w:left="-5"/>
              <w:rPr>
                <w:sz w:val="20"/>
                <w:szCs w:val="20"/>
              </w:rPr>
            </w:pPr>
            <w:r w:rsidRPr="007973E0">
              <w:rPr>
                <w:sz w:val="20"/>
                <w:szCs w:val="20"/>
              </w:rPr>
              <w:t xml:space="preserve">The recorder shall be equipped with a communication port within the hard drive housing for downloading by authorised officer. </w:t>
            </w:r>
          </w:p>
          <w:p w14:paraId="0F7900B3" w14:textId="77777777" w:rsidR="007973E0" w:rsidRPr="007973E0" w:rsidRDefault="007973E0" w:rsidP="007973E0">
            <w:pPr>
              <w:ind w:left="-5"/>
              <w:rPr>
                <w:sz w:val="20"/>
                <w:szCs w:val="20"/>
              </w:rPr>
            </w:pPr>
          </w:p>
        </w:tc>
      </w:tr>
      <w:tr w:rsidR="007973E0" w:rsidRPr="007973E0" w14:paraId="4D579656" w14:textId="77777777" w:rsidTr="00967FDF">
        <w:tc>
          <w:tcPr>
            <w:tcW w:w="1324" w:type="dxa"/>
          </w:tcPr>
          <w:p w14:paraId="53607D84" w14:textId="77777777" w:rsidR="007973E0" w:rsidRPr="007973E0" w:rsidRDefault="007973E0" w:rsidP="007973E0">
            <w:pPr>
              <w:ind w:left="-5"/>
              <w:rPr>
                <w:sz w:val="20"/>
                <w:szCs w:val="20"/>
              </w:rPr>
            </w:pPr>
            <w:r w:rsidRPr="007973E0">
              <w:rPr>
                <w:sz w:val="20"/>
                <w:szCs w:val="20"/>
              </w:rPr>
              <w:t>4.5</w:t>
            </w:r>
          </w:p>
        </w:tc>
        <w:tc>
          <w:tcPr>
            <w:tcW w:w="2925" w:type="dxa"/>
          </w:tcPr>
          <w:p w14:paraId="37BC05B3" w14:textId="77777777" w:rsidR="007973E0" w:rsidRPr="007973E0" w:rsidRDefault="007973E0" w:rsidP="007973E0">
            <w:pPr>
              <w:ind w:left="-5"/>
              <w:rPr>
                <w:sz w:val="20"/>
                <w:szCs w:val="20"/>
              </w:rPr>
            </w:pPr>
            <w:r w:rsidRPr="007973E0">
              <w:rPr>
                <w:sz w:val="20"/>
                <w:szCs w:val="20"/>
              </w:rPr>
              <w:t>Download port cable length (1 foot minimum)</w:t>
            </w:r>
          </w:p>
          <w:p w14:paraId="43336836" w14:textId="77777777" w:rsidR="007973E0" w:rsidRPr="007973E0" w:rsidRDefault="007973E0" w:rsidP="007973E0">
            <w:pPr>
              <w:ind w:left="-5"/>
              <w:rPr>
                <w:sz w:val="20"/>
                <w:szCs w:val="20"/>
              </w:rPr>
            </w:pPr>
          </w:p>
        </w:tc>
        <w:tc>
          <w:tcPr>
            <w:tcW w:w="4993" w:type="dxa"/>
          </w:tcPr>
          <w:p w14:paraId="2631C4B3" w14:textId="77777777" w:rsidR="007973E0" w:rsidRPr="007973E0" w:rsidRDefault="007973E0" w:rsidP="007973E0">
            <w:pPr>
              <w:ind w:left="-5"/>
              <w:rPr>
                <w:sz w:val="20"/>
                <w:szCs w:val="20"/>
              </w:rPr>
            </w:pPr>
            <w:r w:rsidRPr="007973E0">
              <w:rPr>
                <w:sz w:val="20"/>
                <w:szCs w:val="20"/>
              </w:rPr>
              <w:t>Download port shall be at least one foot in length for ease of download.</w:t>
            </w:r>
          </w:p>
          <w:p w14:paraId="5E53BBC6" w14:textId="77777777" w:rsidR="007973E0" w:rsidRPr="007973E0" w:rsidRDefault="007973E0" w:rsidP="007973E0">
            <w:pPr>
              <w:ind w:left="-5"/>
              <w:rPr>
                <w:sz w:val="20"/>
                <w:szCs w:val="20"/>
              </w:rPr>
            </w:pPr>
          </w:p>
        </w:tc>
      </w:tr>
      <w:tr w:rsidR="007973E0" w:rsidRPr="007973E0" w14:paraId="46EED18B" w14:textId="77777777" w:rsidTr="00967FDF">
        <w:tc>
          <w:tcPr>
            <w:tcW w:w="1324" w:type="dxa"/>
          </w:tcPr>
          <w:p w14:paraId="342F414D" w14:textId="77777777" w:rsidR="007973E0" w:rsidRPr="007973E0" w:rsidRDefault="007973E0" w:rsidP="007973E0">
            <w:pPr>
              <w:ind w:left="-5"/>
              <w:rPr>
                <w:sz w:val="20"/>
                <w:szCs w:val="20"/>
              </w:rPr>
            </w:pPr>
            <w:r w:rsidRPr="007973E0">
              <w:rPr>
                <w:sz w:val="20"/>
                <w:szCs w:val="20"/>
              </w:rPr>
              <w:t>4.6</w:t>
            </w:r>
          </w:p>
        </w:tc>
        <w:tc>
          <w:tcPr>
            <w:tcW w:w="2925" w:type="dxa"/>
          </w:tcPr>
          <w:p w14:paraId="13E8FB92" w14:textId="77777777" w:rsidR="007973E0" w:rsidRPr="007973E0" w:rsidRDefault="007973E0" w:rsidP="007973E0">
            <w:pPr>
              <w:ind w:left="-5"/>
              <w:rPr>
                <w:sz w:val="20"/>
                <w:szCs w:val="20"/>
              </w:rPr>
            </w:pPr>
            <w:r w:rsidRPr="007973E0">
              <w:rPr>
                <w:sz w:val="20"/>
                <w:szCs w:val="20"/>
              </w:rPr>
              <w:t>Recorder to be securely affixed to the vehicle</w:t>
            </w:r>
          </w:p>
          <w:p w14:paraId="6C07C649" w14:textId="77777777" w:rsidR="007973E0" w:rsidRPr="007973E0" w:rsidRDefault="007973E0" w:rsidP="007973E0">
            <w:pPr>
              <w:ind w:left="-5"/>
              <w:rPr>
                <w:sz w:val="20"/>
                <w:szCs w:val="20"/>
              </w:rPr>
            </w:pPr>
          </w:p>
        </w:tc>
        <w:tc>
          <w:tcPr>
            <w:tcW w:w="4993" w:type="dxa"/>
          </w:tcPr>
          <w:p w14:paraId="014ECBD8" w14:textId="77777777" w:rsidR="007973E0" w:rsidRPr="007973E0" w:rsidRDefault="007973E0" w:rsidP="007973E0">
            <w:pPr>
              <w:ind w:left="-5"/>
              <w:rPr>
                <w:sz w:val="20"/>
                <w:szCs w:val="20"/>
              </w:rPr>
            </w:pPr>
          </w:p>
        </w:tc>
      </w:tr>
      <w:tr w:rsidR="007973E0" w:rsidRPr="007973E0" w14:paraId="1C2F2352" w14:textId="77777777" w:rsidTr="00967FDF">
        <w:tc>
          <w:tcPr>
            <w:tcW w:w="1324" w:type="dxa"/>
          </w:tcPr>
          <w:p w14:paraId="52E9A48D" w14:textId="77777777" w:rsidR="007973E0" w:rsidRPr="007973E0" w:rsidRDefault="007973E0" w:rsidP="007973E0">
            <w:pPr>
              <w:ind w:left="-5"/>
              <w:rPr>
                <w:sz w:val="20"/>
                <w:szCs w:val="20"/>
              </w:rPr>
            </w:pPr>
            <w:r w:rsidRPr="007973E0">
              <w:rPr>
                <w:sz w:val="20"/>
                <w:szCs w:val="20"/>
              </w:rPr>
              <w:t>4.7</w:t>
            </w:r>
          </w:p>
        </w:tc>
        <w:tc>
          <w:tcPr>
            <w:tcW w:w="2925" w:type="dxa"/>
          </w:tcPr>
          <w:p w14:paraId="685A9F78" w14:textId="77777777" w:rsidR="007973E0" w:rsidRPr="007973E0" w:rsidRDefault="007973E0" w:rsidP="007973E0">
            <w:pPr>
              <w:ind w:left="-5"/>
              <w:rPr>
                <w:sz w:val="20"/>
                <w:szCs w:val="20"/>
              </w:rPr>
            </w:pPr>
            <w:r w:rsidRPr="007973E0">
              <w:rPr>
                <w:sz w:val="20"/>
                <w:szCs w:val="20"/>
              </w:rPr>
              <w:t>Log to register each user access</w:t>
            </w:r>
          </w:p>
          <w:p w14:paraId="77A4AE29" w14:textId="77777777" w:rsidR="007973E0" w:rsidRPr="007973E0" w:rsidRDefault="007973E0" w:rsidP="007973E0">
            <w:pPr>
              <w:ind w:left="-5"/>
              <w:rPr>
                <w:sz w:val="20"/>
                <w:szCs w:val="20"/>
              </w:rPr>
            </w:pPr>
          </w:p>
        </w:tc>
        <w:tc>
          <w:tcPr>
            <w:tcW w:w="4993" w:type="dxa"/>
          </w:tcPr>
          <w:p w14:paraId="03BA467F" w14:textId="77777777" w:rsidR="007973E0" w:rsidRPr="007973E0" w:rsidRDefault="007973E0" w:rsidP="007973E0">
            <w:pPr>
              <w:ind w:left="-5"/>
              <w:rPr>
                <w:sz w:val="20"/>
                <w:szCs w:val="20"/>
              </w:rPr>
            </w:pPr>
          </w:p>
        </w:tc>
      </w:tr>
      <w:tr w:rsidR="007973E0" w:rsidRPr="007973E0" w14:paraId="7BBCD335" w14:textId="77777777" w:rsidTr="00967FDF">
        <w:tc>
          <w:tcPr>
            <w:tcW w:w="1324" w:type="dxa"/>
          </w:tcPr>
          <w:p w14:paraId="576AC892" w14:textId="77777777" w:rsidR="007973E0" w:rsidRPr="007973E0" w:rsidRDefault="007973E0" w:rsidP="007973E0">
            <w:pPr>
              <w:ind w:left="-5"/>
              <w:rPr>
                <w:sz w:val="20"/>
                <w:szCs w:val="20"/>
              </w:rPr>
            </w:pPr>
            <w:r w:rsidRPr="007973E0">
              <w:rPr>
                <w:sz w:val="20"/>
                <w:szCs w:val="20"/>
              </w:rPr>
              <w:t>4.8</w:t>
            </w:r>
          </w:p>
        </w:tc>
        <w:tc>
          <w:tcPr>
            <w:tcW w:w="2925" w:type="dxa"/>
          </w:tcPr>
          <w:p w14:paraId="369D6354" w14:textId="77777777" w:rsidR="007973E0" w:rsidRPr="007973E0" w:rsidRDefault="007973E0" w:rsidP="007973E0">
            <w:pPr>
              <w:ind w:left="-5"/>
              <w:rPr>
                <w:sz w:val="20"/>
                <w:szCs w:val="20"/>
              </w:rPr>
            </w:pPr>
            <w:r w:rsidRPr="007973E0">
              <w:rPr>
                <w:sz w:val="20"/>
                <w:szCs w:val="20"/>
              </w:rPr>
              <w:t>Log to register camera system parameter modifications</w:t>
            </w:r>
          </w:p>
          <w:p w14:paraId="4EF862A2" w14:textId="77777777" w:rsidR="007973E0" w:rsidRPr="007973E0" w:rsidRDefault="007973E0" w:rsidP="007973E0">
            <w:pPr>
              <w:ind w:left="-5"/>
              <w:rPr>
                <w:sz w:val="20"/>
                <w:szCs w:val="20"/>
              </w:rPr>
            </w:pPr>
          </w:p>
        </w:tc>
        <w:tc>
          <w:tcPr>
            <w:tcW w:w="4993" w:type="dxa"/>
          </w:tcPr>
          <w:p w14:paraId="29ECC7E1" w14:textId="77777777" w:rsidR="007973E0" w:rsidRPr="007973E0" w:rsidRDefault="007973E0" w:rsidP="007973E0">
            <w:pPr>
              <w:ind w:left="-5"/>
              <w:rPr>
                <w:sz w:val="20"/>
                <w:szCs w:val="20"/>
              </w:rPr>
            </w:pPr>
          </w:p>
        </w:tc>
      </w:tr>
      <w:tr w:rsidR="007973E0" w:rsidRPr="007973E0" w14:paraId="47267EFE" w14:textId="77777777" w:rsidTr="00967FDF">
        <w:tc>
          <w:tcPr>
            <w:tcW w:w="1324" w:type="dxa"/>
          </w:tcPr>
          <w:p w14:paraId="15FF9B9B" w14:textId="77777777" w:rsidR="007973E0" w:rsidRPr="007973E0" w:rsidRDefault="007973E0" w:rsidP="007973E0">
            <w:pPr>
              <w:ind w:left="-5"/>
              <w:rPr>
                <w:sz w:val="20"/>
                <w:szCs w:val="20"/>
              </w:rPr>
            </w:pPr>
            <w:r w:rsidRPr="007973E0">
              <w:rPr>
                <w:sz w:val="20"/>
                <w:szCs w:val="20"/>
              </w:rPr>
              <w:t>4.9</w:t>
            </w:r>
          </w:p>
        </w:tc>
        <w:tc>
          <w:tcPr>
            <w:tcW w:w="2925" w:type="dxa"/>
          </w:tcPr>
          <w:p w14:paraId="0A014CD3" w14:textId="77777777" w:rsidR="007973E0" w:rsidRPr="007973E0" w:rsidRDefault="007973E0" w:rsidP="007973E0">
            <w:pPr>
              <w:ind w:left="-5"/>
              <w:rPr>
                <w:sz w:val="20"/>
                <w:szCs w:val="20"/>
              </w:rPr>
            </w:pPr>
            <w:r w:rsidRPr="007973E0">
              <w:rPr>
                <w:sz w:val="20"/>
                <w:szCs w:val="20"/>
              </w:rPr>
              <w:t>Log to register each image download session</w:t>
            </w:r>
          </w:p>
          <w:p w14:paraId="6EECE103" w14:textId="77777777" w:rsidR="007973E0" w:rsidRPr="007973E0" w:rsidRDefault="007973E0" w:rsidP="007973E0">
            <w:pPr>
              <w:ind w:left="-5"/>
              <w:rPr>
                <w:sz w:val="20"/>
                <w:szCs w:val="20"/>
              </w:rPr>
            </w:pPr>
          </w:p>
        </w:tc>
        <w:tc>
          <w:tcPr>
            <w:tcW w:w="4993" w:type="dxa"/>
          </w:tcPr>
          <w:p w14:paraId="1081304C" w14:textId="77777777" w:rsidR="007973E0" w:rsidRPr="007973E0" w:rsidRDefault="007973E0" w:rsidP="007973E0">
            <w:pPr>
              <w:ind w:left="-5"/>
              <w:rPr>
                <w:sz w:val="20"/>
                <w:szCs w:val="20"/>
              </w:rPr>
            </w:pPr>
          </w:p>
        </w:tc>
      </w:tr>
      <w:tr w:rsidR="007973E0" w:rsidRPr="007973E0" w14:paraId="690795CE" w14:textId="77777777" w:rsidTr="00967FDF">
        <w:tc>
          <w:tcPr>
            <w:tcW w:w="1324" w:type="dxa"/>
          </w:tcPr>
          <w:p w14:paraId="2AE2B6A2" w14:textId="77777777" w:rsidR="007973E0" w:rsidRPr="007973E0" w:rsidRDefault="007973E0" w:rsidP="007973E0">
            <w:pPr>
              <w:ind w:left="-5"/>
              <w:rPr>
                <w:sz w:val="20"/>
                <w:szCs w:val="20"/>
              </w:rPr>
            </w:pPr>
            <w:r w:rsidRPr="007973E0">
              <w:rPr>
                <w:sz w:val="20"/>
                <w:szCs w:val="20"/>
              </w:rPr>
              <w:t>4.10</w:t>
            </w:r>
          </w:p>
        </w:tc>
        <w:tc>
          <w:tcPr>
            <w:tcW w:w="2925" w:type="dxa"/>
          </w:tcPr>
          <w:p w14:paraId="56852EF4" w14:textId="77777777" w:rsidR="007973E0" w:rsidRPr="007973E0" w:rsidRDefault="007973E0" w:rsidP="007973E0">
            <w:pPr>
              <w:ind w:left="-5"/>
              <w:rPr>
                <w:sz w:val="20"/>
                <w:szCs w:val="20"/>
              </w:rPr>
            </w:pPr>
            <w:r w:rsidRPr="007973E0">
              <w:rPr>
                <w:sz w:val="20"/>
                <w:szCs w:val="20"/>
              </w:rPr>
              <w:t>Log to register modification/manipulation of downloaded images</w:t>
            </w:r>
          </w:p>
        </w:tc>
        <w:tc>
          <w:tcPr>
            <w:tcW w:w="4993" w:type="dxa"/>
          </w:tcPr>
          <w:p w14:paraId="4E673921" w14:textId="77777777" w:rsidR="007973E0" w:rsidRPr="007973E0" w:rsidRDefault="007973E0" w:rsidP="007973E0">
            <w:pPr>
              <w:ind w:left="-5"/>
              <w:rPr>
                <w:sz w:val="20"/>
                <w:szCs w:val="20"/>
              </w:rPr>
            </w:pPr>
          </w:p>
        </w:tc>
      </w:tr>
      <w:tr w:rsidR="007973E0" w:rsidRPr="007973E0" w14:paraId="2FDB1726" w14:textId="77777777" w:rsidTr="00967FDF">
        <w:tc>
          <w:tcPr>
            <w:tcW w:w="1324" w:type="dxa"/>
          </w:tcPr>
          <w:p w14:paraId="630AF279" w14:textId="77777777" w:rsidR="007973E0" w:rsidRPr="007973E0" w:rsidRDefault="007973E0" w:rsidP="007973E0">
            <w:pPr>
              <w:ind w:left="-5"/>
              <w:rPr>
                <w:sz w:val="20"/>
                <w:szCs w:val="20"/>
              </w:rPr>
            </w:pPr>
            <w:r w:rsidRPr="007973E0">
              <w:rPr>
                <w:sz w:val="20"/>
                <w:szCs w:val="20"/>
              </w:rPr>
              <w:t>4.11</w:t>
            </w:r>
          </w:p>
        </w:tc>
        <w:tc>
          <w:tcPr>
            <w:tcW w:w="2925" w:type="dxa"/>
          </w:tcPr>
          <w:p w14:paraId="360508B7" w14:textId="77777777" w:rsidR="007973E0" w:rsidRPr="007973E0" w:rsidRDefault="007973E0" w:rsidP="007973E0">
            <w:pPr>
              <w:ind w:left="-5"/>
              <w:rPr>
                <w:sz w:val="20"/>
                <w:szCs w:val="20"/>
              </w:rPr>
            </w:pPr>
            <w:r w:rsidRPr="007973E0">
              <w:rPr>
                <w:sz w:val="20"/>
                <w:szCs w:val="20"/>
              </w:rPr>
              <w:t>Log to register exporting of downloaded images</w:t>
            </w:r>
          </w:p>
          <w:p w14:paraId="7A2C1883" w14:textId="77777777" w:rsidR="007973E0" w:rsidRPr="007973E0" w:rsidRDefault="007973E0" w:rsidP="007973E0">
            <w:pPr>
              <w:ind w:left="-5"/>
              <w:rPr>
                <w:sz w:val="20"/>
                <w:szCs w:val="20"/>
              </w:rPr>
            </w:pPr>
          </w:p>
        </w:tc>
        <w:tc>
          <w:tcPr>
            <w:tcW w:w="4993" w:type="dxa"/>
          </w:tcPr>
          <w:p w14:paraId="08B55719" w14:textId="77777777" w:rsidR="007973E0" w:rsidRPr="007973E0" w:rsidRDefault="007973E0" w:rsidP="007973E0">
            <w:pPr>
              <w:ind w:left="-5"/>
              <w:rPr>
                <w:sz w:val="20"/>
                <w:szCs w:val="20"/>
              </w:rPr>
            </w:pPr>
          </w:p>
        </w:tc>
      </w:tr>
      <w:tr w:rsidR="007973E0" w:rsidRPr="007973E0" w14:paraId="45E272DD" w14:textId="77777777" w:rsidTr="00967FDF">
        <w:tc>
          <w:tcPr>
            <w:tcW w:w="1324" w:type="dxa"/>
          </w:tcPr>
          <w:p w14:paraId="0313E812" w14:textId="77777777" w:rsidR="007973E0" w:rsidRPr="007973E0" w:rsidRDefault="007973E0" w:rsidP="007973E0">
            <w:pPr>
              <w:ind w:left="-5"/>
              <w:rPr>
                <w:sz w:val="20"/>
                <w:szCs w:val="20"/>
              </w:rPr>
            </w:pPr>
            <w:r w:rsidRPr="007973E0">
              <w:rPr>
                <w:sz w:val="20"/>
                <w:szCs w:val="20"/>
              </w:rPr>
              <w:t>4.12</w:t>
            </w:r>
          </w:p>
        </w:tc>
        <w:tc>
          <w:tcPr>
            <w:tcW w:w="2925" w:type="dxa"/>
          </w:tcPr>
          <w:p w14:paraId="2DBAB728" w14:textId="77777777" w:rsidR="007973E0" w:rsidRPr="007973E0" w:rsidRDefault="007973E0" w:rsidP="007973E0">
            <w:pPr>
              <w:ind w:left="-5"/>
              <w:rPr>
                <w:sz w:val="20"/>
                <w:szCs w:val="20"/>
              </w:rPr>
            </w:pPr>
            <w:r w:rsidRPr="007973E0">
              <w:rPr>
                <w:sz w:val="20"/>
                <w:szCs w:val="20"/>
              </w:rPr>
              <w:t>Log to register exporting of downloaded clips</w:t>
            </w:r>
          </w:p>
          <w:p w14:paraId="6F115159" w14:textId="77777777" w:rsidR="007973E0" w:rsidRPr="007973E0" w:rsidRDefault="007973E0" w:rsidP="007973E0">
            <w:pPr>
              <w:ind w:left="-5"/>
              <w:rPr>
                <w:sz w:val="20"/>
                <w:szCs w:val="20"/>
              </w:rPr>
            </w:pPr>
          </w:p>
        </w:tc>
        <w:tc>
          <w:tcPr>
            <w:tcW w:w="4993" w:type="dxa"/>
          </w:tcPr>
          <w:p w14:paraId="066AAFAF" w14:textId="77777777" w:rsidR="007973E0" w:rsidRPr="007973E0" w:rsidRDefault="007973E0" w:rsidP="007973E0">
            <w:pPr>
              <w:ind w:left="-5"/>
              <w:rPr>
                <w:sz w:val="20"/>
                <w:szCs w:val="20"/>
              </w:rPr>
            </w:pPr>
          </w:p>
        </w:tc>
      </w:tr>
      <w:tr w:rsidR="007973E0" w:rsidRPr="007973E0" w14:paraId="0150035F" w14:textId="77777777" w:rsidTr="00967FDF">
        <w:tc>
          <w:tcPr>
            <w:tcW w:w="1324" w:type="dxa"/>
          </w:tcPr>
          <w:p w14:paraId="1B5D5B29" w14:textId="77777777" w:rsidR="007973E0" w:rsidRPr="007973E0" w:rsidRDefault="007973E0" w:rsidP="007973E0">
            <w:pPr>
              <w:ind w:left="-5"/>
              <w:rPr>
                <w:sz w:val="20"/>
                <w:szCs w:val="20"/>
              </w:rPr>
            </w:pPr>
            <w:r w:rsidRPr="007973E0">
              <w:rPr>
                <w:sz w:val="20"/>
                <w:szCs w:val="20"/>
              </w:rPr>
              <w:t>4.13</w:t>
            </w:r>
          </w:p>
        </w:tc>
        <w:tc>
          <w:tcPr>
            <w:tcW w:w="2925" w:type="dxa"/>
          </w:tcPr>
          <w:p w14:paraId="677EE352" w14:textId="77777777" w:rsidR="007973E0" w:rsidRPr="007973E0" w:rsidRDefault="007973E0" w:rsidP="007973E0">
            <w:pPr>
              <w:ind w:left="-5"/>
              <w:rPr>
                <w:sz w:val="20"/>
                <w:szCs w:val="20"/>
              </w:rPr>
            </w:pPr>
            <w:r w:rsidRPr="007973E0">
              <w:rPr>
                <w:sz w:val="20"/>
                <w:szCs w:val="20"/>
              </w:rPr>
              <w:t>Log file protected against unauthorised access</w:t>
            </w:r>
          </w:p>
        </w:tc>
        <w:tc>
          <w:tcPr>
            <w:tcW w:w="4993" w:type="dxa"/>
          </w:tcPr>
          <w:p w14:paraId="09E3C02C" w14:textId="77777777" w:rsidR="007973E0" w:rsidRPr="007973E0" w:rsidRDefault="007973E0" w:rsidP="007973E0">
            <w:pPr>
              <w:ind w:left="-5"/>
              <w:rPr>
                <w:sz w:val="20"/>
                <w:szCs w:val="20"/>
              </w:rPr>
            </w:pPr>
          </w:p>
        </w:tc>
      </w:tr>
      <w:tr w:rsidR="007973E0" w:rsidRPr="007973E0" w14:paraId="56931C8E" w14:textId="77777777" w:rsidTr="00967FDF">
        <w:tc>
          <w:tcPr>
            <w:tcW w:w="1324" w:type="dxa"/>
          </w:tcPr>
          <w:p w14:paraId="759E0D81" w14:textId="77777777" w:rsidR="007973E0" w:rsidRPr="007973E0" w:rsidRDefault="007973E0" w:rsidP="007973E0">
            <w:pPr>
              <w:ind w:left="-5"/>
              <w:rPr>
                <w:sz w:val="20"/>
                <w:szCs w:val="20"/>
              </w:rPr>
            </w:pPr>
            <w:r w:rsidRPr="007973E0">
              <w:rPr>
                <w:sz w:val="20"/>
                <w:szCs w:val="20"/>
              </w:rPr>
              <w:t>4.14</w:t>
            </w:r>
          </w:p>
        </w:tc>
        <w:tc>
          <w:tcPr>
            <w:tcW w:w="2925" w:type="dxa"/>
          </w:tcPr>
          <w:p w14:paraId="4B78FE55" w14:textId="77777777" w:rsidR="007973E0" w:rsidRPr="007973E0" w:rsidRDefault="007973E0" w:rsidP="007973E0">
            <w:pPr>
              <w:ind w:left="-5"/>
              <w:rPr>
                <w:sz w:val="20"/>
                <w:szCs w:val="20"/>
              </w:rPr>
            </w:pPr>
            <w:r w:rsidRPr="007973E0">
              <w:rPr>
                <w:sz w:val="20"/>
                <w:szCs w:val="20"/>
              </w:rPr>
              <w:t>Time/date stamp</w:t>
            </w:r>
          </w:p>
          <w:p w14:paraId="7BC1DA9E" w14:textId="77777777" w:rsidR="007973E0" w:rsidRPr="007973E0" w:rsidRDefault="007973E0" w:rsidP="007973E0">
            <w:pPr>
              <w:ind w:left="-5"/>
              <w:rPr>
                <w:sz w:val="20"/>
                <w:szCs w:val="20"/>
              </w:rPr>
            </w:pPr>
          </w:p>
        </w:tc>
        <w:tc>
          <w:tcPr>
            <w:tcW w:w="4993" w:type="dxa"/>
          </w:tcPr>
          <w:p w14:paraId="56ECD423" w14:textId="77777777" w:rsidR="007973E0" w:rsidRPr="007973E0" w:rsidRDefault="007973E0" w:rsidP="007973E0">
            <w:pPr>
              <w:ind w:left="-5"/>
              <w:rPr>
                <w:sz w:val="20"/>
                <w:szCs w:val="20"/>
              </w:rPr>
            </w:pPr>
            <w:r w:rsidRPr="007973E0">
              <w:rPr>
                <w:sz w:val="20"/>
                <w:szCs w:val="20"/>
              </w:rPr>
              <w:t>All stored images must be time and date stamped.</w:t>
            </w:r>
          </w:p>
        </w:tc>
      </w:tr>
      <w:tr w:rsidR="007973E0" w:rsidRPr="007973E0" w14:paraId="0309AC78" w14:textId="77777777" w:rsidTr="00967FDF">
        <w:tc>
          <w:tcPr>
            <w:tcW w:w="1324" w:type="dxa"/>
          </w:tcPr>
          <w:p w14:paraId="64BB4542" w14:textId="77777777" w:rsidR="007973E0" w:rsidRPr="007973E0" w:rsidRDefault="007973E0" w:rsidP="007973E0">
            <w:pPr>
              <w:ind w:left="-5"/>
              <w:rPr>
                <w:sz w:val="20"/>
                <w:szCs w:val="20"/>
              </w:rPr>
            </w:pPr>
            <w:r w:rsidRPr="007973E0">
              <w:rPr>
                <w:sz w:val="20"/>
                <w:szCs w:val="20"/>
              </w:rPr>
              <w:t>4.15</w:t>
            </w:r>
          </w:p>
        </w:tc>
        <w:tc>
          <w:tcPr>
            <w:tcW w:w="2925" w:type="dxa"/>
          </w:tcPr>
          <w:p w14:paraId="7F5CCE5D" w14:textId="77777777" w:rsidR="007973E0" w:rsidRPr="007973E0" w:rsidRDefault="007973E0" w:rsidP="007973E0">
            <w:pPr>
              <w:ind w:left="-5"/>
              <w:rPr>
                <w:sz w:val="20"/>
                <w:szCs w:val="20"/>
              </w:rPr>
            </w:pPr>
            <w:r w:rsidRPr="007973E0">
              <w:rPr>
                <w:sz w:val="20"/>
                <w:szCs w:val="20"/>
              </w:rPr>
              <w:t>Vehicle ID number stamp</w:t>
            </w:r>
          </w:p>
          <w:p w14:paraId="2665BA60" w14:textId="77777777" w:rsidR="007973E0" w:rsidRPr="007973E0" w:rsidRDefault="007973E0" w:rsidP="007973E0">
            <w:pPr>
              <w:ind w:left="-5"/>
              <w:rPr>
                <w:sz w:val="20"/>
                <w:szCs w:val="20"/>
              </w:rPr>
            </w:pPr>
          </w:p>
        </w:tc>
        <w:tc>
          <w:tcPr>
            <w:tcW w:w="4993" w:type="dxa"/>
          </w:tcPr>
          <w:p w14:paraId="27ABC0A1" w14:textId="77777777" w:rsidR="007973E0" w:rsidRPr="007973E0" w:rsidRDefault="007973E0" w:rsidP="007973E0">
            <w:pPr>
              <w:ind w:left="-5"/>
              <w:rPr>
                <w:sz w:val="20"/>
                <w:szCs w:val="20"/>
              </w:rPr>
            </w:pPr>
            <w:r w:rsidRPr="007973E0">
              <w:rPr>
                <w:sz w:val="20"/>
                <w:szCs w:val="20"/>
              </w:rPr>
              <w:t>All stored images must have vehicle identification (VIN &amp; or number plate).</w:t>
            </w:r>
          </w:p>
        </w:tc>
      </w:tr>
      <w:tr w:rsidR="007973E0" w:rsidRPr="007973E0" w14:paraId="1F53CC20" w14:textId="77777777" w:rsidTr="00967FDF">
        <w:tc>
          <w:tcPr>
            <w:tcW w:w="1324" w:type="dxa"/>
          </w:tcPr>
          <w:p w14:paraId="252A321D" w14:textId="77777777" w:rsidR="007973E0" w:rsidRPr="007973E0" w:rsidRDefault="007973E0" w:rsidP="007973E0">
            <w:pPr>
              <w:ind w:left="-5"/>
              <w:rPr>
                <w:sz w:val="20"/>
                <w:szCs w:val="20"/>
              </w:rPr>
            </w:pPr>
            <w:r w:rsidRPr="007973E0">
              <w:rPr>
                <w:sz w:val="20"/>
                <w:szCs w:val="20"/>
              </w:rPr>
              <w:t>4.16</w:t>
            </w:r>
          </w:p>
        </w:tc>
        <w:tc>
          <w:tcPr>
            <w:tcW w:w="2925" w:type="dxa"/>
          </w:tcPr>
          <w:p w14:paraId="5ED1570E" w14:textId="77777777" w:rsidR="007973E0" w:rsidRPr="007973E0" w:rsidRDefault="007973E0" w:rsidP="007973E0">
            <w:pPr>
              <w:ind w:left="-5"/>
              <w:rPr>
                <w:sz w:val="20"/>
                <w:szCs w:val="20"/>
              </w:rPr>
            </w:pPr>
            <w:r w:rsidRPr="007973E0">
              <w:rPr>
                <w:sz w:val="20"/>
                <w:szCs w:val="20"/>
              </w:rPr>
              <w:t>Controller non-modifiable ID code stamp</w:t>
            </w:r>
          </w:p>
          <w:p w14:paraId="2005A0BC" w14:textId="77777777" w:rsidR="007973E0" w:rsidRPr="007973E0" w:rsidRDefault="007973E0" w:rsidP="007973E0">
            <w:pPr>
              <w:ind w:left="-5"/>
              <w:rPr>
                <w:sz w:val="20"/>
                <w:szCs w:val="20"/>
              </w:rPr>
            </w:pPr>
          </w:p>
        </w:tc>
        <w:tc>
          <w:tcPr>
            <w:tcW w:w="4993" w:type="dxa"/>
          </w:tcPr>
          <w:p w14:paraId="12F40E50" w14:textId="77777777" w:rsidR="007973E0" w:rsidRPr="007973E0" w:rsidRDefault="007973E0" w:rsidP="007973E0">
            <w:pPr>
              <w:ind w:left="-5"/>
              <w:rPr>
                <w:sz w:val="20"/>
                <w:szCs w:val="20"/>
              </w:rPr>
            </w:pPr>
            <w:r w:rsidRPr="007973E0">
              <w:rPr>
                <w:sz w:val="20"/>
                <w:szCs w:val="20"/>
              </w:rPr>
              <w:t>Each recorded image shall be automatically stamped with a unique and non-modifiable code that identifies the controller that was used to record the image.</w:t>
            </w:r>
          </w:p>
          <w:p w14:paraId="37D5C783" w14:textId="77777777" w:rsidR="007973E0" w:rsidRPr="007973E0" w:rsidRDefault="007973E0" w:rsidP="007973E0">
            <w:pPr>
              <w:ind w:left="-5"/>
              <w:rPr>
                <w:sz w:val="20"/>
                <w:szCs w:val="20"/>
              </w:rPr>
            </w:pPr>
          </w:p>
        </w:tc>
      </w:tr>
      <w:tr w:rsidR="007973E0" w:rsidRPr="007973E0" w14:paraId="18D624EF" w14:textId="77777777" w:rsidTr="00967FDF">
        <w:tc>
          <w:tcPr>
            <w:tcW w:w="1324" w:type="dxa"/>
          </w:tcPr>
          <w:p w14:paraId="6CCAB1CD" w14:textId="77777777" w:rsidR="007973E0" w:rsidRPr="007973E0" w:rsidRDefault="007973E0" w:rsidP="007973E0">
            <w:pPr>
              <w:ind w:left="-5"/>
              <w:rPr>
                <w:sz w:val="20"/>
                <w:szCs w:val="20"/>
              </w:rPr>
            </w:pPr>
            <w:r w:rsidRPr="007973E0">
              <w:rPr>
                <w:sz w:val="20"/>
                <w:szCs w:val="20"/>
              </w:rPr>
              <w:t>4.17</w:t>
            </w:r>
          </w:p>
        </w:tc>
        <w:tc>
          <w:tcPr>
            <w:tcW w:w="2925" w:type="dxa"/>
          </w:tcPr>
          <w:p w14:paraId="3713FEEF" w14:textId="77777777" w:rsidR="007973E0" w:rsidRPr="007973E0" w:rsidRDefault="007973E0" w:rsidP="007973E0">
            <w:pPr>
              <w:ind w:left="-5"/>
              <w:rPr>
                <w:sz w:val="20"/>
                <w:szCs w:val="20"/>
              </w:rPr>
            </w:pPr>
            <w:r w:rsidRPr="007973E0">
              <w:rPr>
                <w:sz w:val="20"/>
                <w:szCs w:val="20"/>
              </w:rPr>
              <w:t>Controller (Storage Recorder)</w:t>
            </w:r>
          </w:p>
          <w:p w14:paraId="1527DB3D" w14:textId="77777777" w:rsidR="007973E0" w:rsidRPr="007973E0" w:rsidRDefault="007973E0" w:rsidP="007973E0">
            <w:pPr>
              <w:ind w:left="-5"/>
              <w:rPr>
                <w:sz w:val="20"/>
                <w:szCs w:val="20"/>
              </w:rPr>
            </w:pPr>
          </w:p>
        </w:tc>
        <w:tc>
          <w:tcPr>
            <w:tcW w:w="4993" w:type="dxa"/>
          </w:tcPr>
          <w:p w14:paraId="3512606B" w14:textId="77777777" w:rsidR="007973E0" w:rsidRPr="007973E0" w:rsidRDefault="007973E0" w:rsidP="007973E0">
            <w:pPr>
              <w:ind w:left="-5"/>
              <w:rPr>
                <w:sz w:val="20"/>
                <w:szCs w:val="20"/>
              </w:rPr>
            </w:pPr>
            <w:r w:rsidRPr="007973E0">
              <w:rPr>
                <w:sz w:val="20"/>
                <w:szCs w:val="20"/>
              </w:rPr>
              <w:t>Manufacturer to supply the Council with a supply of specialised tools to allow for removal of the controller and download of data when required.</w:t>
            </w:r>
          </w:p>
          <w:p w14:paraId="1D09B7A0" w14:textId="77777777" w:rsidR="007973E0" w:rsidRPr="007973E0" w:rsidRDefault="007973E0" w:rsidP="007973E0">
            <w:pPr>
              <w:ind w:left="-5"/>
              <w:rPr>
                <w:sz w:val="20"/>
                <w:szCs w:val="20"/>
              </w:rPr>
            </w:pPr>
          </w:p>
        </w:tc>
      </w:tr>
      <w:tr w:rsidR="007973E0" w:rsidRPr="007973E0" w14:paraId="2F66FCAC" w14:textId="77777777" w:rsidTr="00967FDF">
        <w:tc>
          <w:tcPr>
            <w:tcW w:w="9242" w:type="dxa"/>
            <w:gridSpan w:val="3"/>
          </w:tcPr>
          <w:p w14:paraId="6A5393F4" w14:textId="77777777" w:rsidR="007973E0" w:rsidRPr="007973E0" w:rsidRDefault="007973E0" w:rsidP="007973E0">
            <w:pPr>
              <w:ind w:left="-5"/>
              <w:rPr>
                <w:sz w:val="20"/>
                <w:szCs w:val="20"/>
              </w:rPr>
            </w:pPr>
            <w:r w:rsidRPr="007973E0">
              <w:rPr>
                <w:sz w:val="20"/>
                <w:szCs w:val="20"/>
              </w:rPr>
              <w:t>5. Specifications for video and audio recording rate</w:t>
            </w:r>
          </w:p>
          <w:p w14:paraId="235FDB26" w14:textId="77777777" w:rsidR="007973E0" w:rsidRPr="007973E0" w:rsidRDefault="007973E0" w:rsidP="007973E0">
            <w:pPr>
              <w:ind w:left="-5"/>
              <w:rPr>
                <w:sz w:val="20"/>
                <w:szCs w:val="20"/>
              </w:rPr>
            </w:pPr>
          </w:p>
        </w:tc>
      </w:tr>
      <w:tr w:rsidR="007973E0" w:rsidRPr="007973E0" w14:paraId="15D77494" w14:textId="77777777" w:rsidTr="00967FDF">
        <w:tc>
          <w:tcPr>
            <w:tcW w:w="1324" w:type="dxa"/>
          </w:tcPr>
          <w:p w14:paraId="1CF83159" w14:textId="77777777" w:rsidR="007973E0" w:rsidRPr="007973E0" w:rsidRDefault="007973E0" w:rsidP="007973E0">
            <w:pPr>
              <w:ind w:left="-5"/>
              <w:rPr>
                <w:sz w:val="20"/>
                <w:szCs w:val="20"/>
              </w:rPr>
            </w:pPr>
            <w:r w:rsidRPr="007973E0">
              <w:rPr>
                <w:sz w:val="20"/>
                <w:szCs w:val="20"/>
              </w:rPr>
              <w:t>5.1</w:t>
            </w:r>
          </w:p>
        </w:tc>
        <w:tc>
          <w:tcPr>
            <w:tcW w:w="2925" w:type="dxa"/>
          </w:tcPr>
          <w:p w14:paraId="7889D528" w14:textId="77777777" w:rsidR="007973E0" w:rsidRPr="007973E0" w:rsidRDefault="007973E0" w:rsidP="007973E0">
            <w:pPr>
              <w:ind w:left="-5"/>
              <w:rPr>
                <w:sz w:val="20"/>
                <w:szCs w:val="20"/>
              </w:rPr>
            </w:pPr>
            <w:r w:rsidRPr="007973E0">
              <w:rPr>
                <w:sz w:val="20"/>
                <w:szCs w:val="20"/>
              </w:rPr>
              <w:t>Video image recording on system activation (when audio is not activated).</w:t>
            </w:r>
          </w:p>
          <w:p w14:paraId="5AC357B7" w14:textId="77777777" w:rsidR="007973E0" w:rsidRPr="007973E0" w:rsidRDefault="007973E0" w:rsidP="007973E0">
            <w:pPr>
              <w:ind w:left="-5"/>
              <w:rPr>
                <w:sz w:val="20"/>
                <w:szCs w:val="20"/>
              </w:rPr>
            </w:pPr>
          </w:p>
        </w:tc>
        <w:tc>
          <w:tcPr>
            <w:tcW w:w="4993" w:type="dxa"/>
          </w:tcPr>
          <w:p w14:paraId="1308EECF" w14:textId="77777777" w:rsidR="007973E0" w:rsidRPr="007973E0" w:rsidRDefault="007973E0" w:rsidP="007973E0">
            <w:pPr>
              <w:ind w:left="-5"/>
              <w:rPr>
                <w:sz w:val="20"/>
                <w:szCs w:val="20"/>
              </w:rPr>
            </w:pPr>
            <w:r w:rsidRPr="007973E0">
              <w:rPr>
                <w:sz w:val="20"/>
                <w:szCs w:val="20"/>
              </w:rPr>
              <w:t>The system shall record images at a minimum rate of 25 images per second.</w:t>
            </w:r>
          </w:p>
          <w:p w14:paraId="58BE412E" w14:textId="77777777" w:rsidR="007973E0" w:rsidRPr="007973E0" w:rsidRDefault="007973E0" w:rsidP="007973E0">
            <w:pPr>
              <w:ind w:left="-5"/>
              <w:rPr>
                <w:sz w:val="20"/>
                <w:szCs w:val="20"/>
              </w:rPr>
            </w:pPr>
          </w:p>
        </w:tc>
      </w:tr>
      <w:tr w:rsidR="007973E0" w:rsidRPr="007973E0" w14:paraId="49913C9A" w14:textId="77777777" w:rsidTr="00967FDF">
        <w:tc>
          <w:tcPr>
            <w:tcW w:w="1324" w:type="dxa"/>
          </w:tcPr>
          <w:p w14:paraId="05A016B4" w14:textId="77777777" w:rsidR="007973E0" w:rsidRPr="007973E0" w:rsidRDefault="007973E0" w:rsidP="007973E0">
            <w:pPr>
              <w:ind w:left="-5"/>
              <w:rPr>
                <w:sz w:val="20"/>
                <w:szCs w:val="20"/>
              </w:rPr>
            </w:pPr>
            <w:r w:rsidRPr="007973E0">
              <w:rPr>
                <w:sz w:val="20"/>
                <w:szCs w:val="20"/>
              </w:rPr>
              <w:t>5.2</w:t>
            </w:r>
          </w:p>
        </w:tc>
        <w:tc>
          <w:tcPr>
            <w:tcW w:w="2925" w:type="dxa"/>
          </w:tcPr>
          <w:p w14:paraId="6993AF0F" w14:textId="77777777" w:rsidR="007973E0" w:rsidRPr="007973E0" w:rsidRDefault="007973E0" w:rsidP="007973E0">
            <w:pPr>
              <w:ind w:left="-5"/>
              <w:rPr>
                <w:sz w:val="20"/>
                <w:szCs w:val="20"/>
              </w:rPr>
            </w:pPr>
            <w:r w:rsidRPr="007973E0">
              <w:rPr>
                <w:sz w:val="20"/>
                <w:szCs w:val="20"/>
              </w:rPr>
              <w:t>Video image recording when audio is activated.</w:t>
            </w:r>
          </w:p>
          <w:p w14:paraId="61AFD114" w14:textId="77777777" w:rsidR="007973E0" w:rsidRPr="007973E0" w:rsidRDefault="007973E0" w:rsidP="007973E0">
            <w:pPr>
              <w:ind w:left="-5"/>
              <w:rPr>
                <w:sz w:val="20"/>
                <w:szCs w:val="20"/>
              </w:rPr>
            </w:pPr>
          </w:p>
        </w:tc>
        <w:tc>
          <w:tcPr>
            <w:tcW w:w="4993" w:type="dxa"/>
          </w:tcPr>
          <w:p w14:paraId="30F4C50F" w14:textId="77777777" w:rsidR="007973E0" w:rsidRPr="007973E0" w:rsidRDefault="007973E0" w:rsidP="007973E0">
            <w:pPr>
              <w:ind w:left="-5"/>
              <w:rPr>
                <w:sz w:val="20"/>
                <w:szCs w:val="20"/>
              </w:rPr>
            </w:pPr>
            <w:r w:rsidRPr="007973E0">
              <w:rPr>
                <w:sz w:val="20"/>
                <w:szCs w:val="20"/>
              </w:rPr>
              <w:t>The system shall record images at the rate of 25 images per second during periods when audio recording is activated (either due to time requirement, or through activation by the driver trigger switch or passenger audio button).</w:t>
            </w:r>
          </w:p>
          <w:p w14:paraId="39388D4B" w14:textId="77777777" w:rsidR="007973E0" w:rsidRPr="007973E0" w:rsidRDefault="007973E0" w:rsidP="007973E0">
            <w:pPr>
              <w:ind w:left="-5"/>
              <w:rPr>
                <w:sz w:val="20"/>
                <w:szCs w:val="20"/>
              </w:rPr>
            </w:pPr>
          </w:p>
        </w:tc>
      </w:tr>
      <w:tr w:rsidR="007973E0" w:rsidRPr="007973E0" w14:paraId="0E73721C" w14:textId="77777777" w:rsidTr="00967FDF">
        <w:tc>
          <w:tcPr>
            <w:tcW w:w="1324" w:type="dxa"/>
          </w:tcPr>
          <w:p w14:paraId="63CECF49" w14:textId="77777777" w:rsidR="007973E0" w:rsidRPr="007973E0" w:rsidRDefault="007973E0" w:rsidP="007973E0">
            <w:pPr>
              <w:ind w:left="-5"/>
              <w:rPr>
                <w:sz w:val="20"/>
                <w:szCs w:val="20"/>
              </w:rPr>
            </w:pPr>
            <w:r w:rsidRPr="007973E0">
              <w:rPr>
                <w:sz w:val="20"/>
                <w:szCs w:val="20"/>
              </w:rPr>
              <w:t>5.3</w:t>
            </w:r>
          </w:p>
        </w:tc>
        <w:tc>
          <w:tcPr>
            <w:tcW w:w="2925" w:type="dxa"/>
          </w:tcPr>
          <w:p w14:paraId="0FF32094" w14:textId="77777777" w:rsidR="007973E0" w:rsidRPr="007973E0" w:rsidRDefault="007973E0" w:rsidP="007973E0">
            <w:pPr>
              <w:ind w:left="-5"/>
              <w:rPr>
                <w:sz w:val="20"/>
                <w:szCs w:val="20"/>
              </w:rPr>
            </w:pPr>
            <w:r w:rsidRPr="007973E0">
              <w:rPr>
                <w:sz w:val="20"/>
                <w:szCs w:val="20"/>
              </w:rPr>
              <w:t>When activated, audio recording must be in real time and synchronised with the video recording.</w:t>
            </w:r>
          </w:p>
          <w:p w14:paraId="7D35874F" w14:textId="77777777" w:rsidR="007973E0" w:rsidRPr="007973E0" w:rsidRDefault="007973E0" w:rsidP="007973E0">
            <w:pPr>
              <w:ind w:left="-5"/>
              <w:rPr>
                <w:sz w:val="20"/>
                <w:szCs w:val="20"/>
              </w:rPr>
            </w:pPr>
          </w:p>
        </w:tc>
        <w:tc>
          <w:tcPr>
            <w:tcW w:w="4993" w:type="dxa"/>
          </w:tcPr>
          <w:p w14:paraId="0994CEB9" w14:textId="77777777" w:rsidR="007973E0" w:rsidRPr="007973E0" w:rsidRDefault="007973E0" w:rsidP="007973E0">
            <w:pPr>
              <w:ind w:left="-5"/>
              <w:rPr>
                <w:sz w:val="20"/>
                <w:szCs w:val="20"/>
              </w:rPr>
            </w:pPr>
            <w:r w:rsidRPr="007973E0">
              <w:rPr>
                <w:sz w:val="20"/>
                <w:szCs w:val="20"/>
              </w:rPr>
              <w:t>When activated, audio recording must be in real time and synchronised with the video recording.</w:t>
            </w:r>
          </w:p>
          <w:p w14:paraId="2CCB4DC6" w14:textId="77777777" w:rsidR="007973E0" w:rsidRPr="007973E0" w:rsidRDefault="007973E0" w:rsidP="007973E0">
            <w:pPr>
              <w:ind w:left="-5"/>
              <w:rPr>
                <w:sz w:val="20"/>
                <w:szCs w:val="20"/>
              </w:rPr>
            </w:pPr>
          </w:p>
        </w:tc>
      </w:tr>
      <w:tr w:rsidR="007973E0" w:rsidRPr="007973E0" w14:paraId="72C4D231" w14:textId="77777777" w:rsidTr="00967FDF">
        <w:tc>
          <w:tcPr>
            <w:tcW w:w="1324" w:type="dxa"/>
          </w:tcPr>
          <w:p w14:paraId="7DED5317" w14:textId="77777777" w:rsidR="007973E0" w:rsidRPr="007973E0" w:rsidRDefault="007973E0" w:rsidP="007973E0">
            <w:pPr>
              <w:ind w:left="-5"/>
              <w:rPr>
                <w:sz w:val="20"/>
                <w:szCs w:val="20"/>
              </w:rPr>
            </w:pPr>
            <w:r w:rsidRPr="007973E0">
              <w:rPr>
                <w:sz w:val="20"/>
                <w:szCs w:val="20"/>
              </w:rPr>
              <w:t>5.4</w:t>
            </w:r>
          </w:p>
        </w:tc>
        <w:tc>
          <w:tcPr>
            <w:tcW w:w="2925" w:type="dxa"/>
          </w:tcPr>
          <w:p w14:paraId="14999F08" w14:textId="77777777" w:rsidR="007973E0" w:rsidRPr="007973E0" w:rsidRDefault="007973E0" w:rsidP="007973E0">
            <w:pPr>
              <w:ind w:left="-5"/>
              <w:rPr>
                <w:sz w:val="20"/>
                <w:szCs w:val="20"/>
              </w:rPr>
            </w:pPr>
            <w:r w:rsidRPr="007973E0">
              <w:rPr>
                <w:sz w:val="20"/>
                <w:szCs w:val="20"/>
              </w:rPr>
              <w:t>System to continue to record images (and audio when applicable) when engine is off.</w:t>
            </w:r>
          </w:p>
        </w:tc>
        <w:tc>
          <w:tcPr>
            <w:tcW w:w="4993" w:type="dxa"/>
          </w:tcPr>
          <w:p w14:paraId="6476AB2E" w14:textId="77777777" w:rsidR="007973E0" w:rsidRPr="007973E0" w:rsidRDefault="007973E0" w:rsidP="007973E0">
            <w:pPr>
              <w:ind w:left="-5"/>
              <w:rPr>
                <w:sz w:val="20"/>
                <w:szCs w:val="20"/>
              </w:rPr>
            </w:pPr>
            <w:r w:rsidRPr="007973E0">
              <w:rPr>
                <w:sz w:val="20"/>
                <w:szCs w:val="20"/>
              </w:rPr>
              <w:t>System must continue to record images (and audio when applicable) for 30 minutes after engine / ignition or override switch is switched off.</w:t>
            </w:r>
          </w:p>
          <w:p w14:paraId="3791E32C" w14:textId="77777777" w:rsidR="007973E0" w:rsidRPr="007973E0" w:rsidRDefault="007973E0" w:rsidP="007973E0">
            <w:pPr>
              <w:ind w:left="-5"/>
              <w:rPr>
                <w:sz w:val="20"/>
                <w:szCs w:val="20"/>
              </w:rPr>
            </w:pPr>
          </w:p>
        </w:tc>
      </w:tr>
      <w:tr w:rsidR="007973E0" w:rsidRPr="007973E0" w14:paraId="4FCD027C" w14:textId="77777777" w:rsidTr="00967FDF">
        <w:tc>
          <w:tcPr>
            <w:tcW w:w="9242" w:type="dxa"/>
            <w:gridSpan w:val="3"/>
          </w:tcPr>
          <w:p w14:paraId="03C09F62" w14:textId="77777777" w:rsidR="007973E0" w:rsidRPr="007973E0" w:rsidRDefault="007973E0" w:rsidP="007973E0">
            <w:pPr>
              <w:ind w:left="-5"/>
              <w:rPr>
                <w:sz w:val="20"/>
                <w:szCs w:val="20"/>
              </w:rPr>
            </w:pPr>
            <w:r w:rsidRPr="007973E0">
              <w:rPr>
                <w:sz w:val="20"/>
                <w:szCs w:val="20"/>
              </w:rPr>
              <w:t xml:space="preserve">6. Specification for activation via driver or passenger trigger/ audio button </w:t>
            </w:r>
          </w:p>
          <w:p w14:paraId="0FAF3691" w14:textId="77777777" w:rsidR="007973E0" w:rsidRPr="007973E0" w:rsidRDefault="007973E0" w:rsidP="007973E0">
            <w:pPr>
              <w:ind w:left="-5"/>
              <w:rPr>
                <w:sz w:val="20"/>
                <w:szCs w:val="20"/>
              </w:rPr>
            </w:pPr>
          </w:p>
        </w:tc>
      </w:tr>
      <w:tr w:rsidR="007973E0" w:rsidRPr="007973E0" w14:paraId="2FF264F0" w14:textId="77777777" w:rsidTr="00967FDF">
        <w:tc>
          <w:tcPr>
            <w:tcW w:w="1324" w:type="dxa"/>
          </w:tcPr>
          <w:p w14:paraId="06E53687" w14:textId="77777777" w:rsidR="007973E0" w:rsidRPr="007973E0" w:rsidRDefault="007973E0" w:rsidP="007973E0">
            <w:pPr>
              <w:ind w:left="-5"/>
              <w:rPr>
                <w:sz w:val="20"/>
                <w:szCs w:val="20"/>
              </w:rPr>
            </w:pPr>
            <w:r w:rsidRPr="007973E0">
              <w:rPr>
                <w:sz w:val="20"/>
                <w:szCs w:val="20"/>
              </w:rPr>
              <w:t>6.1</w:t>
            </w:r>
          </w:p>
        </w:tc>
        <w:tc>
          <w:tcPr>
            <w:tcW w:w="2925" w:type="dxa"/>
          </w:tcPr>
          <w:p w14:paraId="2269869A" w14:textId="77777777" w:rsidR="007973E0" w:rsidRPr="007973E0" w:rsidRDefault="007973E0" w:rsidP="007973E0">
            <w:pPr>
              <w:ind w:left="-5"/>
              <w:rPr>
                <w:sz w:val="20"/>
                <w:szCs w:val="20"/>
              </w:rPr>
            </w:pPr>
            <w:r w:rsidRPr="007973E0">
              <w:rPr>
                <w:sz w:val="20"/>
                <w:szCs w:val="20"/>
              </w:rPr>
              <w:t>The activation of a trigger button when activated by driver or passenger.</w:t>
            </w:r>
          </w:p>
        </w:tc>
        <w:tc>
          <w:tcPr>
            <w:tcW w:w="4993" w:type="dxa"/>
          </w:tcPr>
          <w:p w14:paraId="455D8634" w14:textId="77777777" w:rsidR="007973E0" w:rsidRPr="007973E0" w:rsidRDefault="007973E0" w:rsidP="007973E0">
            <w:pPr>
              <w:ind w:left="-5"/>
              <w:rPr>
                <w:sz w:val="20"/>
                <w:szCs w:val="20"/>
              </w:rPr>
            </w:pPr>
            <w:r w:rsidRPr="007973E0">
              <w:rPr>
                <w:sz w:val="20"/>
                <w:szCs w:val="20"/>
              </w:rPr>
              <w:t>The system must be fitted with at least one trigger button in the form of a rocker switch that once activated will trigger synchronised audio and video recording.</w:t>
            </w:r>
          </w:p>
        </w:tc>
      </w:tr>
      <w:tr w:rsidR="007973E0" w:rsidRPr="007973E0" w14:paraId="2C1C1287" w14:textId="77777777" w:rsidTr="00967FDF">
        <w:tc>
          <w:tcPr>
            <w:tcW w:w="9242" w:type="dxa"/>
            <w:gridSpan w:val="3"/>
          </w:tcPr>
          <w:p w14:paraId="0117222F" w14:textId="77777777" w:rsidR="007973E0" w:rsidRPr="007973E0" w:rsidRDefault="007973E0" w:rsidP="007973E0">
            <w:pPr>
              <w:ind w:left="-5"/>
              <w:rPr>
                <w:sz w:val="20"/>
                <w:szCs w:val="20"/>
              </w:rPr>
            </w:pPr>
            <w:r w:rsidRPr="007973E0">
              <w:rPr>
                <w:sz w:val="20"/>
                <w:szCs w:val="20"/>
              </w:rPr>
              <w:t xml:space="preserve">7 Downloading Technical Specification </w:t>
            </w:r>
          </w:p>
          <w:p w14:paraId="6F871420" w14:textId="77777777" w:rsidR="007973E0" w:rsidRPr="007973E0" w:rsidRDefault="007973E0" w:rsidP="007973E0">
            <w:pPr>
              <w:ind w:left="-5"/>
              <w:rPr>
                <w:sz w:val="20"/>
                <w:szCs w:val="20"/>
              </w:rPr>
            </w:pPr>
          </w:p>
        </w:tc>
      </w:tr>
      <w:tr w:rsidR="007973E0" w:rsidRPr="007973E0" w14:paraId="1FEE5F7E" w14:textId="77777777" w:rsidTr="00967FDF">
        <w:tc>
          <w:tcPr>
            <w:tcW w:w="1324" w:type="dxa"/>
          </w:tcPr>
          <w:p w14:paraId="4BFF90A5" w14:textId="77777777" w:rsidR="007973E0" w:rsidRPr="007973E0" w:rsidRDefault="007973E0" w:rsidP="007973E0">
            <w:pPr>
              <w:ind w:left="-5"/>
              <w:rPr>
                <w:sz w:val="20"/>
                <w:szCs w:val="20"/>
              </w:rPr>
            </w:pPr>
            <w:r w:rsidRPr="007973E0">
              <w:rPr>
                <w:sz w:val="20"/>
                <w:szCs w:val="20"/>
              </w:rPr>
              <w:t>7.2</w:t>
            </w:r>
          </w:p>
        </w:tc>
        <w:tc>
          <w:tcPr>
            <w:tcW w:w="2925" w:type="dxa"/>
          </w:tcPr>
          <w:p w14:paraId="265CEE59" w14:textId="77777777" w:rsidR="007973E0" w:rsidRPr="007973E0" w:rsidRDefault="007973E0" w:rsidP="007973E0">
            <w:pPr>
              <w:ind w:left="-5"/>
              <w:rPr>
                <w:sz w:val="20"/>
                <w:szCs w:val="20"/>
              </w:rPr>
            </w:pPr>
            <w:r w:rsidRPr="007973E0">
              <w:rPr>
                <w:sz w:val="20"/>
                <w:szCs w:val="20"/>
              </w:rPr>
              <w:t>Provision of necessary software, cables, security keys to the Council Licensing Team.</w:t>
            </w:r>
          </w:p>
        </w:tc>
        <w:tc>
          <w:tcPr>
            <w:tcW w:w="4993" w:type="dxa"/>
          </w:tcPr>
          <w:p w14:paraId="56308F18" w14:textId="77777777" w:rsidR="007973E0" w:rsidRPr="007973E0" w:rsidRDefault="007973E0" w:rsidP="007973E0">
            <w:pPr>
              <w:ind w:left="-5"/>
              <w:rPr>
                <w:sz w:val="20"/>
                <w:szCs w:val="20"/>
              </w:rPr>
            </w:pPr>
          </w:p>
        </w:tc>
      </w:tr>
      <w:tr w:rsidR="007973E0" w:rsidRPr="007973E0" w14:paraId="654D9C8E" w14:textId="77777777" w:rsidTr="00967FDF">
        <w:tc>
          <w:tcPr>
            <w:tcW w:w="1324" w:type="dxa"/>
          </w:tcPr>
          <w:p w14:paraId="16D21B19" w14:textId="77777777" w:rsidR="007973E0" w:rsidRPr="007973E0" w:rsidRDefault="007973E0" w:rsidP="007973E0">
            <w:pPr>
              <w:ind w:left="-5"/>
              <w:rPr>
                <w:sz w:val="20"/>
                <w:szCs w:val="20"/>
              </w:rPr>
            </w:pPr>
            <w:r w:rsidRPr="007973E0">
              <w:rPr>
                <w:sz w:val="20"/>
                <w:szCs w:val="20"/>
              </w:rPr>
              <w:t xml:space="preserve">7.3 </w:t>
            </w:r>
          </w:p>
        </w:tc>
        <w:tc>
          <w:tcPr>
            <w:tcW w:w="2925" w:type="dxa"/>
          </w:tcPr>
          <w:p w14:paraId="15665C03" w14:textId="77777777" w:rsidR="007973E0" w:rsidRPr="007973E0" w:rsidRDefault="007973E0" w:rsidP="007973E0">
            <w:pPr>
              <w:ind w:left="-5"/>
              <w:rPr>
                <w:sz w:val="20"/>
                <w:szCs w:val="20"/>
              </w:rPr>
            </w:pPr>
            <w:r w:rsidRPr="007973E0">
              <w:rPr>
                <w:sz w:val="20"/>
                <w:szCs w:val="20"/>
              </w:rPr>
              <w:t>Windows compatible.</w:t>
            </w:r>
          </w:p>
        </w:tc>
        <w:tc>
          <w:tcPr>
            <w:tcW w:w="4993" w:type="dxa"/>
          </w:tcPr>
          <w:p w14:paraId="12E48EF9" w14:textId="77777777" w:rsidR="007973E0" w:rsidRPr="007973E0" w:rsidRDefault="007973E0" w:rsidP="007973E0">
            <w:pPr>
              <w:ind w:left="-5"/>
              <w:rPr>
                <w:sz w:val="20"/>
                <w:szCs w:val="20"/>
              </w:rPr>
            </w:pPr>
            <w:r w:rsidRPr="007973E0">
              <w:rPr>
                <w:sz w:val="20"/>
                <w:szCs w:val="20"/>
              </w:rPr>
              <w:t>Once downloaded and converted</w:t>
            </w:r>
          </w:p>
        </w:tc>
      </w:tr>
      <w:tr w:rsidR="007973E0" w:rsidRPr="007973E0" w14:paraId="12FB95BD" w14:textId="77777777" w:rsidTr="00967FDF">
        <w:tc>
          <w:tcPr>
            <w:tcW w:w="1324" w:type="dxa"/>
          </w:tcPr>
          <w:p w14:paraId="6D7BD2F8" w14:textId="77777777" w:rsidR="007973E0" w:rsidRPr="007973E0" w:rsidRDefault="007973E0" w:rsidP="007973E0">
            <w:pPr>
              <w:ind w:left="-5"/>
              <w:rPr>
                <w:sz w:val="20"/>
                <w:szCs w:val="20"/>
              </w:rPr>
            </w:pPr>
            <w:r w:rsidRPr="007973E0">
              <w:rPr>
                <w:sz w:val="20"/>
                <w:szCs w:val="20"/>
              </w:rPr>
              <w:t>7.4</w:t>
            </w:r>
          </w:p>
        </w:tc>
        <w:tc>
          <w:tcPr>
            <w:tcW w:w="2925" w:type="dxa"/>
          </w:tcPr>
          <w:p w14:paraId="425956B3" w14:textId="77777777" w:rsidR="007973E0" w:rsidRPr="007973E0" w:rsidRDefault="007973E0" w:rsidP="007973E0">
            <w:pPr>
              <w:ind w:left="-5"/>
              <w:rPr>
                <w:sz w:val="20"/>
                <w:szCs w:val="20"/>
              </w:rPr>
            </w:pPr>
            <w:r w:rsidRPr="007973E0">
              <w:rPr>
                <w:sz w:val="20"/>
                <w:szCs w:val="20"/>
              </w:rPr>
              <w:t>Recorded images stored in non-volatile media</w:t>
            </w:r>
          </w:p>
        </w:tc>
        <w:tc>
          <w:tcPr>
            <w:tcW w:w="4993" w:type="dxa"/>
          </w:tcPr>
          <w:p w14:paraId="785FEC5D" w14:textId="77777777" w:rsidR="007973E0" w:rsidRPr="007973E0" w:rsidRDefault="007973E0" w:rsidP="007973E0">
            <w:pPr>
              <w:ind w:left="-5"/>
              <w:rPr>
                <w:sz w:val="20"/>
                <w:szCs w:val="20"/>
              </w:rPr>
            </w:pPr>
          </w:p>
        </w:tc>
      </w:tr>
      <w:tr w:rsidR="007973E0" w:rsidRPr="007973E0" w14:paraId="6E1D470F" w14:textId="77777777" w:rsidTr="00967FDF">
        <w:tc>
          <w:tcPr>
            <w:tcW w:w="1324" w:type="dxa"/>
          </w:tcPr>
          <w:p w14:paraId="58AC2124" w14:textId="77777777" w:rsidR="007973E0" w:rsidRPr="007973E0" w:rsidRDefault="007973E0" w:rsidP="007973E0">
            <w:pPr>
              <w:ind w:left="-5"/>
              <w:rPr>
                <w:sz w:val="20"/>
                <w:szCs w:val="20"/>
              </w:rPr>
            </w:pPr>
            <w:r w:rsidRPr="007973E0">
              <w:rPr>
                <w:sz w:val="20"/>
                <w:szCs w:val="20"/>
              </w:rPr>
              <w:t xml:space="preserve">7.5 </w:t>
            </w:r>
          </w:p>
        </w:tc>
        <w:tc>
          <w:tcPr>
            <w:tcW w:w="2925" w:type="dxa"/>
          </w:tcPr>
          <w:p w14:paraId="5E8045BB" w14:textId="77777777" w:rsidR="007973E0" w:rsidRPr="007973E0" w:rsidRDefault="007973E0" w:rsidP="007973E0">
            <w:pPr>
              <w:ind w:left="-5"/>
              <w:rPr>
                <w:sz w:val="20"/>
                <w:szCs w:val="20"/>
              </w:rPr>
            </w:pPr>
            <w:r w:rsidRPr="007973E0">
              <w:rPr>
                <w:sz w:val="20"/>
                <w:szCs w:val="20"/>
              </w:rPr>
              <w:t>Recorded images stored in secure format</w:t>
            </w:r>
          </w:p>
        </w:tc>
        <w:tc>
          <w:tcPr>
            <w:tcW w:w="4993" w:type="dxa"/>
          </w:tcPr>
          <w:p w14:paraId="7A000719" w14:textId="77777777" w:rsidR="007973E0" w:rsidRPr="007973E0" w:rsidRDefault="007973E0" w:rsidP="007973E0">
            <w:pPr>
              <w:ind w:left="-5"/>
              <w:rPr>
                <w:sz w:val="20"/>
                <w:szCs w:val="20"/>
              </w:rPr>
            </w:pPr>
          </w:p>
        </w:tc>
      </w:tr>
      <w:tr w:rsidR="007973E0" w:rsidRPr="007973E0" w14:paraId="5A6E3A0B" w14:textId="77777777" w:rsidTr="00967FDF">
        <w:tc>
          <w:tcPr>
            <w:tcW w:w="1324" w:type="dxa"/>
          </w:tcPr>
          <w:p w14:paraId="743C09C0" w14:textId="77777777" w:rsidR="007973E0" w:rsidRPr="007973E0" w:rsidRDefault="007973E0" w:rsidP="007973E0">
            <w:pPr>
              <w:ind w:left="-5"/>
              <w:rPr>
                <w:sz w:val="20"/>
                <w:szCs w:val="20"/>
              </w:rPr>
            </w:pPr>
            <w:r w:rsidRPr="007973E0">
              <w:rPr>
                <w:sz w:val="20"/>
                <w:szCs w:val="20"/>
              </w:rPr>
              <w:t>7.6</w:t>
            </w:r>
          </w:p>
        </w:tc>
        <w:tc>
          <w:tcPr>
            <w:tcW w:w="2925" w:type="dxa"/>
          </w:tcPr>
          <w:p w14:paraId="3E4EFBF8" w14:textId="77777777" w:rsidR="007973E0" w:rsidRPr="007973E0" w:rsidRDefault="007973E0" w:rsidP="007973E0">
            <w:pPr>
              <w:ind w:left="-5"/>
              <w:rPr>
                <w:sz w:val="20"/>
                <w:szCs w:val="20"/>
              </w:rPr>
            </w:pPr>
            <w:r w:rsidRPr="007973E0">
              <w:rPr>
                <w:sz w:val="20"/>
                <w:szCs w:val="20"/>
              </w:rPr>
              <w:t>Verifiable image authenticity</w:t>
            </w:r>
          </w:p>
          <w:p w14:paraId="77251E40" w14:textId="77777777" w:rsidR="007973E0" w:rsidRPr="007973E0" w:rsidRDefault="007973E0" w:rsidP="007973E0">
            <w:pPr>
              <w:ind w:left="-5"/>
              <w:rPr>
                <w:sz w:val="20"/>
                <w:szCs w:val="20"/>
              </w:rPr>
            </w:pPr>
          </w:p>
        </w:tc>
        <w:tc>
          <w:tcPr>
            <w:tcW w:w="4993" w:type="dxa"/>
          </w:tcPr>
          <w:p w14:paraId="66067030" w14:textId="77777777" w:rsidR="007973E0" w:rsidRPr="007973E0" w:rsidRDefault="007973E0" w:rsidP="007973E0">
            <w:pPr>
              <w:ind w:left="-5"/>
              <w:rPr>
                <w:sz w:val="20"/>
                <w:szCs w:val="20"/>
              </w:rPr>
            </w:pPr>
            <w:r w:rsidRPr="007973E0">
              <w:rPr>
                <w:sz w:val="20"/>
                <w:szCs w:val="20"/>
              </w:rPr>
              <w:t>Each image shall be watermarked with vehicle ID, and time and date, and be tamperproof.</w:t>
            </w:r>
          </w:p>
          <w:p w14:paraId="200AD3DB" w14:textId="77777777" w:rsidR="007973E0" w:rsidRPr="007973E0" w:rsidRDefault="007973E0" w:rsidP="007973E0">
            <w:pPr>
              <w:ind w:left="-5"/>
              <w:rPr>
                <w:sz w:val="20"/>
                <w:szCs w:val="20"/>
              </w:rPr>
            </w:pPr>
          </w:p>
        </w:tc>
      </w:tr>
      <w:tr w:rsidR="007973E0" w:rsidRPr="007973E0" w14:paraId="0E86C1A3" w14:textId="77777777" w:rsidTr="00967FDF">
        <w:tc>
          <w:tcPr>
            <w:tcW w:w="1324" w:type="dxa"/>
          </w:tcPr>
          <w:p w14:paraId="51B5AEC2" w14:textId="77777777" w:rsidR="007973E0" w:rsidRPr="007973E0" w:rsidRDefault="007973E0" w:rsidP="007973E0">
            <w:pPr>
              <w:ind w:left="-5"/>
              <w:rPr>
                <w:sz w:val="20"/>
                <w:szCs w:val="20"/>
              </w:rPr>
            </w:pPr>
            <w:r w:rsidRPr="007973E0">
              <w:rPr>
                <w:sz w:val="20"/>
                <w:szCs w:val="20"/>
              </w:rPr>
              <w:t>7.7</w:t>
            </w:r>
          </w:p>
        </w:tc>
        <w:tc>
          <w:tcPr>
            <w:tcW w:w="2925" w:type="dxa"/>
          </w:tcPr>
          <w:p w14:paraId="41FE1E7F" w14:textId="77777777" w:rsidR="007973E0" w:rsidRPr="007973E0" w:rsidRDefault="007973E0" w:rsidP="007973E0">
            <w:pPr>
              <w:ind w:left="-5"/>
              <w:rPr>
                <w:sz w:val="20"/>
                <w:szCs w:val="20"/>
              </w:rPr>
            </w:pPr>
            <w:r w:rsidRPr="007973E0">
              <w:rPr>
                <w:sz w:val="20"/>
                <w:szCs w:val="20"/>
              </w:rPr>
              <w:t>Provision of technical support to Nottingham City Council Licensing team when necessary.</w:t>
            </w:r>
          </w:p>
          <w:p w14:paraId="4CE4B5B1" w14:textId="77777777" w:rsidR="007973E0" w:rsidRPr="007973E0" w:rsidRDefault="007973E0" w:rsidP="007973E0">
            <w:pPr>
              <w:ind w:left="-5"/>
              <w:rPr>
                <w:sz w:val="20"/>
                <w:szCs w:val="20"/>
              </w:rPr>
            </w:pPr>
          </w:p>
          <w:p w14:paraId="7D1B330B" w14:textId="77777777" w:rsidR="007973E0" w:rsidRPr="007973E0" w:rsidRDefault="007973E0" w:rsidP="007973E0">
            <w:pPr>
              <w:ind w:left="-5"/>
              <w:rPr>
                <w:sz w:val="20"/>
                <w:szCs w:val="20"/>
              </w:rPr>
            </w:pPr>
          </w:p>
        </w:tc>
        <w:tc>
          <w:tcPr>
            <w:tcW w:w="4993" w:type="dxa"/>
          </w:tcPr>
          <w:p w14:paraId="178234D8" w14:textId="77777777" w:rsidR="007973E0" w:rsidRPr="007973E0" w:rsidRDefault="007973E0" w:rsidP="007973E0">
            <w:pPr>
              <w:ind w:left="-5"/>
              <w:rPr>
                <w:sz w:val="20"/>
                <w:szCs w:val="20"/>
              </w:rPr>
            </w:pPr>
            <w:r w:rsidRPr="007973E0">
              <w:rPr>
                <w:sz w:val="20"/>
                <w:szCs w:val="20"/>
              </w:rPr>
              <w:t>To assist in accessing system in case of damage to the vehicle or to the system in case of accident within a reasonable time frame</w:t>
            </w:r>
          </w:p>
          <w:p w14:paraId="79320214" w14:textId="77777777" w:rsidR="007973E0" w:rsidRPr="007973E0" w:rsidRDefault="007973E0" w:rsidP="007973E0">
            <w:pPr>
              <w:ind w:left="-5"/>
              <w:rPr>
                <w:sz w:val="20"/>
                <w:szCs w:val="20"/>
              </w:rPr>
            </w:pPr>
          </w:p>
        </w:tc>
      </w:tr>
      <w:tr w:rsidR="007973E0" w:rsidRPr="007973E0" w14:paraId="70DA75CC" w14:textId="77777777" w:rsidTr="00967FDF">
        <w:tc>
          <w:tcPr>
            <w:tcW w:w="1324" w:type="dxa"/>
          </w:tcPr>
          <w:p w14:paraId="62BF542B" w14:textId="77777777" w:rsidR="007973E0" w:rsidRPr="007973E0" w:rsidRDefault="007973E0" w:rsidP="007973E0">
            <w:pPr>
              <w:ind w:left="-5"/>
              <w:rPr>
                <w:sz w:val="20"/>
                <w:szCs w:val="20"/>
              </w:rPr>
            </w:pPr>
            <w:r w:rsidRPr="007973E0">
              <w:rPr>
                <w:sz w:val="20"/>
                <w:szCs w:val="20"/>
              </w:rPr>
              <w:t>7.8</w:t>
            </w:r>
          </w:p>
        </w:tc>
        <w:tc>
          <w:tcPr>
            <w:tcW w:w="2925" w:type="dxa"/>
          </w:tcPr>
          <w:p w14:paraId="610CDA2C" w14:textId="77777777" w:rsidR="007973E0" w:rsidRPr="007973E0" w:rsidRDefault="007973E0" w:rsidP="007973E0">
            <w:pPr>
              <w:ind w:left="-5"/>
              <w:rPr>
                <w:sz w:val="20"/>
                <w:szCs w:val="20"/>
              </w:rPr>
            </w:pPr>
            <w:r w:rsidRPr="007973E0">
              <w:rPr>
                <w:sz w:val="20"/>
                <w:szCs w:val="20"/>
              </w:rPr>
              <w:t>Wireless Download Prohibited</w:t>
            </w:r>
          </w:p>
          <w:p w14:paraId="451AC10C" w14:textId="77777777" w:rsidR="007973E0" w:rsidRPr="007973E0" w:rsidRDefault="007973E0" w:rsidP="007973E0">
            <w:pPr>
              <w:ind w:left="-5"/>
              <w:rPr>
                <w:sz w:val="20"/>
                <w:szCs w:val="20"/>
              </w:rPr>
            </w:pPr>
          </w:p>
        </w:tc>
        <w:tc>
          <w:tcPr>
            <w:tcW w:w="4993" w:type="dxa"/>
          </w:tcPr>
          <w:p w14:paraId="2E6CB4E3" w14:textId="77777777" w:rsidR="007973E0" w:rsidRPr="007973E0" w:rsidRDefault="007973E0" w:rsidP="007973E0">
            <w:pPr>
              <w:ind w:left="-5"/>
              <w:rPr>
                <w:sz w:val="20"/>
                <w:szCs w:val="20"/>
              </w:rPr>
            </w:pPr>
            <w:r w:rsidRPr="007973E0">
              <w:rPr>
                <w:sz w:val="20"/>
                <w:szCs w:val="20"/>
              </w:rPr>
              <w:t>All wireless hardware to be disabled.</w:t>
            </w:r>
          </w:p>
          <w:p w14:paraId="1B6445E7" w14:textId="77777777" w:rsidR="007973E0" w:rsidRPr="007973E0" w:rsidRDefault="007973E0" w:rsidP="007973E0">
            <w:pPr>
              <w:ind w:left="-5"/>
              <w:rPr>
                <w:sz w:val="20"/>
                <w:szCs w:val="20"/>
              </w:rPr>
            </w:pPr>
          </w:p>
        </w:tc>
      </w:tr>
      <w:tr w:rsidR="007973E0" w:rsidRPr="007973E0" w14:paraId="18F9A0AF" w14:textId="77777777" w:rsidTr="00967FDF">
        <w:tc>
          <w:tcPr>
            <w:tcW w:w="1324" w:type="dxa"/>
          </w:tcPr>
          <w:p w14:paraId="07E60CDF" w14:textId="77777777" w:rsidR="007973E0" w:rsidRPr="007973E0" w:rsidRDefault="007973E0" w:rsidP="007973E0">
            <w:pPr>
              <w:ind w:left="-5"/>
              <w:rPr>
                <w:sz w:val="20"/>
                <w:szCs w:val="20"/>
              </w:rPr>
            </w:pPr>
            <w:r w:rsidRPr="007973E0">
              <w:rPr>
                <w:sz w:val="20"/>
                <w:szCs w:val="20"/>
              </w:rPr>
              <w:t>7.9</w:t>
            </w:r>
          </w:p>
        </w:tc>
        <w:tc>
          <w:tcPr>
            <w:tcW w:w="2925" w:type="dxa"/>
          </w:tcPr>
          <w:p w14:paraId="1F8880EF" w14:textId="77777777" w:rsidR="007973E0" w:rsidRPr="007973E0" w:rsidRDefault="007973E0" w:rsidP="007973E0">
            <w:pPr>
              <w:ind w:left="-5"/>
              <w:rPr>
                <w:sz w:val="20"/>
                <w:szCs w:val="20"/>
              </w:rPr>
            </w:pPr>
            <w:r w:rsidRPr="007973E0">
              <w:rPr>
                <w:sz w:val="20"/>
                <w:szCs w:val="20"/>
              </w:rPr>
              <w:t>Filter the specific images for events and times for the approximate time of the crime committed.</w:t>
            </w:r>
          </w:p>
        </w:tc>
        <w:tc>
          <w:tcPr>
            <w:tcW w:w="4993" w:type="dxa"/>
          </w:tcPr>
          <w:p w14:paraId="52C713F6" w14:textId="77777777" w:rsidR="007973E0" w:rsidRPr="007973E0" w:rsidRDefault="007973E0" w:rsidP="007973E0">
            <w:pPr>
              <w:ind w:left="-5"/>
              <w:rPr>
                <w:sz w:val="20"/>
                <w:szCs w:val="20"/>
              </w:rPr>
            </w:pPr>
            <w:r w:rsidRPr="007973E0">
              <w:rPr>
                <w:sz w:val="20"/>
                <w:szCs w:val="20"/>
              </w:rPr>
              <w:t>The playback software must list the files in date and time slot order for ease of location of required file.</w:t>
            </w:r>
          </w:p>
          <w:p w14:paraId="3A55949E" w14:textId="77777777" w:rsidR="007973E0" w:rsidRPr="007973E0" w:rsidRDefault="007973E0" w:rsidP="007973E0">
            <w:pPr>
              <w:ind w:left="-5"/>
              <w:rPr>
                <w:sz w:val="20"/>
                <w:szCs w:val="20"/>
              </w:rPr>
            </w:pPr>
          </w:p>
          <w:p w14:paraId="0033397C" w14:textId="77777777" w:rsidR="007973E0" w:rsidRPr="007973E0" w:rsidRDefault="007973E0" w:rsidP="007973E0">
            <w:pPr>
              <w:ind w:left="-5"/>
              <w:rPr>
                <w:sz w:val="20"/>
                <w:szCs w:val="20"/>
              </w:rPr>
            </w:pPr>
          </w:p>
          <w:p w14:paraId="4830F37B" w14:textId="77777777" w:rsidR="007973E0" w:rsidRPr="007973E0" w:rsidRDefault="007973E0" w:rsidP="007973E0">
            <w:pPr>
              <w:ind w:left="-5"/>
              <w:rPr>
                <w:sz w:val="20"/>
                <w:szCs w:val="20"/>
              </w:rPr>
            </w:pPr>
          </w:p>
        </w:tc>
      </w:tr>
      <w:tr w:rsidR="007973E0" w:rsidRPr="007973E0" w14:paraId="06B2E2A9" w14:textId="77777777" w:rsidTr="00967FDF">
        <w:tc>
          <w:tcPr>
            <w:tcW w:w="9242" w:type="dxa"/>
            <w:gridSpan w:val="3"/>
          </w:tcPr>
          <w:p w14:paraId="3B962A1F" w14:textId="77777777" w:rsidR="007973E0" w:rsidRPr="007973E0" w:rsidRDefault="007973E0" w:rsidP="007973E0">
            <w:pPr>
              <w:ind w:left="-5"/>
              <w:rPr>
                <w:sz w:val="20"/>
                <w:szCs w:val="20"/>
              </w:rPr>
            </w:pPr>
            <w:r w:rsidRPr="007973E0">
              <w:rPr>
                <w:sz w:val="20"/>
                <w:szCs w:val="20"/>
              </w:rPr>
              <w:t>8 Requirements in relation to System Information</w:t>
            </w:r>
          </w:p>
          <w:p w14:paraId="0ADACB38" w14:textId="77777777" w:rsidR="007973E0" w:rsidRPr="007973E0" w:rsidRDefault="007973E0" w:rsidP="007973E0">
            <w:pPr>
              <w:ind w:left="-5"/>
              <w:rPr>
                <w:sz w:val="20"/>
                <w:szCs w:val="20"/>
              </w:rPr>
            </w:pPr>
          </w:p>
        </w:tc>
      </w:tr>
      <w:tr w:rsidR="007973E0" w:rsidRPr="007973E0" w14:paraId="0BBD3B29" w14:textId="77777777" w:rsidTr="00967FDF">
        <w:tc>
          <w:tcPr>
            <w:tcW w:w="1324" w:type="dxa"/>
          </w:tcPr>
          <w:p w14:paraId="17AE3388" w14:textId="77777777" w:rsidR="007973E0" w:rsidRPr="007973E0" w:rsidRDefault="007973E0" w:rsidP="007973E0">
            <w:pPr>
              <w:ind w:left="-5"/>
              <w:rPr>
                <w:sz w:val="20"/>
                <w:szCs w:val="20"/>
              </w:rPr>
            </w:pPr>
            <w:r w:rsidRPr="007973E0">
              <w:rPr>
                <w:sz w:val="20"/>
                <w:szCs w:val="20"/>
              </w:rPr>
              <w:t>8.1</w:t>
            </w:r>
          </w:p>
        </w:tc>
        <w:tc>
          <w:tcPr>
            <w:tcW w:w="2925" w:type="dxa"/>
          </w:tcPr>
          <w:p w14:paraId="10FB9C7C" w14:textId="77777777" w:rsidR="007973E0" w:rsidRPr="007973E0" w:rsidRDefault="007973E0" w:rsidP="007973E0">
            <w:pPr>
              <w:ind w:left="-5"/>
              <w:rPr>
                <w:sz w:val="20"/>
                <w:szCs w:val="20"/>
              </w:rPr>
            </w:pPr>
            <w:r w:rsidRPr="007973E0">
              <w:rPr>
                <w:sz w:val="20"/>
                <w:szCs w:val="20"/>
              </w:rPr>
              <w:t xml:space="preserve">Provision of service log </w:t>
            </w:r>
          </w:p>
          <w:p w14:paraId="1FAEFDBE" w14:textId="77777777" w:rsidR="007973E0" w:rsidRPr="007973E0" w:rsidRDefault="007973E0" w:rsidP="007973E0">
            <w:pPr>
              <w:ind w:left="-5"/>
              <w:rPr>
                <w:sz w:val="20"/>
                <w:szCs w:val="20"/>
              </w:rPr>
            </w:pPr>
          </w:p>
        </w:tc>
        <w:tc>
          <w:tcPr>
            <w:tcW w:w="4993" w:type="dxa"/>
          </w:tcPr>
          <w:p w14:paraId="17491A72" w14:textId="77777777" w:rsidR="007973E0" w:rsidRPr="007973E0" w:rsidRDefault="007973E0" w:rsidP="007973E0">
            <w:pPr>
              <w:ind w:left="-5"/>
              <w:rPr>
                <w:sz w:val="20"/>
                <w:szCs w:val="20"/>
              </w:rPr>
            </w:pPr>
            <w:r w:rsidRPr="007973E0">
              <w:rPr>
                <w:sz w:val="20"/>
                <w:szCs w:val="20"/>
              </w:rPr>
              <w:t>The unit manufacturer shall have a service log. The manufacturer shall also provide detailed instructions for the drivers with each unit.</w:t>
            </w:r>
          </w:p>
          <w:p w14:paraId="6A8858A2" w14:textId="77777777" w:rsidR="007973E0" w:rsidRPr="007973E0" w:rsidRDefault="007973E0" w:rsidP="007973E0">
            <w:pPr>
              <w:ind w:left="-5"/>
              <w:rPr>
                <w:sz w:val="20"/>
                <w:szCs w:val="20"/>
              </w:rPr>
            </w:pPr>
          </w:p>
        </w:tc>
      </w:tr>
      <w:tr w:rsidR="007973E0" w:rsidRPr="007973E0" w14:paraId="01E4D8CA" w14:textId="77777777" w:rsidTr="00967FDF">
        <w:tc>
          <w:tcPr>
            <w:tcW w:w="1324" w:type="dxa"/>
          </w:tcPr>
          <w:p w14:paraId="7593547B" w14:textId="77777777" w:rsidR="007973E0" w:rsidRPr="007973E0" w:rsidRDefault="007973E0" w:rsidP="007973E0">
            <w:pPr>
              <w:ind w:left="-5"/>
              <w:rPr>
                <w:sz w:val="20"/>
                <w:szCs w:val="20"/>
              </w:rPr>
            </w:pPr>
            <w:r w:rsidRPr="007973E0">
              <w:rPr>
                <w:sz w:val="20"/>
                <w:szCs w:val="20"/>
              </w:rPr>
              <w:t>8.2</w:t>
            </w:r>
          </w:p>
        </w:tc>
        <w:tc>
          <w:tcPr>
            <w:tcW w:w="2925" w:type="dxa"/>
          </w:tcPr>
          <w:p w14:paraId="301CE28E" w14:textId="77777777" w:rsidR="007973E0" w:rsidRPr="007973E0" w:rsidRDefault="007973E0" w:rsidP="007973E0">
            <w:pPr>
              <w:ind w:left="-5"/>
              <w:rPr>
                <w:sz w:val="20"/>
                <w:szCs w:val="20"/>
              </w:rPr>
            </w:pPr>
            <w:r w:rsidRPr="007973E0">
              <w:rPr>
                <w:sz w:val="20"/>
                <w:szCs w:val="20"/>
              </w:rPr>
              <w:t>Serial number indication on service log</w:t>
            </w:r>
          </w:p>
          <w:p w14:paraId="5F2C1C67" w14:textId="77777777" w:rsidR="007973E0" w:rsidRPr="007973E0" w:rsidRDefault="007973E0" w:rsidP="007973E0">
            <w:pPr>
              <w:ind w:left="-5"/>
              <w:rPr>
                <w:sz w:val="20"/>
                <w:szCs w:val="20"/>
              </w:rPr>
            </w:pPr>
          </w:p>
        </w:tc>
        <w:tc>
          <w:tcPr>
            <w:tcW w:w="4993" w:type="dxa"/>
          </w:tcPr>
          <w:p w14:paraId="3A4A8BD0" w14:textId="77777777" w:rsidR="007973E0" w:rsidRPr="007973E0" w:rsidRDefault="007973E0" w:rsidP="007973E0">
            <w:pPr>
              <w:ind w:left="-5"/>
              <w:rPr>
                <w:sz w:val="20"/>
                <w:szCs w:val="20"/>
              </w:rPr>
            </w:pPr>
            <w:r w:rsidRPr="007973E0">
              <w:rPr>
                <w:sz w:val="20"/>
                <w:szCs w:val="20"/>
              </w:rPr>
              <w:t>The unit will be marked with a serial number</w:t>
            </w:r>
          </w:p>
          <w:p w14:paraId="58E26FB8" w14:textId="77777777" w:rsidR="007973E0" w:rsidRPr="007973E0" w:rsidRDefault="007973E0" w:rsidP="007973E0">
            <w:pPr>
              <w:ind w:left="-5"/>
              <w:rPr>
                <w:sz w:val="20"/>
                <w:szCs w:val="20"/>
              </w:rPr>
            </w:pPr>
          </w:p>
        </w:tc>
      </w:tr>
      <w:tr w:rsidR="007973E0" w:rsidRPr="007973E0" w14:paraId="220B661C" w14:textId="77777777" w:rsidTr="00967FDF">
        <w:tc>
          <w:tcPr>
            <w:tcW w:w="1324" w:type="dxa"/>
          </w:tcPr>
          <w:p w14:paraId="435D62EC" w14:textId="77777777" w:rsidR="007973E0" w:rsidRPr="007973E0" w:rsidRDefault="007973E0" w:rsidP="007973E0">
            <w:pPr>
              <w:ind w:left="-5"/>
              <w:rPr>
                <w:sz w:val="20"/>
                <w:szCs w:val="20"/>
              </w:rPr>
            </w:pPr>
            <w:r w:rsidRPr="007973E0">
              <w:rPr>
                <w:sz w:val="20"/>
                <w:szCs w:val="20"/>
              </w:rPr>
              <w:t>8.3</w:t>
            </w:r>
          </w:p>
        </w:tc>
        <w:tc>
          <w:tcPr>
            <w:tcW w:w="2925" w:type="dxa"/>
          </w:tcPr>
          <w:p w14:paraId="70A8D1A6" w14:textId="77777777" w:rsidR="007973E0" w:rsidRPr="007973E0" w:rsidRDefault="007973E0" w:rsidP="007973E0">
            <w:pPr>
              <w:ind w:left="-5"/>
              <w:rPr>
                <w:sz w:val="20"/>
                <w:szCs w:val="20"/>
              </w:rPr>
            </w:pPr>
            <w:r w:rsidRPr="007973E0">
              <w:rPr>
                <w:sz w:val="20"/>
                <w:szCs w:val="20"/>
              </w:rPr>
              <w:t>Installation date indication</w:t>
            </w:r>
          </w:p>
          <w:p w14:paraId="177FBCF3" w14:textId="77777777" w:rsidR="007973E0" w:rsidRPr="007973E0" w:rsidRDefault="007973E0" w:rsidP="007973E0">
            <w:pPr>
              <w:ind w:left="-5"/>
              <w:rPr>
                <w:sz w:val="20"/>
                <w:szCs w:val="20"/>
              </w:rPr>
            </w:pPr>
          </w:p>
        </w:tc>
        <w:tc>
          <w:tcPr>
            <w:tcW w:w="4993" w:type="dxa"/>
          </w:tcPr>
          <w:p w14:paraId="1A8082A2" w14:textId="77777777" w:rsidR="007973E0" w:rsidRPr="007973E0" w:rsidRDefault="007973E0" w:rsidP="007973E0">
            <w:pPr>
              <w:ind w:left="-5"/>
              <w:rPr>
                <w:sz w:val="20"/>
                <w:szCs w:val="20"/>
              </w:rPr>
            </w:pPr>
            <w:r w:rsidRPr="007973E0">
              <w:rPr>
                <w:sz w:val="20"/>
                <w:szCs w:val="20"/>
              </w:rPr>
              <w:t>A certificate of installation must be provided which will indicate the installation date</w:t>
            </w:r>
          </w:p>
          <w:p w14:paraId="4F2037D9" w14:textId="77777777" w:rsidR="007973E0" w:rsidRPr="007973E0" w:rsidRDefault="007973E0" w:rsidP="007973E0">
            <w:pPr>
              <w:ind w:left="-5"/>
              <w:rPr>
                <w:sz w:val="20"/>
                <w:szCs w:val="20"/>
              </w:rPr>
            </w:pPr>
          </w:p>
        </w:tc>
      </w:tr>
      <w:tr w:rsidR="007973E0" w:rsidRPr="007973E0" w14:paraId="48EFABC8" w14:textId="77777777" w:rsidTr="00967FDF">
        <w:tc>
          <w:tcPr>
            <w:tcW w:w="1324" w:type="dxa"/>
          </w:tcPr>
          <w:p w14:paraId="2A5917B1" w14:textId="77777777" w:rsidR="007973E0" w:rsidRPr="007973E0" w:rsidRDefault="007973E0" w:rsidP="007973E0">
            <w:pPr>
              <w:ind w:left="-5"/>
              <w:rPr>
                <w:sz w:val="20"/>
                <w:szCs w:val="20"/>
              </w:rPr>
            </w:pPr>
            <w:r w:rsidRPr="007973E0">
              <w:rPr>
                <w:sz w:val="20"/>
                <w:szCs w:val="20"/>
              </w:rPr>
              <w:t>8.4</w:t>
            </w:r>
          </w:p>
        </w:tc>
        <w:tc>
          <w:tcPr>
            <w:tcW w:w="2925" w:type="dxa"/>
          </w:tcPr>
          <w:p w14:paraId="36EE9AC6" w14:textId="77777777" w:rsidR="007973E0" w:rsidRPr="007973E0" w:rsidRDefault="007973E0" w:rsidP="007973E0">
            <w:pPr>
              <w:ind w:left="-5"/>
              <w:rPr>
                <w:sz w:val="20"/>
                <w:szCs w:val="20"/>
              </w:rPr>
            </w:pPr>
            <w:r w:rsidRPr="007973E0">
              <w:rPr>
                <w:sz w:val="20"/>
                <w:szCs w:val="20"/>
              </w:rPr>
              <w:t>Clarity of operating instructions</w:t>
            </w:r>
          </w:p>
          <w:p w14:paraId="7AB45D9E" w14:textId="77777777" w:rsidR="007973E0" w:rsidRPr="007973E0" w:rsidRDefault="007973E0" w:rsidP="007973E0">
            <w:pPr>
              <w:ind w:left="-5"/>
              <w:rPr>
                <w:sz w:val="20"/>
                <w:szCs w:val="20"/>
              </w:rPr>
            </w:pPr>
          </w:p>
        </w:tc>
        <w:tc>
          <w:tcPr>
            <w:tcW w:w="4993" w:type="dxa"/>
          </w:tcPr>
          <w:p w14:paraId="74785F5F" w14:textId="77777777" w:rsidR="007973E0" w:rsidRPr="007973E0" w:rsidRDefault="007973E0" w:rsidP="007973E0">
            <w:pPr>
              <w:ind w:left="-5"/>
              <w:rPr>
                <w:sz w:val="20"/>
                <w:szCs w:val="20"/>
              </w:rPr>
            </w:pPr>
            <w:r w:rsidRPr="007973E0">
              <w:rPr>
                <w:sz w:val="20"/>
                <w:szCs w:val="20"/>
              </w:rPr>
              <w:t>The system shall be provided with clear and concise operation instructions which are written or presented with due consideration to varying levels of literacy.</w:t>
            </w:r>
          </w:p>
        </w:tc>
      </w:tr>
      <w:tr w:rsidR="007973E0" w:rsidRPr="007973E0" w14:paraId="05DC27AF" w14:textId="77777777" w:rsidTr="00967FDF">
        <w:tc>
          <w:tcPr>
            <w:tcW w:w="1324" w:type="dxa"/>
          </w:tcPr>
          <w:p w14:paraId="2D9E03A1" w14:textId="77777777" w:rsidR="007973E0" w:rsidRPr="007973E0" w:rsidRDefault="007973E0" w:rsidP="007973E0">
            <w:pPr>
              <w:ind w:left="-5"/>
              <w:rPr>
                <w:sz w:val="20"/>
                <w:szCs w:val="20"/>
              </w:rPr>
            </w:pPr>
            <w:r w:rsidRPr="007973E0">
              <w:rPr>
                <w:sz w:val="20"/>
                <w:szCs w:val="20"/>
              </w:rPr>
              <w:t>8.5</w:t>
            </w:r>
          </w:p>
        </w:tc>
        <w:tc>
          <w:tcPr>
            <w:tcW w:w="2925" w:type="dxa"/>
          </w:tcPr>
          <w:p w14:paraId="21FE0784" w14:textId="77777777" w:rsidR="007973E0" w:rsidRPr="007973E0" w:rsidRDefault="007973E0" w:rsidP="007973E0">
            <w:pPr>
              <w:ind w:left="-5"/>
              <w:rPr>
                <w:sz w:val="20"/>
                <w:szCs w:val="20"/>
              </w:rPr>
            </w:pPr>
            <w:r w:rsidRPr="007973E0">
              <w:rPr>
                <w:sz w:val="20"/>
                <w:szCs w:val="20"/>
              </w:rPr>
              <w:t>Installation by authorised agents</w:t>
            </w:r>
          </w:p>
          <w:p w14:paraId="29730621" w14:textId="77777777" w:rsidR="007973E0" w:rsidRPr="007973E0" w:rsidRDefault="007973E0" w:rsidP="007973E0">
            <w:pPr>
              <w:ind w:left="-5"/>
              <w:rPr>
                <w:sz w:val="20"/>
                <w:szCs w:val="20"/>
              </w:rPr>
            </w:pPr>
          </w:p>
        </w:tc>
        <w:tc>
          <w:tcPr>
            <w:tcW w:w="4993" w:type="dxa"/>
          </w:tcPr>
          <w:p w14:paraId="3CBEFC27" w14:textId="77777777" w:rsidR="007973E0" w:rsidRPr="007973E0" w:rsidRDefault="007973E0" w:rsidP="007973E0">
            <w:pPr>
              <w:ind w:left="-5"/>
              <w:rPr>
                <w:sz w:val="20"/>
                <w:szCs w:val="20"/>
              </w:rPr>
            </w:pPr>
            <w:r w:rsidRPr="007973E0">
              <w:rPr>
                <w:sz w:val="20"/>
                <w:szCs w:val="20"/>
              </w:rPr>
              <w:t>The unit shall only be installed by manufacturer’s authorised agents, or other installers approved by those agents</w:t>
            </w:r>
          </w:p>
        </w:tc>
      </w:tr>
      <w:tr w:rsidR="007973E0" w:rsidRPr="007973E0" w14:paraId="1625DC32" w14:textId="77777777" w:rsidTr="00967FDF">
        <w:tc>
          <w:tcPr>
            <w:tcW w:w="1324" w:type="dxa"/>
          </w:tcPr>
          <w:p w14:paraId="69EB0AEF" w14:textId="77777777" w:rsidR="007973E0" w:rsidRPr="007973E0" w:rsidRDefault="007973E0" w:rsidP="007973E0">
            <w:pPr>
              <w:ind w:left="-5"/>
              <w:rPr>
                <w:sz w:val="20"/>
                <w:szCs w:val="20"/>
              </w:rPr>
            </w:pPr>
            <w:r w:rsidRPr="007973E0">
              <w:rPr>
                <w:sz w:val="20"/>
                <w:szCs w:val="20"/>
              </w:rPr>
              <w:t>8.6</w:t>
            </w:r>
          </w:p>
        </w:tc>
        <w:tc>
          <w:tcPr>
            <w:tcW w:w="2925" w:type="dxa"/>
          </w:tcPr>
          <w:p w14:paraId="790F7306" w14:textId="77777777" w:rsidR="007973E0" w:rsidRPr="007973E0" w:rsidRDefault="007973E0" w:rsidP="007973E0">
            <w:pPr>
              <w:ind w:left="-5"/>
              <w:rPr>
                <w:sz w:val="20"/>
                <w:szCs w:val="20"/>
              </w:rPr>
            </w:pPr>
            <w:r w:rsidRPr="007973E0">
              <w:rPr>
                <w:sz w:val="20"/>
                <w:szCs w:val="20"/>
              </w:rPr>
              <w:t>Provision of authorised agents list to the Council Licensing Team</w:t>
            </w:r>
          </w:p>
          <w:p w14:paraId="60BCA537" w14:textId="77777777" w:rsidR="007973E0" w:rsidRPr="007973E0" w:rsidRDefault="007973E0" w:rsidP="007973E0">
            <w:pPr>
              <w:ind w:left="-5"/>
              <w:rPr>
                <w:sz w:val="20"/>
                <w:szCs w:val="20"/>
              </w:rPr>
            </w:pPr>
          </w:p>
        </w:tc>
        <w:tc>
          <w:tcPr>
            <w:tcW w:w="4993" w:type="dxa"/>
          </w:tcPr>
          <w:p w14:paraId="401B0885" w14:textId="77777777" w:rsidR="007973E0" w:rsidRPr="007973E0" w:rsidRDefault="007973E0" w:rsidP="007973E0">
            <w:pPr>
              <w:ind w:left="-5"/>
              <w:rPr>
                <w:sz w:val="20"/>
                <w:szCs w:val="20"/>
              </w:rPr>
            </w:pPr>
            <w:r w:rsidRPr="007973E0">
              <w:rPr>
                <w:sz w:val="20"/>
                <w:szCs w:val="20"/>
              </w:rPr>
              <w:t>The manufacturer or supplier shall provide a list of all authorised agents to the Council Licensing Team.</w:t>
            </w:r>
          </w:p>
          <w:p w14:paraId="6822B27A" w14:textId="77777777" w:rsidR="007973E0" w:rsidRPr="007973E0" w:rsidRDefault="007973E0" w:rsidP="007973E0">
            <w:pPr>
              <w:ind w:left="-5"/>
              <w:rPr>
                <w:sz w:val="20"/>
                <w:szCs w:val="20"/>
              </w:rPr>
            </w:pPr>
          </w:p>
        </w:tc>
      </w:tr>
      <w:tr w:rsidR="007973E0" w:rsidRPr="007973E0" w14:paraId="0897BD17" w14:textId="77777777" w:rsidTr="00967FDF">
        <w:tc>
          <w:tcPr>
            <w:tcW w:w="1324" w:type="dxa"/>
          </w:tcPr>
          <w:p w14:paraId="457D36E4" w14:textId="77777777" w:rsidR="007973E0" w:rsidRPr="007973E0" w:rsidRDefault="007973E0" w:rsidP="007973E0">
            <w:pPr>
              <w:ind w:left="-5"/>
              <w:rPr>
                <w:sz w:val="20"/>
                <w:szCs w:val="20"/>
              </w:rPr>
            </w:pPr>
            <w:r w:rsidRPr="007973E0">
              <w:rPr>
                <w:sz w:val="20"/>
                <w:szCs w:val="20"/>
              </w:rPr>
              <w:t>8.7</w:t>
            </w:r>
          </w:p>
        </w:tc>
        <w:tc>
          <w:tcPr>
            <w:tcW w:w="2925" w:type="dxa"/>
          </w:tcPr>
          <w:p w14:paraId="6FAFA2AA" w14:textId="77777777" w:rsidR="007973E0" w:rsidRPr="007973E0" w:rsidRDefault="007973E0" w:rsidP="007973E0">
            <w:pPr>
              <w:ind w:left="-5"/>
              <w:rPr>
                <w:sz w:val="20"/>
                <w:szCs w:val="20"/>
              </w:rPr>
            </w:pPr>
            <w:r w:rsidRPr="007973E0">
              <w:rPr>
                <w:sz w:val="20"/>
                <w:szCs w:val="20"/>
              </w:rPr>
              <w:t>Documentation</w:t>
            </w:r>
          </w:p>
          <w:p w14:paraId="40004BCB" w14:textId="77777777" w:rsidR="007973E0" w:rsidRPr="007973E0" w:rsidRDefault="007973E0" w:rsidP="007973E0">
            <w:pPr>
              <w:ind w:left="-5"/>
              <w:rPr>
                <w:sz w:val="20"/>
                <w:szCs w:val="20"/>
              </w:rPr>
            </w:pPr>
          </w:p>
        </w:tc>
        <w:tc>
          <w:tcPr>
            <w:tcW w:w="4993" w:type="dxa"/>
          </w:tcPr>
          <w:p w14:paraId="66688449" w14:textId="77777777" w:rsidR="007973E0" w:rsidRPr="007973E0" w:rsidRDefault="007973E0" w:rsidP="007973E0">
            <w:pPr>
              <w:ind w:left="-5"/>
              <w:rPr>
                <w:sz w:val="20"/>
                <w:szCs w:val="20"/>
              </w:rPr>
            </w:pPr>
            <w:r w:rsidRPr="007973E0">
              <w:rPr>
                <w:sz w:val="20"/>
                <w:szCs w:val="20"/>
              </w:rPr>
              <w:t>The manufacturer must provide clear and concise operating instructions which are written or presented in layman’s terms. (Details on how the system operates)</w:t>
            </w:r>
          </w:p>
          <w:p w14:paraId="52A7C0AE" w14:textId="77777777" w:rsidR="007973E0" w:rsidRPr="007973E0" w:rsidRDefault="007973E0" w:rsidP="007973E0">
            <w:pPr>
              <w:ind w:left="-5"/>
              <w:rPr>
                <w:sz w:val="20"/>
                <w:szCs w:val="20"/>
              </w:rPr>
            </w:pPr>
          </w:p>
        </w:tc>
      </w:tr>
      <w:tr w:rsidR="007973E0" w:rsidRPr="007973E0" w14:paraId="6659FF70" w14:textId="77777777" w:rsidTr="00967FDF">
        <w:tc>
          <w:tcPr>
            <w:tcW w:w="1324" w:type="dxa"/>
          </w:tcPr>
          <w:p w14:paraId="403DC1B8" w14:textId="77777777" w:rsidR="007973E0" w:rsidRPr="007973E0" w:rsidRDefault="007973E0" w:rsidP="007973E0">
            <w:pPr>
              <w:ind w:left="-5"/>
              <w:rPr>
                <w:sz w:val="20"/>
                <w:szCs w:val="20"/>
              </w:rPr>
            </w:pPr>
            <w:r w:rsidRPr="007973E0">
              <w:rPr>
                <w:sz w:val="20"/>
                <w:szCs w:val="20"/>
              </w:rPr>
              <w:t>8.8</w:t>
            </w:r>
          </w:p>
        </w:tc>
        <w:tc>
          <w:tcPr>
            <w:tcW w:w="2925" w:type="dxa"/>
          </w:tcPr>
          <w:p w14:paraId="1C3D89AF" w14:textId="77777777" w:rsidR="007973E0" w:rsidRPr="007973E0" w:rsidRDefault="007973E0" w:rsidP="007973E0">
            <w:pPr>
              <w:ind w:left="-5"/>
              <w:rPr>
                <w:sz w:val="20"/>
                <w:szCs w:val="20"/>
              </w:rPr>
            </w:pPr>
            <w:r w:rsidRPr="007973E0">
              <w:rPr>
                <w:sz w:val="20"/>
                <w:szCs w:val="20"/>
              </w:rPr>
              <w:t>Image Protection</w:t>
            </w:r>
          </w:p>
          <w:p w14:paraId="7FD7D03E" w14:textId="77777777" w:rsidR="007973E0" w:rsidRPr="007973E0" w:rsidRDefault="007973E0" w:rsidP="007973E0">
            <w:pPr>
              <w:ind w:left="-5"/>
              <w:rPr>
                <w:sz w:val="20"/>
                <w:szCs w:val="20"/>
              </w:rPr>
            </w:pPr>
          </w:p>
        </w:tc>
        <w:tc>
          <w:tcPr>
            <w:tcW w:w="4993" w:type="dxa"/>
          </w:tcPr>
          <w:p w14:paraId="155CDA47" w14:textId="77777777" w:rsidR="007973E0" w:rsidRPr="007973E0" w:rsidRDefault="007973E0" w:rsidP="007973E0">
            <w:pPr>
              <w:ind w:left="-5"/>
              <w:rPr>
                <w:sz w:val="20"/>
                <w:szCs w:val="20"/>
              </w:rPr>
            </w:pPr>
            <w:r w:rsidRPr="007973E0">
              <w:rPr>
                <w:sz w:val="20"/>
                <w:szCs w:val="20"/>
              </w:rPr>
              <w:t>All captured images must be protected using encryption software that meets or exceeds the current FIPS 140-2 (level 2) standard or equivalent.</w:t>
            </w:r>
          </w:p>
          <w:p w14:paraId="262EA418" w14:textId="77777777" w:rsidR="007973E0" w:rsidRPr="007973E0" w:rsidRDefault="007973E0" w:rsidP="007973E0">
            <w:pPr>
              <w:ind w:left="-5"/>
              <w:rPr>
                <w:sz w:val="20"/>
                <w:szCs w:val="20"/>
              </w:rPr>
            </w:pPr>
          </w:p>
        </w:tc>
      </w:tr>
      <w:tr w:rsidR="007973E0" w:rsidRPr="007973E0" w14:paraId="0D9A5122" w14:textId="77777777" w:rsidTr="00967FDF">
        <w:tc>
          <w:tcPr>
            <w:tcW w:w="9242" w:type="dxa"/>
            <w:gridSpan w:val="3"/>
          </w:tcPr>
          <w:p w14:paraId="25A959E9" w14:textId="77777777" w:rsidR="007973E0" w:rsidRPr="007973E0" w:rsidRDefault="007973E0" w:rsidP="007973E0">
            <w:pPr>
              <w:ind w:left="-5"/>
              <w:rPr>
                <w:sz w:val="20"/>
                <w:szCs w:val="20"/>
              </w:rPr>
            </w:pPr>
            <w:r w:rsidRPr="007973E0">
              <w:rPr>
                <w:sz w:val="20"/>
                <w:szCs w:val="20"/>
              </w:rPr>
              <w:t>9 System requirements in relation to Vehicle Inspection Facility – Inspections</w:t>
            </w:r>
          </w:p>
          <w:p w14:paraId="6CEAFA89" w14:textId="77777777" w:rsidR="007973E0" w:rsidRPr="007973E0" w:rsidRDefault="007973E0" w:rsidP="007973E0">
            <w:pPr>
              <w:ind w:left="-5"/>
              <w:rPr>
                <w:sz w:val="20"/>
                <w:szCs w:val="20"/>
              </w:rPr>
            </w:pPr>
          </w:p>
        </w:tc>
      </w:tr>
      <w:tr w:rsidR="007973E0" w:rsidRPr="007973E0" w14:paraId="203891FC" w14:textId="77777777" w:rsidTr="00967FDF">
        <w:tc>
          <w:tcPr>
            <w:tcW w:w="1324" w:type="dxa"/>
          </w:tcPr>
          <w:p w14:paraId="74274676" w14:textId="77777777" w:rsidR="007973E0" w:rsidRPr="007973E0" w:rsidRDefault="007973E0" w:rsidP="007973E0">
            <w:pPr>
              <w:ind w:left="-5"/>
              <w:rPr>
                <w:sz w:val="20"/>
                <w:szCs w:val="20"/>
              </w:rPr>
            </w:pPr>
            <w:r w:rsidRPr="007973E0">
              <w:rPr>
                <w:sz w:val="20"/>
                <w:szCs w:val="20"/>
              </w:rPr>
              <w:t>9.1</w:t>
            </w:r>
          </w:p>
        </w:tc>
        <w:tc>
          <w:tcPr>
            <w:tcW w:w="2925" w:type="dxa"/>
          </w:tcPr>
          <w:p w14:paraId="21C71727" w14:textId="77777777" w:rsidR="007973E0" w:rsidRPr="007973E0" w:rsidRDefault="007973E0" w:rsidP="007973E0">
            <w:pPr>
              <w:ind w:left="-5"/>
              <w:rPr>
                <w:sz w:val="20"/>
                <w:szCs w:val="20"/>
              </w:rPr>
            </w:pPr>
            <w:r w:rsidRPr="007973E0">
              <w:rPr>
                <w:sz w:val="20"/>
                <w:szCs w:val="20"/>
              </w:rPr>
              <w:t>Provision of system status/health indicator</w:t>
            </w:r>
          </w:p>
          <w:p w14:paraId="6DCFF76D" w14:textId="77777777" w:rsidR="007973E0" w:rsidRPr="007973E0" w:rsidRDefault="007973E0" w:rsidP="007973E0">
            <w:pPr>
              <w:ind w:left="-5"/>
              <w:rPr>
                <w:sz w:val="20"/>
                <w:szCs w:val="20"/>
              </w:rPr>
            </w:pPr>
          </w:p>
        </w:tc>
        <w:tc>
          <w:tcPr>
            <w:tcW w:w="4993" w:type="dxa"/>
          </w:tcPr>
          <w:p w14:paraId="5E53FCA5" w14:textId="77777777" w:rsidR="007973E0" w:rsidRPr="007973E0" w:rsidRDefault="007973E0" w:rsidP="007973E0">
            <w:pPr>
              <w:ind w:left="-5"/>
              <w:rPr>
                <w:sz w:val="20"/>
                <w:szCs w:val="20"/>
              </w:rPr>
            </w:pPr>
            <w:r w:rsidRPr="007973E0">
              <w:rPr>
                <w:sz w:val="20"/>
                <w:szCs w:val="20"/>
              </w:rPr>
              <w:t>The driver shall have an indicator showing when the system is operational and when there is a malfunction. This should include the images as shown to verify the status of each camera.</w:t>
            </w:r>
          </w:p>
          <w:p w14:paraId="57101D15" w14:textId="77777777" w:rsidR="007973E0" w:rsidRPr="007973E0" w:rsidRDefault="007973E0" w:rsidP="007973E0">
            <w:pPr>
              <w:ind w:left="-5"/>
              <w:rPr>
                <w:sz w:val="20"/>
                <w:szCs w:val="20"/>
              </w:rPr>
            </w:pPr>
          </w:p>
        </w:tc>
      </w:tr>
      <w:tr w:rsidR="007973E0" w:rsidRPr="007973E0" w14:paraId="5A359D37" w14:textId="77777777" w:rsidTr="00967FDF">
        <w:tc>
          <w:tcPr>
            <w:tcW w:w="1324" w:type="dxa"/>
          </w:tcPr>
          <w:p w14:paraId="354544D8" w14:textId="77777777" w:rsidR="007973E0" w:rsidRPr="007973E0" w:rsidRDefault="007973E0" w:rsidP="007973E0">
            <w:pPr>
              <w:ind w:left="-5"/>
              <w:rPr>
                <w:sz w:val="20"/>
                <w:szCs w:val="20"/>
              </w:rPr>
            </w:pPr>
            <w:r w:rsidRPr="007973E0">
              <w:rPr>
                <w:sz w:val="20"/>
                <w:szCs w:val="20"/>
              </w:rPr>
              <w:t>9.2</w:t>
            </w:r>
          </w:p>
        </w:tc>
        <w:tc>
          <w:tcPr>
            <w:tcW w:w="2925" w:type="dxa"/>
          </w:tcPr>
          <w:p w14:paraId="3D6ED335" w14:textId="77777777" w:rsidR="007973E0" w:rsidRPr="007973E0" w:rsidRDefault="007973E0" w:rsidP="007973E0">
            <w:pPr>
              <w:ind w:left="-5"/>
              <w:rPr>
                <w:sz w:val="20"/>
                <w:szCs w:val="20"/>
              </w:rPr>
            </w:pPr>
            <w:r w:rsidRPr="007973E0">
              <w:rPr>
                <w:sz w:val="20"/>
                <w:szCs w:val="20"/>
              </w:rPr>
              <w:t>Mounting location of system status/health indicator to be seen</w:t>
            </w:r>
          </w:p>
          <w:p w14:paraId="5FA96FB2" w14:textId="77777777" w:rsidR="007973E0" w:rsidRPr="007973E0" w:rsidRDefault="007973E0" w:rsidP="007973E0">
            <w:pPr>
              <w:ind w:left="-5"/>
              <w:rPr>
                <w:sz w:val="20"/>
                <w:szCs w:val="20"/>
              </w:rPr>
            </w:pPr>
          </w:p>
        </w:tc>
        <w:tc>
          <w:tcPr>
            <w:tcW w:w="4993" w:type="dxa"/>
          </w:tcPr>
          <w:p w14:paraId="022ED888" w14:textId="77777777" w:rsidR="007973E0" w:rsidRPr="007973E0" w:rsidRDefault="007973E0" w:rsidP="007973E0">
            <w:pPr>
              <w:ind w:left="-5"/>
              <w:rPr>
                <w:sz w:val="20"/>
                <w:szCs w:val="20"/>
              </w:rPr>
            </w:pPr>
            <w:r w:rsidRPr="007973E0">
              <w:rPr>
                <w:sz w:val="20"/>
                <w:szCs w:val="20"/>
              </w:rPr>
              <w:t>The indicators shall be mounted in such a way so as to allow for ease of view.</w:t>
            </w:r>
          </w:p>
        </w:tc>
      </w:tr>
      <w:tr w:rsidR="007973E0" w:rsidRPr="007973E0" w14:paraId="097D5259" w14:textId="77777777" w:rsidTr="00967FDF">
        <w:tc>
          <w:tcPr>
            <w:tcW w:w="1324" w:type="dxa"/>
          </w:tcPr>
          <w:p w14:paraId="55DD2F95" w14:textId="77777777" w:rsidR="007973E0" w:rsidRPr="007973E0" w:rsidRDefault="007973E0" w:rsidP="007973E0">
            <w:pPr>
              <w:ind w:left="-5"/>
              <w:rPr>
                <w:sz w:val="20"/>
                <w:szCs w:val="20"/>
              </w:rPr>
            </w:pPr>
            <w:r w:rsidRPr="007973E0">
              <w:rPr>
                <w:sz w:val="20"/>
                <w:szCs w:val="20"/>
              </w:rPr>
              <w:t>9.3</w:t>
            </w:r>
          </w:p>
        </w:tc>
        <w:tc>
          <w:tcPr>
            <w:tcW w:w="2925" w:type="dxa"/>
          </w:tcPr>
          <w:p w14:paraId="2177477D" w14:textId="77777777" w:rsidR="007973E0" w:rsidRPr="007973E0" w:rsidRDefault="007973E0" w:rsidP="007973E0">
            <w:pPr>
              <w:ind w:left="-5"/>
              <w:rPr>
                <w:sz w:val="20"/>
                <w:szCs w:val="20"/>
              </w:rPr>
            </w:pPr>
            <w:r w:rsidRPr="007973E0">
              <w:rPr>
                <w:sz w:val="20"/>
                <w:szCs w:val="20"/>
              </w:rPr>
              <w:t>Design and or installation to be testable as part of the vehicle compliance test (or persons acting on behalf of the council – such as vehicle inspectors)</w:t>
            </w:r>
          </w:p>
          <w:p w14:paraId="77FE5083" w14:textId="77777777" w:rsidR="007973E0" w:rsidRPr="007973E0" w:rsidRDefault="007973E0" w:rsidP="007973E0">
            <w:pPr>
              <w:ind w:left="-5"/>
              <w:rPr>
                <w:sz w:val="20"/>
                <w:szCs w:val="20"/>
              </w:rPr>
            </w:pPr>
          </w:p>
        </w:tc>
        <w:tc>
          <w:tcPr>
            <w:tcW w:w="4993" w:type="dxa"/>
          </w:tcPr>
          <w:p w14:paraId="7263A414" w14:textId="77777777" w:rsidR="007973E0" w:rsidRPr="007973E0" w:rsidRDefault="007973E0" w:rsidP="007973E0">
            <w:pPr>
              <w:ind w:left="-5"/>
              <w:rPr>
                <w:sz w:val="20"/>
                <w:szCs w:val="20"/>
              </w:rPr>
            </w:pPr>
            <w:r w:rsidRPr="007973E0">
              <w:rPr>
                <w:sz w:val="20"/>
                <w:szCs w:val="20"/>
              </w:rPr>
              <w:t>The system shall be designed and installed such that the system may be easily tested as part of vehicle compliance test as prescribed.</w:t>
            </w:r>
          </w:p>
          <w:p w14:paraId="739A8215" w14:textId="77777777" w:rsidR="007973E0" w:rsidRPr="007973E0" w:rsidRDefault="007973E0" w:rsidP="007973E0">
            <w:pPr>
              <w:ind w:left="-5"/>
              <w:rPr>
                <w:sz w:val="20"/>
                <w:szCs w:val="20"/>
              </w:rPr>
            </w:pPr>
          </w:p>
        </w:tc>
      </w:tr>
      <w:tr w:rsidR="007973E0" w:rsidRPr="007973E0" w14:paraId="0DAB8828" w14:textId="77777777" w:rsidTr="00967FDF">
        <w:tc>
          <w:tcPr>
            <w:tcW w:w="9242" w:type="dxa"/>
            <w:gridSpan w:val="3"/>
          </w:tcPr>
          <w:p w14:paraId="27CCD768" w14:textId="77777777" w:rsidR="007973E0" w:rsidRPr="007973E0" w:rsidRDefault="007973E0" w:rsidP="007973E0">
            <w:pPr>
              <w:ind w:left="-5"/>
              <w:rPr>
                <w:sz w:val="20"/>
                <w:szCs w:val="20"/>
              </w:rPr>
            </w:pPr>
            <w:r w:rsidRPr="007973E0">
              <w:rPr>
                <w:sz w:val="20"/>
                <w:szCs w:val="20"/>
              </w:rPr>
              <w:t>10 General System Requirements</w:t>
            </w:r>
          </w:p>
          <w:p w14:paraId="787077A9" w14:textId="77777777" w:rsidR="007973E0" w:rsidRPr="007973E0" w:rsidRDefault="007973E0" w:rsidP="007973E0">
            <w:pPr>
              <w:ind w:left="-5"/>
              <w:rPr>
                <w:sz w:val="20"/>
                <w:szCs w:val="20"/>
              </w:rPr>
            </w:pPr>
          </w:p>
        </w:tc>
      </w:tr>
      <w:tr w:rsidR="007973E0" w:rsidRPr="007973E0" w14:paraId="10A73F15" w14:textId="77777777" w:rsidTr="00967FDF">
        <w:tc>
          <w:tcPr>
            <w:tcW w:w="1324" w:type="dxa"/>
          </w:tcPr>
          <w:p w14:paraId="08932074" w14:textId="77777777" w:rsidR="007973E0" w:rsidRPr="007973E0" w:rsidRDefault="007973E0" w:rsidP="007973E0">
            <w:pPr>
              <w:ind w:left="-5"/>
              <w:rPr>
                <w:sz w:val="20"/>
                <w:szCs w:val="20"/>
              </w:rPr>
            </w:pPr>
            <w:r w:rsidRPr="007973E0">
              <w:rPr>
                <w:sz w:val="20"/>
                <w:szCs w:val="20"/>
              </w:rPr>
              <w:t>10.1</w:t>
            </w:r>
          </w:p>
        </w:tc>
        <w:tc>
          <w:tcPr>
            <w:tcW w:w="2925" w:type="dxa"/>
          </w:tcPr>
          <w:p w14:paraId="0F50C548" w14:textId="77777777" w:rsidR="007973E0" w:rsidRPr="007973E0" w:rsidRDefault="007973E0" w:rsidP="007973E0">
            <w:pPr>
              <w:ind w:left="-5"/>
              <w:rPr>
                <w:sz w:val="20"/>
                <w:szCs w:val="20"/>
              </w:rPr>
            </w:pPr>
            <w:r w:rsidRPr="007973E0">
              <w:rPr>
                <w:sz w:val="20"/>
                <w:szCs w:val="20"/>
              </w:rPr>
              <w:t>Vandal and tamper resistance</w:t>
            </w:r>
          </w:p>
        </w:tc>
        <w:tc>
          <w:tcPr>
            <w:tcW w:w="4993" w:type="dxa"/>
          </w:tcPr>
          <w:p w14:paraId="28AD050B" w14:textId="77777777" w:rsidR="007973E0" w:rsidRPr="007973E0" w:rsidRDefault="007973E0" w:rsidP="007973E0">
            <w:pPr>
              <w:ind w:left="-5"/>
              <w:rPr>
                <w:sz w:val="20"/>
                <w:szCs w:val="20"/>
              </w:rPr>
            </w:pPr>
            <w:r w:rsidRPr="007973E0">
              <w:rPr>
                <w:sz w:val="20"/>
                <w:szCs w:val="20"/>
              </w:rPr>
              <w:t>All component parts must be securely mounted, hard wired and small and discreet enough to remove the risk of tampering.</w:t>
            </w:r>
          </w:p>
        </w:tc>
      </w:tr>
      <w:tr w:rsidR="007973E0" w:rsidRPr="007973E0" w14:paraId="68670271" w14:textId="77777777" w:rsidTr="00967FDF">
        <w:tc>
          <w:tcPr>
            <w:tcW w:w="1324" w:type="dxa"/>
          </w:tcPr>
          <w:p w14:paraId="7B2BB210" w14:textId="77777777" w:rsidR="007973E0" w:rsidRPr="007973E0" w:rsidRDefault="007973E0" w:rsidP="007973E0">
            <w:pPr>
              <w:ind w:left="-5"/>
              <w:rPr>
                <w:sz w:val="20"/>
                <w:szCs w:val="20"/>
              </w:rPr>
            </w:pPr>
            <w:r w:rsidRPr="007973E0">
              <w:rPr>
                <w:sz w:val="20"/>
                <w:szCs w:val="20"/>
              </w:rPr>
              <w:t>10.2</w:t>
            </w:r>
          </w:p>
        </w:tc>
        <w:tc>
          <w:tcPr>
            <w:tcW w:w="2925" w:type="dxa"/>
          </w:tcPr>
          <w:p w14:paraId="565AFACF" w14:textId="77777777" w:rsidR="007973E0" w:rsidRPr="007973E0" w:rsidRDefault="007973E0" w:rsidP="007973E0">
            <w:pPr>
              <w:ind w:left="-5"/>
              <w:rPr>
                <w:sz w:val="20"/>
                <w:szCs w:val="20"/>
              </w:rPr>
            </w:pPr>
            <w:r w:rsidRPr="007973E0">
              <w:rPr>
                <w:sz w:val="20"/>
                <w:szCs w:val="20"/>
              </w:rPr>
              <w:t>Provision of statement of compliance</w:t>
            </w:r>
          </w:p>
          <w:p w14:paraId="7B54BFB9" w14:textId="77777777" w:rsidR="007973E0" w:rsidRPr="007973E0" w:rsidRDefault="007973E0" w:rsidP="007973E0">
            <w:pPr>
              <w:ind w:left="-5"/>
              <w:rPr>
                <w:sz w:val="20"/>
                <w:szCs w:val="20"/>
              </w:rPr>
            </w:pPr>
          </w:p>
        </w:tc>
        <w:tc>
          <w:tcPr>
            <w:tcW w:w="4993" w:type="dxa"/>
          </w:tcPr>
          <w:p w14:paraId="7D4C04F4" w14:textId="77777777" w:rsidR="007973E0" w:rsidRPr="007973E0" w:rsidRDefault="007973E0" w:rsidP="007973E0">
            <w:pPr>
              <w:ind w:left="-5"/>
              <w:rPr>
                <w:sz w:val="20"/>
                <w:szCs w:val="20"/>
              </w:rPr>
            </w:pPr>
            <w:r w:rsidRPr="007973E0">
              <w:rPr>
                <w:sz w:val="20"/>
                <w:szCs w:val="20"/>
              </w:rPr>
              <w:t>In addition to a formal test of all aspects of this requirement specification, a statement of compliance shall be provided and signed by an officer of the company.</w:t>
            </w:r>
          </w:p>
        </w:tc>
      </w:tr>
      <w:tr w:rsidR="007973E0" w:rsidRPr="007973E0" w14:paraId="48F28B56" w14:textId="77777777" w:rsidTr="00967FDF">
        <w:tc>
          <w:tcPr>
            <w:tcW w:w="1324" w:type="dxa"/>
          </w:tcPr>
          <w:p w14:paraId="52D5A85A" w14:textId="77777777" w:rsidR="007973E0" w:rsidRPr="007973E0" w:rsidRDefault="007973E0" w:rsidP="007973E0">
            <w:pPr>
              <w:ind w:left="-5"/>
              <w:rPr>
                <w:sz w:val="20"/>
                <w:szCs w:val="20"/>
              </w:rPr>
            </w:pPr>
            <w:r w:rsidRPr="007973E0">
              <w:rPr>
                <w:sz w:val="20"/>
                <w:szCs w:val="20"/>
              </w:rPr>
              <w:t>10.3</w:t>
            </w:r>
          </w:p>
        </w:tc>
        <w:tc>
          <w:tcPr>
            <w:tcW w:w="2925" w:type="dxa"/>
          </w:tcPr>
          <w:p w14:paraId="69A875D6" w14:textId="77777777" w:rsidR="007973E0" w:rsidRPr="007973E0" w:rsidRDefault="007973E0" w:rsidP="007973E0">
            <w:pPr>
              <w:ind w:left="-5"/>
              <w:rPr>
                <w:sz w:val="20"/>
                <w:szCs w:val="20"/>
              </w:rPr>
            </w:pPr>
            <w:r w:rsidRPr="007973E0">
              <w:rPr>
                <w:sz w:val="20"/>
                <w:szCs w:val="20"/>
              </w:rPr>
              <w:t>Reliability in operational and environmental conditions</w:t>
            </w:r>
          </w:p>
          <w:p w14:paraId="7EBD7738" w14:textId="77777777" w:rsidR="007973E0" w:rsidRPr="007973E0" w:rsidRDefault="007973E0" w:rsidP="007973E0">
            <w:pPr>
              <w:ind w:left="-5"/>
              <w:rPr>
                <w:sz w:val="20"/>
                <w:szCs w:val="20"/>
              </w:rPr>
            </w:pPr>
          </w:p>
        </w:tc>
        <w:tc>
          <w:tcPr>
            <w:tcW w:w="4993" w:type="dxa"/>
          </w:tcPr>
          <w:p w14:paraId="45938F70" w14:textId="77777777" w:rsidR="007973E0" w:rsidRPr="007973E0" w:rsidRDefault="007973E0" w:rsidP="007973E0">
            <w:pPr>
              <w:ind w:left="-5"/>
              <w:rPr>
                <w:sz w:val="20"/>
                <w:szCs w:val="20"/>
              </w:rPr>
            </w:pPr>
            <w:r w:rsidRPr="007973E0">
              <w:rPr>
                <w:sz w:val="20"/>
                <w:szCs w:val="20"/>
              </w:rPr>
              <w:t>The system shall provide reliable and full functionality in all operational and environmental conditions encountered in the operation of taxis.</w:t>
            </w:r>
          </w:p>
        </w:tc>
      </w:tr>
      <w:tr w:rsidR="007973E0" w:rsidRPr="007973E0" w14:paraId="7E2DFBB5" w14:textId="77777777" w:rsidTr="00967FDF">
        <w:tc>
          <w:tcPr>
            <w:tcW w:w="1324" w:type="dxa"/>
          </w:tcPr>
          <w:p w14:paraId="1BD83F4E" w14:textId="77777777" w:rsidR="007973E0" w:rsidRPr="007973E0" w:rsidRDefault="007973E0" w:rsidP="007973E0">
            <w:pPr>
              <w:ind w:left="-5"/>
              <w:rPr>
                <w:sz w:val="20"/>
                <w:szCs w:val="20"/>
              </w:rPr>
            </w:pPr>
            <w:r w:rsidRPr="007973E0">
              <w:rPr>
                <w:sz w:val="20"/>
                <w:szCs w:val="20"/>
              </w:rPr>
              <w:t>10.4</w:t>
            </w:r>
          </w:p>
        </w:tc>
        <w:tc>
          <w:tcPr>
            <w:tcW w:w="2925" w:type="dxa"/>
          </w:tcPr>
          <w:p w14:paraId="52015DBD" w14:textId="77777777" w:rsidR="007973E0" w:rsidRPr="007973E0" w:rsidRDefault="007973E0" w:rsidP="007973E0">
            <w:pPr>
              <w:ind w:left="-5"/>
              <w:rPr>
                <w:sz w:val="20"/>
                <w:szCs w:val="20"/>
              </w:rPr>
            </w:pPr>
            <w:r w:rsidRPr="007973E0">
              <w:rPr>
                <w:sz w:val="20"/>
                <w:szCs w:val="20"/>
              </w:rPr>
              <w:t>Programmability of image timing parameters</w:t>
            </w:r>
          </w:p>
          <w:p w14:paraId="197603AA" w14:textId="77777777" w:rsidR="007973E0" w:rsidRPr="007973E0" w:rsidRDefault="007973E0" w:rsidP="007973E0">
            <w:pPr>
              <w:ind w:left="-5"/>
              <w:rPr>
                <w:sz w:val="20"/>
                <w:szCs w:val="20"/>
              </w:rPr>
            </w:pPr>
          </w:p>
        </w:tc>
        <w:tc>
          <w:tcPr>
            <w:tcW w:w="4993" w:type="dxa"/>
          </w:tcPr>
          <w:p w14:paraId="5F7748BA" w14:textId="77777777" w:rsidR="007973E0" w:rsidRPr="007973E0" w:rsidRDefault="007973E0" w:rsidP="007973E0">
            <w:pPr>
              <w:ind w:left="-5"/>
              <w:rPr>
                <w:sz w:val="20"/>
                <w:szCs w:val="20"/>
              </w:rPr>
            </w:pPr>
            <w:r w:rsidRPr="007973E0">
              <w:rPr>
                <w:sz w:val="20"/>
                <w:szCs w:val="20"/>
              </w:rPr>
              <w:t>It shall be possible to change timing and parameters without the requirement to change components.</w:t>
            </w:r>
          </w:p>
        </w:tc>
      </w:tr>
      <w:tr w:rsidR="007973E0" w:rsidRPr="007973E0" w14:paraId="053ECB94" w14:textId="77777777" w:rsidTr="00967FDF">
        <w:tc>
          <w:tcPr>
            <w:tcW w:w="1324" w:type="dxa"/>
          </w:tcPr>
          <w:p w14:paraId="451E3D6C" w14:textId="77777777" w:rsidR="007973E0" w:rsidRPr="007973E0" w:rsidRDefault="007973E0" w:rsidP="007973E0">
            <w:pPr>
              <w:ind w:left="-5"/>
              <w:rPr>
                <w:sz w:val="20"/>
                <w:szCs w:val="20"/>
              </w:rPr>
            </w:pPr>
            <w:r w:rsidRPr="007973E0">
              <w:rPr>
                <w:sz w:val="20"/>
                <w:szCs w:val="20"/>
              </w:rPr>
              <w:t>10.5</w:t>
            </w:r>
          </w:p>
        </w:tc>
        <w:tc>
          <w:tcPr>
            <w:tcW w:w="2925" w:type="dxa"/>
          </w:tcPr>
          <w:p w14:paraId="34273D04" w14:textId="77777777" w:rsidR="007973E0" w:rsidRPr="007973E0" w:rsidRDefault="007973E0" w:rsidP="007973E0">
            <w:pPr>
              <w:ind w:left="-5"/>
              <w:rPr>
                <w:sz w:val="20"/>
                <w:szCs w:val="20"/>
              </w:rPr>
            </w:pPr>
            <w:r w:rsidRPr="007973E0">
              <w:rPr>
                <w:sz w:val="20"/>
                <w:szCs w:val="20"/>
              </w:rPr>
              <w:t>Training and Technical Support and Equipment</w:t>
            </w:r>
          </w:p>
          <w:p w14:paraId="605C81B1" w14:textId="77777777" w:rsidR="007973E0" w:rsidRPr="007973E0" w:rsidRDefault="007973E0" w:rsidP="007973E0">
            <w:pPr>
              <w:ind w:left="-5"/>
              <w:rPr>
                <w:sz w:val="20"/>
                <w:szCs w:val="20"/>
              </w:rPr>
            </w:pPr>
          </w:p>
        </w:tc>
        <w:tc>
          <w:tcPr>
            <w:tcW w:w="4993" w:type="dxa"/>
          </w:tcPr>
          <w:p w14:paraId="57E848D4" w14:textId="77777777" w:rsidR="007973E0" w:rsidRPr="007973E0" w:rsidRDefault="007973E0" w:rsidP="007973E0">
            <w:pPr>
              <w:ind w:left="-5"/>
              <w:rPr>
                <w:sz w:val="20"/>
                <w:szCs w:val="20"/>
              </w:rPr>
            </w:pPr>
            <w:r w:rsidRPr="007973E0">
              <w:rPr>
                <w:sz w:val="20"/>
                <w:szCs w:val="20"/>
              </w:rPr>
              <w:t xml:space="preserve">Manufacturer must provide Nottingham City Council Licensing Team with a Training and Technical support </w:t>
            </w:r>
          </w:p>
        </w:tc>
      </w:tr>
      <w:tr w:rsidR="007973E0" w:rsidRPr="007973E0" w14:paraId="4E6E6D1B" w14:textId="77777777" w:rsidTr="00967FDF">
        <w:tc>
          <w:tcPr>
            <w:tcW w:w="1324" w:type="dxa"/>
          </w:tcPr>
          <w:p w14:paraId="5514A915" w14:textId="77777777" w:rsidR="007973E0" w:rsidRPr="007973E0" w:rsidRDefault="007973E0" w:rsidP="007973E0">
            <w:pPr>
              <w:ind w:left="-5"/>
              <w:rPr>
                <w:sz w:val="20"/>
                <w:szCs w:val="20"/>
              </w:rPr>
            </w:pPr>
            <w:r w:rsidRPr="007973E0">
              <w:rPr>
                <w:sz w:val="20"/>
                <w:szCs w:val="20"/>
              </w:rPr>
              <w:t>10.6</w:t>
            </w:r>
          </w:p>
        </w:tc>
        <w:tc>
          <w:tcPr>
            <w:tcW w:w="2925" w:type="dxa"/>
          </w:tcPr>
          <w:p w14:paraId="14A76CF0" w14:textId="77777777" w:rsidR="007973E0" w:rsidRPr="007973E0" w:rsidRDefault="007973E0" w:rsidP="007973E0">
            <w:pPr>
              <w:ind w:left="-5"/>
              <w:rPr>
                <w:sz w:val="20"/>
                <w:szCs w:val="20"/>
              </w:rPr>
            </w:pPr>
            <w:r w:rsidRPr="007973E0">
              <w:rPr>
                <w:sz w:val="20"/>
                <w:szCs w:val="20"/>
              </w:rPr>
              <w:t>Software and Hardware</w:t>
            </w:r>
          </w:p>
          <w:p w14:paraId="760AF2A6" w14:textId="77777777" w:rsidR="007973E0" w:rsidRPr="007973E0" w:rsidRDefault="007973E0" w:rsidP="007973E0">
            <w:pPr>
              <w:ind w:left="-5"/>
              <w:rPr>
                <w:sz w:val="20"/>
                <w:szCs w:val="20"/>
              </w:rPr>
            </w:pPr>
          </w:p>
        </w:tc>
        <w:tc>
          <w:tcPr>
            <w:tcW w:w="4993" w:type="dxa"/>
          </w:tcPr>
          <w:p w14:paraId="1D0BC4BD" w14:textId="77777777" w:rsidR="007973E0" w:rsidRPr="007973E0" w:rsidRDefault="007973E0" w:rsidP="007973E0">
            <w:pPr>
              <w:ind w:left="-5"/>
              <w:rPr>
                <w:sz w:val="20"/>
                <w:szCs w:val="20"/>
              </w:rPr>
            </w:pPr>
            <w:r w:rsidRPr="007973E0">
              <w:rPr>
                <w:sz w:val="20"/>
                <w:szCs w:val="20"/>
              </w:rPr>
              <w:t>Manufacturer to supply the Council Licensing Team with a supply of cables and software to be installed under the supervision of Nottingham City council’s authorised staff.</w:t>
            </w:r>
          </w:p>
          <w:p w14:paraId="67875901" w14:textId="77777777" w:rsidR="007973E0" w:rsidRPr="007973E0" w:rsidRDefault="007973E0" w:rsidP="007973E0">
            <w:pPr>
              <w:ind w:left="-5"/>
              <w:rPr>
                <w:sz w:val="20"/>
                <w:szCs w:val="20"/>
              </w:rPr>
            </w:pPr>
          </w:p>
        </w:tc>
      </w:tr>
      <w:tr w:rsidR="007973E0" w:rsidRPr="007973E0" w14:paraId="54D8654D" w14:textId="77777777" w:rsidTr="00967FDF">
        <w:tc>
          <w:tcPr>
            <w:tcW w:w="1324" w:type="dxa"/>
          </w:tcPr>
          <w:p w14:paraId="7D5C744E" w14:textId="77777777" w:rsidR="007973E0" w:rsidRPr="007973E0" w:rsidRDefault="007973E0" w:rsidP="007973E0">
            <w:pPr>
              <w:ind w:left="-5"/>
              <w:rPr>
                <w:sz w:val="20"/>
                <w:szCs w:val="20"/>
              </w:rPr>
            </w:pPr>
            <w:r w:rsidRPr="007973E0">
              <w:rPr>
                <w:sz w:val="20"/>
                <w:szCs w:val="20"/>
              </w:rPr>
              <w:t>10.7</w:t>
            </w:r>
          </w:p>
        </w:tc>
        <w:tc>
          <w:tcPr>
            <w:tcW w:w="2925" w:type="dxa"/>
          </w:tcPr>
          <w:p w14:paraId="5EE6C9D2" w14:textId="77777777" w:rsidR="007973E0" w:rsidRPr="007973E0" w:rsidRDefault="007973E0" w:rsidP="007973E0">
            <w:pPr>
              <w:ind w:left="-5"/>
              <w:rPr>
                <w:sz w:val="20"/>
                <w:szCs w:val="20"/>
              </w:rPr>
            </w:pPr>
            <w:r w:rsidRPr="007973E0">
              <w:rPr>
                <w:sz w:val="20"/>
                <w:szCs w:val="20"/>
              </w:rPr>
              <w:t>Agreement between the Camera Manufacturer and Nottingham City Council</w:t>
            </w:r>
          </w:p>
          <w:p w14:paraId="56D9764C" w14:textId="77777777" w:rsidR="007973E0" w:rsidRPr="007973E0" w:rsidRDefault="007973E0" w:rsidP="007973E0">
            <w:pPr>
              <w:ind w:left="-5"/>
              <w:rPr>
                <w:sz w:val="20"/>
                <w:szCs w:val="20"/>
              </w:rPr>
            </w:pPr>
          </w:p>
        </w:tc>
        <w:tc>
          <w:tcPr>
            <w:tcW w:w="4993" w:type="dxa"/>
          </w:tcPr>
          <w:p w14:paraId="6F9C28DC" w14:textId="77777777" w:rsidR="007973E0" w:rsidRPr="007973E0" w:rsidRDefault="007973E0" w:rsidP="007973E0">
            <w:pPr>
              <w:ind w:left="-5"/>
              <w:rPr>
                <w:sz w:val="20"/>
                <w:szCs w:val="20"/>
              </w:rPr>
            </w:pPr>
            <w:r w:rsidRPr="007973E0">
              <w:rPr>
                <w:sz w:val="20"/>
                <w:szCs w:val="20"/>
              </w:rPr>
              <w:t>Agreement to allow Nottingham City Council access to the relevant software from the supplier so that in the event the manufacturer goes out of business, council will be able to support the system.</w:t>
            </w:r>
          </w:p>
        </w:tc>
      </w:tr>
    </w:tbl>
    <w:p w14:paraId="0CB30BAD" w14:textId="77777777" w:rsidR="007973E0" w:rsidRPr="007973E0" w:rsidRDefault="007973E0" w:rsidP="007973E0">
      <w:pPr>
        <w:ind w:left="-5"/>
        <w:rPr>
          <w:sz w:val="20"/>
          <w:szCs w:val="20"/>
        </w:rPr>
      </w:pPr>
    </w:p>
    <w:p w14:paraId="291618D3" w14:textId="77777777" w:rsidR="00964189" w:rsidRPr="00964189" w:rsidRDefault="00964189" w:rsidP="00D21914">
      <w:pPr>
        <w:ind w:left="-5"/>
        <w:rPr>
          <w:sz w:val="20"/>
          <w:szCs w:val="20"/>
          <w:lang w:val="en-US"/>
        </w:rPr>
      </w:pPr>
    </w:p>
    <w:p w14:paraId="734C5341" w14:textId="77777777" w:rsidR="002C282E" w:rsidRPr="00472DD9" w:rsidRDefault="002C282E" w:rsidP="00D21914">
      <w:pPr>
        <w:ind w:left="-5"/>
        <w:rPr>
          <w:sz w:val="20"/>
          <w:szCs w:val="20"/>
          <w:lang w:val="en-US"/>
        </w:rPr>
      </w:pPr>
    </w:p>
    <w:p w14:paraId="48E17C8A" w14:textId="77777777" w:rsidR="00D21914" w:rsidRPr="00603B88" w:rsidRDefault="00D21914" w:rsidP="00D21914">
      <w:pPr>
        <w:ind w:left="-5"/>
        <w:rPr>
          <w:b/>
          <w:bCs/>
          <w:sz w:val="20"/>
          <w:szCs w:val="20"/>
          <w:u w:val="single"/>
          <w:lang w:val="en-US"/>
        </w:rPr>
      </w:pPr>
    </w:p>
    <w:p w14:paraId="08D51885" w14:textId="30F1F996" w:rsidR="00D21914" w:rsidRDefault="009009B5" w:rsidP="00D21914">
      <w:pPr>
        <w:ind w:left="-5"/>
        <w:rPr>
          <w:bCs/>
          <w:lang w:val="en-US"/>
        </w:rPr>
      </w:pPr>
      <w:r>
        <w:rPr>
          <w:b/>
          <w:lang w:val="en-US"/>
        </w:rPr>
        <w:t>Amendments to document</w:t>
      </w:r>
    </w:p>
    <w:p w14:paraId="4E00BE8A" w14:textId="0A862D49" w:rsidR="009009B5" w:rsidRDefault="009009B5" w:rsidP="00D21914">
      <w:pPr>
        <w:ind w:left="-5"/>
        <w:rPr>
          <w:bCs/>
          <w:lang w:val="en-US"/>
        </w:rPr>
      </w:pPr>
      <w:r>
        <w:rPr>
          <w:bCs/>
          <w:lang w:val="en-US"/>
        </w:rPr>
        <w:t xml:space="preserve">25 March 2024 – Number of hackney carriage plates reduced from 420 to 250 </w:t>
      </w:r>
      <w:r w:rsidR="001B5186">
        <w:rPr>
          <w:bCs/>
          <w:lang w:val="en-US"/>
        </w:rPr>
        <w:t>–</w:t>
      </w:r>
      <w:r>
        <w:rPr>
          <w:bCs/>
          <w:lang w:val="en-US"/>
        </w:rPr>
        <w:t xml:space="preserve"> JD</w:t>
      </w:r>
    </w:p>
    <w:p w14:paraId="6D00D719" w14:textId="2D888239" w:rsidR="001B5186" w:rsidRDefault="001B5186" w:rsidP="00D21914">
      <w:pPr>
        <w:ind w:left="-5"/>
        <w:rPr>
          <w:bCs/>
          <w:lang w:val="en-US"/>
        </w:rPr>
      </w:pPr>
      <w:r>
        <w:rPr>
          <w:bCs/>
          <w:lang w:val="en-US"/>
        </w:rPr>
        <w:t xml:space="preserve">25 March 2024 – No minimum engine capacity </w:t>
      </w:r>
      <w:r w:rsidR="00875E12">
        <w:rPr>
          <w:bCs/>
          <w:lang w:val="en-US"/>
        </w:rPr>
        <w:t>–</w:t>
      </w:r>
      <w:r>
        <w:rPr>
          <w:bCs/>
          <w:lang w:val="en-US"/>
        </w:rPr>
        <w:t xml:space="preserve"> JD</w:t>
      </w:r>
    </w:p>
    <w:p w14:paraId="17723452" w14:textId="69131D96" w:rsidR="00875E12" w:rsidRPr="009009B5" w:rsidRDefault="00875E12" w:rsidP="00D21914">
      <w:pPr>
        <w:ind w:left="-5"/>
        <w:rPr>
          <w:bCs/>
          <w:lang w:val="en-US"/>
        </w:rPr>
      </w:pPr>
      <w:r>
        <w:rPr>
          <w:bCs/>
          <w:lang w:val="en-US"/>
        </w:rPr>
        <w:t>27 March 2024 – Updated Age &amp; Specification policy</w:t>
      </w:r>
    </w:p>
    <w:p w14:paraId="721A5EF6" w14:textId="77777777" w:rsidR="00D21914" w:rsidRPr="00603B88" w:rsidRDefault="00D21914" w:rsidP="00D21914">
      <w:pPr>
        <w:ind w:left="-5"/>
        <w:rPr>
          <w:bCs/>
          <w:sz w:val="20"/>
          <w:szCs w:val="20"/>
        </w:rPr>
      </w:pPr>
    </w:p>
    <w:p w14:paraId="712CA9CC" w14:textId="77777777" w:rsidR="00D21914" w:rsidRPr="00A16444" w:rsidRDefault="00D21914" w:rsidP="00B9769C">
      <w:pPr>
        <w:ind w:left="-5"/>
        <w:rPr>
          <w:bCs/>
          <w:sz w:val="20"/>
          <w:szCs w:val="20"/>
        </w:rPr>
      </w:pPr>
    </w:p>
    <w:p w14:paraId="365216D7" w14:textId="77777777" w:rsidR="00D21914" w:rsidRPr="00603B88" w:rsidRDefault="00D21914" w:rsidP="00B9769C">
      <w:pPr>
        <w:ind w:left="-5"/>
        <w:rPr>
          <w:b/>
          <w:sz w:val="20"/>
          <w:szCs w:val="20"/>
        </w:rPr>
      </w:pPr>
    </w:p>
    <w:sectPr w:rsidR="00D21914" w:rsidRPr="00603B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3693D" w14:textId="77777777" w:rsidR="005E2D74" w:rsidRPr="00603B88" w:rsidRDefault="005E2D74" w:rsidP="00347B07">
      <w:pPr>
        <w:spacing w:after="0" w:line="240" w:lineRule="auto"/>
        <w:rPr>
          <w:sz w:val="20"/>
          <w:szCs w:val="20"/>
        </w:rPr>
      </w:pPr>
      <w:r w:rsidRPr="00603B88">
        <w:rPr>
          <w:sz w:val="20"/>
          <w:szCs w:val="20"/>
        </w:rPr>
        <w:separator/>
      </w:r>
    </w:p>
  </w:endnote>
  <w:endnote w:type="continuationSeparator" w:id="0">
    <w:p w14:paraId="5D54FA89" w14:textId="77777777" w:rsidR="005E2D74" w:rsidRPr="00603B88" w:rsidRDefault="005E2D74" w:rsidP="00347B07">
      <w:pPr>
        <w:spacing w:after="0" w:line="240" w:lineRule="auto"/>
        <w:rPr>
          <w:sz w:val="20"/>
          <w:szCs w:val="20"/>
        </w:rPr>
      </w:pPr>
      <w:r w:rsidRPr="00603B88">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323077760"/>
      <w:docPartObj>
        <w:docPartGallery w:val="Page Numbers (Bottom of Page)"/>
        <w:docPartUnique/>
      </w:docPartObj>
    </w:sdtPr>
    <w:sdtEndPr>
      <w:rPr>
        <w:noProof/>
      </w:rPr>
    </w:sdtEndPr>
    <w:sdtContent>
      <w:p w14:paraId="15B7E7C1" w14:textId="5F887CCC" w:rsidR="000509DE" w:rsidRPr="00603B88" w:rsidRDefault="000509DE">
        <w:pPr>
          <w:pStyle w:val="Footer"/>
          <w:jc w:val="right"/>
          <w:rPr>
            <w:sz w:val="20"/>
            <w:szCs w:val="20"/>
          </w:rPr>
        </w:pPr>
        <w:r w:rsidRPr="00603B88">
          <w:rPr>
            <w:sz w:val="20"/>
            <w:szCs w:val="20"/>
          </w:rPr>
          <w:fldChar w:fldCharType="begin"/>
        </w:r>
        <w:r w:rsidRPr="00603B88">
          <w:rPr>
            <w:sz w:val="20"/>
            <w:szCs w:val="20"/>
          </w:rPr>
          <w:instrText xml:space="preserve"> PAGE   \* MERGEFORMAT </w:instrText>
        </w:r>
        <w:r w:rsidRPr="00603B88">
          <w:rPr>
            <w:sz w:val="20"/>
            <w:szCs w:val="20"/>
          </w:rPr>
          <w:fldChar w:fldCharType="separate"/>
        </w:r>
        <w:r w:rsidRPr="00603B88">
          <w:rPr>
            <w:noProof/>
            <w:sz w:val="20"/>
            <w:szCs w:val="20"/>
          </w:rPr>
          <w:t>122</w:t>
        </w:r>
        <w:r w:rsidRPr="00603B88">
          <w:rPr>
            <w:noProof/>
            <w:sz w:val="20"/>
            <w:szCs w:val="20"/>
          </w:rPr>
          <w:fldChar w:fldCharType="end"/>
        </w:r>
      </w:p>
    </w:sdtContent>
  </w:sdt>
  <w:p w14:paraId="4B428F9C" w14:textId="77777777" w:rsidR="000509DE" w:rsidRPr="00603B88" w:rsidRDefault="000509DE">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AE66F" w14:textId="77777777" w:rsidR="005E2D74" w:rsidRPr="00603B88" w:rsidRDefault="005E2D74" w:rsidP="00347B07">
      <w:pPr>
        <w:spacing w:after="0" w:line="240" w:lineRule="auto"/>
        <w:rPr>
          <w:sz w:val="20"/>
          <w:szCs w:val="20"/>
        </w:rPr>
      </w:pPr>
      <w:r w:rsidRPr="00603B88">
        <w:rPr>
          <w:sz w:val="20"/>
          <w:szCs w:val="20"/>
        </w:rPr>
        <w:separator/>
      </w:r>
    </w:p>
  </w:footnote>
  <w:footnote w:type="continuationSeparator" w:id="0">
    <w:p w14:paraId="2E5BC130" w14:textId="77777777" w:rsidR="005E2D74" w:rsidRPr="00603B88" w:rsidRDefault="005E2D74" w:rsidP="00347B07">
      <w:pPr>
        <w:spacing w:after="0" w:line="240" w:lineRule="auto"/>
        <w:rPr>
          <w:sz w:val="20"/>
          <w:szCs w:val="20"/>
        </w:rPr>
      </w:pPr>
      <w:r w:rsidRPr="00603B88">
        <w:rPr>
          <w:sz w:val="20"/>
          <w:szCs w:val="20"/>
        </w:rPr>
        <w:continuationSeparator/>
      </w:r>
    </w:p>
  </w:footnote>
  <w:footnote w:id="1">
    <w:p w14:paraId="03A11B7A" w14:textId="5173EF6B" w:rsidR="000509DE" w:rsidRDefault="000509DE">
      <w:pPr>
        <w:pStyle w:val="FootnoteText"/>
      </w:pPr>
      <w:r>
        <w:rPr>
          <w:rStyle w:val="FootnoteReference"/>
        </w:rPr>
        <w:footnoteRef/>
      </w:r>
      <w:r>
        <w:t xml:space="preserve"> 16 March 2018 the Regulatory &amp; Appeals Committee delegated authority to the Chair in consultation Vice-Chair and the Lead Opposition Member to determine the final detail of the revised Hackney Carriage &amp; Private Hire advertising policy.</w:t>
      </w:r>
    </w:p>
  </w:footnote>
  <w:footnote w:id="2">
    <w:p w14:paraId="5912C2ED" w14:textId="3A8836BF" w:rsidR="000509DE" w:rsidRDefault="000509DE">
      <w:pPr>
        <w:pStyle w:val="FootnoteText"/>
      </w:pPr>
      <w:r>
        <w:rPr>
          <w:rStyle w:val="FootnoteReference"/>
        </w:rPr>
        <w:footnoteRef/>
      </w:r>
      <w:r>
        <w:t xml:space="preserve"> Approved by Regulatory &amp; Appeals Committee on 29 November 2016</w:t>
      </w:r>
    </w:p>
  </w:footnote>
  <w:footnote w:id="3">
    <w:p w14:paraId="6A0E500D" w14:textId="536C03B5" w:rsidR="000509DE" w:rsidRDefault="000509DE">
      <w:pPr>
        <w:pStyle w:val="FootnoteText"/>
      </w:pPr>
      <w:r>
        <w:rPr>
          <w:rStyle w:val="FootnoteReference"/>
        </w:rPr>
        <w:footnoteRef/>
      </w:r>
      <w:r>
        <w:t xml:space="preserve"> Approved by Regulatory &amp; Appeals Committee on 06 September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FE15A" w14:textId="4D4B7EA1" w:rsidR="000509DE" w:rsidRPr="00603B88" w:rsidRDefault="00DC18E2">
    <w:pPr>
      <w:pStyle w:val="Header"/>
      <w:rPr>
        <w:sz w:val="20"/>
        <w:szCs w:val="20"/>
      </w:rPr>
    </w:pPr>
    <w:sdt>
      <w:sdtPr>
        <w:rPr>
          <w:sz w:val="20"/>
          <w:szCs w:val="20"/>
        </w:rPr>
        <w:id w:val="-888717251"/>
        <w:docPartObj>
          <w:docPartGallery w:val="Page Numbers (Margins)"/>
          <w:docPartUnique/>
        </w:docPartObj>
      </w:sdtPr>
      <w:sdtEndPr/>
      <w:sdtContent>
        <w:r w:rsidR="000509DE" w:rsidRPr="00603B88">
          <w:rPr>
            <w:noProof/>
            <w:sz w:val="20"/>
            <w:szCs w:val="20"/>
          </w:rPr>
          <mc:AlternateContent>
            <mc:Choice Requires="wps">
              <w:drawing>
                <wp:anchor distT="0" distB="0" distL="114300" distR="114300" simplePos="0" relativeHeight="251659264" behindDoc="0" locked="0" layoutInCell="0" allowOverlap="1" wp14:anchorId="2B7B47A5" wp14:editId="70947312">
                  <wp:simplePos x="0" y="0"/>
                  <wp:positionH relativeFrom="leftMargin">
                    <wp:align>center</wp:align>
                  </wp:positionH>
                  <wp:positionV relativeFrom="margin">
                    <wp:align>bottom</wp:align>
                  </wp:positionV>
                  <wp:extent cx="510540" cy="2183130"/>
                  <wp:effectExtent l="0" t="0" r="381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853C4" w14:textId="77777777" w:rsidR="000509DE" w:rsidRPr="00603B88" w:rsidRDefault="000509DE">
                              <w:pPr>
                                <w:pStyle w:val="Footer"/>
                                <w:rPr>
                                  <w:rFonts w:asciiTheme="majorHAnsi" w:eastAsiaTheme="majorEastAsia" w:hAnsiTheme="majorHAnsi" w:cstheme="majorBidi"/>
                                  <w:sz w:val="37"/>
                                  <w:szCs w:val="37"/>
                                </w:rPr>
                              </w:pPr>
                              <w:r w:rsidRPr="00603B88">
                                <w:rPr>
                                  <w:rFonts w:asciiTheme="majorHAnsi" w:eastAsiaTheme="majorEastAsia" w:hAnsiTheme="majorHAnsi" w:cstheme="majorBidi"/>
                                  <w:sz w:val="20"/>
                                  <w:szCs w:val="20"/>
                                </w:rPr>
                                <w:t>Page</w:t>
                              </w:r>
                              <w:r w:rsidRPr="00603B88">
                                <w:rPr>
                                  <w:rFonts w:asciiTheme="minorHAnsi" w:eastAsiaTheme="minorEastAsia" w:hAnsiTheme="minorHAnsi" w:cs="Times New Roman"/>
                                  <w:sz w:val="18"/>
                                  <w:szCs w:val="18"/>
                                </w:rPr>
                                <w:fldChar w:fldCharType="begin"/>
                              </w:r>
                              <w:r w:rsidRPr="00603B88">
                                <w:rPr>
                                  <w:sz w:val="20"/>
                                  <w:szCs w:val="20"/>
                                </w:rPr>
                                <w:instrText xml:space="preserve"> PAGE    \* MERGEFORMAT </w:instrText>
                              </w:r>
                              <w:r w:rsidRPr="00603B88">
                                <w:rPr>
                                  <w:rFonts w:asciiTheme="minorHAnsi" w:eastAsiaTheme="minorEastAsia" w:hAnsiTheme="minorHAnsi" w:cs="Times New Roman"/>
                                  <w:sz w:val="18"/>
                                  <w:szCs w:val="18"/>
                                </w:rPr>
                                <w:fldChar w:fldCharType="separate"/>
                              </w:r>
                              <w:r w:rsidRPr="00603B88">
                                <w:rPr>
                                  <w:rFonts w:asciiTheme="majorHAnsi" w:eastAsiaTheme="majorEastAsia" w:hAnsiTheme="majorHAnsi" w:cstheme="majorBidi"/>
                                  <w:noProof/>
                                  <w:sz w:val="37"/>
                                  <w:szCs w:val="37"/>
                                </w:rPr>
                                <w:t>2</w:t>
                              </w:r>
                              <w:r w:rsidRPr="00603B88">
                                <w:rPr>
                                  <w:rFonts w:asciiTheme="majorHAnsi" w:eastAsiaTheme="majorEastAsia" w:hAnsiTheme="majorHAnsi" w:cstheme="majorBidi"/>
                                  <w:noProof/>
                                  <w:sz w:val="37"/>
                                  <w:szCs w:val="37"/>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B7B47A5" id="Rectangle 11"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" o:allowincell="f" filled="f" stroked="f">
                  <v:textbox style="layout-flow:vertical;mso-layout-flow-alt:bottom-to-top;mso-fit-shape-to-text:t">
                    <w:txbxContent>
                      <w:p w14:paraId="337853C4" w14:textId="77777777" w:rsidR="000509DE" w:rsidRPr="00603B88" w:rsidRDefault="000509DE">
                        <w:pPr>
                          <w:pStyle w:val="Footer"/>
                          <w:rPr>
                            <w:rFonts w:asciiTheme="majorHAnsi" w:eastAsiaTheme="majorEastAsia" w:hAnsiTheme="majorHAnsi" w:cstheme="majorBidi"/>
                            <w:sz w:val="37"/>
                            <w:szCs w:val="37"/>
                          </w:rPr>
                        </w:pPr>
                        <w:r w:rsidRPr="00603B88">
                          <w:rPr>
                            <w:rFonts w:asciiTheme="majorHAnsi" w:eastAsiaTheme="majorEastAsia" w:hAnsiTheme="majorHAnsi" w:cstheme="majorBidi"/>
                            <w:sz w:val="20"/>
                            <w:szCs w:val="20"/>
                          </w:rPr>
                          <w:t>Page</w:t>
                        </w:r>
                        <w:r w:rsidRPr="00603B88">
                          <w:rPr>
                            <w:rFonts w:asciiTheme="minorHAnsi" w:eastAsiaTheme="minorEastAsia" w:hAnsiTheme="minorHAnsi" w:cs="Times New Roman"/>
                            <w:sz w:val="18"/>
                            <w:szCs w:val="18"/>
                          </w:rPr>
                          <w:fldChar w:fldCharType="begin"/>
                        </w:r>
                        <w:r w:rsidRPr="00603B88">
                          <w:rPr>
                            <w:sz w:val="20"/>
                            <w:szCs w:val="20"/>
                          </w:rPr>
                          <w:instrText xml:space="preserve"> PAGE    \* MERGEFORMAT </w:instrText>
                        </w:r>
                        <w:r w:rsidRPr="00603B88">
                          <w:rPr>
                            <w:rFonts w:asciiTheme="minorHAnsi" w:eastAsiaTheme="minorEastAsia" w:hAnsiTheme="minorHAnsi" w:cs="Times New Roman"/>
                            <w:sz w:val="18"/>
                            <w:szCs w:val="18"/>
                          </w:rPr>
                          <w:fldChar w:fldCharType="separate"/>
                        </w:r>
                        <w:r w:rsidRPr="00603B88">
                          <w:rPr>
                            <w:rFonts w:asciiTheme="majorHAnsi" w:eastAsiaTheme="majorEastAsia" w:hAnsiTheme="majorHAnsi" w:cstheme="majorBidi"/>
                            <w:noProof/>
                            <w:sz w:val="37"/>
                            <w:szCs w:val="37"/>
                          </w:rPr>
                          <w:t>2</w:t>
                        </w:r>
                        <w:r w:rsidRPr="00603B88">
                          <w:rPr>
                            <w:rFonts w:asciiTheme="majorHAnsi" w:eastAsiaTheme="majorEastAsia" w:hAnsiTheme="majorHAnsi" w:cstheme="majorBidi"/>
                            <w:noProof/>
                            <w:sz w:val="37"/>
                            <w:szCs w:val="37"/>
                          </w:rPr>
                          <w:fldChar w:fldCharType="end"/>
                        </w:r>
                      </w:p>
                    </w:txbxContent>
                  </v:textbox>
                  <w10:wrap anchorx="margin" anchory="margin"/>
                </v:rect>
              </w:pict>
            </mc:Fallback>
          </mc:AlternateContent>
        </w:r>
      </w:sdtContent>
    </w:sdt>
    <w:r w:rsidR="000509DE" w:rsidRPr="00603B88">
      <w:rPr>
        <w:sz w:val="20"/>
        <w:szCs w:val="20"/>
      </w:rPr>
      <w:t>Update</w:t>
    </w:r>
    <w:r w:rsidR="00875E12">
      <w:rPr>
        <w:sz w:val="20"/>
        <w:szCs w:val="20"/>
      </w:rPr>
      <w:t xml:space="preserve"> 27/03/2024</w:t>
    </w:r>
    <w:r w:rsidR="000509DE">
      <w:rPr>
        <w:sz w:val="20"/>
        <w:szCs w:val="20"/>
      </w:rPr>
      <w:t xml:space="preserve"> version </w:t>
    </w:r>
    <w:r w:rsidR="00875E12">
      <w:rPr>
        <w:sz w:val="20"/>
        <w:szCs w:val="20"/>
      </w:rPr>
      <w:t>9</w:t>
    </w:r>
  </w:p>
  <w:p w14:paraId="3D307955" w14:textId="3EBB5886" w:rsidR="000509DE" w:rsidRPr="00603B88" w:rsidRDefault="000509DE">
    <w:pPr>
      <w:pStyle w:val="Header"/>
      <w:rPr>
        <w:sz w:val="20"/>
        <w:szCs w:val="20"/>
      </w:rPr>
    </w:pPr>
    <w:r w:rsidRPr="00603B88">
      <w:rPr>
        <w:sz w:val="20"/>
        <w:szCs w:val="20"/>
      </w:rPr>
      <w:tab/>
    </w:r>
    <w:r w:rsidRPr="00603B88">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ECD"/>
    <w:multiLevelType w:val="hybridMultilevel"/>
    <w:tmpl w:val="6E90FC7A"/>
    <w:lvl w:ilvl="0" w:tplc="9AEE1860">
      <w:start w:val="1"/>
      <w:numFmt w:val="decimal"/>
      <w:lvlText w:val="%1."/>
      <w:lvlJc w:val="left"/>
      <w:pPr>
        <w:ind w:left="-3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884837C">
      <w:start w:val="1"/>
      <w:numFmt w:val="lowerLetter"/>
      <w:lvlText w:val="%2"/>
      <w:lvlJc w:val="left"/>
      <w:pPr>
        <w:ind w:left="3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33823D2">
      <w:start w:val="1"/>
      <w:numFmt w:val="lowerRoman"/>
      <w:lvlText w:val="%3"/>
      <w:lvlJc w:val="left"/>
      <w:pPr>
        <w:ind w:left="10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A8C7154">
      <w:start w:val="1"/>
      <w:numFmt w:val="decimal"/>
      <w:lvlText w:val="%4"/>
      <w:lvlJc w:val="left"/>
      <w:pPr>
        <w:ind w:left="17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D7A498E">
      <w:start w:val="1"/>
      <w:numFmt w:val="lowerLetter"/>
      <w:lvlText w:val="%5"/>
      <w:lvlJc w:val="left"/>
      <w:pPr>
        <w:ind w:left="25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96A32A4">
      <w:start w:val="1"/>
      <w:numFmt w:val="lowerRoman"/>
      <w:lvlText w:val="%6"/>
      <w:lvlJc w:val="left"/>
      <w:pPr>
        <w:ind w:left="32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FFC2F2C">
      <w:start w:val="1"/>
      <w:numFmt w:val="decimal"/>
      <w:lvlText w:val="%7"/>
      <w:lvlJc w:val="left"/>
      <w:pPr>
        <w:ind w:left="39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AE290E4">
      <w:start w:val="1"/>
      <w:numFmt w:val="lowerLetter"/>
      <w:lvlText w:val="%8"/>
      <w:lvlJc w:val="left"/>
      <w:pPr>
        <w:ind w:left="46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4185C2A">
      <w:start w:val="1"/>
      <w:numFmt w:val="lowerRoman"/>
      <w:lvlText w:val="%9"/>
      <w:lvlJc w:val="left"/>
      <w:pPr>
        <w:ind w:left="53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1B76EFA"/>
    <w:multiLevelType w:val="hybridMultilevel"/>
    <w:tmpl w:val="13D41642"/>
    <w:lvl w:ilvl="0" w:tplc="4B3A6CB4">
      <w:start w:val="1"/>
      <w:numFmt w:val="decimal"/>
      <w:lvlText w:val="%1."/>
      <w:lvlJc w:val="left"/>
      <w:pPr>
        <w:ind w:left="2421" w:hanging="360"/>
      </w:pPr>
      <w:rPr>
        <w:rFonts w:asciiTheme="minorHAnsi" w:eastAsiaTheme="minorHAnsi" w:hAnsiTheme="minorHAnsi" w:cs="Arial"/>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 w15:restartNumberingAfterBreak="0">
    <w:nsid w:val="0441741C"/>
    <w:multiLevelType w:val="hybridMultilevel"/>
    <w:tmpl w:val="678CF3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9C5FE0"/>
    <w:multiLevelType w:val="hybridMultilevel"/>
    <w:tmpl w:val="B6C4062A"/>
    <w:lvl w:ilvl="0" w:tplc="E8C8D01C">
      <w:start w:val="1"/>
      <w:numFmt w:val="decimal"/>
      <w:lvlText w:val="%1."/>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42C0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E83D0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6CB7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8A82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2A38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967C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A464F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2A0E8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F52B6D"/>
    <w:multiLevelType w:val="hybridMultilevel"/>
    <w:tmpl w:val="7D5803F2"/>
    <w:lvl w:ilvl="0" w:tplc="B8A882D8">
      <w:start w:val="12"/>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50F6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A0E6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3C17C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FA04A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0482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3C15A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C6B5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5E562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5B7ED2"/>
    <w:multiLevelType w:val="hybridMultilevel"/>
    <w:tmpl w:val="85B614E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9F1FE9"/>
    <w:multiLevelType w:val="hybridMultilevel"/>
    <w:tmpl w:val="A98A81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6A63F76"/>
    <w:multiLevelType w:val="hybridMultilevel"/>
    <w:tmpl w:val="A32A2C6C"/>
    <w:lvl w:ilvl="0" w:tplc="8B4694F4">
      <w:start w:val="10"/>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A8199C"/>
    <w:multiLevelType w:val="hybridMultilevel"/>
    <w:tmpl w:val="736669F8"/>
    <w:lvl w:ilvl="0" w:tplc="C7A6D6CE">
      <w:start w:val="1"/>
      <w:numFmt w:val="bullet"/>
      <w:lvlText w:val="•"/>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9AF948">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8CE766">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D06C8E">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78516C">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E2E61C">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2C33FA">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B29AD0">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1ABCE2">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78F37F5"/>
    <w:multiLevelType w:val="hybridMultilevel"/>
    <w:tmpl w:val="15384EC0"/>
    <w:lvl w:ilvl="0" w:tplc="C89824D0">
      <w:start w:val="5"/>
      <w:numFmt w:val="decimal"/>
      <w:lvlText w:val="%1."/>
      <w:lvlJc w:val="left"/>
      <w:pPr>
        <w:tabs>
          <w:tab w:val="num" w:pos="720"/>
        </w:tabs>
        <w:ind w:left="720" w:hanging="720"/>
      </w:pPr>
      <w:rPr>
        <w:rFonts w:hint="default"/>
        <w:b w:val="0"/>
        <w:u w:val="none"/>
      </w:rPr>
    </w:lvl>
    <w:lvl w:ilvl="1" w:tplc="8C42549C">
      <w:start w:val="1"/>
      <w:numFmt w:val="lowerLetter"/>
      <w:lvlText w:val="(%2)"/>
      <w:lvlJc w:val="left"/>
      <w:pPr>
        <w:tabs>
          <w:tab w:val="num" w:pos="1080"/>
        </w:tabs>
        <w:ind w:left="1080" w:hanging="360"/>
      </w:pPr>
      <w:rPr>
        <w:rFonts w:hint="default"/>
        <w:b w:val="0"/>
        <w:u w:val="none"/>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7EE5B80"/>
    <w:multiLevelType w:val="hybridMultilevel"/>
    <w:tmpl w:val="7D0464F0"/>
    <w:lvl w:ilvl="0" w:tplc="91A613E8">
      <w:start w:val="6"/>
      <w:numFmt w:val="decimal"/>
      <w:lvlText w:val="%1."/>
      <w:lvlJc w:val="left"/>
      <w:pPr>
        <w:tabs>
          <w:tab w:val="num" w:pos="1080"/>
        </w:tabs>
        <w:ind w:left="1080" w:hanging="720"/>
      </w:pPr>
      <w:rPr>
        <w:rFonts w:hint="default"/>
        <w:b w:val="0"/>
        <w:u w:val="none"/>
      </w:rPr>
    </w:lvl>
    <w:lvl w:ilvl="1" w:tplc="1D6CFFF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0132D1"/>
    <w:multiLevelType w:val="multilevel"/>
    <w:tmpl w:val="A4DE4936"/>
    <w:lvl w:ilvl="0">
      <w:start w:val="1"/>
      <w:numFmt w:val="decimal"/>
      <w:lvlText w:val="%1."/>
      <w:lvlJc w:val="left"/>
      <w:pPr>
        <w:ind w:left="720" w:hanging="360"/>
      </w:pPr>
      <w:rPr>
        <w:rFonts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88330BE"/>
    <w:multiLevelType w:val="hybridMultilevel"/>
    <w:tmpl w:val="78247112"/>
    <w:lvl w:ilvl="0" w:tplc="1EA2AE30">
      <w:start w:val="1"/>
      <w:numFmt w:val="bullet"/>
      <w:lvlText w:val=""/>
      <w:lvlJc w:val="left"/>
      <w:pPr>
        <w:ind w:left="2421" w:hanging="360"/>
      </w:pPr>
      <w:rPr>
        <w:rFonts w:ascii="Symbol" w:hAnsi="Symbol" w:hint="default"/>
        <w:color w:val="auto"/>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3" w15:restartNumberingAfterBreak="0">
    <w:nsid w:val="0A1D3EB5"/>
    <w:multiLevelType w:val="hybridMultilevel"/>
    <w:tmpl w:val="BEE8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785BD4"/>
    <w:multiLevelType w:val="hybridMultilevel"/>
    <w:tmpl w:val="1B8C10F2"/>
    <w:lvl w:ilvl="0" w:tplc="5F827662">
      <w:start w:val="15"/>
      <w:numFmt w:val="decimal"/>
      <w:lvlText w:val="%1."/>
      <w:lvlJc w:val="left"/>
      <w:pPr>
        <w:ind w:left="218" w:hanging="360"/>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5" w15:restartNumberingAfterBreak="0">
    <w:nsid w:val="0B905274"/>
    <w:multiLevelType w:val="multilevel"/>
    <w:tmpl w:val="CD2A58B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E754B3B"/>
    <w:multiLevelType w:val="hybridMultilevel"/>
    <w:tmpl w:val="AEEAB89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7" w15:restartNumberingAfterBreak="0">
    <w:nsid w:val="0F4F0AC4"/>
    <w:multiLevelType w:val="multilevel"/>
    <w:tmpl w:val="40BA6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810973"/>
    <w:multiLevelType w:val="hybridMultilevel"/>
    <w:tmpl w:val="88DCD6A2"/>
    <w:lvl w:ilvl="0" w:tplc="5C94FD18">
      <w:start w:val="1"/>
      <w:numFmt w:val="lowerRoman"/>
      <w:lvlText w:val="(%1)"/>
      <w:lvlJc w:val="left"/>
      <w:pPr>
        <w:tabs>
          <w:tab w:val="num" w:pos="2529"/>
        </w:tabs>
        <w:ind w:left="2529"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682335"/>
    <w:multiLevelType w:val="hybridMultilevel"/>
    <w:tmpl w:val="F50A451A"/>
    <w:lvl w:ilvl="0" w:tplc="8250CCBC">
      <w:start w:val="1"/>
      <w:numFmt w:val="lowerLetter"/>
      <w:lvlText w:val="(%1)"/>
      <w:lvlJc w:val="left"/>
      <w:pPr>
        <w:ind w:left="2580" w:hanging="360"/>
      </w:pPr>
      <w:rPr>
        <w:rFonts w:asciiTheme="minorHAnsi" w:eastAsiaTheme="minorHAnsi" w:hAnsiTheme="minorHAnsi" w:cs="Arial"/>
      </w:rPr>
    </w:lvl>
    <w:lvl w:ilvl="1" w:tplc="08090019" w:tentative="1">
      <w:start w:val="1"/>
      <w:numFmt w:val="lowerLetter"/>
      <w:lvlText w:val="%2."/>
      <w:lvlJc w:val="left"/>
      <w:pPr>
        <w:ind w:left="3300" w:hanging="360"/>
      </w:pPr>
    </w:lvl>
    <w:lvl w:ilvl="2" w:tplc="0809001B" w:tentative="1">
      <w:start w:val="1"/>
      <w:numFmt w:val="lowerRoman"/>
      <w:lvlText w:val="%3."/>
      <w:lvlJc w:val="right"/>
      <w:pPr>
        <w:ind w:left="4020" w:hanging="180"/>
      </w:pPr>
    </w:lvl>
    <w:lvl w:ilvl="3" w:tplc="0809000F" w:tentative="1">
      <w:start w:val="1"/>
      <w:numFmt w:val="decimal"/>
      <w:lvlText w:val="%4."/>
      <w:lvlJc w:val="left"/>
      <w:pPr>
        <w:ind w:left="4740" w:hanging="360"/>
      </w:pPr>
    </w:lvl>
    <w:lvl w:ilvl="4" w:tplc="08090019" w:tentative="1">
      <w:start w:val="1"/>
      <w:numFmt w:val="lowerLetter"/>
      <w:lvlText w:val="%5."/>
      <w:lvlJc w:val="left"/>
      <w:pPr>
        <w:ind w:left="5460" w:hanging="360"/>
      </w:pPr>
    </w:lvl>
    <w:lvl w:ilvl="5" w:tplc="0809001B" w:tentative="1">
      <w:start w:val="1"/>
      <w:numFmt w:val="lowerRoman"/>
      <w:lvlText w:val="%6."/>
      <w:lvlJc w:val="right"/>
      <w:pPr>
        <w:ind w:left="6180" w:hanging="180"/>
      </w:pPr>
    </w:lvl>
    <w:lvl w:ilvl="6" w:tplc="0809000F" w:tentative="1">
      <w:start w:val="1"/>
      <w:numFmt w:val="decimal"/>
      <w:lvlText w:val="%7."/>
      <w:lvlJc w:val="left"/>
      <w:pPr>
        <w:ind w:left="6900" w:hanging="360"/>
      </w:pPr>
    </w:lvl>
    <w:lvl w:ilvl="7" w:tplc="08090019" w:tentative="1">
      <w:start w:val="1"/>
      <w:numFmt w:val="lowerLetter"/>
      <w:lvlText w:val="%8."/>
      <w:lvlJc w:val="left"/>
      <w:pPr>
        <w:ind w:left="7620" w:hanging="360"/>
      </w:pPr>
    </w:lvl>
    <w:lvl w:ilvl="8" w:tplc="0809001B" w:tentative="1">
      <w:start w:val="1"/>
      <w:numFmt w:val="lowerRoman"/>
      <w:lvlText w:val="%9."/>
      <w:lvlJc w:val="right"/>
      <w:pPr>
        <w:ind w:left="8340" w:hanging="180"/>
      </w:pPr>
    </w:lvl>
  </w:abstractNum>
  <w:abstractNum w:abstractNumId="20" w15:restartNumberingAfterBreak="0">
    <w:nsid w:val="1286475C"/>
    <w:multiLevelType w:val="hybridMultilevel"/>
    <w:tmpl w:val="BC6C2E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39B5763"/>
    <w:multiLevelType w:val="hybridMultilevel"/>
    <w:tmpl w:val="82E62E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43C0376"/>
    <w:multiLevelType w:val="hybridMultilevel"/>
    <w:tmpl w:val="DB0C146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148901D9"/>
    <w:multiLevelType w:val="hybridMultilevel"/>
    <w:tmpl w:val="254E6874"/>
    <w:lvl w:ilvl="0" w:tplc="90D0F61C">
      <w:start w:val="1"/>
      <w:numFmt w:val="bullet"/>
      <w:lvlText w:val="•"/>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CAD318">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54CC92">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76DE6C">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22C60C">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5E43C8">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BC3DBA">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9C4FB2">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C0E820">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59F187E"/>
    <w:multiLevelType w:val="hybridMultilevel"/>
    <w:tmpl w:val="FEA21DF4"/>
    <w:lvl w:ilvl="0" w:tplc="4F5AC47A">
      <w:start w:val="1"/>
      <w:numFmt w:val="decimal"/>
      <w:lvlText w:val="%1."/>
      <w:lvlJc w:val="left"/>
      <w:pPr>
        <w:ind w:left="2061" w:hanging="360"/>
      </w:pPr>
      <w:rPr>
        <w:rFonts w:hint="default"/>
      </w:rPr>
    </w:lvl>
    <w:lvl w:ilvl="1" w:tplc="08090019">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5" w15:restartNumberingAfterBreak="0">
    <w:nsid w:val="15CE374F"/>
    <w:multiLevelType w:val="hybridMultilevel"/>
    <w:tmpl w:val="E496CD86"/>
    <w:lvl w:ilvl="0" w:tplc="C1AC8F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167A0C83"/>
    <w:multiLevelType w:val="hybridMultilevel"/>
    <w:tmpl w:val="654A252A"/>
    <w:lvl w:ilvl="0" w:tplc="93607094">
      <w:start w:val="2"/>
      <w:numFmt w:val="lowerRoman"/>
      <w:lvlText w:val="(%1)"/>
      <w:lvlJc w:val="left"/>
      <w:pPr>
        <w:tabs>
          <w:tab w:val="num" w:pos="1260"/>
        </w:tabs>
        <w:ind w:left="1260" w:hanging="720"/>
      </w:pPr>
      <w:rPr>
        <w:rFonts w:hint="default"/>
      </w:rPr>
    </w:lvl>
    <w:lvl w:ilvl="1" w:tplc="08090019">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27" w15:restartNumberingAfterBreak="0">
    <w:nsid w:val="180C33C3"/>
    <w:multiLevelType w:val="hybridMultilevel"/>
    <w:tmpl w:val="5A20164A"/>
    <w:lvl w:ilvl="0" w:tplc="0809000F">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9451F73"/>
    <w:multiLevelType w:val="hybridMultilevel"/>
    <w:tmpl w:val="49F47C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19D9482E"/>
    <w:multiLevelType w:val="hybridMultilevel"/>
    <w:tmpl w:val="1F347142"/>
    <w:lvl w:ilvl="0" w:tplc="4F248B24">
      <w:start w:val="1"/>
      <w:numFmt w:val="decimal"/>
      <w:lvlText w:val="%1."/>
      <w:lvlJc w:val="left"/>
      <w:pPr>
        <w:ind w:left="1854" w:hanging="360"/>
      </w:pPr>
      <w:rPr>
        <w:rFonts w:asciiTheme="minorHAnsi" w:eastAsiaTheme="minorHAnsi" w:hAnsiTheme="minorHAnsi" w:cs="Arial"/>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0" w15:restartNumberingAfterBreak="0">
    <w:nsid w:val="1A58651E"/>
    <w:multiLevelType w:val="hybridMultilevel"/>
    <w:tmpl w:val="055AA1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1D5579AB"/>
    <w:multiLevelType w:val="hybridMultilevel"/>
    <w:tmpl w:val="9D60D1E4"/>
    <w:lvl w:ilvl="0" w:tplc="A6D84DAC">
      <w:start w:val="1"/>
      <w:numFmt w:val="decimal"/>
      <w:lvlText w:val="%1."/>
      <w:lvlJc w:val="left"/>
      <w:pPr>
        <w:ind w:left="1080" w:hanging="72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E607832"/>
    <w:multiLevelType w:val="hybridMultilevel"/>
    <w:tmpl w:val="BDCE3A08"/>
    <w:lvl w:ilvl="0" w:tplc="9DEAA5DE">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38AC7FA">
      <w:start w:val="1"/>
      <w:numFmt w:val="lowerLetter"/>
      <w:lvlText w:val="%2"/>
      <w:lvlJc w:val="left"/>
      <w:pPr>
        <w:ind w:left="11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98C0CF0">
      <w:start w:val="1"/>
      <w:numFmt w:val="lowerRoman"/>
      <w:lvlText w:val="%3"/>
      <w:lvlJc w:val="left"/>
      <w:pPr>
        <w:ind w:left="18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614FE12">
      <w:start w:val="1"/>
      <w:numFmt w:val="decimal"/>
      <w:lvlText w:val="%4"/>
      <w:lvlJc w:val="left"/>
      <w:pPr>
        <w:ind w:left="25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31E7B84">
      <w:start w:val="1"/>
      <w:numFmt w:val="lowerLetter"/>
      <w:lvlText w:val="%5"/>
      <w:lvlJc w:val="left"/>
      <w:pPr>
        <w:ind w:left="33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510E7A6">
      <w:start w:val="1"/>
      <w:numFmt w:val="lowerRoman"/>
      <w:lvlText w:val="%6"/>
      <w:lvlJc w:val="left"/>
      <w:pPr>
        <w:ind w:left="40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28E7AD0">
      <w:start w:val="1"/>
      <w:numFmt w:val="decimal"/>
      <w:lvlText w:val="%7"/>
      <w:lvlJc w:val="left"/>
      <w:pPr>
        <w:ind w:left="47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10261E0">
      <w:start w:val="1"/>
      <w:numFmt w:val="lowerLetter"/>
      <w:lvlText w:val="%8"/>
      <w:lvlJc w:val="left"/>
      <w:pPr>
        <w:ind w:left="54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4922B5A">
      <w:start w:val="1"/>
      <w:numFmt w:val="lowerRoman"/>
      <w:lvlText w:val="%9"/>
      <w:lvlJc w:val="left"/>
      <w:pPr>
        <w:ind w:left="61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1E7362B8"/>
    <w:multiLevelType w:val="multilevel"/>
    <w:tmpl w:val="10948544"/>
    <w:lvl w:ilvl="0">
      <w:start w:val="12"/>
      <w:numFmt w:val="decimal"/>
      <w:lvlText w:val="%1"/>
      <w:legacy w:legacy="1" w:legacySpace="0" w:legacyIndent="0"/>
      <w:lvlJc w:val="left"/>
    </w:lvl>
    <w:lvl w:ilvl="1">
      <w:start w:val="2"/>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4" w15:restartNumberingAfterBreak="0">
    <w:nsid w:val="1F801BE2"/>
    <w:multiLevelType w:val="hybridMultilevel"/>
    <w:tmpl w:val="AD9CC016"/>
    <w:lvl w:ilvl="0" w:tplc="A97A5126">
      <w:start w:val="1"/>
      <w:numFmt w:val="lowerLetter"/>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FACDF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5C84F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8A0C2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6CA4F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906C2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D2BBD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B417B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BA67C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F907C00"/>
    <w:multiLevelType w:val="hybridMultilevel"/>
    <w:tmpl w:val="DF4013C4"/>
    <w:lvl w:ilvl="0" w:tplc="9ECEB1CE">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1FAA04E0"/>
    <w:multiLevelType w:val="hybridMultilevel"/>
    <w:tmpl w:val="5292436E"/>
    <w:lvl w:ilvl="0" w:tplc="49D61C24">
      <w:start w:val="1"/>
      <w:numFmt w:val="lowerLetter"/>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2A10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22D02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E8AD1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3A8FA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6C4C1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88E77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D88F0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14471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FFD6A9F"/>
    <w:multiLevelType w:val="hybridMultilevel"/>
    <w:tmpl w:val="656EB7E0"/>
    <w:lvl w:ilvl="0" w:tplc="7D6C3854">
      <w:start w:val="1"/>
      <w:numFmt w:val="decimal"/>
      <w:lvlText w:val="%1."/>
      <w:lvlJc w:val="left"/>
      <w:pPr>
        <w:ind w:left="2835" w:hanging="360"/>
      </w:pPr>
      <w:rPr>
        <w:rFonts w:asciiTheme="minorHAnsi" w:eastAsiaTheme="minorHAnsi" w:hAnsiTheme="minorHAnsi" w:cs="Arial"/>
      </w:rPr>
    </w:lvl>
    <w:lvl w:ilvl="1" w:tplc="08090003" w:tentative="1">
      <w:start w:val="1"/>
      <w:numFmt w:val="bullet"/>
      <w:lvlText w:val="o"/>
      <w:lvlJc w:val="left"/>
      <w:pPr>
        <w:ind w:left="3555" w:hanging="360"/>
      </w:pPr>
      <w:rPr>
        <w:rFonts w:ascii="Courier New" w:hAnsi="Courier New" w:cs="Courier New" w:hint="default"/>
      </w:rPr>
    </w:lvl>
    <w:lvl w:ilvl="2" w:tplc="08090005" w:tentative="1">
      <w:start w:val="1"/>
      <w:numFmt w:val="bullet"/>
      <w:lvlText w:val=""/>
      <w:lvlJc w:val="left"/>
      <w:pPr>
        <w:ind w:left="4275" w:hanging="360"/>
      </w:pPr>
      <w:rPr>
        <w:rFonts w:ascii="Wingdings" w:hAnsi="Wingdings" w:hint="default"/>
      </w:rPr>
    </w:lvl>
    <w:lvl w:ilvl="3" w:tplc="08090001" w:tentative="1">
      <w:start w:val="1"/>
      <w:numFmt w:val="bullet"/>
      <w:lvlText w:val=""/>
      <w:lvlJc w:val="left"/>
      <w:pPr>
        <w:ind w:left="4995" w:hanging="360"/>
      </w:pPr>
      <w:rPr>
        <w:rFonts w:ascii="Symbol" w:hAnsi="Symbol" w:hint="default"/>
      </w:rPr>
    </w:lvl>
    <w:lvl w:ilvl="4" w:tplc="08090003" w:tentative="1">
      <w:start w:val="1"/>
      <w:numFmt w:val="bullet"/>
      <w:lvlText w:val="o"/>
      <w:lvlJc w:val="left"/>
      <w:pPr>
        <w:ind w:left="5715" w:hanging="360"/>
      </w:pPr>
      <w:rPr>
        <w:rFonts w:ascii="Courier New" w:hAnsi="Courier New" w:cs="Courier New" w:hint="default"/>
      </w:rPr>
    </w:lvl>
    <w:lvl w:ilvl="5" w:tplc="08090005" w:tentative="1">
      <w:start w:val="1"/>
      <w:numFmt w:val="bullet"/>
      <w:lvlText w:val=""/>
      <w:lvlJc w:val="left"/>
      <w:pPr>
        <w:ind w:left="6435" w:hanging="360"/>
      </w:pPr>
      <w:rPr>
        <w:rFonts w:ascii="Wingdings" w:hAnsi="Wingdings" w:hint="default"/>
      </w:rPr>
    </w:lvl>
    <w:lvl w:ilvl="6" w:tplc="08090001" w:tentative="1">
      <w:start w:val="1"/>
      <w:numFmt w:val="bullet"/>
      <w:lvlText w:val=""/>
      <w:lvlJc w:val="left"/>
      <w:pPr>
        <w:ind w:left="7155" w:hanging="360"/>
      </w:pPr>
      <w:rPr>
        <w:rFonts w:ascii="Symbol" w:hAnsi="Symbol" w:hint="default"/>
      </w:rPr>
    </w:lvl>
    <w:lvl w:ilvl="7" w:tplc="08090003" w:tentative="1">
      <w:start w:val="1"/>
      <w:numFmt w:val="bullet"/>
      <w:lvlText w:val="o"/>
      <w:lvlJc w:val="left"/>
      <w:pPr>
        <w:ind w:left="7875" w:hanging="360"/>
      </w:pPr>
      <w:rPr>
        <w:rFonts w:ascii="Courier New" w:hAnsi="Courier New" w:cs="Courier New" w:hint="default"/>
      </w:rPr>
    </w:lvl>
    <w:lvl w:ilvl="8" w:tplc="08090005" w:tentative="1">
      <w:start w:val="1"/>
      <w:numFmt w:val="bullet"/>
      <w:lvlText w:val=""/>
      <w:lvlJc w:val="left"/>
      <w:pPr>
        <w:ind w:left="8595" w:hanging="360"/>
      </w:pPr>
      <w:rPr>
        <w:rFonts w:ascii="Wingdings" w:hAnsi="Wingdings" w:hint="default"/>
      </w:rPr>
    </w:lvl>
  </w:abstractNum>
  <w:abstractNum w:abstractNumId="38" w15:restartNumberingAfterBreak="0">
    <w:nsid w:val="202D1FE7"/>
    <w:multiLevelType w:val="hybridMultilevel"/>
    <w:tmpl w:val="B0705522"/>
    <w:lvl w:ilvl="0" w:tplc="0809000F">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0FA4014"/>
    <w:multiLevelType w:val="hybridMultilevel"/>
    <w:tmpl w:val="CE38E8DC"/>
    <w:lvl w:ilvl="0" w:tplc="1D6CFFF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249D5946"/>
    <w:multiLevelType w:val="hybridMultilevel"/>
    <w:tmpl w:val="3C0E4472"/>
    <w:lvl w:ilvl="0" w:tplc="4D60B8B8">
      <w:start w:val="1"/>
      <w:numFmt w:val="decimal"/>
      <w:lvlText w:val="%1."/>
      <w:lvlJc w:val="left"/>
      <w:pPr>
        <w:ind w:left="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EAE0F4E">
      <w:start w:val="1"/>
      <w:numFmt w:val="lowerLetter"/>
      <w:lvlText w:val="%2"/>
      <w:lvlJc w:val="left"/>
      <w:pPr>
        <w:ind w:left="14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5694AA">
      <w:start w:val="1"/>
      <w:numFmt w:val="lowerRoman"/>
      <w:lvlText w:val="%3"/>
      <w:lvlJc w:val="left"/>
      <w:pPr>
        <w:ind w:left="21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EEED24">
      <w:start w:val="1"/>
      <w:numFmt w:val="decimal"/>
      <w:lvlText w:val="%4"/>
      <w:lvlJc w:val="left"/>
      <w:pPr>
        <w:ind w:left="28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949B4E">
      <w:start w:val="1"/>
      <w:numFmt w:val="lowerLetter"/>
      <w:lvlText w:val="%5"/>
      <w:lvlJc w:val="left"/>
      <w:pPr>
        <w:ind w:left="35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BE21AE">
      <w:start w:val="1"/>
      <w:numFmt w:val="lowerRoman"/>
      <w:lvlText w:val="%6"/>
      <w:lvlJc w:val="left"/>
      <w:pPr>
        <w:ind w:left="43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82C320">
      <w:start w:val="1"/>
      <w:numFmt w:val="decimal"/>
      <w:lvlText w:val="%7"/>
      <w:lvlJc w:val="left"/>
      <w:pPr>
        <w:ind w:left="50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37CC6F8">
      <w:start w:val="1"/>
      <w:numFmt w:val="lowerLetter"/>
      <w:lvlText w:val="%8"/>
      <w:lvlJc w:val="left"/>
      <w:pPr>
        <w:ind w:left="57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AEB536">
      <w:start w:val="1"/>
      <w:numFmt w:val="lowerRoman"/>
      <w:lvlText w:val="%9"/>
      <w:lvlJc w:val="left"/>
      <w:pPr>
        <w:ind w:left="64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5502B27"/>
    <w:multiLevelType w:val="hybridMultilevel"/>
    <w:tmpl w:val="7C321B98"/>
    <w:lvl w:ilvl="0" w:tplc="EF10E76E">
      <w:start w:val="5"/>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520AE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3ACBC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EC6B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F42C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9446A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A4FE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1C779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6B3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58B6FBC"/>
    <w:multiLevelType w:val="hybridMultilevel"/>
    <w:tmpl w:val="7C44BDC8"/>
    <w:lvl w:ilvl="0" w:tplc="3202EF72">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25A56766"/>
    <w:multiLevelType w:val="hybridMultilevel"/>
    <w:tmpl w:val="3D5E9EE2"/>
    <w:lvl w:ilvl="0" w:tplc="4CDE3B5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65A0FCD"/>
    <w:multiLevelType w:val="multilevel"/>
    <w:tmpl w:val="A51C94B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277B6677"/>
    <w:multiLevelType w:val="hybridMultilevel"/>
    <w:tmpl w:val="48348070"/>
    <w:lvl w:ilvl="0" w:tplc="A9ACBE38">
      <w:start w:val="1"/>
      <w:numFmt w:val="decimal"/>
      <w:lvlText w:val="(%1)"/>
      <w:lvlJc w:val="left"/>
      <w:pPr>
        <w:ind w:left="579" w:hanging="340"/>
        <w:jc w:val="right"/>
      </w:pPr>
      <w:rPr>
        <w:rFonts w:hint="default"/>
        <w:b/>
        <w:bCs/>
        <w:w w:val="105"/>
      </w:rPr>
    </w:lvl>
    <w:lvl w:ilvl="1" w:tplc="03762C9A">
      <w:numFmt w:val="bullet"/>
      <w:lvlText w:val="•"/>
      <w:lvlJc w:val="left"/>
      <w:pPr>
        <w:ind w:left="1610" w:hanging="340"/>
      </w:pPr>
      <w:rPr>
        <w:rFonts w:hint="default"/>
      </w:rPr>
    </w:lvl>
    <w:lvl w:ilvl="2" w:tplc="7FE6263C">
      <w:numFmt w:val="bullet"/>
      <w:lvlText w:val="•"/>
      <w:lvlJc w:val="left"/>
      <w:pPr>
        <w:ind w:left="2640" w:hanging="340"/>
      </w:pPr>
      <w:rPr>
        <w:rFonts w:hint="default"/>
      </w:rPr>
    </w:lvl>
    <w:lvl w:ilvl="3" w:tplc="51162AD6">
      <w:numFmt w:val="bullet"/>
      <w:lvlText w:val="•"/>
      <w:lvlJc w:val="left"/>
      <w:pPr>
        <w:ind w:left="3670" w:hanging="340"/>
      </w:pPr>
      <w:rPr>
        <w:rFonts w:hint="default"/>
      </w:rPr>
    </w:lvl>
    <w:lvl w:ilvl="4" w:tplc="BFF47358">
      <w:numFmt w:val="bullet"/>
      <w:lvlText w:val="•"/>
      <w:lvlJc w:val="left"/>
      <w:pPr>
        <w:ind w:left="4700" w:hanging="340"/>
      </w:pPr>
      <w:rPr>
        <w:rFonts w:hint="default"/>
      </w:rPr>
    </w:lvl>
    <w:lvl w:ilvl="5" w:tplc="5A3898CC">
      <w:numFmt w:val="bullet"/>
      <w:lvlText w:val="•"/>
      <w:lvlJc w:val="left"/>
      <w:pPr>
        <w:ind w:left="5730" w:hanging="340"/>
      </w:pPr>
      <w:rPr>
        <w:rFonts w:hint="default"/>
      </w:rPr>
    </w:lvl>
    <w:lvl w:ilvl="6" w:tplc="4C6ADAAE">
      <w:numFmt w:val="bullet"/>
      <w:lvlText w:val="•"/>
      <w:lvlJc w:val="left"/>
      <w:pPr>
        <w:ind w:left="6760" w:hanging="340"/>
      </w:pPr>
      <w:rPr>
        <w:rFonts w:hint="default"/>
      </w:rPr>
    </w:lvl>
    <w:lvl w:ilvl="7" w:tplc="035645A6">
      <w:numFmt w:val="bullet"/>
      <w:lvlText w:val="•"/>
      <w:lvlJc w:val="left"/>
      <w:pPr>
        <w:ind w:left="7790" w:hanging="340"/>
      </w:pPr>
      <w:rPr>
        <w:rFonts w:hint="default"/>
      </w:rPr>
    </w:lvl>
    <w:lvl w:ilvl="8" w:tplc="70A4D3E6">
      <w:numFmt w:val="bullet"/>
      <w:lvlText w:val="•"/>
      <w:lvlJc w:val="left"/>
      <w:pPr>
        <w:ind w:left="8820" w:hanging="340"/>
      </w:pPr>
      <w:rPr>
        <w:rFonts w:hint="default"/>
      </w:rPr>
    </w:lvl>
  </w:abstractNum>
  <w:abstractNum w:abstractNumId="46" w15:restartNumberingAfterBreak="0">
    <w:nsid w:val="27C61FED"/>
    <w:multiLevelType w:val="hybridMultilevel"/>
    <w:tmpl w:val="88F6CCF8"/>
    <w:lvl w:ilvl="0" w:tplc="F2D20A66">
      <w:start w:val="10"/>
      <w:numFmt w:val="decimal"/>
      <w:lvlText w:val="%1."/>
      <w:lvlJc w:val="left"/>
      <w:pPr>
        <w:ind w:left="360" w:hanging="360"/>
      </w:pPr>
      <w:rPr>
        <w:rFonts w:hint="default"/>
        <w:b/>
        <w:bCs/>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47" w15:restartNumberingAfterBreak="0">
    <w:nsid w:val="28033F0B"/>
    <w:multiLevelType w:val="hybridMultilevel"/>
    <w:tmpl w:val="83A61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8132AB1"/>
    <w:multiLevelType w:val="hybridMultilevel"/>
    <w:tmpl w:val="BA08424A"/>
    <w:lvl w:ilvl="0" w:tplc="08090017">
      <w:start w:val="1"/>
      <w:numFmt w:val="lowerLetter"/>
      <w:lvlText w:val="%1)"/>
      <w:lvlJc w:val="left"/>
      <w:pPr>
        <w:ind w:left="1211" w:hanging="360"/>
      </w:pPr>
      <w:rPr>
        <w:rFonts w:hint="default"/>
        <w:color w:val="auto"/>
      </w:rPr>
    </w:lvl>
    <w:lvl w:ilvl="1" w:tplc="08090003">
      <w:start w:val="1"/>
      <w:numFmt w:val="bullet"/>
      <w:lvlText w:val="o"/>
      <w:lvlJc w:val="left"/>
      <w:pPr>
        <w:ind w:left="1931" w:hanging="360"/>
      </w:pPr>
      <w:rPr>
        <w:rFonts w:ascii="Courier New" w:hAnsi="Courier New" w:cs="Courier New" w:hint="default"/>
      </w:rPr>
    </w:lvl>
    <w:lvl w:ilvl="2" w:tplc="08090003">
      <w:start w:val="1"/>
      <w:numFmt w:val="bullet"/>
      <w:lvlText w:val="o"/>
      <w:lvlJc w:val="left"/>
      <w:pPr>
        <w:ind w:left="2651" w:hanging="360"/>
      </w:pPr>
      <w:rPr>
        <w:rFonts w:ascii="Courier New" w:hAnsi="Courier New" w:cs="Courier New"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9" w15:restartNumberingAfterBreak="0">
    <w:nsid w:val="29D46676"/>
    <w:multiLevelType w:val="hybridMultilevel"/>
    <w:tmpl w:val="32AC575A"/>
    <w:lvl w:ilvl="0" w:tplc="6C461700">
      <w:start w:val="1"/>
      <w:numFmt w:val="decimal"/>
      <w:lvlText w:val="(%1)"/>
      <w:lvlJc w:val="left"/>
      <w:pPr>
        <w:ind w:left="525" w:hanging="347"/>
      </w:pPr>
      <w:rPr>
        <w:rFonts w:hint="default"/>
        <w:b/>
        <w:bCs/>
        <w:w w:val="109"/>
      </w:rPr>
    </w:lvl>
    <w:lvl w:ilvl="1" w:tplc="B6DC9B6E">
      <w:start w:val="1"/>
      <w:numFmt w:val="upperLetter"/>
      <w:lvlText w:val="%2"/>
      <w:lvlJc w:val="left"/>
      <w:pPr>
        <w:ind w:left="1681" w:hanging="927"/>
      </w:pPr>
      <w:rPr>
        <w:rFonts w:hint="default"/>
        <w:b/>
        <w:bCs/>
        <w:w w:val="104"/>
        <w:position w:val="1"/>
      </w:rPr>
    </w:lvl>
    <w:lvl w:ilvl="2" w:tplc="3800E34A">
      <w:numFmt w:val="bullet"/>
      <w:lvlText w:val="•"/>
      <w:lvlJc w:val="left"/>
      <w:pPr>
        <w:ind w:left="2702" w:hanging="927"/>
      </w:pPr>
      <w:rPr>
        <w:rFonts w:hint="default"/>
      </w:rPr>
    </w:lvl>
    <w:lvl w:ilvl="3" w:tplc="53A08772">
      <w:numFmt w:val="bullet"/>
      <w:lvlText w:val="•"/>
      <w:lvlJc w:val="left"/>
      <w:pPr>
        <w:ind w:left="3724" w:hanging="927"/>
      </w:pPr>
      <w:rPr>
        <w:rFonts w:hint="default"/>
      </w:rPr>
    </w:lvl>
    <w:lvl w:ilvl="4" w:tplc="C9E02698">
      <w:numFmt w:val="bullet"/>
      <w:lvlText w:val="•"/>
      <w:lvlJc w:val="left"/>
      <w:pPr>
        <w:ind w:left="4746" w:hanging="927"/>
      </w:pPr>
      <w:rPr>
        <w:rFonts w:hint="default"/>
      </w:rPr>
    </w:lvl>
    <w:lvl w:ilvl="5" w:tplc="D7E066C2">
      <w:numFmt w:val="bullet"/>
      <w:lvlText w:val="•"/>
      <w:lvlJc w:val="left"/>
      <w:pPr>
        <w:ind w:left="5768" w:hanging="927"/>
      </w:pPr>
      <w:rPr>
        <w:rFonts w:hint="default"/>
      </w:rPr>
    </w:lvl>
    <w:lvl w:ilvl="6" w:tplc="BD307098">
      <w:numFmt w:val="bullet"/>
      <w:lvlText w:val="•"/>
      <w:lvlJc w:val="left"/>
      <w:pPr>
        <w:ind w:left="6791" w:hanging="927"/>
      </w:pPr>
      <w:rPr>
        <w:rFonts w:hint="default"/>
      </w:rPr>
    </w:lvl>
    <w:lvl w:ilvl="7" w:tplc="0BA415AC">
      <w:numFmt w:val="bullet"/>
      <w:lvlText w:val="•"/>
      <w:lvlJc w:val="left"/>
      <w:pPr>
        <w:ind w:left="7813" w:hanging="927"/>
      </w:pPr>
      <w:rPr>
        <w:rFonts w:hint="default"/>
      </w:rPr>
    </w:lvl>
    <w:lvl w:ilvl="8" w:tplc="D278D12E">
      <w:numFmt w:val="bullet"/>
      <w:lvlText w:val="•"/>
      <w:lvlJc w:val="left"/>
      <w:pPr>
        <w:ind w:left="8835" w:hanging="927"/>
      </w:pPr>
      <w:rPr>
        <w:rFonts w:hint="default"/>
      </w:rPr>
    </w:lvl>
  </w:abstractNum>
  <w:abstractNum w:abstractNumId="50" w15:restartNumberingAfterBreak="0">
    <w:nsid w:val="2E14698B"/>
    <w:multiLevelType w:val="hybridMultilevel"/>
    <w:tmpl w:val="7E980D18"/>
    <w:lvl w:ilvl="0" w:tplc="1D6CFF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EC62B49"/>
    <w:multiLevelType w:val="hybridMultilevel"/>
    <w:tmpl w:val="9740EF7A"/>
    <w:lvl w:ilvl="0" w:tplc="9F5287DC">
      <w:start w:val="2"/>
      <w:numFmt w:val="decimal"/>
      <w:lvlText w:val="%1."/>
      <w:lvlJc w:val="left"/>
      <w:pPr>
        <w:ind w:left="7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BCC7B42">
      <w:start w:val="1"/>
      <w:numFmt w:val="lowerLetter"/>
      <w:lvlText w:val="%2"/>
      <w:lvlJc w:val="left"/>
      <w:pPr>
        <w:ind w:left="14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750B626">
      <w:start w:val="1"/>
      <w:numFmt w:val="lowerRoman"/>
      <w:lvlText w:val="%3"/>
      <w:lvlJc w:val="left"/>
      <w:pPr>
        <w:ind w:left="22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6B02B36">
      <w:start w:val="1"/>
      <w:numFmt w:val="decimal"/>
      <w:lvlText w:val="%4"/>
      <w:lvlJc w:val="left"/>
      <w:pPr>
        <w:ind w:left="29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84E6550">
      <w:start w:val="1"/>
      <w:numFmt w:val="lowerLetter"/>
      <w:lvlText w:val="%5"/>
      <w:lvlJc w:val="left"/>
      <w:pPr>
        <w:ind w:left="36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2DAB8C4">
      <w:start w:val="1"/>
      <w:numFmt w:val="lowerRoman"/>
      <w:lvlText w:val="%6"/>
      <w:lvlJc w:val="left"/>
      <w:pPr>
        <w:ind w:left="43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5F60EAE">
      <w:start w:val="1"/>
      <w:numFmt w:val="decimal"/>
      <w:lvlText w:val="%7"/>
      <w:lvlJc w:val="left"/>
      <w:pPr>
        <w:ind w:left="5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6080DC4">
      <w:start w:val="1"/>
      <w:numFmt w:val="lowerLetter"/>
      <w:lvlText w:val="%8"/>
      <w:lvlJc w:val="left"/>
      <w:pPr>
        <w:ind w:left="5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42EC934">
      <w:start w:val="1"/>
      <w:numFmt w:val="lowerRoman"/>
      <w:lvlText w:val="%9"/>
      <w:lvlJc w:val="left"/>
      <w:pPr>
        <w:ind w:left="6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2FA32E8C"/>
    <w:multiLevelType w:val="hybridMultilevel"/>
    <w:tmpl w:val="A196A9DE"/>
    <w:lvl w:ilvl="0" w:tplc="591A9E9C">
      <w:start w:val="1"/>
      <w:numFmt w:val="decimal"/>
      <w:lvlText w:val="%1."/>
      <w:lvlJc w:val="left"/>
      <w:pPr>
        <w:ind w:left="2421" w:hanging="360"/>
      </w:pPr>
      <w:rPr>
        <w:rFonts w:asciiTheme="minorHAnsi" w:eastAsiaTheme="minorHAnsi" w:hAnsiTheme="minorHAnsi" w:cs="Arial"/>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3" w15:restartNumberingAfterBreak="0">
    <w:nsid w:val="3002058A"/>
    <w:multiLevelType w:val="multilevel"/>
    <w:tmpl w:val="AD8095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314303F5"/>
    <w:multiLevelType w:val="hybridMultilevel"/>
    <w:tmpl w:val="F2BA658E"/>
    <w:lvl w:ilvl="0" w:tplc="207C908A">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1C57FED"/>
    <w:multiLevelType w:val="hybridMultilevel"/>
    <w:tmpl w:val="F77C053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6" w15:restartNumberingAfterBreak="0">
    <w:nsid w:val="34B83450"/>
    <w:multiLevelType w:val="multilevel"/>
    <w:tmpl w:val="2AD202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370A40B7"/>
    <w:multiLevelType w:val="hybridMultilevel"/>
    <w:tmpl w:val="DF2EAD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385024ED"/>
    <w:multiLevelType w:val="hybridMultilevel"/>
    <w:tmpl w:val="C02600B4"/>
    <w:lvl w:ilvl="0" w:tplc="810E81D8">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38611FBB"/>
    <w:multiLevelType w:val="hybridMultilevel"/>
    <w:tmpl w:val="EF0677BC"/>
    <w:lvl w:ilvl="0" w:tplc="E3CA690A">
      <w:start w:val="1"/>
      <w:numFmt w:val="lowerLetter"/>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C4454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84C82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AC19F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0E724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54E82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A4DAC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C068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666F5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88D3869"/>
    <w:multiLevelType w:val="hybridMultilevel"/>
    <w:tmpl w:val="90A82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38D91529"/>
    <w:multiLevelType w:val="hybridMultilevel"/>
    <w:tmpl w:val="08F642C0"/>
    <w:lvl w:ilvl="0" w:tplc="C3005AD8">
      <w:start w:val="2"/>
      <w:numFmt w:val="lowerRoman"/>
      <w:lvlText w:val="(%1)"/>
      <w:lvlJc w:val="left"/>
      <w:pPr>
        <w:tabs>
          <w:tab w:val="num" w:pos="2529"/>
        </w:tabs>
        <w:ind w:left="2529"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A12740C"/>
    <w:multiLevelType w:val="hybridMultilevel"/>
    <w:tmpl w:val="5D806F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3A5B65F2"/>
    <w:multiLevelType w:val="hybridMultilevel"/>
    <w:tmpl w:val="A88A670C"/>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4" w15:restartNumberingAfterBreak="0">
    <w:nsid w:val="3A7276B6"/>
    <w:multiLevelType w:val="hybridMultilevel"/>
    <w:tmpl w:val="50D09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B7421C6"/>
    <w:multiLevelType w:val="hybridMultilevel"/>
    <w:tmpl w:val="A3E29872"/>
    <w:lvl w:ilvl="0" w:tplc="E6B2F468">
      <w:start w:val="1"/>
      <w:numFmt w:val="bullet"/>
      <w:lvlText w:val="•"/>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D297BC">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92430A">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3A7F74">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6A0F92">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162702">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CEA976">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CACBE">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F4CD1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B8932CC"/>
    <w:multiLevelType w:val="hybridMultilevel"/>
    <w:tmpl w:val="D572F008"/>
    <w:lvl w:ilvl="0" w:tplc="757EF472">
      <w:start w:val="6"/>
      <w:numFmt w:val="decimal"/>
      <w:lvlText w:val="%1."/>
      <w:lvlJc w:val="left"/>
      <w:pPr>
        <w:tabs>
          <w:tab w:val="num" w:pos="1080"/>
        </w:tabs>
        <w:ind w:left="1080" w:hanging="72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BEF7FFC"/>
    <w:multiLevelType w:val="hybridMultilevel"/>
    <w:tmpl w:val="6F9E8A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3CC107A1"/>
    <w:multiLevelType w:val="hybridMultilevel"/>
    <w:tmpl w:val="B678900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3D094DC2"/>
    <w:multiLevelType w:val="hybridMultilevel"/>
    <w:tmpl w:val="A24CE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3DA35CA2"/>
    <w:multiLevelType w:val="hybridMultilevel"/>
    <w:tmpl w:val="1890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DA823B5"/>
    <w:multiLevelType w:val="hybridMultilevel"/>
    <w:tmpl w:val="08D89968"/>
    <w:lvl w:ilvl="0" w:tplc="AD3ECC6A">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6C38F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9612B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32481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28CD6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DE2BC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D827E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6061B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9CA1E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DE82B63"/>
    <w:multiLevelType w:val="hybridMultilevel"/>
    <w:tmpl w:val="7562CF18"/>
    <w:lvl w:ilvl="0" w:tplc="08090001">
      <w:start w:val="1"/>
      <w:numFmt w:val="bullet"/>
      <w:lvlText w:val=""/>
      <w:lvlJc w:val="left"/>
      <w:pPr>
        <w:ind w:left="215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20CCAEC">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D6B418">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58ACFE">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007F26">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E086EA">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16D1AE">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FCDC3C">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A04DEA">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FD20E57"/>
    <w:multiLevelType w:val="hybridMultilevel"/>
    <w:tmpl w:val="A9DCC614"/>
    <w:lvl w:ilvl="0" w:tplc="605661D2">
      <w:start w:val="2"/>
      <w:numFmt w:val="decimal"/>
      <w:lvlText w:val="%1."/>
      <w:lvlJc w:val="left"/>
      <w:pPr>
        <w:ind w:left="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A21AD4">
      <w:start w:val="1"/>
      <w:numFmt w:val="lowerLetter"/>
      <w:lvlText w:val="%2"/>
      <w:lvlJc w:val="left"/>
      <w:pPr>
        <w:ind w:left="1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7C28F8">
      <w:start w:val="1"/>
      <w:numFmt w:val="lowerRoman"/>
      <w:lvlText w:val="%3"/>
      <w:lvlJc w:val="left"/>
      <w:pPr>
        <w:ind w:left="21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1C3A90">
      <w:start w:val="1"/>
      <w:numFmt w:val="decimal"/>
      <w:lvlText w:val="%4"/>
      <w:lvlJc w:val="left"/>
      <w:pPr>
        <w:ind w:left="28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1E78CC">
      <w:start w:val="1"/>
      <w:numFmt w:val="lowerLetter"/>
      <w:lvlText w:val="%5"/>
      <w:lvlJc w:val="left"/>
      <w:pPr>
        <w:ind w:left="35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225ABA">
      <w:start w:val="1"/>
      <w:numFmt w:val="lowerRoman"/>
      <w:lvlText w:val="%6"/>
      <w:lvlJc w:val="left"/>
      <w:pPr>
        <w:ind w:left="43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E80958">
      <w:start w:val="1"/>
      <w:numFmt w:val="decimal"/>
      <w:lvlText w:val="%7"/>
      <w:lvlJc w:val="left"/>
      <w:pPr>
        <w:ind w:left="50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EC8ABE">
      <w:start w:val="1"/>
      <w:numFmt w:val="lowerLetter"/>
      <w:lvlText w:val="%8"/>
      <w:lvlJc w:val="left"/>
      <w:pPr>
        <w:ind w:left="57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521A56">
      <w:start w:val="1"/>
      <w:numFmt w:val="lowerRoman"/>
      <w:lvlText w:val="%9"/>
      <w:lvlJc w:val="left"/>
      <w:pPr>
        <w:ind w:left="64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FEF646C"/>
    <w:multiLevelType w:val="hybridMultilevel"/>
    <w:tmpl w:val="72CEE5AA"/>
    <w:lvl w:ilvl="0" w:tplc="8C42549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5" w15:restartNumberingAfterBreak="0">
    <w:nsid w:val="41842D79"/>
    <w:multiLevelType w:val="hybridMultilevel"/>
    <w:tmpl w:val="6FC0A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193602A"/>
    <w:multiLevelType w:val="hybridMultilevel"/>
    <w:tmpl w:val="EAE4B9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41F50868"/>
    <w:multiLevelType w:val="hybridMultilevel"/>
    <w:tmpl w:val="E98424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35F42CF"/>
    <w:multiLevelType w:val="hybridMultilevel"/>
    <w:tmpl w:val="C7EE6C26"/>
    <w:lvl w:ilvl="0" w:tplc="67B046D4">
      <w:start w:val="1"/>
      <w:numFmt w:val="decimal"/>
      <w:lvlText w:val="%1."/>
      <w:lvlJc w:val="left"/>
      <w:pPr>
        <w:ind w:left="2421" w:hanging="360"/>
      </w:pPr>
      <w:rPr>
        <w:rFonts w:asciiTheme="minorHAnsi" w:eastAsiaTheme="minorHAnsi" w:hAnsiTheme="minorHAnsi" w:cs="Arial"/>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79" w15:restartNumberingAfterBreak="0">
    <w:nsid w:val="442507F5"/>
    <w:multiLevelType w:val="hybridMultilevel"/>
    <w:tmpl w:val="E6D6524A"/>
    <w:lvl w:ilvl="0" w:tplc="3C96CA50">
      <w:start w:val="1"/>
      <w:numFmt w:val="bullet"/>
      <w:lvlText w:val="•"/>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4E76A0">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C6062E">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2A3396">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0FD86">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72589E">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2436F4">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A20FBA">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600ACC">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55E7465"/>
    <w:multiLevelType w:val="hybridMultilevel"/>
    <w:tmpl w:val="18F6EF5C"/>
    <w:lvl w:ilvl="0" w:tplc="1D6CFFF2">
      <w:start w:val="1"/>
      <w:numFmt w:val="lowerLetter"/>
      <w:lvlText w:val="(%1)"/>
      <w:lvlJc w:val="left"/>
      <w:pPr>
        <w:tabs>
          <w:tab w:val="num" w:pos="720"/>
        </w:tabs>
        <w:ind w:left="720" w:hanging="360"/>
      </w:pPr>
      <w:rPr>
        <w:rFonts w:hint="default"/>
      </w:rPr>
    </w:lvl>
    <w:lvl w:ilvl="1" w:tplc="0809000F">
      <w:start w:val="1"/>
      <w:numFmt w:val="decimal"/>
      <w:lvlText w:val="%2."/>
      <w:lvlJc w:val="left"/>
      <w:pPr>
        <w:tabs>
          <w:tab w:val="num" w:pos="1440"/>
        </w:tabs>
        <w:ind w:left="1440" w:hanging="360"/>
      </w:pPr>
      <w:rPr>
        <w:rFonts w:hint="default"/>
      </w:rPr>
    </w:lvl>
    <w:lvl w:ilvl="2" w:tplc="35C65D26">
      <w:start w:val="4"/>
      <w:numFmt w:val="decimal"/>
      <w:lvlText w:val="%3"/>
      <w:lvlJc w:val="left"/>
      <w:pPr>
        <w:tabs>
          <w:tab w:val="num" w:pos="2340"/>
        </w:tabs>
        <w:ind w:left="2340" w:hanging="360"/>
      </w:pPr>
      <w:rPr>
        <w:rFonts w:hint="default"/>
        <w:b w:val="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 w15:restartNumberingAfterBreak="0">
    <w:nsid w:val="47CD4863"/>
    <w:multiLevelType w:val="hybridMultilevel"/>
    <w:tmpl w:val="951E40CA"/>
    <w:lvl w:ilvl="0" w:tplc="E4AC34C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86D8E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D654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E0C8C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ACD34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CE55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AA92F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5EE41E">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EE951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7F707A9"/>
    <w:multiLevelType w:val="hybridMultilevel"/>
    <w:tmpl w:val="603094F8"/>
    <w:lvl w:ilvl="0" w:tplc="2AA0B2BE">
      <w:start w:val="1"/>
      <w:numFmt w:val="decimal"/>
      <w:lvlText w:val="%1."/>
      <w:lvlJc w:val="left"/>
      <w:pPr>
        <w:ind w:left="1495" w:hanging="360"/>
      </w:pPr>
      <w:rPr>
        <w:rFonts w:hint="default"/>
        <w:color w:val="auto"/>
      </w:rPr>
    </w:lvl>
    <w:lvl w:ilvl="1" w:tplc="7EDC2A54">
      <w:start w:val="1"/>
      <w:numFmt w:val="lowerLetter"/>
      <w:lvlText w:val="%2)"/>
      <w:lvlJc w:val="left"/>
      <w:pPr>
        <w:ind w:left="1440" w:hanging="533"/>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86A508E"/>
    <w:multiLevelType w:val="hybridMultilevel"/>
    <w:tmpl w:val="2BFA84D4"/>
    <w:lvl w:ilvl="0" w:tplc="88882ABA">
      <w:start w:val="5"/>
      <w:numFmt w:val="decimal"/>
      <w:lvlText w:val="%1."/>
      <w:lvlJc w:val="left"/>
      <w:pPr>
        <w:tabs>
          <w:tab w:val="num" w:pos="1080"/>
        </w:tabs>
        <w:ind w:left="1080" w:hanging="72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AA90C9F"/>
    <w:multiLevelType w:val="multilevel"/>
    <w:tmpl w:val="E702C03C"/>
    <w:lvl w:ilvl="0">
      <w:start w:val="2"/>
      <w:numFmt w:val="decimal"/>
      <w:lvlText w:val="%1"/>
      <w:lvlJc w:val="left"/>
      <w:pPr>
        <w:ind w:left="360" w:hanging="360"/>
      </w:pPr>
      <w:rPr>
        <w:rFonts w:hint="default"/>
        <w:b w:val="0"/>
      </w:rPr>
    </w:lvl>
    <w:lvl w:ilvl="1">
      <w:start w:val="1"/>
      <w:numFmt w:val="decimal"/>
      <w:lvlText w:val="%1.%2"/>
      <w:lvlJc w:val="left"/>
      <w:pPr>
        <w:ind w:left="0" w:hanging="360"/>
      </w:pPr>
      <w:rPr>
        <w:rFonts w:hint="default"/>
        <w:b w:val="0"/>
      </w:rPr>
    </w:lvl>
    <w:lvl w:ilvl="2">
      <w:start w:val="1"/>
      <w:numFmt w:val="decimal"/>
      <w:lvlText w:val="%1.%2.%3"/>
      <w:lvlJc w:val="left"/>
      <w:pPr>
        <w:ind w:left="0" w:hanging="720"/>
      </w:pPr>
      <w:rPr>
        <w:rFonts w:hint="default"/>
        <w:b w:val="0"/>
      </w:rPr>
    </w:lvl>
    <w:lvl w:ilvl="3">
      <w:start w:val="1"/>
      <w:numFmt w:val="decimal"/>
      <w:lvlText w:val="%1.%2.%3.%4"/>
      <w:lvlJc w:val="left"/>
      <w:pPr>
        <w:ind w:left="0" w:hanging="1080"/>
      </w:pPr>
      <w:rPr>
        <w:rFonts w:hint="default"/>
        <w:b w:val="0"/>
      </w:rPr>
    </w:lvl>
    <w:lvl w:ilvl="4">
      <w:start w:val="1"/>
      <w:numFmt w:val="decimal"/>
      <w:lvlText w:val="%1.%2.%3.%4.%5"/>
      <w:lvlJc w:val="left"/>
      <w:pPr>
        <w:ind w:left="-360" w:hanging="1080"/>
      </w:pPr>
      <w:rPr>
        <w:rFonts w:hint="default"/>
        <w:b w:val="0"/>
      </w:rPr>
    </w:lvl>
    <w:lvl w:ilvl="5">
      <w:start w:val="1"/>
      <w:numFmt w:val="decimal"/>
      <w:lvlText w:val="%1.%2.%3.%4.%5.%6"/>
      <w:lvlJc w:val="left"/>
      <w:pPr>
        <w:ind w:left="-360" w:hanging="1440"/>
      </w:pPr>
      <w:rPr>
        <w:rFonts w:hint="default"/>
        <w:b w:val="0"/>
      </w:rPr>
    </w:lvl>
    <w:lvl w:ilvl="6">
      <w:start w:val="1"/>
      <w:numFmt w:val="decimal"/>
      <w:lvlText w:val="%1.%2.%3.%4.%5.%6.%7"/>
      <w:lvlJc w:val="left"/>
      <w:pPr>
        <w:ind w:left="-720" w:hanging="1440"/>
      </w:pPr>
      <w:rPr>
        <w:rFonts w:hint="default"/>
        <w:b w:val="0"/>
      </w:rPr>
    </w:lvl>
    <w:lvl w:ilvl="7">
      <w:start w:val="1"/>
      <w:numFmt w:val="decimal"/>
      <w:lvlText w:val="%1.%2.%3.%4.%5.%6.%7.%8"/>
      <w:lvlJc w:val="left"/>
      <w:pPr>
        <w:ind w:left="-720" w:hanging="1800"/>
      </w:pPr>
      <w:rPr>
        <w:rFonts w:hint="default"/>
        <w:b w:val="0"/>
      </w:rPr>
    </w:lvl>
    <w:lvl w:ilvl="8">
      <w:start w:val="1"/>
      <w:numFmt w:val="decimal"/>
      <w:lvlText w:val="%1.%2.%3.%4.%5.%6.%7.%8.%9"/>
      <w:lvlJc w:val="left"/>
      <w:pPr>
        <w:ind w:left="-1080" w:hanging="1800"/>
      </w:pPr>
      <w:rPr>
        <w:rFonts w:hint="default"/>
        <w:b w:val="0"/>
      </w:rPr>
    </w:lvl>
  </w:abstractNum>
  <w:abstractNum w:abstractNumId="85" w15:restartNumberingAfterBreak="0">
    <w:nsid w:val="4B252256"/>
    <w:multiLevelType w:val="hybridMultilevel"/>
    <w:tmpl w:val="B3F65B0C"/>
    <w:lvl w:ilvl="0" w:tplc="1D6CFFF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6" w15:restartNumberingAfterBreak="0">
    <w:nsid w:val="4C115E15"/>
    <w:multiLevelType w:val="multilevel"/>
    <w:tmpl w:val="473C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E277ECE"/>
    <w:multiLevelType w:val="hybridMultilevel"/>
    <w:tmpl w:val="D400922A"/>
    <w:lvl w:ilvl="0" w:tplc="5B703A1C">
      <w:start w:val="9"/>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E612E2E"/>
    <w:multiLevelType w:val="hybridMultilevel"/>
    <w:tmpl w:val="A0206948"/>
    <w:lvl w:ilvl="0" w:tplc="1D6CFFF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09C3BEB"/>
    <w:multiLevelType w:val="hybridMultilevel"/>
    <w:tmpl w:val="DC96F3F4"/>
    <w:lvl w:ilvl="0" w:tplc="6526F46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F6EF16">
      <w:start w:val="1"/>
      <w:numFmt w:val="bullet"/>
      <w:lvlText w:val="•"/>
      <w:lvlJc w:val="left"/>
      <w:pPr>
        <w:ind w:left="1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308C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50FAF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641C2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96AED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C8D1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7C99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72ADB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1BC5C5B"/>
    <w:multiLevelType w:val="hybridMultilevel"/>
    <w:tmpl w:val="C20CBF70"/>
    <w:lvl w:ilvl="0" w:tplc="D9C4BD3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F6DB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54F6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A02F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F60B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02AED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6A08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6CEC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DC89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28C09D1"/>
    <w:multiLevelType w:val="hybridMultilevel"/>
    <w:tmpl w:val="6262DF72"/>
    <w:lvl w:ilvl="0" w:tplc="08090017">
      <w:start w:val="1"/>
      <w:numFmt w:val="lowerLetter"/>
      <w:lvlText w:val="%1)"/>
      <w:lvlJc w:val="left"/>
      <w:pPr>
        <w:ind w:left="570" w:hanging="360"/>
      </w:pPr>
    </w:lvl>
    <w:lvl w:ilvl="1" w:tplc="08090019" w:tentative="1">
      <w:start w:val="1"/>
      <w:numFmt w:val="lowerLetter"/>
      <w:lvlText w:val="%2."/>
      <w:lvlJc w:val="left"/>
      <w:pPr>
        <w:ind w:left="1290" w:hanging="360"/>
      </w:pPr>
    </w:lvl>
    <w:lvl w:ilvl="2" w:tplc="0809001B" w:tentative="1">
      <w:start w:val="1"/>
      <w:numFmt w:val="lowerRoman"/>
      <w:lvlText w:val="%3."/>
      <w:lvlJc w:val="right"/>
      <w:pPr>
        <w:ind w:left="2010" w:hanging="180"/>
      </w:pPr>
    </w:lvl>
    <w:lvl w:ilvl="3" w:tplc="0809000F" w:tentative="1">
      <w:start w:val="1"/>
      <w:numFmt w:val="decimal"/>
      <w:lvlText w:val="%4."/>
      <w:lvlJc w:val="left"/>
      <w:pPr>
        <w:ind w:left="2730" w:hanging="360"/>
      </w:pPr>
    </w:lvl>
    <w:lvl w:ilvl="4" w:tplc="08090019" w:tentative="1">
      <w:start w:val="1"/>
      <w:numFmt w:val="lowerLetter"/>
      <w:lvlText w:val="%5."/>
      <w:lvlJc w:val="left"/>
      <w:pPr>
        <w:ind w:left="3450" w:hanging="360"/>
      </w:pPr>
    </w:lvl>
    <w:lvl w:ilvl="5" w:tplc="0809001B" w:tentative="1">
      <w:start w:val="1"/>
      <w:numFmt w:val="lowerRoman"/>
      <w:lvlText w:val="%6."/>
      <w:lvlJc w:val="right"/>
      <w:pPr>
        <w:ind w:left="4170" w:hanging="180"/>
      </w:pPr>
    </w:lvl>
    <w:lvl w:ilvl="6" w:tplc="0809000F" w:tentative="1">
      <w:start w:val="1"/>
      <w:numFmt w:val="decimal"/>
      <w:lvlText w:val="%7."/>
      <w:lvlJc w:val="left"/>
      <w:pPr>
        <w:ind w:left="4890" w:hanging="360"/>
      </w:pPr>
    </w:lvl>
    <w:lvl w:ilvl="7" w:tplc="08090019" w:tentative="1">
      <w:start w:val="1"/>
      <w:numFmt w:val="lowerLetter"/>
      <w:lvlText w:val="%8."/>
      <w:lvlJc w:val="left"/>
      <w:pPr>
        <w:ind w:left="5610" w:hanging="360"/>
      </w:pPr>
    </w:lvl>
    <w:lvl w:ilvl="8" w:tplc="0809001B" w:tentative="1">
      <w:start w:val="1"/>
      <w:numFmt w:val="lowerRoman"/>
      <w:lvlText w:val="%9."/>
      <w:lvlJc w:val="right"/>
      <w:pPr>
        <w:ind w:left="6330" w:hanging="180"/>
      </w:pPr>
    </w:lvl>
  </w:abstractNum>
  <w:abstractNum w:abstractNumId="92" w15:restartNumberingAfterBreak="0">
    <w:nsid w:val="543E0496"/>
    <w:multiLevelType w:val="multilevel"/>
    <w:tmpl w:val="CE5EA678"/>
    <w:lvl w:ilvl="0">
      <w:start w:val="1"/>
      <w:numFmt w:val="decimal"/>
      <w:lvlText w:val="%1."/>
      <w:lvlJc w:val="left"/>
      <w:pPr>
        <w:ind w:left="720" w:hanging="360"/>
      </w:pPr>
      <w:rPr>
        <w:rFonts w:hint="default"/>
        <w:color w:val="auto"/>
      </w:rPr>
    </w:lvl>
    <w:lvl w:ilvl="1">
      <w:start w:val="1"/>
      <w:numFmt w:val="decimal"/>
      <w:isLgl/>
      <w:lvlText w:val="%1.%2"/>
      <w:lvlJc w:val="left"/>
      <w:pPr>
        <w:ind w:left="973"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54B857DB"/>
    <w:multiLevelType w:val="hybridMultilevel"/>
    <w:tmpl w:val="6A70AF7C"/>
    <w:lvl w:ilvl="0" w:tplc="84B2FE96">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4" w15:restartNumberingAfterBreak="0">
    <w:nsid w:val="54F44D78"/>
    <w:multiLevelType w:val="hybridMultilevel"/>
    <w:tmpl w:val="87F64E1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55E61A48"/>
    <w:multiLevelType w:val="hybridMultilevel"/>
    <w:tmpl w:val="31DC4B46"/>
    <w:lvl w:ilvl="0" w:tplc="210AEC9E">
      <w:start w:val="9"/>
      <w:numFmt w:val="lowerLetter"/>
      <w:lvlText w:val="(%1)"/>
      <w:lvlJc w:val="left"/>
      <w:pPr>
        <w:tabs>
          <w:tab w:val="num" w:pos="900"/>
        </w:tabs>
        <w:ind w:left="900" w:hanging="36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96" w15:restartNumberingAfterBreak="0">
    <w:nsid w:val="566F3213"/>
    <w:multiLevelType w:val="hybridMultilevel"/>
    <w:tmpl w:val="7F4AD848"/>
    <w:lvl w:ilvl="0" w:tplc="C958AE4A">
      <w:start w:val="1"/>
      <w:numFmt w:val="bullet"/>
      <w:lvlText w:val="•"/>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8837BC">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9CBB32">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5A9E20">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42D322">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4843CE">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BA7D80">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7E23A0">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AC3068">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56751749"/>
    <w:multiLevelType w:val="hybridMultilevel"/>
    <w:tmpl w:val="0DC22036"/>
    <w:lvl w:ilvl="0" w:tplc="A6D84DA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7BE63E1"/>
    <w:multiLevelType w:val="hybridMultilevel"/>
    <w:tmpl w:val="0D002320"/>
    <w:lvl w:ilvl="0" w:tplc="57108E30">
      <w:start w:val="1"/>
      <w:numFmt w:val="decimal"/>
      <w:lvlText w:val="%1."/>
      <w:lvlJc w:val="left"/>
      <w:pPr>
        <w:tabs>
          <w:tab w:val="num" w:pos="1449"/>
        </w:tabs>
        <w:ind w:left="1449" w:hanging="360"/>
      </w:pPr>
      <w:rPr>
        <w:b w:val="0"/>
      </w:rPr>
    </w:lvl>
    <w:lvl w:ilvl="1" w:tplc="0E7C1A16">
      <w:start w:val="1"/>
      <w:numFmt w:val="lowerRoman"/>
      <w:lvlText w:val="(%2)"/>
      <w:lvlJc w:val="left"/>
      <w:pPr>
        <w:tabs>
          <w:tab w:val="num" w:pos="2529"/>
        </w:tabs>
        <w:ind w:left="2529" w:hanging="720"/>
      </w:pPr>
      <w:rPr>
        <w:rFonts w:hint="default"/>
      </w:rPr>
    </w:lvl>
    <w:lvl w:ilvl="2" w:tplc="0809001B" w:tentative="1">
      <w:start w:val="1"/>
      <w:numFmt w:val="lowerRoman"/>
      <w:lvlText w:val="%3."/>
      <w:lvlJc w:val="right"/>
      <w:pPr>
        <w:tabs>
          <w:tab w:val="num" w:pos="2889"/>
        </w:tabs>
        <w:ind w:left="2889" w:hanging="180"/>
      </w:pPr>
    </w:lvl>
    <w:lvl w:ilvl="3" w:tplc="0809000F" w:tentative="1">
      <w:start w:val="1"/>
      <w:numFmt w:val="decimal"/>
      <w:lvlText w:val="%4."/>
      <w:lvlJc w:val="left"/>
      <w:pPr>
        <w:tabs>
          <w:tab w:val="num" w:pos="3609"/>
        </w:tabs>
        <w:ind w:left="3609" w:hanging="360"/>
      </w:pPr>
    </w:lvl>
    <w:lvl w:ilvl="4" w:tplc="08090019" w:tentative="1">
      <w:start w:val="1"/>
      <w:numFmt w:val="lowerLetter"/>
      <w:lvlText w:val="%5."/>
      <w:lvlJc w:val="left"/>
      <w:pPr>
        <w:tabs>
          <w:tab w:val="num" w:pos="4329"/>
        </w:tabs>
        <w:ind w:left="4329" w:hanging="360"/>
      </w:pPr>
    </w:lvl>
    <w:lvl w:ilvl="5" w:tplc="0809001B" w:tentative="1">
      <w:start w:val="1"/>
      <w:numFmt w:val="lowerRoman"/>
      <w:lvlText w:val="%6."/>
      <w:lvlJc w:val="right"/>
      <w:pPr>
        <w:tabs>
          <w:tab w:val="num" w:pos="5049"/>
        </w:tabs>
        <w:ind w:left="5049" w:hanging="180"/>
      </w:pPr>
    </w:lvl>
    <w:lvl w:ilvl="6" w:tplc="0809000F" w:tentative="1">
      <w:start w:val="1"/>
      <w:numFmt w:val="decimal"/>
      <w:lvlText w:val="%7."/>
      <w:lvlJc w:val="left"/>
      <w:pPr>
        <w:tabs>
          <w:tab w:val="num" w:pos="5769"/>
        </w:tabs>
        <w:ind w:left="5769" w:hanging="360"/>
      </w:pPr>
    </w:lvl>
    <w:lvl w:ilvl="7" w:tplc="08090019" w:tentative="1">
      <w:start w:val="1"/>
      <w:numFmt w:val="lowerLetter"/>
      <w:lvlText w:val="%8."/>
      <w:lvlJc w:val="left"/>
      <w:pPr>
        <w:tabs>
          <w:tab w:val="num" w:pos="6489"/>
        </w:tabs>
        <w:ind w:left="6489" w:hanging="360"/>
      </w:pPr>
    </w:lvl>
    <w:lvl w:ilvl="8" w:tplc="0809001B" w:tentative="1">
      <w:start w:val="1"/>
      <w:numFmt w:val="lowerRoman"/>
      <w:lvlText w:val="%9."/>
      <w:lvlJc w:val="right"/>
      <w:pPr>
        <w:tabs>
          <w:tab w:val="num" w:pos="7209"/>
        </w:tabs>
        <w:ind w:left="7209" w:hanging="180"/>
      </w:pPr>
    </w:lvl>
  </w:abstractNum>
  <w:abstractNum w:abstractNumId="99" w15:restartNumberingAfterBreak="0">
    <w:nsid w:val="582E31DD"/>
    <w:multiLevelType w:val="hybridMultilevel"/>
    <w:tmpl w:val="3E12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8AC0EE7"/>
    <w:multiLevelType w:val="hybridMultilevel"/>
    <w:tmpl w:val="3842C752"/>
    <w:lvl w:ilvl="0" w:tplc="46BABADA">
      <w:start w:val="1"/>
      <w:numFmt w:val="lowerRoman"/>
      <w:lvlText w:val="(%1)"/>
      <w:lvlJc w:val="left"/>
      <w:pPr>
        <w:tabs>
          <w:tab w:val="num" w:pos="1080"/>
        </w:tabs>
        <w:ind w:left="1080" w:hanging="720"/>
      </w:pPr>
      <w:rPr>
        <w:rFonts w:hint="default"/>
      </w:rPr>
    </w:lvl>
    <w:lvl w:ilvl="1" w:tplc="164244C4">
      <w:start w:val="1"/>
      <w:numFmt w:val="lowerRoman"/>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1" w15:restartNumberingAfterBreak="0">
    <w:nsid w:val="590B54A0"/>
    <w:multiLevelType w:val="hybridMultilevel"/>
    <w:tmpl w:val="B89814A8"/>
    <w:lvl w:ilvl="0" w:tplc="E66C6D9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2" w15:restartNumberingAfterBreak="0">
    <w:nsid w:val="5A98480A"/>
    <w:multiLevelType w:val="hybridMultilevel"/>
    <w:tmpl w:val="CD84E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ACD2A18"/>
    <w:multiLevelType w:val="hybridMultilevel"/>
    <w:tmpl w:val="25C65F48"/>
    <w:lvl w:ilvl="0" w:tplc="AB02DA0E">
      <w:start w:val="1"/>
      <w:numFmt w:val="bullet"/>
      <w:lvlText w:val="•"/>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A8CFD2">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FCB540">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2C5EEC">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3AE798">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843048">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D628C4">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5266E4">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D8838E">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5AD602CB"/>
    <w:multiLevelType w:val="hybridMultilevel"/>
    <w:tmpl w:val="8BB06A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5" w15:restartNumberingAfterBreak="0">
    <w:nsid w:val="5B935987"/>
    <w:multiLevelType w:val="hybridMultilevel"/>
    <w:tmpl w:val="8BDE49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6" w15:restartNumberingAfterBreak="0">
    <w:nsid w:val="5B9C3AA6"/>
    <w:multiLevelType w:val="hybridMultilevel"/>
    <w:tmpl w:val="842E8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C237C1F"/>
    <w:multiLevelType w:val="hybridMultilevel"/>
    <w:tmpl w:val="E45651D4"/>
    <w:lvl w:ilvl="0" w:tplc="1D6CFFF2">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8" w15:restartNumberingAfterBreak="0">
    <w:nsid w:val="5D4569E7"/>
    <w:multiLevelType w:val="hybridMultilevel"/>
    <w:tmpl w:val="31586A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9" w15:restartNumberingAfterBreak="0">
    <w:nsid w:val="60F731BF"/>
    <w:multiLevelType w:val="hybridMultilevel"/>
    <w:tmpl w:val="6F1E4C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0" w15:restartNumberingAfterBreak="0">
    <w:nsid w:val="617D459B"/>
    <w:multiLevelType w:val="hybridMultilevel"/>
    <w:tmpl w:val="1D56C4AA"/>
    <w:lvl w:ilvl="0" w:tplc="BBD6AEA6">
      <w:start w:val="10"/>
      <w:numFmt w:val="decimal"/>
      <w:lvlText w:val="%1."/>
      <w:lvlJc w:val="left"/>
      <w:pPr>
        <w:tabs>
          <w:tab w:val="num" w:pos="1080"/>
        </w:tabs>
        <w:ind w:left="1080" w:hanging="72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3BC6D15"/>
    <w:multiLevelType w:val="hybridMultilevel"/>
    <w:tmpl w:val="125A5CDC"/>
    <w:lvl w:ilvl="0" w:tplc="7AD00E8E">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3D77498"/>
    <w:multiLevelType w:val="hybridMultilevel"/>
    <w:tmpl w:val="C8283A0C"/>
    <w:lvl w:ilvl="0" w:tplc="3F38C466">
      <w:start w:val="1"/>
      <w:numFmt w:val="lowerLetter"/>
      <w:lvlText w:val="%1)"/>
      <w:lvlJc w:val="left"/>
      <w:pPr>
        <w:ind w:left="1080" w:hanging="72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3" w15:restartNumberingAfterBreak="0">
    <w:nsid w:val="648218CB"/>
    <w:multiLevelType w:val="hybridMultilevel"/>
    <w:tmpl w:val="BCEE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54F5982"/>
    <w:multiLevelType w:val="hybridMultilevel"/>
    <w:tmpl w:val="2856E60E"/>
    <w:lvl w:ilvl="0" w:tplc="1D6CFFF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65D85551"/>
    <w:multiLevelType w:val="hybridMultilevel"/>
    <w:tmpl w:val="9F449864"/>
    <w:lvl w:ilvl="0" w:tplc="9E964E46">
      <w:start w:val="1"/>
      <w:numFmt w:val="bullet"/>
      <w:lvlText w:val="•"/>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843DCA">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B09536">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DCE702">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6A3A80">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F68A70">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764CCE">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7E4A04">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284E54">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66062F26"/>
    <w:multiLevelType w:val="hybridMultilevel"/>
    <w:tmpl w:val="F1F04A2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7" w15:restartNumberingAfterBreak="0">
    <w:nsid w:val="66F16FC8"/>
    <w:multiLevelType w:val="hybridMultilevel"/>
    <w:tmpl w:val="3EBE8184"/>
    <w:lvl w:ilvl="0" w:tplc="1D6CFFF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680D7A54"/>
    <w:multiLevelType w:val="hybridMultilevel"/>
    <w:tmpl w:val="C02600B4"/>
    <w:lvl w:ilvl="0" w:tplc="810E81D8">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9" w15:restartNumberingAfterBreak="0">
    <w:nsid w:val="689E4878"/>
    <w:multiLevelType w:val="hybridMultilevel"/>
    <w:tmpl w:val="C714BFF6"/>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0" w15:restartNumberingAfterBreak="0">
    <w:nsid w:val="6A2C76D7"/>
    <w:multiLevelType w:val="hybridMultilevel"/>
    <w:tmpl w:val="CB1C6D26"/>
    <w:lvl w:ilvl="0" w:tplc="BA24A206">
      <w:start w:val="1"/>
      <w:numFmt w:val="decimal"/>
      <w:lvlText w:val="%1."/>
      <w:lvlJc w:val="left"/>
      <w:pPr>
        <w:ind w:left="3555" w:hanging="360"/>
      </w:pPr>
      <w:rPr>
        <w:rFonts w:asciiTheme="minorHAnsi" w:eastAsiaTheme="minorHAnsi" w:hAnsiTheme="minorHAnsi" w:cs="Arial"/>
      </w:rPr>
    </w:lvl>
    <w:lvl w:ilvl="1" w:tplc="08090003" w:tentative="1">
      <w:start w:val="1"/>
      <w:numFmt w:val="bullet"/>
      <w:lvlText w:val="o"/>
      <w:lvlJc w:val="left"/>
      <w:pPr>
        <w:ind w:left="4275" w:hanging="360"/>
      </w:pPr>
      <w:rPr>
        <w:rFonts w:ascii="Courier New" w:hAnsi="Courier New" w:cs="Courier New" w:hint="default"/>
      </w:rPr>
    </w:lvl>
    <w:lvl w:ilvl="2" w:tplc="08090005" w:tentative="1">
      <w:start w:val="1"/>
      <w:numFmt w:val="bullet"/>
      <w:lvlText w:val=""/>
      <w:lvlJc w:val="left"/>
      <w:pPr>
        <w:ind w:left="4995" w:hanging="360"/>
      </w:pPr>
      <w:rPr>
        <w:rFonts w:ascii="Wingdings" w:hAnsi="Wingdings" w:hint="default"/>
      </w:rPr>
    </w:lvl>
    <w:lvl w:ilvl="3" w:tplc="08090001" w:tentative="1">
      <w:start w:val="1"/>
      <w:numFmt w:val="bullet"/>
      <w:lvlText w:val=""/>
      <w:lvlJc w:val="left"/>
      <w:pPr>
        <w:ind w:left="5715" w:hanging="360"/>
      </w:pPr>
      <w:rPr>
        <w:rFonts w:ascii="Symbol" w:hAnsi="Symbol" w:hint="default"/>
      </w:rPr>
    </w:lvl>
    <w:lvl w:ilvl="4" w:tplc="08090003" w:tentative="1">
      <w:start w:val="1"/>
      <w:numFmt w:val="bullet"/>
      <w:lvlText w:val="o"/>
      <w:lvlJc w:val="left"/>
      <w:pPr>
        <w:ind w:left="6435" w:hanging="360"/>
      </w:pPr>
      <w:rPr>
        <w:rFonts w:ascii="Courier New" w:hAnsi="Courier New" w:cs="Courier New" w:hint="default"/>
      </w:rPr>
    </w:lvl>
    <w:lvl w:ilvl="5" w:tplc="08090005" w:tentative="1">
      <w:start w:val="1"/>
      <w:numFmt w:val="bullet"/>
      <w:lvlText w:val=""/>
      <w:lvlJc w:val="left"/>
      <w:pPr>
        <w:ind w:left="7155" w:hanging="360"/>
      </w:pPr>
      <w:rPr>
        <w:rFonts w:ascii="Wingdings" w:hAnsi="Wingdings" w:hint="default"/>
      </w:rPr>
    </w:lvl>
    <w:lvl w:ilvl="6" w:tplc="08090001" w:tentative="1">
      <w:start w:val="1"/>
      <w:numFmt w:val="bullet"/>
      <w:lvlText w:val=""/>
      <w:lvlJc w:val="left"/>
      <w:pPr>
        <w:ind w:left="7875" w:hanging="360"/>
      </w:pPr>
      <w:rPr>
        <w:rFonts w:ascii="Symbol" w:hAnsi="Symbol" w:hint="default"/>
      </w:rPr>
    </w:lvl>
    <w:lvl w:ilvl="7" w:tplc="08090003" w:tentative="1">
      <w:start w:val="1"/>
      <w:numFmt w:val="bullet"/>
      <w:lvlText w:val="o"/>
      <w:lvlJc w:val="left"/>
      <w:pPr>
        <w:ind w:left="8595" w:hanging="360"/>
      </w:pPr>
      <w:rPr>
        <w:rFonts w:ascii="Courier New" w:hAnsi="Courier New" w:cs="Courier New" w:hint="default"/>
      </w:rPr>
    </w:lvl>
    <w:lvl w:ilvl="8" w:tplc="08090005" w:tentative="1">
      <w:start w:val="1"/>
      <w:numFmt w:val="bullet"/>
      <w:lvlText w:val=""/>
      <w:lvlJc w:val="left"/>
      <w:pPr>
        <w:ind w:left="9315" w:hanging="360"/>
      </w:pPr>
      <w:rPr>
        <w:rFonts w:ascii="Wingdings" w:hAnsi="Wingdings" w:hint="default"/>
      </w:rPr>
    </w:lvl>
  </w:abstractNum>
  <w:abstractNum w:abstractNumId="121" w15:restartNumberingAfterBreak="0">
    <w:nsid w:val="6AD07A31"/>
    <w:multiLevelType w:val="hybridMultilevel"/>
    <w:tmpl w:val="F6D02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AFE6C12"/>
    <w:multiLevelType w:val="multilevel"/>
    <w:tmpl w:val="7460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D302C1F"/>
    <w:multiLevelType w:val="hybridMultilevel"/>
    <w:tmpl w:val="945610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15:restartNumberingAfterBreak="0">
    <w:nsid w:val="6ECC4F21"/>
    <w:multiLevelType w:val="multilevel"/>
    <w:tmpl w:val="F2C2A41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5" w15:restartNumberingAfterBreak="0">
    <w:nsid w:val="70511EE8"/>
    <w:multiLevelType w:val="hybridMultilevel"/>
    <w:tmpl w:val="DF38EF9C"/>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26" w15:restartNumberingAfterBreak="0">
    <w:nsid w:val="705546EB"/>
    <w:multiLevelType w:val="hybridMultilevel"/>
    <w:tmpl w:val="D438F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142319E"/>
    <w:multiLevelType w:val="hybridMultilevel"/>
    <w:tmpl w:val="5894B8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8" w15:restartNumberingAfterBreak="0">
    <w:nsid w:val="71521ED4"/>
    <w:multiLevelType w:val="hybridMultilevel"/>
    <w:tmpl w:val="935488EA"/>
    <w:lvl w:ilvl="0" w:tplc="0D6E70C0">
      <w:start w:val="1"/>
      <w:numFmt w:val="decimal"/>
      <w:lvlText w:val="%1."/>
      <w:lvlJc w:val="left"/>
      <w:pPr>
        <w:ind w:left="1854" w:hanging="360"/>
      </w:pPr>
      <w:rPr>
        <w:rFonts w:asciiTheme="minorHAnsi" w:eastAsiaTheme="minorHAnsi" w:hAnsiTheme="minorHAnsi" w:cs="Arial"/>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9" w15:restartNumberingAfterBreak="0">
    <w:nsid w:val="716B58C1"/>
    <w:multiLevelType w:val="hybridMultilevel"/>
    <w:tmpl w:val="47608A00"/>
    <w:lvl w:ilvl="0" w:tplc="8DE61556">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B4F47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7018B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425E4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DA650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A66E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50C2A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38FDB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E2DC1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732C3DF1"/>
    <w:multiLevelType w:val="hybridMultilevel"/>
    <w:tmpl w:val="EE68C1BE"/>
    <w:lvl w:ilvl="0" w:tplc="23FABA0E">
      <w:start w:val="1"/>
      <w:numFmt w:val="decimal"/>
      <w:lvlText w:val="%1."/>
      <w:lvlJc w:val="left"/>
      <w:pPr>
        <w:ind w:left="2421" w:hanging="360"/>
      </w:pPr>
      <w:rPr>
        <w:rFonts w:asciiTheme="minorHAnsi" w:eastAsiaTheme="minorHAnsi" w:hAnsiTheme="minorHAnsi" w:cs="Arial"/>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31" w15:restartNumberingAfterBreak="0">
    <w:nsid w:val="74B3509B"/>
    <w:multiLevelType w:val="hybridMultilevel"/>
    <w:tmpl w:val="035AD9A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751A4630"/>
    <w:multiLevelType w:val="hybridMultilevel"/>
    <w:tmpl w:val="E3A006D8"/>
    <w:lvl w:ilvl="0" w:tplc="08090001">
      <w:start w:val="1"/>
      <w:numFmt w:val="bullet"/>
      <w:lvlText w:val=""/>
      <w:lvlJc w:val="left"/>
      <w:pPr>
        <w:ind w:left="1182" w:hanging="360"/>
      </w:pPr>
      <w:rPr>
        <w:rFonts w:ascii="Symbol" w:hAnsi="Symbol" w:hint="default"/>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33" w15:restartNumberingAfterBreak="0">
    <w:nsid w:val="75504B1B"/>
    <w:multiLevelType w:val="hybridMultilevel"/>
    <w:tmpl w:val="0DD63780"/>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34" w15:restartNumberingAfterBreak="0">
    <w:nsid w:val="75B9057A"/>
    <w:multiLevelType w:val="hybridMultilevel"/>
    <w:tmpl w:val="752CBA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5" w15:restartNumberingAfterBreak="0">
    <w:nsid w:val="76377E34"/>
    <w:multiLevelType w:val="hybridMultilevel"/>
    <w:tmpl w:val="CA7A5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7E30F04"/>
    <w:multiLevelType w:val="hybridMultilevel"/>
    <w:tmpl w:val="8D72F2B0"/>
    <w:lvl w:ilvl="0" w:tplc="CB40F0D6">
      <w:start w:val="1"/>
      <w:numFmt w:val="upperLetter"/>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77F07D4E"/>
    <w:multiLevelType w:val="hybridMultilevel"/>
    <w:tmpl w:val="BF8610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8" w15:restartNumberingAfterBreak="0">
    <w:nsid w:val="78983708"/>
    <w:multiLevelType w:val="hybridMultilevel"/>
    <w:tmpl w:val="18D4FC16"/>
    <w:lvl w:ilvl="0" w:tplc="7A5CA84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9" w15:restartNumberingAfterBreak="0">
    <w:nsid w:val="78DF47AA"/>
    <w:multiLevelType w:val="hybridMultilevel"/>
    <w:tmpl w:val="20944D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8F635B0"/>
    <w:multiLevelType w:val="hybridMultilevel"/>
    <w:tmpl w:val="BDBC70DA"/>
    <w:lvl w:ilvl="0" w:tplc="FE1AD5C4">
      <w:start w:val="1"/>
      <w:numFmt w:val="bullet"/>
      <w:lvlText w:val="•"/>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ECAAF2">
      <w:start w:val="1"/>
      <w:numFmt w:val="bullet"/>
      <w:lvlText w:val="o"/>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84A3FA">
      <w:start w:val="1"/>
      <w:numFmt w:val="bullet"/>
      <w:lvlText w:val="▪"/>
      <w:lvlJc w:val="left"/>
      <w:pPr>
        <w:ind w:left="2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301EB0">
      <w:start w:val="1"/>
      <w:numFmt w:val="bullet"/>
      <w:lvlText w:val="•"/>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4257A0">
      <w:start w:val="1"/>
      <w:numFmt w:val="bullet"/>
      <w:lvlText w:val="o"/>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086390">
      <w:start w:val="1"/>
      <w:numFmt w:val="bullet"/>
      <w:lvlText w:val="▪"/>
      <w:lvlJc w:val="left"/>
      <w:pPr>
        <w:ind w:left="5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8CD016">
      <w:start w:val="1"/>
      <w:numFmt w:val="bullet"/>
      <w:lvlText w:val="•"/>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5A27A8">
      <w:start w:val="1"/>
      <w:numFmt w:val="bullet"/>
      <w:lvlText w:val="o"/>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342EFA">
      <w:start w:val="1"/>
      <w:numFmt w:val="bullet"/>
      <w:lvlText w:val="▪"/>
      <w:lvlJc w:val="left"/>
      <w:pPr>
        <w:ind w:left="7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79DB085A"/>
    <w:multiLevelType w:val="hybridMultilevel"/>
    <w:tmpl w:val="9AFAD0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2" w15:restartNumberingAfterBreak="0">
    <w:nsid w:val="7AEC7146"/>
    <w:multiLevelType w:val="hybridMultilevel"/>
    <w:tmpl w:val="976ED2F2"/>
    <w:lvl w:ilvl="0" w:tplc="7E04C778">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E752D5C"/>
    <w:multiLevelType w:val="hybridMultilevel"/>
    <w:tmpl w:val="AF420234"/>
    <w:lvl w:ilvl="0" w:tplc="DC3A235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F059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96B8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3EED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A098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C4AC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9E40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A6A77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4A62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7E7816AE"/>
    <w:multiLevelType w:val="hybridMultilevel"/>
    <w:tmpl w:val="E06417AC"/>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5" w15:restartNumberingAfterBreak="0">
    <w:nsid w:val="7FC74AF5"/>
    <w:multiLevelType w:val="hybridMultilevel"/>
    <w:tmpl w:val="A0648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2"/>
  </w:num>
  <w:num w:numId="2">
    <w:abstractNumId w:val="99"/>
  </w:num>
  <w:num w:numId="3">
    <w:abstractNumId w:val="13"/>
  </w:num>
  <w:num w:numId="4">
    <w:abstractNumId w:val="102"/>
  </w:num>
  <w:num w:numId="5">
    <w:abstractNumId w:val="57"/>
  </w:num>
  <w:num w:numId="6">
    <w:abstractNumId w:val="136"/>
  </w:num>
  <w:num w:numId="7">
    <w:abstractNumId w:val="69"/>
  </w:num>
  <w:num w:numId="8">
    <w:abstractNumId w:val="105"/>
  </w:num>
  <w:num w:numId="9">
    <w:abstractNumId w:val="137"/>
  </w:num>
  <w:num w:numId="10">
    <w:abstractNumId w:val="67"/>
  </w:num>
  <w:num w:numId="11">
    <w:abstractNumId w:val="109"/>
  </w:num>
  <w:num w:numId="12">
    <w:abstractNumId w:val="6"/>
  </w:num>
  <w:num w:numId="13">
    <w:abstractNumId w:val="127"/>
  </w:num>
  <w:num w:numId="14">
    <w:abstractNumId w:val="141"/>
  </w:num>
  <w:num w:numId="15">
    <w:abstractNumId w:val="132"/>
  </w:num>
  <w:num w:numId="16">
    <w:abstractNumId w:val="28"/>
  </w:num>
  <w:num w:numId="17">
    <w:abstractNumId w:val="77"/>
  </w:num>
  <w:num w:numId="18">
    <w:abstractNumId w:val="20"/>
  </w:num>
  <w:num w:numId="19">
    <w:abstractNumId w:val="30"/>
  </w:num>
  <w:num w:numId="20">
    <w:abstractNumId w:val="75"/>
  </w:num>
  <w:num w:numId="21">
    <w:abstractNumId w:val="135"/>
  </w:num>
  <w:num w:numId="22">
    <w:abstractNumId w:val="121"/>
  </w:num>
  <w:num w:numId="23">
    <w:abstractNumId w:val="70"/>
  </w:num>
  <w:num w:numId="24">
    <w:abstractNumId w:val="125"/>
  </w:num>
  <w:num w:numId="25">
    <w:abstractNumId w:val="11"/>
  </w:num>
  <w:num w:numId="26">
    <w:abstractNumId w:val="15"/>
  </w:num>
  <w:num w:numId="27">
    <w:abstractNumId w:val="87"/>
  </w:num>
  <w:num w:numId="28">
    <w:abstractNumId w:val="64"/>
  </w:num>
  <w:num w:numId="29">
    <w:abstractNumId w:val="113"/>
  </w:num>
  <w:num w:numId="30">
    <w:abstractNumId w:val="47"/>
  </w:num>
  <w:num w:numId="31">
    <w:abstractNumId w:val="122"/>
  </w:num>
  <w:num w:numId="32">
    <w:abstractNumId w:val="86"/>
  </w:num>
  <w:num w:numId="33">
    <w:abstractNumId w:val="90"/>
  </w:num>
  <w:num w:numId="34">
    <w:abstractNumId w:val="145"/>
  </w:num>
  <w:num w:numId="35">
    <w:abstractNumId w:val="8"/>
  </w:num>
  <w:num w:numId="36">
    <w:abstractNumId w:val="140"/>
  </w:num>
  <w:num w:numId="37">
    <w:abstractNumId w:val="103"/>
  </w:num>
  <w:num w:numId="38">
    <w:abstractNumId w:val="138"/>
  </w:num>
  <w:num w:numId="39">
    <w:abstractNumId w:val="65"/>
  </w:num>
  <w:num w:numId="40">
    <w:abstractNumId w:val="96"/>
  </w:num>
  <w:num w:numId="41">
    <w:abstractNumId w:val="79"/>
  </w:num>
  <w:num w:numId="42">
    <w:abstractNumId w:val="59"/>
  </w:num>
  <w:num w:numId="43">
    <w:abstractNumId w:val="23"/>
  </w:num>
  <w:num w:numId="44">
    <w:abstractNumId w:val="115"/>
  </w:num>
  <w:num w:numId="45">
    <w:abstractNumId w:val="34"/>
  </w:num>
  <w:num w:numId="46">
    <w:abstractNumId w:val="36"/>
  </w:num>
  <w:num w:numId="47">
    <w:abstractNumId w:val="81"/>
  </w:num>
  <w:num w:numId="48">
    <w:abstractNumId w:val="3"/>
  </w:num>
  <w:num w:numId="49">
    <w:abstractNumId w:val="32"/>
  </w:num>
  <w:num w:numId="50">
    <w:abstractNumId w:val="0"/>
  </w:num>
  <w:num w:numId="51">
    <w:abstractNumId w:val="40"/>
  </w:num>
  <w:num w:numId="52">
    <w:abstractNumId w:val="51"/>
  </w:num>
  <w:num w:numId="53">
    <w:abstractNumId w:val="73"/>
  </w:num>
  <w:num w:numId="54">
    <w:abstractNumId w:val="133"/>
  </w:num>
  <w:num w:numId="55">
    <w:abstractNumId w:val="71"/>
  </w:num>
  <w:num w:numId="56">
    <w:abstractNumId w:val="41"/>
  </w:num>
  <w:num w:numId="57">
    <w:abstractNumId w:val="4"/>
  </w:num>
  <w:num w:numId="58">
    <w:abstractNumId w:val="89"/>
  </w:num>
  <w:num w:numId="59">
    <w:abstractNumId w:val="106"/>
  </w:num>
  <w:num w:numId="60">
    <w:abstractNumId w:val="33"/>
  </w:num>
  <w:num w:numId="61">
    <w:abstractNumId w:val="56"/>
  </w:num>
  <w:num w:numId="62">
    <w:abstractNumId w:val="53"/>
  </w:num>
  <w:num w:numId="63">
    <w:abstractNumId w:val="129"/>
  </w:num>
  <w:num w:numId="64">
    <w:abstractNumId w:val="143"/>
  </w:num>
  <w:num w:numId="65">
    <w:abstractNumId w:val="44"/>
  </w:num>
  <w:num w:numId="66">
    <w:abstractNumId w:val="25"/>
  </w:num>
  <w:num w:numId="67">
    <w:abstractNumId w:val="84"/>
  </w:num>
  <w:num w:numId="68">
    <w:abstractNumId w:val="16"/>
  </w:num>
  <w:num w:numId="69">
    <w:abstractNumId w:val="126"/>
  </w:num>
  <w:num w:numId="70">
    <w:abstractNumId w:val="1"/>
  </w:num>
  <w:num w:numId="71">
    <w:abstractNumId w:val="78"/>
  </w:num>
  <w:num w:numId="72">
    <w:abstractNumId w:val="120"/>
  </w:num>
  <w:num w:numId="73">
    <w:abstractNumId w:val="52"/>
  </w:num>
  <w:num w:numId="74">
    <w:abstractNumId w:val="37"/>
  </w:num>
  <w:num w:numId="75">
    <w:abstractNumId w:val="130"/>
  </w:num>
  <w:num w:numId="76">
    <w:abstractNumId w:val="12"/>
  </w:num>
  <w:num w:numId="77">
    <w:abstractNumId w:val="29"/>
  </w:num>
  <w:num w:numId="78">
    <w:abstractNumId w:val="128"/>
  </w:num>
  <w:num w:numId="79">
    <w:abstractNumId w:val="24"/>
  </w:num>
  <w:num w:numId="80">
    <w:abstractNumId w:val="19"/>
  </w:num>
  <w:num w:numId="81">
    <w:abstractNumId w:val="68"/>
  </w:num>
  <w:num w:numId="82">
    <w:abstractNumId w:val="60"/>
  </w:num>
  <w:num w:numId="83">
    <w:abstractNumId w:val="72"/>
  </w:num>
  <w:num w:numId="84">
    <w:abstractNumId w:val="49"/>
  </w:num>
  <w:num w:numId="85">
    <w:abstractNumId w:val="45"/>
  </w:num>
  <w:num w:numId="86">
    <w:abstractNumId w:val="144"/>
  </w:num>
  <w:num w:numId="87">
    <w:abstractNumId w:val="142"/>
  </w:num>
  <w:num w:numId="88">
    <w:abstractNumId w:val="58"/>
  </w:num>
  <w:num w:numId="89">
    <w:abstractNumId w:val="100"/>
  </w:num>
  <w:num w:numId="90">
    <w:abstractNumId w:val="39"/>
  </w:num>
  <w:num w:numId="91">
    <w:abstractNumId w:val="95"/>
  </w:num>
  <w:num w:numId="92">
    <w:abstractNumId w:val="26"/>
  </w:num>
  <w:num w:numId="93">
    <w:abstractNumId w:val="27"/>
  </w:num>
  <w:num w:numId="94">
    <w:abstractNumId w:val="114"/>
  </w:num>
  <w:num w:numId="95">
    <w:abstractNumId w:val="119"/>
  </w:num>
  <w:num w:numId="9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1"/>
  </w:num>
  <w:num w:numId="98">
    <w:abstractNumId w:val="83"/>
  </w:num>
  <w:num w:numId="99">
    <w:abstractNumId w:val="63"/>
  </w:num>
  <w:num w:numId="100">
    <w:abstractNumId w:val="110"/>
  </w:num>
  <w:num w:numId="101">
    <w:abstractNumId w:val="35"/>
  </w:num>
  <w:num w:numId="102">
    <w:abstractNumId w:val="74"/>
  </w:num>
  <w:num w:numId="103">
    <w:abstractNumId w:val="38"/>
  </w:num>
  <w:num w:numId="104">
    <w:abstractNumId w:val="117"/>
  </w:num>
  <w:num w:numId="105">
    <w:abstractNumId w:val="85"/>
  </w:num>
  <w:num w:numId="106">
    <w:abstractNumId w:val="107"/>
  </w:num>
  <w:num w:numId="107">
    <w:abstractNumId w:val="131"/>
  </w:num>
  <w:num w:numId="108">
    <w:abstractNumId w:val="46"/>
  </w:num>
  <w:num w:numId="109">
    <w:abstractNumId w:val="101"/>
  </w:num>
  <w:num w:numId="110">
    <w:abstractNumId w:val="93"/>
  </w:num>
  <w:num w:numId="111">
    <w:abstractNumId w:val="43"/>
  </w:num>
  <w:num w:numId="112">
    <w:abstractNumId w:val="66"/>
  </w:num>
  <w:num w:numId="113">
    <w:abstractNumId w:val="14"/>
  </w:num>
  <w:num w:numId="114">
    <w:abstractNumId w:val="139"/>
  </w:num>
  <w:num w:numId="115">
    <w:abstractNumId w:val="2"/>
  </w:num>
  <w:num w:numId="116">
    <w:abstractNumId w:val="91"/>
  </w:num>
  <w:num w:numId="117">
    <w:abstractNumId w:val="80"/>
  </w:num>
  <w:num w:numId="118">
    <w:abstractNumId w:val="9"/>
  </w:num>
  <w:num w:numId="119">
    <w:abstractNumId w:val="98"/>
  </w:num>
  <w:num w:numId="120">
    <w:abstractNumId w:val="10"/>
  </w:num>
  <w:num w:numId="121">
    <w:abstractNumId w:val="88"/>
  </w:num>
  <w:num w:numId="122">
    <w:abstractNumId w:val="7"/>
  </w:num>
  <w:num w:numId="123">
    <w:abstractNumId w:val="42"/>
  </w:num>
  <w:num w:numId="124">
    <w:abstractNumId w:val="61"/>
  </w:num>
  <w:num w:numId="125">
    <w:abstractNumId w:val="55"/>
  </w:num>
  <w:num w:numId="126">
    <w:abstractNumId w:val="18"/>
  </w:num>
  <w:num w:numId="127">
    <w:abstractNumId w:val="50"/>
  </w:num>
  <w:num w:numId="128">
    <w:abstractNumId w:val="118"/>
  </w:num>
  <w:num w:numId="129">
    <w:abstractNumId w:val="54"/>
  </w:num>
  <w:num w:numId="130">
    <w:abstractNumId w:val="94"/>
  </w:num>
  <w:num w:numId="131">
    <w:abstractNumId w:val="108"/>
  </w:num>
  <w:num w:numId="132">
    <w:abstractNumId w:val="104"/>
  </w:num>
  <w:num w:numId="133">
    <w:abstractNumId w:val="21"/>
  </w:num>
  <w:num w:numId="134">
    <w:abstractNumId w:val="76"/>
  </w:num>
  <w:num w:numId="135">
    <w:abstractNumId w:val="123"/>
  </w:num>
  <w:num w:numId="136">
    <w:abstractNumId w:val="62"/>
  </w:num>
  <w:num w:numId="137">
    <w:abstractNumId w:val="134"/>
  </w:num>
  <w:num w:numId="138">
    <w:abstractNumId w:val="48"/>
  </w:num>
  <w:num w:numId="139">
    <w:abstractNumId w:val="82"/>
  </w:num>
  <w:num w:numId="140">
    <w:abstractNumId w:val="22"/>
  </w:num>
  <w:num w:numId="141">
    <w:abstractNumId w:val="17"/>
  </w:num>
  <w:num w:numId="142">
    <w:abstractNumId w:val="116"/>
  </w:num>
  <w:num w:numId="143">
    <w:abstractNumId w:val="31"/>
  </w:num>
  <w:num w:numId="144">
    <w:abstractNumId w:val="97"/>
  </w:num>
  <w:num w:numId="145">
    <w:abstractNumId w:val="5"/>
  </w:num>
  <w:num w:numId="146">
    <w:abstractNumId w:val="12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revisionView w:inkAnnotations="0"/>
  <w:defaultTabStop w:val="720"/>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B07"/>
    <w:rsid w:val="00001FEB"/>
    <w:rsid w:val="000022BB"/>
    <w:rsid w:val="00002918"/>
    <w:rsid w:val="00006664"/>
    <w:rsid w:val="00006D35"/>
    <w:rsid w:val="0000736D"/>
    <w:rsid w:val="00010D36"/>
    <w:rsid w:val="00011032"/>
    <w:rsid w:val="00013541"/>
    <w:rsid w:val="00015351"/>
    <w:rsid w:val="00017988"/>
    <w:rsid w:val="00017AA4"/>
    <w:rsid w:val="000207FE"/>
    <w:rsid w:val="000221D9"/>
    <w:rsid w:val="0002240B"/>
    <w:rsid w:val="0002254E"/>
    <w:rsid w:val="000226B2"/>
    <w:rsid w:val="0002486A"/>
    <w:rsid w:val="00030429"/>
    <w:rsid w:val="00030A3A"/>
    <w:rsid w:val="0003241C"/>
    <w:rsid w:val="00032771"/>
    <w:rsid w:val="00033F0F"/>
    <w:rsid w:val="000355D3"/>
    <w:rsid w:val="00036974"/>
    <w:rsid w:val="00040D24"/>
    <w:rsid w:val="00042A2D"/>
    <w:rsid w:val="000435BC"/>
    <w:rsid w:val="000439CC"/>
    <w:rsid w:val="000439FA"/>
    <w:rsid w:val="00043E4B"/>
    <w:rsid w:val="00044421"/>
    <w:rsid w:val="000449EE"/>
    <w:rsid w:val="00044BCC"/>
    <w:rsid w:val="000473A4"/>
    <w:rsid w:val="000478EE"/>
    <w:rsid w:val="000509DE"/>
    <w:rsid w:val="0005235B"/>
    <w:rsid w:val="000531E5"/>
    <w:rsid w:val="000543A0"/>
    <w:rsid w:val="00054D6A"/>
    <w:rsid w:val="00056984"/>
    <w:rsid w:val="000574DA"/>
    <w:rsid w:val="00061CB9"/>
    <w:rsid w:val="00063328"/>
    <w:rsid w:val="00063453"/>
    <w:rsid w:val="00063F23"/>
    <w:rsid w:val="00063F94"/>
    <w:rsid w:val="00064CD7"/>
    <w:rsid w:val="000675E7"/>
    <w:rsid w:val="00067FEE"/>
    <w:rsid w:val="00070FEF"/>
    <w:rsid w:val="0007338B"/>
    <w:rsid w:val="000737E1"/>
    <w:rsid w:val="00073A27"/>
    <w:rsid w:val="00073B8C"/>
    <w:rsid w:val="000760E8"/>
    <w:rsid w:val="00076320"/>
    <w:rsid w:val="000766C2"/>
    <w:rsid w:val="00083E84"/>
    <w:rsid w:val="00084FC2"/>
    <w:rsid w:val="00090041"/>
    <w:rsid w:val="0009086A"/>
    <w:rsid w:val="000911D2"/>
    <w:rsid w:val="000924CE"/>
    <w:rsid w:val="000927FC"/>
    <w:rsid w:val="00092FAD"/>
    <w:rsid w:val="00094CC4"/>
    <w:rsid w:val="00095DF8"/>
    <w:rsid w:val="00096260"/>
    <w:rsid w:val="000965DB"/>
    <w:rsid w:val="0009767A"/>
    <w:rsid w:val="00097F15"/>
    <w:rsid w:val="000A05F8"/>
    <w:rsid w:val="000A266D"/>
    <w:rsid w:val="000A42B3"/>
    <w:rsid w:val="000A5A3A"/>
    <w:rsid w:val="000A5CDF"/>
    <w:rsid w:val="000A7BE0"/>
    <w:rsid w:val="000B05AA"/>
    <w:rsid w:val="000B2479"/>
    <w:rsid w:val="000B2847"/>
    <w:rsid w:val="000B2E30"/>
    <w:rsid w:val="000B3C53"/>
    <w:rsid w:val="000B59CB"/>
    <w:rsid w:val="000B69D1"/>
    <w:rsid w:val="000B7591"/>
    <w:rsid w:val="000B7974"/>
    <w:rsid w:val="000C0C09"/>
    <w:rsid w:val="000C10F4"/>
    <w:rsid w:val="000C16F3"/>
    <w:rsid w:val="000C5AFF"/>
    <w:rsid w:val="000C767A"/>
    <w:rsid w:val="000D0729"/>
    <w:rsid w:val="000D0CD6"/>
    <w:rsid w:val="000D483E"/>
    <w:rsid w:val="000D502B"/>
    <w:rsid w:val="000D600D"/>
    <w:rsid w:val="000D6B6B"/>
    <w:rsid w:val="000D6DB8"/>
    <w:rsid w:val="000E06BF"/>
    <w:rsid w:val="000E0D08"/>
    <w:rsid w:val="000E0FA4"/>
    <w:rsid w:val="000E1B67"/>
    <w:rsid w:val="000E4ADD"/>
    <w:rsid w:val="000E4FFC"/>
    <w:rsid w:val="000E5898"/>
    <w:rsid w:val="000F3396"/>
    <w:rsid w:val="000F482F"/>
    <w:rsid w:val="000F4D2A"/>
    <w:rsid w:val="000F5607"/>
    <w:rsid w:val="000F7700"/>
    <w:rsid w:val="00100607"/>
    <w:rsid w:val="00100C47"/>
    <w:rsid w:val="001013C0"/>
    <w:rsid w:val="001043DD"/>
    <w:rsid w:val="00105C65"/>
    <w:rsid w:val="00107B36"/>
    <w:rsid w:val="001133F9"/>
    <w:rsid w:val="001148C2"/>
    <w:rsid w:val="00115070"/>
    <w:rsid w:val="00120AB9"/>
    <w:rsid w:val="001250A6"/>
    <w:rsid w:val="001254A7"/>
    <w:rsid w:val="00125CC1"/>
    <w:rsid w:val="00127D7F"/>
    <w:rsid w:val="001313AF"/>
    <w:rsid w:val="00131688"/>
    <w:rsid w:val="00131E72"/>
    <w:rsid w:val="00132D1F"/>
    <w:rsid w:val="001334E3"/>
    <w:rsid w:val="001349E4"/>
    <w:rsid w:val="001356E1"/>
    <w:rsid w:val="00135FBB"/>
    <w:rsid w:val="001360C7"/>
    <w:rsid w:val="00136C58"/>
    <w:rsid w:val="00142F97"/>
    <w:rsid w:val="0014309C"/>
    <w:rsid w:val="00143593"/>
    <w:rsid w:val="00143BC8"/>
    <w:rsid w:val="00143DB7"/>
    <w:rsid w:val="00143F50"/>
    <w:rsid w:val="0014692F"/>
    <w:rsid w:val="00147913"/>
    <w:rsid w:val="00147F66"/>
    <w:rsid w:val="00151FDE"/>
    <w:rsid w:val="00152153"/>
    <w:rsid w:val="001522FF"/>
    <w:rsid w:val="001526F2"/>
    <w:rsid w:val="00152C3B"/>
    <w:rsid w:val="00152EC7"/>
    <w:rsid w:val="00153B03"/>
    <w:rsid w:val="0015455C"/>
    <w:rsid w:val="00154D0F"/>
    <w:rsid w:val="001571EA"/>
    <w:rsid w:val="00160733"/>
    <w:rsid w:val="001637DF"/>
    <w:rsid w:val="001650CC"/>
    <w:rsid w:val="001658D6"/>
    <w:rsid w:val="00165F33"/>
    <w:rsid w:val="0016692D"/>
    <w:rsid w:val="00166976"/>
    <w:rsid w:val="00171786"/>
    <w:rsid w:val="00172D90"/>
    <w:rsid w:val="00172EEE"/>
    <w:rsid w:val="00175EEC"/>
    <w:rsid w:val="001761F5"/>
    <w:rsid w:val="00176F7D"/>
    <w:rsid w:val="00177168"/>
    <w:rsid w:val="001814D7"/>
    <w:rsid w:val="001815B0"/>
    <w:rsid w:val="001850F9"/>
    <w:rsid w:val="001851AA"/>
    <w:rsid w:val="0018654F"/>
    <w:rsid w:val="00186D55"/>
    <w:rsid w:val="00190C9C"/>
    <w:rsid w:val="00191BEA"/>
    <w:rsid w:val="001928AE"/>
    <w:rsid w:val="00193440"/>
    <w:rsid w:val="00194C84"/>
    <w:rsid w:val="001A69D6"/>
    <w:rsid w:val="001A795B"/>
    <w:rsid w:val="001B0CD7"/>
    <w:rsid w:val="001B2BCE"/>
    <w:rsid w:val="001B40D8"/>
    <w:rsid w:val="001B5186"/>
    <w:rsid w:val="001B71FF"/>
    <w:rsid w:val="001B7AD3"/>
    <w:rsid w:val="001B7FA2"/>
    <w:rsid w:val="001C01B8"/>
    <w:rsid w:val="001C0266"/>
    <w:rsid w:val="001C0DBE"/>
    <w:rsid w:val="001C13E2"/>
    <w:rsid w:val="001C20DC"/>
    <w:rsid w:val="001C2EC4"/>
    <w:rsid w:val="001C5204"/>
    <w:rsid w:val="001C5364"/>
    <w:rsid w:val="001D018F"/>
    <w:rsid w:val="001D2183"/>
    <w:rsid w:val="001D4C0B"/>
    <w:rsid w:val="001D5AA5"/>
    <w:rsid w:val="001D5FB2"/>
    <w:rsid w:val="001E132B"/>
    <w:rsid w:val="001E35AC"/>
    <w:rsid w:val="001E681B"/>
    <w:rsid w:val="001E7F03"/>
    <w:rsid w:val="001F17C0"/>
    <w:rsid w:val="001F28A0"/>
    <w:rsid w:val="001F3B4C"/>
    <w:rsid w:val="001F5DC6"/>
    <w:rsid w:val="001F64A3"/>
    <w:rsid w:val="002029C2"/>
    <w:rsid w:val="00202DFF"/>
    <w:rsid w:val="00203A8C"/>
    <w:rsid w:val="002050D9"/>
    <w:rsid w:val="0020510D"/>
    <w:rsid w:val="00205A7D"/>
    <w:rsid w:val="00206DB8"/>
    <w:rsid w:val="002102FC"/>
    <w:rsid w:val="002114E7"/>
    <w:rsid w:val="0021350C"/>
    <w:rsid w:val="0021379C"/>
    <w:rsid w:val="00214296"/>
    <w:rsid w:val="002142C8"/>
    <w:rsid w:val="00214E66"/>
    <w:rsid w:val="0021584D"/>
    <w:rsid w:val="00216CDF"/>
    <w:rsid w:val="00216EEA"/>
    <w:rsid w:val="00221E67"/>
    <w:rsid w:val="00222B34"/>
    <w:rsid w:val="00222DD3"/>
    <w:rsid w:val="0022471B"/>
    <w:rsid w:val="00225EC3"/>
    <w:rsid w:val="00226C60"/>
    <w:rsid w:val="002304EE"/>
    <w:rsid w:val="00230BA0"/>
    <w:rsid w:val="00232514"/>
    <w:rsid w:val="00234EC9"/>
    <w:rsid w:val="00242639"/>
    <w:rsid w:val="0024352B"/>
    <w:rsid w:val="002442D9"/>
    <w:rsid w:val="00244E06"/>
    <w:rsid w:val="00245099"/>
    <w:rsid w:val="00245786"/>
    <w:rsid w:val="002508D6"/>
    <w:rsid w:val="002522C6"/>
    <w:rsid w:val="00252C35"/>
    <w:rsid w:val="002549B0"/>
    <w:rsid w:val="00254F83"/>
    <w:rsid w:val="0025733F"/>
    <w:rsid w:val="00257883"/>
    <w:rsid w:val="00260DB4"/>
    <w:rsid w:val="002615C4"/>
    <w:rsid w:val="00264B4E"/>
    <w:rsid w:val="00267716"/>
    <w:rsid w:val="002716DA"/>
    <w:rsid w:val="00272C85"/>
    <w:rsid w:val="0027451B"/>
    <w:rsid w:val="002762A9"/>
    <w:rsid w:val="0027657F"/>
    <w:rsid w:val="0027711C"/>
    <w:rsid w:val="00280D68"/>
    <w:rsid w:val="00281E33"/>
    <w:rsid w:val="00282084"/>
    <w:rsid w:val="00286E41"/>
    <w:rsid w:val="00287FEE"/>
    <w:rsid w:val="00290AF6"/>
    <w:rsid w:val="0029113F"/>
    <w:rsid w:val="002911E1"/>
    <w:rsid w:val="002912A6"/>
    <w:rsid w:val="002915E2"/>
    <w:rsid w:val="002918E6"/>
    <w:rsid w:val="00291A4D"/>
    <w:rsid w:val="00291BF4"/>
    <w:rsid w:val="00292812"/>
    <w:rsid w:val="00292DBE"/>
    <w:rsid w:val="00293708"/>
    <w:rsid w:val="002940C3"/>
    <w:rsid w:val="00294486"/>
    <w:rsid w:val="0029743B"/>
    <w:rsid w:val="002A163F"/>
    <w:rsid w:val="002A1E7B"/>
    <w:rsid w:val="002A2B73"/>
    <w:rsid w:val="002A4358"/>
    <w:rsid w:val="002A6D59"/>
    <w:rsid w:val="002A7943"/>
    <w:rsid w:val="002B013B"/>
    <w:rsid w:val="002B1346"/>
    <w:rsid w:val="002B1ED9"/>
    <w:rsid w:val="002B236A"/>
    <w:rsid w:val="002B3FD1"/>
    <w:rsid w:val="002B6314"/>
    <w:rsid w:val="002B677C"/>
    <w:rsid w:val="002B7B59"/>
    <w:rsid w:val="002C07A0"/>
    <w:rsid w:val="002C088A"/>
    <w:rsid w:val="002C0B50"/>
    <w:rsid w:val="002C1015"/>
    <w:rsid w:val="002C1432"/>
    <w:rsid w:val="002C17C3"/>
    <w:rsid w:val="002C1AF0"/>
    <w:rsid w:val="002C282E"/>
    <w:rsid w:val="002C4A6B"/>
    <w:rsid w:val="002C5027"/>
    <w:rsid w:val="002C5699"/>
    <w:rsid w:val="002C5C0F"/>
    <w:rsid w:val="002C5C63"/>
    <w:rsid w:val="002C60BC"/>
    <w:rsid w:val="002C69E9"/>
    <w:rsid w:val="002D01FE"/>
    <w:rsid w:val="002D024B"/>
    <w:rsid w:val="002D0E4E"/>
    <w:rsid w:val="002D1999"/>
    <w:rsid w:val="002D199B"/>
    <w:rsid w:val="002D2937"/>
    <w:rsid w:val="002D3CA3"/>
    <w:rsid w:val="002D6C90"/>
    <w:rsid w:val="002E27FA"/>
    <w:rsid w:val="002E42D0"/>
    <w:rsid w:val="002E44B8"/>
    <w:rsid w:val="002E65EF"/>
    <w:rsid w:val="002E68C1"/>
    <w:rsid w:val="002F0844"/>
    <w:rsid w:val="002F1AC7"/>
    <w:rsid w:val="002F21BF"/>
    <w:rsid w:val="002F22DF"/>
    <w:rsid w:val="002F3D87"/>
    <w:rsid w:val="002F42BA"/>
    <w:rsid w:val="002F4D69"/>
    <w:rsid w:val="002F5113"/>
    <w:rsid w:val="002F6B7D"/>
    <w:rsid w:val="002F6B98"/>
    <w:rsid w:val="002F6C17"/>
    <w:rsid w:val="00301500"/>
    <w:rsid w:val="00301B7D"/>
    <w:rsid w:val="003036B6"/>
    <w:rsid w:val="003042D2"/>
    <w:rsid w:val="003049CA"/>
    <w:rsid w:val="003054E9"/>
    <w:rsid w:val="00310977"/>
    <w:rsid w:val="00313C4A"/>
    <w:rsid w:val="00314E02"/>
    <w:rsid w:val="00314F57"/>
    <w:rsid w:val="00315631"/>
    <w:rsid w:val="00315805"/>
    <w:rsid w:val="0031589B"/>
    <w:rsid w:val="00316497"/>
    <w:rsid w:val="00317001"/>
    <w:rsid w:val="00321704"/>
    <w:rsid w:val="00321C8D"/>
    <w:rsid w:val="00321DE2"/>
    <w:rsid w:val="003232A8"/>
    <w:rsid w:val="00323DE9"/>
    <w:rsid w:val="00324429"/>
    <w:rsid w:val="00326D83"/>
    <w:rsid w:val="00330AC1"/>
    <w:rsid w:val="00336543"/>
    <w:rsid w:val="00340F53"/>
    <w:rsid w:val="00341E94"/>
    <w:rsid w:val="003428E7"/>
    <w:rsid w:val="00343D13"/>
    <w:rsid w:val="003460D9"/>
    <w:rsid w:val="00347B07"/>
    <w:rsid w:val="00347D6E"/>
    <w:rsid w:val="00350489"/>
    <w:rsid w:val="003504F2"/>
    <w:rsid w:val="00352267"/>
    <w:rsid w:val="00353164"/>
    <w:rsid w:val="00354FAB"/>
    <w:rsid w:val="0035544A"/>
    <w:rsid w:val="00357C51"/>
    <w:rsid w:val="003600A8"/>
    <w:rsid w:val="0036139C"/>
    <w:rsid w:val="00361EAC"/>
    <w:rsid w:val="00361EBB"/>
    <w:rsid w:val="00362432"/>
    <w:rsid w:val="00362AFE"/>
    <w:rsid w:val="003638BA"/>
    <w:rsid w:val="00365BAF"/>
    <w:rsid w:val="00365E66"/>
    <w:rsid w:val="0036641A"/>
    <w:rsid w:val="00366B31"/>
    <w:rsid w:val="00367AB9"/>
    <w:rsid w:val="00367BC4"/>
    <w:rsid w:val="0037005E"/>
    <w:rsid w:val="003700C3"/>
    <w:rsid w:val="00371866"/>
    <w:rsid w:val="00372384"/>
    <w:rsid w:val="00373528"/>
    <w:rsid w:val="0037603B"/>
    <w:rsid w:val="00377088"/>
    <w:rsid w:val="00377230"/>
    <w:rsid w:val="0038198E"/>
    <w:rsid w:val="00381D0C"/>
    <w:rsid w:val="003846A8"/>
    <w:rsid w:val="003853C6"/>
    <w:rsid w:val="0038548D"/>
    <w:rsid w:val="0038623B"/>
    <w:rsid w:val="00390630"/>
    <w:rsid w:val="00390765"/>
    <w:rsid w:val="00391BB0"/>
    <w:rsid w:val="00393148"/>
    <w:rsid w:val="00393CEA"/>
    <w:rsid w:val="0039476D"/>
    <w:rsid w:val="0039581D"/>
    <w:rsid w:val="003964E4"/>
    <w:rsid w:val="003A04E4"/>
    <w:rsid w:val="003A5201"/>
    <w:rsid w:val="003A5463"/>
    <w:rsid w:val="003A7078"/>
    <w:rsid w:val="003B12B0"/>
    <w:rsid w:val="003B3711"/>
    <w:rsid w:val="003B3CBB"/>
    <w:rsid w:val="003B44B5"/>
    <w:rsid w:val="003B6702"/>
    <w:rsid w:val="003B7605"/>
    <w:rsid w:val="003B76B7"/>
    <w:rsid w:val="003B7723"/>
    <w:rsid w:val="003B7761"/>
    <w:rsid w:val="003C075B"/>
    <w:rsid w:val="003C0A56"/>
    <w:rsid w:val="003C296D"/>
    <w:rsid w:val="003C3836"/>
    <w:rsid w:val="003C42D0"/>
    <w:rsid w:val="003C5DB6"/>
    <w:rsid w:val="003C5E65"/>
    <w:rsid w:val="003C6A0A"/>
    <w:rsid w:val="003D0572"/>
    <w:rsid w:val="003D13B1"/>
    <w:rsid w:val="003D1AD9"/>
    <w:rsid w:val="003D2E99"/>
    <w:rsid w:val="003D6198"/>
    <w:rsid w:val="003D7F7A"/>
    <w:rsid w:val="003E101F"/>
    <w:rsid w:val="003E3AD1"/>
    <w:rsid w:val="003E5366"/>
    <w:rsid w:val="003E579A"/>
    <w:rsid w:val="003E5BA2"/>
    <w:rsid w:val="003E67C0"/>
    <w:rsid w:val="003E7736"/>
    <w:rsid w:val="003F2DA2"/>
    <w:rsid w:val="003F3011"/>
    <w:rsid w:val="003F4482"/>
    <w:rsid w:val="003F4870"/>
    <w:rsid w:val="003F51EB"/>
    <w:rsid w:val="003F5D33"/>
    <w:rsid w:val="003F63CD"/>
    <w:rsid w:val="003F7500"/>
    <w:rsid w:val="003F75EA"/>
    <w:rsid w:val="00400546"/>
    <w:rsid w:val="00400FC9"/>
    <w:rsid w:val="004037E1"/>
    <w:rsid w:val="004046BD"/>
    <w:rsid w:val="00405025"/>
    <w:rsid w:val="0040527D"/>
    <w:rsid w:val="00405F5E"/>
    <w:rsid w:val="004075C1"/>
    <w:rsid w:val="00407E74"/>
    <w:rsid w:val="0041039F"/>
    <w:rsid w:val="00413916"/>
    <w:rsid w:val="00417BE9"/>
    <w:rsid w:val="00421C61"/>
    <w:rsid w:val="004236DE"/>
    <w:rsid w:val="00426164"/>
    <w:rsid w:val="0042625E"/>
    <w:rsid w:val="00426E63"/>
    <w:rsid w:val="00426EAA"/>
    <w:rsid w:val="004274BA"/>
    <w:rsid w:val="004305F7"/>
    <w:rsid w:val="0043211D"/>
    <w:rsid w:val="004322FF"/>
    <w:rsid w:val="004336F3"/>
    <w:rsid w:val="00433BFE"/>
    <w:rsid w:val="00440DEF"/>
    <w:rsid w:val="00444059"/>
    <w:rsid w:val="0044514E"/>
    <w:rsid w:val="00446745"/>
    <w:rsid w:val="00446750"/>
    <w:rsid w:val="0044726E"/>
    <w:rsid w:val="004503DE"/>
    <w:rsid w:val="004504FE"/>
    <w:rsid w:val="00452FDF"/>
    <w:rsid w:val="0045339B"/>
    <w:rsid w:val="0045480F"/>
    <w:rsid w:val="0045532A"/>
    <w:rsid w:val="00455E7B"/>
    <w:rsid w:val="004563BD"/>
    <w:rsid w:val="00457E23"/>
    <w:rsid w:val="00461069"/>
    <w:rsid w:val="00461EAA"/>
    <w:rsid w:val="0046792C"/>
    <w:rsid w:val="00470C47"/>
    <w:rsid w:val="00472DD9"/>
    <w:rsid w:val="004749D3"/>
    <w:rsid w:val="00475170"/>
    <w:rsid w:val="00476164"/>
    <w:rsid w:val="004770E0"/>
    <w:rsid w:val="00477335"/>
    <w:rsid w:val="00480365"/>
    <w:rsid w:val="00481A62"/>
    <w:rsid w:val="00481DE1"/>
    <w:rsid w:val="00483D0E"/>
    <w:rsid w:val="004842D7"/>
    <w:rsid w:val="00485081"/>
    <w:rsid w:val="0048514F"/>
    <w:rsid w:val="00486621"/>
    <w:rsid w:val="00487DFC"/>
    <w:rsid w:val="00492DF2"/>
    <w:rsid w:val="00492E0C"/>
    <w:rsid w:val="00493309"/>
    <w:rsid w:val="00493627"/>
    <w:rsid w:val="00494D03"/>
    <w:rsid w:val="004969F3"/>
    <w:rsid w:val="00496AA1"/>
    <w:rsid w:val="00496F9B"/>
    <w:rsid w:val="00496FA5"/>
    <w:rsid w:val="004A0E66"/>
    <w:rsid w:val="004A3E31"/>
    <w:rsid w:val="004A4906"/>
    <w:rsid w:val="004A66EF"/>
    <w:rsid w:val="004A69BC"/>
    <w:rsid w:val="004A7367"/>
    <w:rsid w:val="004B0CC8"/>
    <w:rsid w:val="004B30D7"/>
    <w:rsid w:val="004B5130"/>
    <w:rsid w:val="004B57B9"/>
    <w:rsid w:val="004B680B"/>
    <w:rsid w:val="004B699A"/>
    <w:rsid w:val="004C1A29"/>
    <w:rsid w:val="004C3885"/>
    <w:rsid w:val="004C3B63"/>
    <w:rsid w:val="004C55D5"/>
    <w:rsid w:val="004C7439"/>
    <w:rsid w:val="004C7F8B"/>
    <w:rsid w:val="004D0067"/>
    <w:rsid w:val="004D0961"/>
    <w:rsid w:val="004D1654"/>
    <w:rsid w:val="004D20CF"/>
    <w:rsid w:val="004D23F0"/>
    <w:rsid w:val="004D2DD5"/>
    <w:rsid w:val="004D301B"/>
    <w:rsid w:val="004D391B"/>
    <w:rsid w:val="004D6C0C"/>
    <w:rsid w:val="004D728E"/>
    <w:rsid w:val="004D7A73"/>
    <w:rsid w:val="004D7FD4"/>
    <w:rsid w:val="004E0322"/>
    <w:rsid w:val="004E0887"/>
    <w:rsid w:val="004E198E"/>
    <w:rsid w:val="004E1F03"/>
    <w:rsid w:val="004E30BB"/>
    <w:rsid w:val="004E734B"/>
    <w:rsid w:val="004E756F"/>
    <w:rsid w:val="004E75C6"/>
    <w:rsid w:val="004E7848"/>
    <w:rsid w:val="004E7AE3"/>
    <w:rsid w:val="004F094A"/>
    <w:rsid w:val="004F14E2"/>
    <w:rsid w:val="004F1E56"/>
    <w:rsid w:val="004F2320"/>
    <w:rsid w:val="004F36CD"/>
    <w:rsid w:val="004F447D"/>
    <w:rsid w:val="004F7E16"/>
    <w:rsid w:val="004F7FB1"/>
    <w:rsid w:val="00501F05"/>
    <w:rsid w:val="0050249A"/>
    <w:rsid w:val="005027CB"/>
    <w:rsid w:val="005043F7"/>
    <w:rsid w:val="00504CA5"/>
    <w:rsid w:val="00505FA1"/>
    <w:rsid w:val="00506428"/>
    <w:rsid w:val="00506A26"/>
    <w:rsid w:val="00506A89"/>
    <w:rsid w:val="00507E74"/>
    <w:rsid w:val="0051140D"/>
    <w:rsid w:val="00514880"/>
    <w:rsid w:val="0051690F"/>
    <w:rsid w:val="005177AD"/>
    <w:rsid w:val="00521EBD"/>
    <w:rsid w:val="00522864"/>
    <w:rsid w:val="0052452C"/>
    <w:rsid w:val="00524A19"/>
    <w:rsid w:val="00526158"/>
    <w:rsid w:val="00526479"/>
    <w:rsid w:val="00526CF3"/>
    <w:rsid w:val="00527361"/>
    <w:rsid w:val="00527618"/>
    <w:rsid w:val="00532093"/>
    <w:rsid w:val="0053306B"/>
    <w:rsid w:val="0053464B"/>
    <w:rsid w:val="005352EA"/>
    <w:rsid w:val="0053550F"/>
    <w:rsid w:val="00536320"/>
    <w:rsid w:val="00537768"/>
    <w:rsid w:val="00537C99"/>
    <w:rsid w:val="0054184E"/>
    <w:rsid w:val="00541A45"/>
    <w:rsid w:val="005423B4"/>
    <w:rsid w:val="00544082"/>
    <w:rsid w:val="00544224"/>
    <w:rsid w:val="0054797F"/>
    <w:rsid w:val="00550A76"/>
    <w:rsid w:val="00550C77"/>
    <w:rsid w:val="00551172"/>
    <w:rsid w:val="00551681"/>
    <w:rsid w:val="0055221E"/>
    <w:rsid w:val="00552466"/>
    <w:rsid w:val="005526CF"/>
    <w:rsid w:val="005529F6"/>
    <w:rsid w:val="005566E0"/>
    <w:rsid w:val="00557E82"/>
    <w:rsid w:val="0056058C"/>
    <w:rsid w:val="005610F1"/>
    <w:rsid w:val="00561962"/>
    <w:rsid w:val="005633A6"/>
    <w:rsid w:val="00564EE3"/>
    <w:rsid w:val="00564F17"/>
    <w:rsid w:val="00566622"/>
    <w:rsid w:val="00566FC3"/>
    <w:rsid w:val="00571A74"/>
    <w:rsid w:val="00572B99"/>
    <w:rsid w:val="005732A7"/>
    <w:rsid w:val="005733FF"/>
    <w:rsid w:val="005739F2"/>
    <w:rsid w:val="005755DC"/>
    <w:rsid w:val="005777B2"/>
    <w:rsid w:val="00580E05"/>
    <w:rsid w:val="00581F67"/>
    <w:rsid w:val="0058298F"/>
    <w:rsid w:val="00583AB0"/>
    <w:rsid w:val="005854A6"/>
    <w:rsid w:val="005856CB"/>
    <w:rsid w:val="0058679D"/>
    <w:rsid w:val="00587F58"/>
    <w:rsid w:val="005907D5"/>
    <w:rsid w:val="00592301"/>
    <w:rsid w:val="00593F6D"/>
    <w:rsid w:val="005A0C46"/>
    <w:rsid w:val="005A1D72"/>
    <w:rsid w:val="005A21A1"/>
    <w:rsid w:val="005A476F"/>
    <w:rsid w:val="005A5E7B"/>
    <w:rsid w:val="005A67B8"/>
    <w:rsid w:val="005A69A5"/>
    <w:rsid w:val="005A7249"/>
    <w:rsid w:val="005A7802"/>
    <w:rsid w:val="005B2205"/>
    <w:rsid w:val="005B633E"/>
    <w:rsid w:val="005B71EE"/>
    <w:rsid w:val="005B7F09"/>
    <w:rsid w:val="005C0633"/>
    <w:rsid w:val="005C24C2"/>
    <w:rsid w:val="005C348B"/>
    <w:rsid w:val="005C41E1"/>
    <w:rsid w:val="005C5341"/>
    <w:rsid w:val="005C5F92"/>
    <w:rsid w:val="005C758E"/>
    <w:rsid w:val="005D028B"/>
    <w:rsid w:val="005D31BC"/>
    <w:rsid w:val="005D41E1"/>
    <w:rsid w:val="005D41ED"/>
    <w:rsid w:val="005D43E9"/>
    <w:rsid w:val="005D61F6"/>
    <w:rsid w:val="005D6F2C"/>
    <w:rsid w:val="005E01B6"/>
    <w:rsid w:val="005E0F5E"/>
    <w:rsid w:val="005E1D18"/>
    <w:rsid w:val="005E2D74"/>
    <w:rsid w:val="005F065A"/>
    <w:rsid w:val="005F13A1"/>
    <w:rsid w:val="005F1960"/>
    <w:rsid w:val="005F2314"/>
    <w:rsid w:val="005F632E"/>
    <w:rsid w:val="005F6E55"/>
    <w:rsid w:val="005F7250"/>
    <w:rsid w:val="005F7A92"/>
    <w:rsid w:val="00602CC6"/>
    <w:rsid w:val="00602EB2"/>
    <w:rsid w:val="00603B88"/>
    <w:rsid w:val="00605297"/>
    <w:rsid w:val="006069C0"/>
    <w:rsid w:val="00606B77"/>
    <w:rsid w:val="0061281B"/>
    <w:rsid w:val="00614FCA"/>
    <w:rsid w:val="00623330"/>
    <w:rsid w:val="00623D12"/>
    <w:rsid w:val="00625D40"/>
    <w:rsid w:val="006272D3"/>
    <w:rsid w:val="0062730E"/>
    <w:rsid w:val="00627E3C"/>
    <w:rsid w:val="00631673"/>
    <w:rsid w:val="00631BFB"/>
    <w:rsid w:val="00633123"/>
    <w:rsid w:val="006339A8"/>
    <w:rsid w:val="00633AFB"/>
    <w:rsid w:val="00634D49"/>
    <w:rsid w:val="00636305"/>
    <w:rsid w:val="00637A9D"/>
    <w:rsid w:val="00637F76"/>
    <w:rsid w:val="006401ED"/>
    <w:rsid w:val="006406CE"/>
    <w:rsid w:val="00640B0C"/>
    <w:rsid w:val="00641C3B"/>
    <w:rsid w:val="00641CDF"/>
    <w:rsid w:val="006420C6"/>
    <w:rsid w:val="00643D39"/>
    <w:rsid w:val="00643EC1"/>
    <w:rsid w:val="006441DA"/>
    <w:rsid w:val="0064447B"/>
    <w:rsid w:val="006452DA"/>
    <w:rsid w:val="00645408"/>
    <w:rsid w:val="00652606"/>
    <w:rsid w:val="006528D9"/>
    <w:rsid w:val="00652A17"/>
    <w:rsid w:val="00652AFA"/>
    <w:rsid w:val="006535A8"/>
    <w:rsid w:val="00655FE8"/>
    <w:rsid w:val="00656F76"/>
    <w:rsid w:val="00657D5E"/>
    <w:rsid w:val="006631EB"/>
    <w:rsid w:val="00663A30"/>
    <w:rsid w:val="00664908"/>
    <w:rsid w:val="00666B56"/>
    <w:rsid w:val="00667821"/>
    <w:rsid w:val="006727AB"/>
    <w:rsid w:val="00673DEB"/>
    <w:rsid w:val="006743D2"/>
    <w:rsid w:val="006747FB"/>
    <w:rsid w:val="00677016"/>
    <w:rsid w:val="006776CE"/>
    <w:rsid w:val="00677D6D"/>
    <w:rsid w:val="00677EB8"/>
    <w:rsid w:val="006805E1"/>
    <w:rsid w:val="00680A5B"/>
    <w:rsid w:val="00681C51"/>
    <w:rsid w:val="00682485"/>
    <w:rsid w:val="00682AD6"/>
    <w:rsid w:val="00682EF1"/>
    <w:rsid w:val="00685A5B"/>
    <w:rsid w:val="00687E4A"/>
    <w:rsid w:val="0069012C"/>
    <w:rsid w:val="006902EB"/>
    <w:rsid w:val="00690B74"/>
    <w:rsid w:val="00691743"/>
    <w:rsid w:val="00694D06"/>
    <w:rsid w:val="0069521E"/>
    <w:rsid w:val="006A15D0"/>
    <w:rsid w:val="006A1AD5"/>
    <w:rsid w:val="006A292E"/>
    <w:rsid w:val="006A2947"/>
    <w:rsid w:val="006A3D14"/>
    <w:rsid w:val="006A421D"/>
    <w:rsid w:val="006A5A86"/>
    <w:rsid w:val="006A6773"/>
    <w:rsid w:val="006A766C"/>
    <w:rsid w:val="006A79DF"/>
    <w:rsid w:val="006A7BD2"/>
    <w:rsid w:val="006B33E2"/>
    <w:rsid w:val="006C23B3"/>
    <w:rsid w:val="006C24A1"/>
    <w:rsid w:val="006C5031"/>
    <w:rsid w:val="006C7509"/>
    <w:rsid w:val="006C7DC9"/>
    <w:rsid w:val="006D031D"/>
    <w:rsid w:val="006D2027"/>
    <w:rsid w:val="006D27D7"/>
    <w:rsid w:val="006D2B9D"/>
    <w:rsid w:val="006D3145"/>
    <w:rsid w:val="006D349A"/>
    <w:rsid w:val="006D3619"/>
    <w:rsid w:val="006D3861"/>
    <w:rsid w:val="006D6325"/>
    <w:rsid w:val="006D7F1F"/>
    <w:rsid w:val="006E01CC"/>
    <w:rsid w:val="006E0788"/>
    <w:rsid w:val="006E0F54"/>
    <w:rsid w:val="006E12EE"/>
    <w:rsid w:val="006E194F"/>
    <w:rsid w:val="006E3648"/>
    <w:rsid w:val="006E4456"/>
    <w:rsid w:val="006E5513"/>
    <w:rsid w:val="006E5AA0"/>
    <w:rsid w:val="006E5B55"/>
    <w:rsid w:val="006E6AD1"/>
    <w:rsid w:val="006E7EBF"/>
    <w:rsid w:val="006F088F"/>
    <w:rsid w:val="006F118B"/>
    <w:rsid w:val="006F28B2"/>
    <w:rsid w:val="006F3E7B"/>
    <w:rsid w:val="006F3FB0"/>
    <w:rsid w:val="006F3FE5"/>
    <w:rsid w:val="006F5616"/>
    <w:rsid w:val="006F69A9"/>
    <w:rsid w:val="0070361B"/>
    <w:rsid w:val="007036B3"/>
    <w:rsid w:val="00704031"/>
    <w:rsid w:val="00705108"/>
    <w:rsid w:val="0070538B"/>
    <w:rsid w:val="007103E4"/>
    <w:rsid w:val="007118BB"/>
    <w:rsid w:val="00712427"/>
    <w:rsid w:val="00712C7C"/>
    <w:rsid w:val="007138BF"/>
    <w:rsid w:val="00713FBB"/>
    <w:rsid w:val="007157B7"/>
    <w:rsid w:val="007173EC"/>
    <w:rsid w:val="00717705"/>
    <w:rsid w:val="0072151B"/>
    <w:rsid w:val="00723036"/>
    <w:rsid w:val="00727474"/>
    <w:rsid w:val="00730226"/>
    <w:rsid w:val="00730276"/>
    <w:rsid w:val="00730C5D"/>
    <w:rsid w:val="0073539B"/>
    <w:rsid w:val="00735746"/>
    <w:rsid w:val="00735EF5"/>
    <w:rsid w:val="00735F01"/>
    <w:rsid w:val="007406B9"/>
    <w:rsid w:val="007407DD"/>
    <w:rsid w:val="00740CAD"/>
    <w:rsid w:val="00743570"/>
    <w:rsid w:val="007449AB"/>
    <w:rsid w:val="007460ED"/>
    <w:rsid w:val="00747A30"/>
    <w:rsid w:val="007500BC"/>
    <w:rsid w:val="00751062"/>
    <w:rsid w:val="00751638"/>
    <w:rsid w:val="00753A58"/>
    <w:rsid w:val="0075411B"/>
    <w:rsid w:val="00755886"/>
    <w:rsid w:val="007563C4"/>
    <w:rsid w:val="0075679A"/>
    <w:rsid w:val="00756F61"/>
    <w:rsid w:val="007571AE"/>
    <w:rsid w:val="00757F25"/>
    <w:rsid w:val="00761C75"/>
    <w:rsid w:val="00765FE9"/>
    <w:rsid w:val="007678EC"/>
    <w:rsid w:val="0077010C"/>
    <w:rsid w:val="007730C4"/>
    <w:rsid w:val="00776627"/>
    <w:rsid w:val="00776A2C"/>
    <w:rsid w:val="00776D16"/>
    <w:rsid w:val="00777428"/>
    <w:rsid w:val="00782317"/>
    <w:rsid w:val="00782C3A"/>
    <w:rsid w:val="00783609"/>
    <w:rsid w:val="007868FF"/>
    <w:rsid w:val="00786CCD"/>
    <w:rsid w:val="00787E4B"/>
    <w:rsid w:val="007900E2"/>
    <w:rsid w:val="0079056D"/>
    <w:rsid w:val="00792745"/>
    <w:rsid w:val="00793F5F"/>
    <w:rsid w:val="00793FB2"/>
    <w:rsid w:val="00794F30"/>
    <w:rsid w:val="0079531E"/>
    <w:rsid w:val="00795425"/>
    <w:rsid w:val="00795C92"/>
    <w:rsid w:val="007969DA"/>
    <w:rsid w:val="007973E0"/>
    <w:rsid w:val="00797DEC"/>
    <w:rsid w:val="007A0137"/>
    <w:rsid w:val="007A3644"/>
    <w:rsid w:val="007A3B07"/>
    <w:rsid w:val="007A7ABE"/>
    <w:rsid w:val="007A7D3D"/>
    <w:rsid w:val="007B0657"/>
    <w:rsid w:val="007B388A"/>
    <w:rsid w:val="007B51DE"/>
    <w:rsid w:val="007B51ED"/>
    <w:rsid w:val="007B6E1A"/>
    <w:rsid w:val="007C03CA"/>
    <w:rsid w:val="007C12F1"/>
    <w:rsid w:val="007C2B0D"/>
    <w:rsid w:val="007C2DBF"/>
    <w:rsid w:val="007C42F9"/>
    <w:rsid w:val="007C5ADC"/>
    <w:rsid w:val="007C6D24"/>
    <w:rsid w:val="007C7ADA"/>
    <w:rsid w:val="007D3190"/>
    <w:rsid w:val="007D5846"/>
    <w:rsid w:val="007D5DF9"/>
    <w:rsid w:val="007D753A"/>
    <w:rsid w:val="007D76C7"/>
    <w:rsid w:val="007E0B21"/>
    <w:rsid w:val="007E0D99"/>
    <w:rsid w:val="007E1142"/>
    <w:rsid w:val="007E1333"/>
    <w:rsid w:val="007E1557"/>
    <w:rsid w:val="007E22EA"/>
    <w:rsid w:val="007E3C84"/>
    <w:rsid w:val="007E708E"/>
    <w:rsid w:val="007F01BA"/>
    <w:rsid w:val="007F1A53"/>
    <w:rsid w:val="007F1A92"/>
    <w:rsid w:val="007F21CB"/>
    <w:rsid w:val="007F2BF5"/>
    <w:rsid w:val="007F4A61"/>
    <w:rsid w:val="007F761E"/>
    <w:rsid w:val="007F79D3"/>
    <w:rsid w:val="00801EF7"/>
    <w:rsid w:val="00803881"/>
    <w:rsid w:val="00803CCC"/>
    <w:rsid w:val="00803D9D"/>
    <w:rsid w:val="00805802"/>
    <w:rsid w:val="00805905"/>
    <w:rsid w:val="00805BD0"/>
    <w:rsid w:val="00805D88"/>
    <w:rsid w:val="008067E8"/>
    <w:rsid w:val="008072F9"/>
    <w:rsid w:val="008076BD"/>
    <w:rsid w:val="00807B7D"/>
    <w:rsid w:val="0081100B"/>
    <w:rsid w:val="00811034"/>
    <w:rsid w:val="00812337"/>
    <w:rsid w:val="008124CA"/>
    <w:rsid w:val="00814DC8"/>
    <w:rsid w:val="008151F8"/>
    <w:rsid w:val="008160E0"/>
    <w:rsid w:val="0081698E"/>
    <w:rsid w:val="00816B39"/>
    <w:rsid w:val="00817DD3"/>
    <w:rsid w:val="00817E2E"/>
    <w:rsid w:val="0082027E"/>
    <w:rsid w:val="00822FA5"/>
    <w:rsid w:val="008230DC"/>
    <w:rsid w:val="008239E0"/>
    <w:rsid w:val="00823AE6"/>
    <w:rsid w:val="00823EDB"/>
    <w:rsid w:val="008244D8"/>
    <w:rsid w:val="008263DE"/>
    <w:rsid w:val="00826BBC"/>
    <w:rsid w:val="00830658"/>
    <w:rsid w:val="008308CD"/>
    <w:rsid w:val="00832AFD"/>
    <w:rsid w:val="008378F6"/>
    <w:rsid w:val="00837AC5"/>
    <w:rsid w:val="00837F00"/>
    <w:rsid w:val="00841B41"/>
    <w:rsid w:val="0084314E"/>
    <w:rsid w:val="00845FCA"/>
    <w:rsid w:val="00846E64"/>
    <w:rsid w:val="00846E8A"/>
    <w:rsid w:val="00851F3F"/>
    <w:rsid w:val="008527CE"/>
    <w:rsid w:val="00853177"/>
    <w:rsid w:val="00853680"/>
    <w:rsid w:val="00854E13"/>
    <w:rsid w:val="0085531C"/>
    <w:rsid w:val="00855382"/>
    <w:rsid w:val="00855402"/>
    <w:rsid w:val="00855BD8"/>
    <w:rsid w:val="00855D08"/>
    <w:rsid w:val="00855E9A"/>
    <w:rsid w:val="00862EDF"/>
    <w:rsid w:val="008644D0"/>
    <w:rsid w:val="00865E52"/>
    <w:rsid w:val="00867761"/>
    <w:rsid w:val="00872ABB"/>
    <w:rsid w:val="00875993"/>
    <w:rsid w:val="00875E12"/>
    <w:rsid w:val="00876891"/>
    <w:rsid w:val="00881B8A"/>
    <w:rsid w:val="00882E5D"/>
    <w:rsid w:val="00883611"/>
    <w:rsid w:val="00883C24"/>
    <w:rsid w:val="00885142"/>
    <w:rsid w:val="00886827"/>
    <w:rsid w:val="00886F0B"/>
    <w:rsid w:val="00893431"/>
    <w:rsid w:val="00893D26"/>
    <w:rsid w:val="00895CE2"/>
    <w:rsid w:val="00895D22"/>
    <w:rsid w:val="00895F5E"/>
    <w:rsid w:val="00896071"/>
    <w:rsid w:val="00896428"/>
    <w:rsid w:val="008967B7"/>
    <w:rsid w:val="00896ABB"/>
    <w:rsid w:val="00897218"/>
    <w:rsid w:val="008A04C1"/>
    <w:rsid w:val="008A0A27"/>
    <w:rsid w:val="008A0FB4"/>
    <w:rsid w:val="008A1494"/>
    <w:rsid w:val="008A2CB2"/>
    <w:rsid w:val="008A2CED"/>
    <w:rsid w:val="008A371F"/>
    <w:rsid w:val="008B0E2F"/>
    <w:rsid w:val="008B2077"/>
    <w:rsid w:val="008B4D14"/>
    <w:rsid w:val="008B5CB3"/>
    <w:rsid w:val="008B623B"/>
    <w:rsid w:val="008B68AA"/>
    <w:rsid w:val="008B7AA3"/>
    <w:rsid w:val="008C31D6"/>
    <w:rsid w:val="008C5370"/>
    <w:rsid w:val="008C65A3"/>
    <w:rsid w:val="008C6B02"/>
    <w:rsid w:val="008C6E6B"/>
    <w:rsid w:val="008C7E3C"/>
    <w:rsid w:val="008D08E4"/>
    <w:rsid w:val="008D0BCF"/>
    <w:rsid w:val="008D145C"/>
    <w:rsid w:val="008D1D1F"/>
    <w:rsid w:val="008D25FB"/>
    <w:rsid w:val="008D3FA8"/>
    <w:rsid w:val="008D47DB"/>
    <w:rsid w:val="008D5CB8"/>
    <w:rsid w:val="008D661C"/>
    <w:rsid w:val="008D7602"/>
    <w:rsid w:val="008D7FBF"/>
    <w:rsid w:val="008E0CEC"/>
    <w:rsid w:val="008E3958"/>
    <w:rsid w:val="008E4B3E"/>
    <w:rsid w:val="008E5D18"/>
    <w:rsid w:val="008E7B18"/>
    <w:rsid w:val="008F39BD"/>
    <w:rsid w:val="008F5FCD"/>
    <w:rsid w:val="009009B5"/>
    <w:rsid w:val="00900CED"/>
    <w:rsid w:val="009015D9"/>
    <w:rsid w:val="00902278"/>
    <w:rsid w:val="00903274"/>
    <w:rsid w:val="00904911"/>
    <w:rsid w:val="00905392"/>
    <w:rsid w:val="00905BBF"/>
    <w:rsid w:val="009066D7"/>
    <w:rsid w:val="00907C58"/>
    <w:rsid w:val="00910A62"/>
    <w:rsid w:val="00912EEE"/>
    <w:rsid w:val="00912F41"/>
    <w:rsid w:val="0091362B"/>
    <w:rsid w:val="009136F7"/>
    <w:rsid w:val="00913E3A"/>
    <w:rsid w:val="0091426A"/>
    <w:rsid w:val="009149CF"/>
    <w:rsid w:val="0091762B"/>
    <w:rsid w:val="00920BF9"/>
    <w:rsid w:val="00921429"/>
    <w:rsid w:val="0092379A"/>
    <w:rsid w:val="00924142"/>
    <w:rsid w:val="009241A7"/>
    <w:rsid w:val="00925117"/>
    <w:rsid w:val="009254C8"/>
    <w:rsid w:val="0092550F"/>
    <w:rsid w:val="00926CC5"/>
    <w:rsid w:val="00927493"/>
    <w:rsid w:val="009317E7"/>
    <w:rsid w:val="00931B2B"/>
    <w:rsid w:val="00932B78"/>
    <w:rsid w:val="0093364C"/>
    <w:rsid w:val="0094086B"/>
    <w:rsid w:val="0094140F"/>
    <w:rsid w:val="00941D4A"/>
    <w:rsid w:val="00942962"/>
    <w:rsid w:val="0094357B"/>
    <w:rsid w:val="00945193"/>
    <w:rsid w:val="0094570E"/>
    <w:rsid w:val="009470E5"/>
    <w:rsid w:val="009474AD"/>
    <w:rsid w:val="00950A54"/>
    <w:rsid w:val="00950E11"/>
    <w:rsid w:val="0095124C"/>
    <w:rsid w:val="00951C9B"/>
    <w:rsid w:val="00953092"/>
    <w:rsid w:val="0095346B"/>
    <w:rsid w:val="0095390C"/>
    <w:rsid w:val="0095518D"/>
    <w:rsid w:val="00957152"/>
    <w:rsid w:val="009571AF"/>
    <w:rsid w:val="009571E4"/>
    <w:rsid w:val="00957317"/>
    <w:rsid w:val="00961211"/>
    <w:rsid w:val="00962E56"/>
    <w:rsid w:val="00964189"/>
    <w:rsid w:val="00964369"/>
    <w:rsid w:val="00967242"/>
    <w:rsid w:val="00967FDF"/>
    <w:rsid w:val="009726C5"/>
    <w:rsid w:val="00972B40"/>
    <w:rsid w:val="00976A4E"/>
    <w:rsid w:val="00977430"/>
    <w:rsid w:val="00977F82"/>
    <w:rsid w:val="009800E9"/>
    <w:rsid w:val="0098094F"/>
    <w:rsid w:val="0098191F"/>
    <w:rsid w:val="0098218B"/>
    <w:rsid w:val="00982B47"/>
    <w:rsid w:val="00983FEB"/>
    <w:rsid w:val="009849FE"/>
    <w:rsid w:val="009853DE"/>
    <w:rsid w:val="009864D2"/>
    <w:rsid w:val="009868B0"/>
    <w:rsid w:val="009875A4"/>
    <w:rsid w:val="009912EC"/>
    <w:rsid w:val="00991715"/>
    <w:rsid w:val="00995B54"/>
    <w:rsid w:val="00996183"/>
    <w:rsid w:val="00996488"/>
    <w:rsid w:val="00996681"/>
    <w:rsid w:val="00996F64"/>
    <w:rsid w:val="0099719C"/>
    <w:rsid w:val="009A1183"/>
    <w:rsid w:val="009A1219"/>
    <w:rsid w:val="009A3969"/>
    <w:rsid w:val="009A43C5"/>
    <w:rsid w:val="009A6D77"/>
    <w:rsid w:val="009B04F9"/>
    <w:rsid w:val="009B102B"/>
    <w:rsid w:val="009B1474"/>
    <w:rsid w:val="009B16EC"/>
    <w:rsid w:val="009B1761"/>
    <w:rsid w:val="009B18C3"/>
    <w:rsid w:val="009B367E"/>
    <w:rsid w:val="009B4F5E"/>
    <w:rsid w:val="009B51FD"/>
    <w:rsid w:val="009B565F"/>
    <w:rsid w:val="009B7B99"/>
    <w:rsid w:val="009C170C"/>
    <w:rsid w:val="009C1E32"/>
    <w:rsid w:val="009C288C"/>
    <w:rsid w:val="009C7479"/>
    <w:rsid w:val="009C7E4E"/>
    <w:rsid w:val="009D01AB"/>
    <w:rsid w:val="009D02AE"/>
    <w:rsid w:val="009D28E4"/>
    <w:rsid w:val="009D2D6A"/>
    <w:rsid w:val="009D3092"/>
    <w:rsid w:val="009D3953"/>
    <w:rsid w:val="009D4331"/>
    <w:rsid w:val="009D4D0D"/>
    <w:rsid w:val="009D654C"/>
    <w:rsid w:val="009D70F7"/>
    <w:rsid w:val="009E2923"/>
    <w:rsid w:val="009E383B"/>
    <w:rsid w:val="009E5054"/>
    <w:rsid w:val="009E6391"/>
    <w:rsid w:val="009E6882"/>
    <w:rsid w:val="009F02C4"/>
    <w:rsid w:val="009F0752"/>
    <w:rsid w:val="009F1E0C"/>
    <w:rsid w:val="009F2535"/>
    <w:rsid w:val="009F3262"/>
    <w:rsid w:val="009F33F7"/>
    <w:rsid w:val="009F4881"/>
    <w:rsid w:val="00A00CC6"/>
    <w:rsid w:val="00A01D87"/>
    <w:rsid w:val="00A02B6B"/>
    <w:rsid w:val="00A03232"/>
    <w:rsid w:val="00A037F0"/>
    <w:rsid w:val="00A03F28"/>
    <w:rsid w:val="00A0447F"/>
    <w:rsid w:val="00A04A61"/>
    <w:rsid w:val="00A04C24"/>
    <w:rsid w:val="00A05C79"/>
    <w:rsid w:val="00A07D1B"/>
    <w:rsid w:val="00A07F17"/>
    <w:rsid w:val="00A110AF"/>
    <w:rsid w:val="00A126AF"/>
    <w:rsid w:val="00A12C0A"/>
    <w:rsid w:val="00A1366A"/>
    <w:rsid w:val="00A13EE9"/>
    <w:rsid w:val="00A14403"/>
    <w:rsid w:val="00A1572E"/>
    <w:rsid w:val="00A15761"/>
    <w:rsid w:val="00A15943"/>
    <w:rsid w:val="00A16444"/>
    <w:rsid w:val="00A16EF1"/>
    <w:rsid w:val="00A21217"/>
    <w:rsid w:val="00A21E87"/>
    <w:rsid w:val="00A220E2"/>
    <w:rsid w:val="00A226A8"/>
    <w:rsid w:val="00A22DD5"/>
    <w:rsid w:val="00A25DD8"/>
    <w:rsid w:val="00A31D2E"/>
    <w:rsid w:val="00A32455"/>
    <w:rsid w:val="00A32C31"/>
    <w:rsid w:val="00A33C31"/>
    <w:rsid w:val="00A33EBC"/>
    <w:rsid w:val="00A3562F"/>
    <w:rsid w:val="00A356AC"/>
    <w:rsid w:val="00A412A7"/>
    <w:rsid w:val="00A414D0"/>
    <w:rsid w:val="00A414E4"/>
    <w:rsid w:val="00A439C2"/>
    <w:rsid w:val="00A43FF9"/>
    <w:rsid w:val="00A451BC"/>
    <w:rsid w:val="00A471F8"/>
    <w:rsid w:val="00A476FA"/>
    <w:rsid w:val="00A5680B"/>
    <w:rsid w:val="00A577BA"/>
    <w:rsid w:val="00A57E78"/>
    <w:rsid w:val="00A63CE6"/>
    <w:rsid w:val="00A640A9"/>
    <w:rsid w:val="00A6538F"/>
    <w:rsid w:val="00A67D4A"/>
    <w:rsid w:val="00A70DC0"/>
    <w:rsid w:val="00A71076"/>
    <w:rsid w:val="00A72B7E"/>
    <w:rsid w:val="00A73FCE"/>
    <w:rsid w:val="00A7586A"/>
    <w:rsid w:val="00A75C73"/>
    <w:rsid w:val="00A768E6"/>
    <w:rsid w:val="00A76FD0"/>
    <w:rsid w:val="00A77646"/>
    <w:rsid w:val="00A807C0"/>
    <w:rsid w:val="00A81BA3"/>
    <w:rsid w:val="00A81F52"/>
    <w:rsid w:val="00A826CF"/>
    <w:rsid w:val="00A83B4A"/>
    <w:rsid w:val="00A840EF"/>
    <w:rsid w:val="00A84B25"/>
    <w:rsid w:val="00A85F46"/>
    <w:rsid w:val="00A863AA"/>
    <w:rsid w:val="00A866E4"/>
    <w:rsid w:val="00A9192A"/>
    <w:rsid w:val="00A9210A"/>
    <w:rsid w:val="00A92E5F"/>
    <w:rsid w:val="00A93CB6"/>
    <w:rsid w:val="00A940C6"/>
    <w:rsid w:val="00A94E37"/>
    <w:rsid w:val="00A95345"/>
    <w:rsid w:val="00A96960"/>
    <w:rsid w:val="00AA050D"/>
    <w:rsid w:val="00AA103C"/>
    <w:rsid w:val="00AA14DC"/>
    <w:rsid w:val="00AA37E2"/>
    <w:rsid w:val="00AA5C2F"/>
    <w:rsid w:val="00AA5E69"/>
    <w:rsid w:val="00AA6338"/>
    <w:rsid w:val="00AA7261"/>
    <w:rsid w:val="00AB2BE7"/>
    <w:rsid w:val="00AB2C1A"/>
    <w:rsid w:val="00AB388C"/>
    <w:rsid w:val="00AB41D1"/>
    <w:rsid w:val="00AB6D1B"/>
    <w:rsid w:val="00AC007B"/>
    <w:rsid w:val="00AC0456"/>
    <w:rsid w:val="00AC32CA"/>
    <w:rsid w:val="00AC3712"/>
    <w:rsid w:val="00AC46F3"/>
    <w:rsid w:val="00AC5BFE"/>
    <w:rsid w:val="00AC6929"/>
    <w:rsid w:val="00AC69DA"/>
    <w:rsid w:val="00AD007D"/>
    <w:rsid w:val="00AD103E"/>
    <w:rsid w:val="00AD2AA0"/>
    <w:rsid w:val="00AD334F"/>
    <w:rsid w:val="00AD559D"/>
    <w:rsid w:val="00AD67B9"/>
    <w:rsid w:val="00AD7256"/>
    <w:rsid w:val="00AD7B2A"/>
    <w:rsid w:val="00AE0CC0"/>
    <w:rsid w:val="00AE1088"/>
    <w:rsid w:val="00AE17CB"/>
    <w:rsid w:val="00AE1B21"/>
    <w:rsid w:val="00AE2A3E"/>
    <w:rsid w:val="00AE3FE3"/>
    <w:rsid w:val="00AE48E7"/>
    <w:rsid w:val="00AE496D"/>
    <w:rsid w:val="00AE71AB"/>
    <w:rsid w:val="00AF0600"/>
    <w:rsid w:val="00AF0986"/>
    <w:rsid w:val="00AF427D"/>
    <w:rsid w:val="00AF4589"/>
    <w:rsid w:val="00B00A99"/>
    <w:rsid w:val="00B035C3"/>
    <w:rsid w:val="00B043B5"/>
    <w:rsid w:val="00B04C91"/>
    <w:rsid w:val="00B05228"/>
    <w:rsid w:val="00B11424"/>
    <w:rsid w:val="00B11631"/>
    <w:rsid w:val="00B1212A"/>
    <w:rsid w:val="00B1268F"/>
    <w:rsid w:val="00B132C4"/>
    <w:rsid w:val="00B1496C"/>
    <w:rsid w:val="00B1720A"/>
    <w:rsid w:val="00B211F1"/>
    <w:rsid w:val="00B21531"/>
    <w:rsid w:val="00B2210C"/>
    <w:rsid w:val="00B2278B"/>
    <w:rsid w:val="00B2296C"/>
    <w:rsid w:val="00B23700"/>
    <w:rsid w:val="00B23D54"/>
    <w:rsid w:val="00B2403A"/>
    <w:rsid w:val="00B25B1B"/>
    <w:rsid w:val="00B26A0F"/>
    <w:rsid w:val="00B27E44"/>
    <w:rsid w:val="00B30AAA"/>
    <w:rsid w:val="00B30BDE"/>
    <w:rsid w:val="00B3190E"/>
    <w:rsid w:val="00B32934"/>
    <w:rsid w:val="00B3645A"/>
    <w:rsid w:val="00B36CDC"/>
    <w:rsid w:val="00B37BC4"/>
    <w:rsid w:val="00B41839"/>
    <w:rsid w:val="00B422E0"/>
    <w:rsid w:val="00B423AC"/>
    <w:rsid w:val="00B43548"/>
    <w:rsid w:val="00B4580F"/>
    <w:rsid w:val="00B46719"/>
    <w:rsid w:val="00B47312"/>
    <w:rsid w:val="00B500E0"/>
    <w:rsid w:val="00B5019A"/>
    <w:rsid w:val="00B5043D"/>
    <w:rsid w:val="00B50B30"/>
    <w:rsid w:val="00B52773"/>
    <w:rsid w:val="00B52EA0"/>
    <w:rsid w:val="00B531B2"/>
    <w:rsid w:val="00B5321C"/>
    <w:rsid w:val="00B5518A"/>
    <w:rsid w:val="00B557D1"/>
    <w:rsid w:val="00B55B4F"/>
    <w:rsid w:val="00B56592"/>
    <w:rsid w:val="00B57256"/>
    <w:rsid w:val="00B60005"/>
    <w:rsid w:val="00B602EF"/>
    <w:rsid w:val="00B6066E"/>
    <w:rsid w:val="00B63979"/>
    <w:rsid w:val="00B65FD4"/>
    <w:rsid w:val="00B6642D"/>
    <w:rsid w:val="00B723D6"/>
    <w:rsid w:val="00B749AD"/>
    <w:rsid w:val="00B74A2C"/>
    <w:rsid w:val="00B7507A"/>
    <w:rsid w:val="00B772F7"/>
    <w:rsid w:val="00B77C2A"/>
    <w:rsid w:val="00B77F7A"/>
    <w:rsid w:val="00B81F55"/>
    <w:rsid w:val="00B8246F"/>
    <w:rsid w:val="00B85050"/>
    <w:rsid w:val="00B8619C"/>
    <w:rsid w:val="00B87214"/>
    <w:rsid w:val="00B878DA"/>
    <w:rsid w:val="00B87EAD"/>
    <w:rsid w:val="00B90658"/>
    <w:rsid w:val="00B9132D"/>
    <w:rsid w:val="00B91652"/>
    <w:rsid w:val="00B91F5F"/>
    <w:rsid w:val="00B92BC5"/>
    <w:rsid w:val="00B9386B"/>
    <w:rsid w:val="00B9414C"/>
    <w:rsid w:val="00B95B9A"/>
    <w:rsid w:val="00B9769C"/>
    <w:rsid w:val="00BA0199"/>
    <w:rsid w:val="00BA4624"/>
    <w:rsid w:val="00BA4D5A"/>
    <w:rsid w:val="00BA5236"/>
    <w:rsid w:val="00BA7AC0"/>
    <w:rsid w:val="00BA7B8C"/>
    <w:rsid w:val="00BB08F5"/>
    <w:rsid w:val="00BB1EC3"/>
    <w:rsid w:val="00BB2231"/>
    <w:rsid w:val="00BB2994"/>
    <w:rsid w:val="00BB32D8"/>
    <w:rsid w:val="00BB4C8B"/>
    <w:rsid w:val="00BB4F6A"/>
    <w:rsid w:val="00BB5C69"/>
    <w:rsid w:val="00BB7732"/>
    <w:rsid w:val="00BC108D"/>
    <w:rsid w:val="00BC3564"/>
    <w:rsid w:val="00BC373D"/>
    <w:rsid w:val="00BD300D"/>
    <w:rsid w:val="00BD334F"/>
    <w:rsid w:val="00BD4E8B"/>
    <w:rsid w:val="00BD4FF7"/>
    <w:rsid w:val="00BD626F"/>
    <w:rsid w:val="00BD6300"/>
    <w:rsid w:val="00BD6BAF"/>
    <w:rsid w:val="00BE5F55"/>
    <w:rsid w:val="00BE6D5E"/>
    <w:rsid w:val="00BE7319"/>
    <w:rsid w:val="00BF15FB"/>
    <w:rsid w:val="00BF1CAE"/>
    <w:rsid w:val="00BF3FAE"/>
    <w:rsid w:val="00BF6B07"/>
    <w:rsid w:val="00C017CB"/>
    <w:rsid w:val="00C03018"/>
    <w:rsid w:val="00C04879"/>
    <w:rsid w:val="00C05A0C"/>
    <w:rsid w:val="00C05B89"/>
    <w:rsid w:val="00C07ED0"/>
    <w:rsid w:val="00C100C6"/>
    <w:rsid w:val="00C10D4A"/>
    <w:rsid w:val="00C10EBC"/>
    <w:rsid w:val="00C11EDE"/>
    <w:rsid w:val="00C14BFD"/>
    <w:rsid w:val="00C202AE"/>
    <w:rsid w:val="00C23913"/>
    <w:rsid w:val="00C24A1E"/>
    <w:rsid w:val="00C25572"/>
    <w:rsid w:val="00C25BC9"/>
    <w:rsid w:val="00C25BDF"/>
    <w:rsid w:val="00C26175"/>
    <w:rsid w:val="00C27F31"/>
    <w:rsid w:val="00C30415"/>
    <w:rsid w:val="00C30D33"/>
    <w:rsid w:val="00C321AB"/>
    <w:rsid w:val="00C33798"/>
    <w:rsid w:val="00C33A96"/>
    <w:rsid w:val="00C357F0"/>
    <w:rsid w:val="00C3611E"/>
    <w:rsid w:val="00C36C10"/>
    <w:rsid w:val="00C36D29"/>
    <w:rsid w:val="00C372C3"/>
    <w:rsid w:val="00C3748D"/>
    <w:rsid w:val="00C428FB"/>
    <w:rsid w:val="00C42FFF"/>
    <w:rsid w:val="00C43F2D"/>
    <w:rsid w:val="00C45096"/>
    <w:rsid w:val="00C46F68"/>
    <w:rsid w:val="00C5265D"/>
    <w:rsid w:val="00C532F7"/>
    <w:rsid w:val="00C5338A"/>
    <w:rsid w:val="00C53613"/>
    <w:rsid w:val="00C53F97"/>
    <w:rsid w:val="00C54E61"/>
    <w:rsid w:val="00C54FE2"/>
    <w:rsid w:val="00C554E0"/>
    <w:rsid w:val="00C56139"/>
    <w:rsid w:val="00C56800"/>
    <w:rsid w:val="00C573C4"/>
    <w:rsid w:val="00C60FB2"/>
    <w:rsid w:val="00C62852"/>
    <w:rsid w:val="00C63668"/>
    <w:rsid w:val="00C6441E"/>
    <w:rsid w:val="00C64449"/>
    <w:rsid w:val="00C64905"/>
    <w:rsid w:val="00C65395"/>
    <w:rsid w:val="00C653FF"/>
    <w:rsid w:val="00C65E12"/>
    <w:rsid w:val="00C66506"/>
    <w:rsid w:val="00C70375"/>
    <w:rsid w:val="00C70582"/>
    <w:rsid w:val="00C7162D"/>
    <w:rsid w:val="00C73E07"/>
    <w:rsid w:val="00C73ECE"/>
    <w:rsid w:val="00C75097"/>
    <w:rsid w:val="00C76271"/>
    <w:rsid w:val="00C764CB"/>
    <w:rsid w:val="00C773B7"/>
    <w:rsid w:val="00C80706"/>
    <w:rsid w:val="00C8257E"/>
    <w:rsid w:val="00C831E6"/>
    <w:rsid w:val="00C832D2"/>
    <w:rsid w:val="00C83CA0"/>
    <w:rsid w:val="00C83E2C"/>
    <w:rsid w:val="00C8415B"/>
    <w:rsid w:val="00C8449B"/>
    <w:rsid w:val="00C86D7A"/>
    <w:rsid w:val="00C9040B"/>
    <w:rsid w:val="00C90DD4"/>
    <w:rsid w:val="00C9337E"/>
    <w:rsid w:val="00C94581"/>
    <w:rsid w:val="00C96837"/>
    <w:rsid w:val="00C97ED3"/>
    <w:rsid w:val="00CA1D3A"/>
    <w:rsid w:val="00CA2919"/>
    <w:rsid w:val="00CA3545"/>
    <w:rsid w:val="00CA380A"/>
    <w:rsid w:val="00CA3A94"/>
    <w:rsid w:val="00CA60F0"/>
    <w:rsid w:val="00CA77A9"/>
    <w:rsid w:val="00CA7CAC"/>
    <w:rsid w:val="00CB04FD"/>
    <w:rsid w:val="00CB148F"/>
    <w:rsid w:val="00CB54A2"/>
    <w:rsid w:val="00CB58DE"/>
    <w:rsid w:val="00CB765B"/>
    <w:rsid w:val="00CB7BD9"/>
    <w:rsid w:val="00CB7D12"/>
    <w:rsid w:val="00CC1209"/>
    <w:rsid w:val="00CC134C"/>
    <w:rsid w:val="00CC1704"/>
    <w:rsid w:val="00CC3872"/>
    <w:rsid w:val="00CC3A12"/>
    <w:rsid w:val="00CC3A4F"/>
    <w:rsid w:val="00CC5144"/>
    <w:rsid w:val="00CC5BA1"/>
    <w:rsid w:val="00CC6AC5"/>
    <w:rsid w:val="00CD05E8"/>
    <w:rsid w:val="00CD19D1"/>
    <w:rsid w:val="00CD2DD9"/>
    <w:rsid w:val="00CD317E"/>
    <w:rsid w:val="00CD4AD1"/>
    <w:rsid w:val="00CD6742"/>
    <w:rsid w:val="00CD6D52"/>
    <w:rsid w:val="00CE2107"/>
    <w:rsid w:val="00CE4314"/>
    <w:rsid w:val="00CE4BE8"/>
    <w:rsid w:val="00CE5E5C"/>
    <w:rsid w:val="00CE7612"/>
    <w:rsid w:val="00CE790B"/>
    <w:rsid w:val="00CF0874"/>
    <w:rsid w:val="00CF1208"/>
    <w:rsid w:val="00CF209E"/>
    <w:rsid w:val="00CF410F"/>
    <w:rsid w:val="00CF478E"/>
    <w:rsid w:val="00CF5527"/>
    <w:rsid w:val="00D00DD9"/>
    <w:rsid w:val="00D0189C"/>
    <w:rsid w:val="00D0378B"/>
    <w:rsid w:val="00D10F41"/>
    <w:rsid w:val="00D13457"/>
    <w:rsid w:val="00D164A2"/>
    <w:rsid w:val="00D178ED"/>
    <w:rsid w:val="00D17E22"/>
    <w:rsid w:val="00D20709"/>
    <w:rsid w:val="00D20A67"/>
    <w:rsid w:val="00D21914"/>
    <w:rsid w:val="00D22F73"/>
    <w:rsid w:val="00D23024"/>
    <w:rsid w:val="00D26195"/>
    <w:rsid w:val="00D3062E"/>
    <w:rsid w:val="00D324CE"/>
    <w:rsid w:val="00D3403D"/>
    <w:rsid w:val="00D357C0"/>
    <w:rsid w:val="00D368F9"/>
    <w:rsid w:val="00D37ADE"/>
    <w:rsid w:val="00D42347"/>
    <w:rsid w:val="00D42362"/>
    <w:rsid w:val="00D42530"/>
    <w:rsid w:val="00D431C5"/>
    <w:rsid w:val="00D43D7F"/>
    <w:rsid w:val="00D44836"/>
    <w:rsid w:val="00D4556B"/>
    <w:rsid w:val="00D45B86"/>
    <w:rsid w:val="00D46590"/>
    <w:rsid w:val="00D474FF"/>
    <w:rsid w:val="00D525BD"/>
    <w:rsid w:val="00D52AB4"/>
    <w:rsid w:val="00D52C68"/>
    <w:rsid w:val="00D54D84"/>
    <w:rsid w:val="00D55C4B"/>
    <w:rsid w:val="00D575DC"/>
    <w:rsid w:val="00D57B75"/>
    <w:rsid w:val="00D6078A"/>
    <w:rsid w:val="00D610BA"/>
    <w:rsid w:val="00D61173"/>
    <w:rsid w:val="00D61275"/>
    <w:rsid w:val="00D61296"/>
    <w:rsid w:val="00D6154C"/>
    <w:rsid w:val="00D626CA"/>
    <w:rsid w:val="00D63F24"/>
    <w:rsid w:val="00D64029"/>
    <w:rsid w:val="00D643EB"/>
    <w:rsid w:val="00D64809"/>
    <w:rsid w:val="00D64894"/>
    <w:rsid w:val="00D7247D"/>
    <w:rsid w:val="00D726CE"/>
    <w:rsid w:val="00D73A74"/>
    <w:rsid w:val="00D7642E"/>
    <w:rsid w:val="00D76EDD"/>
    <w:rsid w:val="00D7737A"/>
    <w:rsid w:val="00D77712"/>
    <w:rsid w:val="00D77D2B"/>
    <w:rsid w:val="00D77DA6"/>
    <w:rsid w:val="00D816ED"/>
    <w:rsid w:val="00D82188"/>
    <w:rsid w:val="00D835F8"/>
    <w:rsid w:val="00D86A2F"/>
    <w:rsid w:val="00D86DBA"/>
    <w:rsid w:val="00D876D2"/>
    <w:rsid w:val="00D9071B"/>
    <w:rsid w:val="00D91767"/>
    <w:rsid w:val="00D91FEF"/>
    <w:rsid w:val="00D925FE"/>
    <w:rsid w:val="00D92A1E"/>
    <w:rsid w:val="00D938EE"/>
    <w:rsid w:val="00D9427D"/>
    <w:rsid w:val="00D94DE9"/>
    <w:rsid w:val="00D95895"/>
    <w:rsid w:val="00D95BCB"/>
    <w:rsid w:val="00D95ED2"/>
    <w:rsid w:val="00D97518"/>
    <w:rsid w:val="00DA2D29"/>
    <w:rsid w:val="00DA4FE0"/>
    <w:rsid w:val="00DA59ED"/>
    <w:rsid w:val="00DA5C53"/>
    <w:rsid w:val="00DB1503"/>
    <w:rsid w:val="00DB19DF"/>
    <w:rsid w:val="00DB2127"/>
    <w:rsid w:val="00DB2C15"/>
    <w:rsid w:val="00DB2E09"/>
    <w:rsid w:val="00DB2E3F"/>
    <w:rsid w:val="00DB67C1"/>
    <w:rsid w:val="00DB70DE"/>
    <w:rsid w:val="00DC075F"/>
    <w:rsid w:val="00DC0D3C"/>
    <w:rsid w:val="00DC1081"/>
    <w:rsid w:val="00DC18E2"/>
    <w:rsid w:val="00DC1B5C"/>
    <w:rsid w:val="00DC35DE"/>
    <w:rsid w:val="00DC3B8B"/>
    <w:rsid w:val="00DC42F4"/>
    <w:rsid w:val="00DC70FA"/>
    <w:rsid w:val="00DC723E"/>
    <w:rsid w:val="00DC7963"/>
    <w:rsid w:val="00DD0C4E"/>
    <w:rsid w:val="00DD1C8E"/>
    <w:rsid w:val="00DD2506"/>
    <w:rsid w:val="00DD2516"/>
    <w:rsid w:val="00DD398C"/>
    <w:rsid w:val="00DD3ACF"/>
    <w:rsid w:val="00DD3E56"/>
    <w:rsid w:val="00DD3FDC"/>
    <w:rsid w:val="00DD71E4"/>
    <w:rsid w:val="00DD7B1B"/>
    <w:rsid w:val="00DE02C8"/>
    <w:rsid w:val="00DE3CAC"/>
    <w:rsid w:val="00DE461A"/>
    <w:rsid w:val="00DE63B5"/>
    <w:rsid w:val="00DE69B8"/>
    <w:rsid w:val="00DE6A2E"/>
    <w:rsid w:val="00DE7CF1"/>
    <w:rsid w:val="00DF305E"/>
    <w:rsid w:val="00DF4C37"/>
    <w:rsid w:val="00DF4D47"/>
    <w:rsid w:val="00DF4F52"/>
    <w:rsid w:val="00DF5552"/>
    <w:rsid w:val="00DF609E"/>
    <w:rsid w:val="00E01AD1"/>
    <w:rsid w:val="00E03136"/>
    <w:rsid w:val="00E04649"/>
    <w:rsid w:val="00E04C38"/>
    <w:rsid w:val="00E0600E"/>
    <w:rsid w:val="00E06C93"/>
    <w:rsid w:val="00E074E9"/>
    <w:rsid w:val="00E07ED5"/>
    <w:rsid w:val="00E10598"/>
    <w:rsid w:val="00E1162E"/>
    <w:rsid w:val="00E11F57"/>
    <w:rsid w:val="00E13790"/>
    <w:rsid w:val="00E13D22"/>
    <w:rsid w:val="00E14BBC"/>
    <w:rsid w:val="00E14CCD"/>
    <w:rsid w:val="00E17A8B"/>
    <w:rsid w:val="00E17DC5"/>
    <w:rsid w:val="00E17F0F"/>
    <w:rsid w:val="00E20C22"/>
    <w:rsid w:val="00E21EB8"/>
    <w:rsid w:val="00E2218D"/>
    <w:rsid w:val="00E23881"/>
    <w:rsid w:val="00E2414E"/>
    <w:rsid w:val="00E24CE4"/>
    <w:rsid w:val="00E25773"/>
    <w:rsid w:val="00E27B47"/>
    <w:rsid w:val="00E326FD"/>
    <w:rsid w:val="00E32ED1"/>
    <w:rsid w:val="00E32F3D"/>
    <w:rsid w:val="00E348E5"/>
    <w:rsid w:val="00E350BC"/>
    <w:rsid w:val="00E360C6"/>
    <w:rsid w:val="00E36120"/>
    <w:rsid w:val="00E411B6"/>
    <w:rsid w:val="00E417B8"/>
    <w:rsid w:val="00E4199C"/>
    <w:rsid w:val="00E4332A"/>
    <w:rsid w:val="00E44E04"/>
    <w:rsid w:val="00E4559E"/>
    <w:rsid w:val="00E478FA"/>
    <w:rsid w:val="00E47B58"/>
    <w:rsid w:val="00E47FE9"/>
    <w:rsid w:val="00E511C1"/>
    <w:rsid w:val="00E52190"/>
    <w:rsid w:val="00E529BD"/>
    <w:rsid w:val="00E52DC5"/>
    <w:rsid w:val="00E5496E"/>
    <w:rsid w:val="00E549C5"/>
    <w:rsid w:val="00E56444"/>
    <w:rsid w:val="00E568DA"/>
    <w:rsid w:val="00E56A74"/>
    <w:rsid w:val="00E578D1"/>
    <w:rsid w:val="00E57DE0"/>
    <w:rsid w:val="00E6076C"/>
    <w:rsid w:val="00E60E95"/>
    <w:rsid w:val="00E63A8D"/>
    <w:rsid w:val="00E65783"/>
    <w:rsid w:val="00E65F31"/>
    <w:rsid w:val="00E6625C"/>
    <w:rsid w:val="00E67140"/>
    <w:rsid w:val="00E70577"/>
    <w:rsid w:val="00E71705"/>
    <w:rsid w:val="00E71802"/>
    <w:rsid w:val="00E71A47"/>
    <w:rsid w:val="00E73E37"/>
    <w:rsid w:val="00E741F3"/>
    <w:rsid w:val="00E755D1"/>
    <w:rsid w:val="00E75F39"/>
    <w:rsid w:val="00E76769"/>
    <w:rsid w:val="00E7701D"/>
    <w:rsid w:val="00E77A33"/>
    <w:rsid w:val="00E806B2"/>
    <w:rsid w:val="00E823E8"/>
    <w:rsid w:val="00E833E3"/>
    <w:rsid w:val="00E83A1A"/>
    <w:rsid w:val="00E84E7D"/>
    <w:rsid w:val="00E86307"/>
    <w:rsid w:val="00E8637F"/>
    <w:rsid w:val="00E869B6"/>
    <w:rsid w:val="00E90424"/>
    <w:rsid w:val="00E90A09"/>
    <w:rsid w:val="00E91BE1"/>
    <w:rsid w:val="00E943CF"/>
    <w:rsid w:val="00E95C72"/>
    <w:rsid w:val="00E967C6"/>
    <w:rsid w:val="00E97CCD"/>
    <w:rsid w:val="00E97F0D"/>
    <w:rsid w:val="00EA09C3"/>
    <w:rsid w:val="00EA149B"/>
    <w:rsid w:val="00EA1F43"/>
    <w:rsid w:val="00EA200F"/>
    <w:rsid w:val="00EA5E2E"/>
    <w:rsid w:val="00EA7FC1"/>
    <w:rsid w:val="00EB0874"/>
    <w:rsid w:val="00EB115A"/>
    <w:rsid w:val="00EB1ECB"/>
    <w:rsid w:val="00EB2426"/>
    <w:rsid w:val="00EB4933"/>
    <w:rsid w:val="00EB4AD4"/>
    <w:rsid w:val="00EB5078"/>
    <w:rsid w:val="00EB69F5"/>
    <w:rsid w:val="00EC0A4C"/>
    <w:rsid w:val="00EC318E"/>
    <w:rsid w:val="00EC32C1"/>
    <w:rsid w:val="00EC3B9E"/>
    <w:rsid w:val="00EC5903"/>
    <w:rsid w:val="00EC6AC8"/>
    <w:rsid w:val="00ED2E0C"/>
    <w:rsid w:val="00ED3946"/>
    <w:rsid w:val="00ED3B8E"/>
    <w:rsid w:val="00ED4040"/>
    <w:rsid w:val="00ED41F0"/>
    <w:rsid w:val="00ED56D4"/>
    <w:rsid w:val="00ED57B2"/>
    <w:rsid w:val="00ED5FB2"/>
    <w:rsid w:val="00EE0DE8"/>
    <w:rsid w:val="00EE3B09"/>
    <w:rsid w:val="00EE3DCE"/>
    <w:rsid w:val="00EE4B49"/>
    <w:rsid w:val="00EE653C"/>
    <w:rsid w:val="00EE66E8"/>
    <w:rsid w:val="00EE6B9F"/>
    <w:rsid w:val="00EE6F91"/>
    <w:rsid w:val="00EE775C"/>
    <w:rsid w:val="00EF0194"/>
    <w:rsid w:val="00EF2983"/>
    <w:rsid w:val="00EF3C75"/>
    <w:rsid w:val="00EF5C7A"/>
    <w:rsid w:val="00EF7CDA"/>
    <w:rsid w:val="00F03062"/>
    <w:rsid w:val="00F053F3"/>
    <w:rsid w:val="00F05AB4"/>
    <w:rsid w:val="00F05BF8"/>
    <w:rsid w:val="00F06802"/>
    <w:rsid w:val="00F07331"/>
    <w:rsid w:val="00F0787F"/>
    <w:rsid w:val="00F10D6E"/>
    <w:rsid w:val="00F11B10"/>
    <w:rsid w:val="00F14AD6"/>
    <w:rsid w:val="00F1579D"/>
    <w:rsid w:val="00F15D80"/>
    <w:rsid w:val="00F16908"/>
    <w:rsid w:val="00F16E15"/>
    <w:rsid w:val="00F177C8"/>
    <w:rsid w:val="00F2145C"/>
    <w:rsid w:val="00F22424"/>
    <w:rsid w:val="00F233B8"/>
    <w:rsid w:val="00F25638"/>
    <w:rsid w:val="00F3197C"/>
    <w:rsid w:val="00F32E99"/>
    <w:rsid w:val="00F34E7D"/>
    <w:rsid w:val="00F36BA8"/>
    <w:rsid w:val="00F36D82"/>
    <w:rsid w:val="00F401EF"/>
    <w:rsid w:val="00F4148C"/>
    <w:rsid w:val="00F43718"/>
    <w:rsid w:val="00F442F9"/>
    <w:rsid w:val="00F446B5"/>
    <w:rsid w:val="00F450D3"/>
    <w:rsid w:val="00F46EFA"/>
    <w:rsid w:val="00F4758C"/>
    <w:rsid w:val="00F4783B"/>
    <w:rsid w:val="00F47CEB"/>
    <w:rsid w:val="00F47EA7"/>
    <w:rsid w:val="00F50533"/>
    <w:rsid w:val="00F55163"/>
    <w:rsid w:val="00F565C5"/>
    <w:rsid w:val="00F572C1"/>
    <w:rsid w:val="00F60AF5"/>
    <w:rsid w:val="00F61F83"/>
    <w:rsid w:val="00F62C36"/>
    <w:rsid w:val="00F63504"/>
    <w:rsid w:val="00F63AC9"/>
    <w:rsid w:val="00F6401D"/>
    <w:rsid w:val="00F64265"/>
    <w:rsid w:val="00F666C3"/>
    <w:rsid w:val="00F66E75"/>
    <w:rsid w:val="00F674F5"/>
    <w:rsid w:val="00F730EE"/>
    <w:rsid w:val="00F73640"/>
    <w:rsid w:val="00F74044"/>
    <w:rsid w:val="00F74119"/>
    <w:rsid w:val="00F74774"/>
    <w:rsid w:val="00F75020"/>
    <w:rsid w:val="00F832CB"/>
    <w:rsid w:val="00F841AC"/>
    <w:rsid w:val="00F87D1B"/>
    <w:rsid w:val="00F90B79"/>
    <w:rsid w:val="00F92A47"/>
    <w:rsid w:val="00F93ED9"/>
    <w:rsid w:val="00F94190"/>
    <w:rsid w:val="00F94B76"/>
    <w:rsid w:val="00F96E77"/>
    <w:rsid w:val="00F971D2"/>
    <w:rsid w:val="00FA00E8"/>
    <w:rsid w:val="00FA09E3"/>
    <w:rsid w:val="00FA0E27"/>
    <w:rsid w:val="00FA4536"/>
    <w:rsid w:val="00FA4969"/>
    <w:rsid w:val="00FA52C9"/>
    <w:rsid w:val="00FA5C2F"/>
    <w:rsid w:val="00FA71A4"/>
    <w:rsid w:val="00FA7B86"/>
    <w:rsid w:val="00FB0F49"/>
    <w:rsid w:val="00FB144B"/>
    <w:rsid w:val="00FB22C9"/>
    <w:rsid w:val="00FB25D8"/>
    <w:rsid w:val="00FB2CA1"/>
    <w:rsid w:val="00FB3DB7"/>
    <w:rsid w:val="00FB413F"/>
    <w:rsid w:val="00FB5E1A"/>
    <w:rsid w:val="00FB61EB"/>
    <w:rsid w:val="00FB7067"/>
    <w:rsid w:val="00FC089E"/>
    <w:rsid w:val="00FC1EE3"/>
    <w:rsid w:val="00FC2643"/>
    <w:rsid w:val="00FC3FBA"/>
    <w:rsid w:val="00FC4BEF"/>
    <w:rsid w:val="00FC64F2"/>
    <w:rsid w:val="00FC771B"/>
    <w:rsid w:val="00FD11F1"/>
    <w:rsid w:val="00FD14F8"/>
    <w:rsid w:val="00FD21E1"/>
    <w:rsid w:val="00FD2A0C"/>
    <w:rsid w:val="00FD3D8A"/>
    <w:rsid w:val="00FD56B0"/>
    <w:rsid w:val="00FD5A05"/>
    <w:rsid w:val="00FE03D5"/>
    <w:rsid w:val="00FE106D"/>
    <w:rsid w:val="00FE1E9E"/>
    <w:rsid w:val="00FE46A8"/>
    <w:rsid w:val="00FE5EBD"/>
    <w:rsid w:val="00FE6FC9"/>
    <w:rsid w:val="00FE78DA"/>
    <w:rsid w:val="00FE795F"/>
    <w:rsid w:val="00FE7E62"/>
    <w:rsid w:val="00FF2C17"/>
    <w:rsid w:val="00FF43BF"/>
    <w:rsid w:val="00FF60BB"/>
    <w:rsid w:val="00FF6632"/>
    <w:rsid w:val="00FF6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097"/>
    <o:shapelayout v:ext="edit">
      <o:idmap v:ext="edit" data="1"/>
    </o:shapelayout>
  </w:shapeDefaults>
  <w:decimalSymbol w:val="."/>
  <w:listSeparator w:val=","/>
  <w14:docId w14:val="5704EFCF"/>
  <w15:docId w15:val="{7F4460B5-64B9-48AC-890B-504FFD6E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631"/>
  </w:style>
  <w:style w:type="paragraph" w:styleId="Heading1">
    <w:name w:val="heading 1"/>
    <w:basedOn w:val="Normal"/>
    <w:next w:val="Normal"/>
    <w:link w:val="Heading1Char"/>
    <w:uiPriority w:val="9"/>
    <w:qFormat/>
    <w:rsid w:val="007E22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E22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E22E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6">
    <w:name w:val="heading 6"/>
    <w:next w:val="Normal"/>
    <w:link w:val="Heading6Char"/>
    <w:uiPriority w:val="9"/>
    <w:unhideWhenUsed/>
    <w:qFormat/>
    <w:rsid w:val="00CE7612"/>
    <w:pPr>
      <w:keepNext/>
      <w:keepLines/>
      <w:spacing w:after="5" w:line="250" w:lineRule="auto"/>
      <w:ind w:left="730" w:hanging="10"/>
      <w:jc w:val="both"/>
      <w:outlineLvl w:val="5"/>
    </w:pPr>
    <w:rPr>
      <w:rFonts w:eastAsia="Arial"/>
      <w:b/>
      <w:color w:val="000000"/>
      <w:szCs w:val="22"/>
      <w:lang w:eastAsia="en-GB"/>
    </w:rPr>
  </w:style>
  <w:style w:type="paragraph" w:styleId="Heading7">
    <w:name w:val="heading 7"/>
    <w:basedOn w:val="Normal"/>
    <w:next w:val="Normal"/>
    <w:link w:val="Heading7Char"/>
    <w:uiPriority w:val="9"/>
    <w:unhideWhenUsed/>
    <w:qFormat/>
    <w:rsid w:val="002C5C0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B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B07"/>
  </w:style>
  <w:style w:type="paragraph" w:styleId="Footer">
    <w:name w:val="footer"/>
    <w:basedOn w:val="Normal"/>
    <w:link w:val="FooterChar"/>
    <w:uiPriority w:val="99"/>
    <w:unhideWhenUsed/>
    <w:rsid w:val="00347B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B07"/>
  </w:style>
  <w:style w:type="table" w:styleId="TableGrid">
    <w:name w:val="Table Grid"/>
    <w:basedOn w:val="TableNormal"/>
    <w:uiPriority w:val="59"/>
    <w:rsid w:val="00347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E5D18"/>
    <w:pPr>
      <w:ind w:left="720"/>
      <w:contextualSpacing/>
    </w:pPr>
  </w:style>
  <w:style w:type="paragraph" w:styleId="BalloonText">
    <w:name w:val="Balloon Text"/>
    <w:basedOn w:val="Normal"/>
    <w:link w:val="BalloonTextChar"/>
    <w:uiPriority w:val="99"/>
    <w:semiHidden/>
    <w:unhideWhenUsed/>
    <w:rsid w:val="00EC32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2C1"/>
    <w:rPr>
      <w:rFonts w:ascii="Tahoma" w:hAnsi="Tahoma" w:cs="Tahoma"/>
      <w:sz w:val="16"/>
      <w:szCs w:val="16"/>
    </w:rPr>
  </w:style>
  <w:style w:type="paragraph" w:customStyle="1" w:styleId="a12">
    <w:name w:val="a12"/>
    <w:basedOn w:val="Normal"/>
    <w:rsid w:val="00E326FD"/>
    <w:pPr>
      <w:spacing w:before="240" w:after="240" w:line="360" w:lineRule="atLeast"/>
      <w:ind w:left="75"/>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1133F9"/>
    <w:rPr>
      <w:color w:val="0000FF" w:themeColor="hyperlink"/>
      <w:u w:val="single"/>
    </w:rPr>
  </w:style>
  <w:style w:type="paragraph" w:styleId="BodyTextIndent">
    <w:name w:val="Body Text Indent"/>
    <w:basedOn w:val="Normal"/>
    <w:link w:val="BodyTextIndentChar"/>
    <w:rsid w:val="003E67C0"/>
    <w:pPr>
      <w:spacing w:after="0" w:line="240" w:lineRule="auto"/>
      <w:ind w:left="360" w:hanging="360"/>
      <w:jc w:val="both"/>
    </w:pPr>
    <w:rPr>
      <w:rFonts w:eastAsia="Times New Roman"/>
      <w:bCs/>
      <w:sz w:val="22"/>
    </w:rPr>
  </w:style>
  <w:style w:type="character" w:customStyle="1" w:styleId="BodyTextIndentChar">
    <w:name w:val="Body Text Indent Char"/>
    <w:basedOn w:val="DefaultParagraphFont"/>
    <w:link w:val="BodyTextIndent"/>
    <w:rsid w:val="003E67C0"/>
    <w:rPr>
      <w:rFonts w:eastAsia="Times New Roman"/>
      <w:bCs/>
      <w:sz w:val="22"/>
    </w:rPr>
  </w:style>
  <w:style w:type="paragraph" w:customStyle="1" w:styleId="Default">
    <w:name w:val="Default"/>
    <w:rsid w:val="000D0729"/>
    <w:pPr>
      <w:autoSpaceDE w:val="0"/>
      <w:autoSpaceDN w:val="0"/>
      <w:adjustRightInd w:val="0"/>
      <w:spacing w:after="0" w:line="240" w:lineRule="auto"/>
    </w:pPr>
    <w:rPr>
      <w:color w:val="000000"/>
    </w:rPr>
  </w:style>
  <w:style w:type="character" w:styleId="Strong">
    <w:name w:val="Strong"/>
    <w:basedOn w:val="DefaultParagraphFont"/>
    <w:uiPriority w:val="22"/>
    <w:qFormat/>
    <w:rsid w:val="001815B0"/>
    <w:rPr>
      <w:b/>
      <w:bCs/>
    </w:rPr>
  </w:style>
  <w:style w:type="paragraph" w:styleId="NormalWeb">
    <w:name w:val="Normal (Web)"/>
    <w:basedOn w:val="Normal"/>
    <w:uiPriority w:val="99"/>
    <w:semiHidden/>
    <w:unhideWhenUsed/>
    <w:rsid w:val="001815B0"/>
    <w:pPr>
      <w:spacing w:before="240" w:after="240" w:line="360" w:lineRule="atLeast"/>
      <w:ind w:left="75"/>
    </w:pPr>
    <w:rPr>
      <w:rFonts w:ascii="Times New Roman" w:eastAsia="Times New Roman" w:hAnsi="Times New Roman" w:cs="Times New Roman"/>
      <w:lang w:eastAsia="en-GB"/>
    </w:rPr>
  </w:style>
  <w:style w:type="character" w:customStyle="1" w:styleId="Heading6Char">
    <w:name w:val="Heading 6 Char"/>
    <w:basedOn w:val="DefaultParagraphFont"/>
    <w:link w:val="Heading6"/>
    <w:uiPriority w:val="9"/>
    <w:rsid w:val="00CE7612"/>
    <w:rPr>
      <w:rFonts w:eastAsia="Arial"/>
      <w:b/>
      <w:color w:val="000000"/>
      <w:szCs w:val="22"/>
      <w:lang w:eastAsia="en-GB"/>
    </w:rPr>
  </w:style>
  <w:style w:type="character" w:customStyle="1" w:styleId="Heading7Char">
    <w:name w:val="Heading 7 Char"/>
    <w:basedOn w:val="DefaultParagraphFont"/>
    <w:link w:val="Heading7"/>
    <w:uiPriority w:val="9"/>
    <w:rsid w:val="002C5C0F"/>
    <w:rPr>
      <w:rFonts w:asciiTheme="majorHAnsi" w:eastAsiaTheme="majorEastAsia" w:hAnsiTheme="majorHAnsi" w:cstheme="majorBidi"/>
      <w:i/>
      <w:iCs/>
      <w:color w:val="243F60" w:themeColor="accent1" w:themeShade="7F"/>
    </w:rPr>
  </w:style>
  <w:style w:type="character" w:customStyle="1" w:styleId="Heading1Char">
    <w:name w:val="Heading 1 Char"/>
    <w:basedOn w:val="DefaultParagraphFont"/>
    <w:link w:val="Heading1"/>
    <w:uiPriority w:val="9"/>
    <w:rsid w:val="007E22E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E22E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E22E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487DFC"/>
    <w:rPr>
      <w:sz w:val="16"/>
      <w:szCs w:val="16"/>
    </w:rPr>
  </w:style>
  <w:style w:type="paragraph" w:styleId="CommentText">
    <w:name w:val="annotation text"/>
    <w:basedOn w:val="Normal"/>
    <w:link w:val="CommentTextChar"/>
    <w:uiPriority w:val="99"/>
    <w:semiHidden/>
    <w:unhideWhenUsed/>
    <w:rsid w:val="00487DFC"/>
    <w:pPr>
      <w:spacing w:line="240" w:lineRule="auto"/>
    </w:pPr>
    <w:rPr>
      <w:sz w:val="20"/>
      <w:szCs w:val="20"/>
    </w:rPr>
  </w:style>
  <w:style w:type="character" w:customStyle="1" w:styleId="CommentTextChar">
    <w:name w:val="Comment Text Char"/>
    <w:basedOn w:val="DefaultParagraphFont"/>
    <w:link w:val="CommentText"/>
    <w:uiPriority w:val="99"/>
    <w:semiHidden/>
    <w:rsid w:val="00487DFC"/>
    <w:rPr>
      <w:sz w:val="20"/>
      <w:szCs w:val="20"/>
    </w:rPr>
  </w:style>
  <w:style w:type="paragraph" w:styleId="CommentSubject">
    <w:name w:val="annotation subject"/>
    <w:basedOn w:val="CommentText"/>
    <w:next w:val="CommentText"/>
    <w:link w:val="CommentSubjectChar"/>
    <w:uiPriority w:val="99"/>
    <w:unhideWhenUsed/>
    <w:rsid w:val="00487DFC"/>
    <w:rPr>
      <w:b/>
      <w:bCs/>
    </w:rPr>
  </w:style>
  <w:style w:type="character" w:customStyle="1" w:styleId="CommentSubjectChar">
    <w:name w:val="Comment Subject Char"/>
    <w:basedOn w:val="CommentTextChar"/>
    <w:link w:val="CommentSubject"/>
    <w:uiPriority w:val="99"/>
    <w:rsid w:val="00487DFC"/>
    <w:rPr>
      <w:b/>
      <w:bCs/>
      <w:sz w:val="20"/>
      <w:szCs w:val="20"/>
    </w:rPr>
  </w:style>
  <w:style w:type="numbering" w:customStyle="1" w:styleId="NoList1">
    <w:name w:val="No List1"/>
    <w:next w:val="NoList"/>
    <w:uiPriority w:val="99"/>
    <w:semiHidden/>
    <w:unhideWhenUsed/>
    <w:rsid w:val="00F3197C"/>
  </w:style>
  <w:style w:type="paragraph" w:styleId="Revision">
    <w:name w:val="Revision"/>
    <w:hidden/>
    <w:uiPriority w:val="99"/>
    <w:semiHidden/>
    <w:rsid w:val="00F3197C"/>
    <w:pPr>
      <w:spacing w:after="0" w:line="240" w:lineRule="auto"/>
    </w:pPr>
    <w:rPr>
      <w:rFonts w:asciiTheme="minorHAnsi" w:hAnsiTheme="minorHAnsi" w:cstheme="minorBidi"/>
      <w:sz w:val="22"/>
      <w:szCs w:val="22"/>
    </w:rPr>
  </w:style>
  <w:style w:type="numbering" w:customStyle="1" w:styleId="NoList2">
    <w:name w:val="No List2"/>
    <w:next w:val="NoList"/>
    <w:uiPriority w:val="99"/>
    <w:semiHidden/>
    <w:unhideWhenUsed/>
    <w:rsid w:val="00B602EF"/>
  </w:style>
  <w:style w:type="paragraph" w:styleId="ListBullet">
    <w:name w:val="List Bullet"/>
    <w:basedOn w:val="Normal"/>
    <w:rsid w:val="00B602EF"/>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lang w:val="en-US" w:eastAsia="en-GB"/>
    </w:rPr>
  </w:style>
  <w:style w:type="numbering" w:customStyle="1" w:styleId="NoList3">
    <w:name w:val="No List3"/>
    <w:next w:val="NoList"/>
    <w:uiPriority w:val="99"/>
    <w:semiHidden/>
    <w:unhideWhenUsed/>
    <w:rsid w:val="00E71705"/>
  </w:style>
  <w:style w:type="paragraph" w:styleId="BodyText">
    <w:name w:val="Body Text"/>
    <w:basedOn w:val="Normal"/>
    <w:link w:val="BodyTextChar"/>
    <w:uiPriority w:val="99"/>
    <w:semiHidden/>
    <w:unhideWhenUsed/>
    <w:rsid w:val="007118BB"/>
    <w:pPr>
      <w:spacing w:after="120"/>
    </w:pPr>
  </w:style>
  <w:style w:type="character" w:customStyle="1" w:styleId="BodyTextChar">
    <w:name w:val="Body Text Char"/>
    <w:basedOn w:val="DefaultParagraphFont"/>
    <w:link w:val="BodyText"/>
    <w:uiPriority w:val="99"/>
    <w:semiHidden/>
    <w:rsid w:val="007118BB"/>
  </w:style>
  <w:style w:type="character" w:styleId="UnresolvedMention">
    <w:name w:val="Unresolved Mention"/>
    <w:basedOn w:val="DefaultParagraphFont"/>
    <w:uiPriority w:val="99"/>
    <w:semiHidden/>
    <w:unhideWhenUsed/>
    <w:rsid w:val="00EC5903"/>
    <w:rPr>
      <w:color w:val="605E5C"/>
      <w:shd w:val="clear" w:color="auto" w:fill="E1DFDD"/>
    </w:rPr>
  </w:style>
  <w:style w:type="paragraph" w:styleId="EndnoteText">
    <w:name w:val="endnote text"/>
    <w:basedOn w:val="Normal"/>
    <w:link w:val="EndnoteTextChar"/>
    <w:uiPriority w:val="99"/>
    <w:semiHidden/>
    <w:unhideWhenUsed/>
    <w:rsid w:val="00926C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6CC5"/>
    <w:rPr>
      <w:sz w:val="20"/>
      <w:szCs w:val="20"/>
    </w:rPr>
  </w:style>
  <w:style w:type="character" w:styleId="EndnoteReference">
    <w:name w:val="endnote reference"/>
    <w:basedOn w:val="DefaultParagraphFont"/>
    <w:uiPriority w:val="99"/>
    <w:semiHidden/>
    <w:unhideWhenUsed/>
    <w:rsid w:val="00926CC5"/>
    <w:rPr>
      <w:vertAlign w:val="superscript"/>
    </w:rPr>
  </w:style>
  <w:style w:type="paragraph" w:styleId="FootnoteText">
    <w:name w:val="footnote text"/>
    <w:basedOn w:val="Normal"/>
    <w:link w:val="FootnoteTextChar"/>
    <w:uiPriority w:val="99"/>
    <w:semiHidden/>
    <w:unhideWhenUsed/>
    <w:rsid w:val="00FA52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52C9"/>
    <w:rPr>
      <w:sz w:val="20"/>
      <w:szCs w:val="20"/>
    </w:rPr>
  </w:style>
  <w:style w:type="character" w:styleId="FootnoteReference">
    <w:name w:val="footnote reference"/>
    <w:basedOn w:val="DefaultParagraphFont"/>
    <w:uiPriority w:val="99"/>
    <w:semiHidden/>
    <w:unhideWhenUsed/>
    <w:rsid w:val="00FA52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366685">
      <w:bodyDiv w:val="1"/>
      <w:marLeft w:val="0"/>
      <w:marRight w:val="0"/>
      <w:marTop w:val="0"/>
      <w:marBottom w:val="0"/>
      <w:divBdr>
        <w:top w:val="none" w:sz="0" w:space="0" w:color="auto"/>
        <w:left w:val="none" w:sz="0" w:space="0" w:color="auto"/>
        <w:bottom w:val="none" w:sz="0" w:space="0" w:color="auto"/>
        <w:right w:val="none" w:sz="0" w:space="0" w:color="auto"/>
      </w:divBdr>
      <w:divsChild>
        <w:div w:id="121969620">
          <w:marLeft w:val="0"/>
          <w:marRight w:val="0"/>
          <w:marTop w:val="0"/>
          <w:marBottom w:val="0"/>
          <w:divBdr>
            <w:top w:val="none" w:sz="0" w:space="0" w:color="auto"/>
            <w:left w:val="none" w:sz="0" w:space="0" w:color="auto"/>
            <w:bottom w:val="none" w:sz="0" w:space="0" w:color="auto"/>
            <w:right w:val="none" w:sz="0" w:space="0" w:color="auto"/>
          </w:divBdr>
          <w:divsChild>
            <w:div w:id="1978531927">
              <w:marLeft w:val="0"/>
              <w:marRight w:val="0"/>
              <w:marTop w:val="225"/>
              <w:marBottom w:val="0"/>
              <w:divBdr>
                <w:top w:val="none" w:sz="0" w:space="0" w:color="auto"/>
                <w:left w:val="none" w:sz="0" w:space="0" w:color="auto"/>
                <w:bottom w:val="none" w:sz="0" w:space="0" w:color="auto"/>
                <w:right w:val="none" w:sz="0" w:space="0" w:color="auto"/>
              </w:divBdr>
              <w:divsChild>
                <w:div w:id="1548905613">
                  <w:marLeft w:val="0"/>
                  <w:marRight w:val="0"/>
                  <w:marTop w:val="0"/>
                  <w:marBottom w:val="0"/>
                  <w:divBdr>
                    <w:top w:val="none" w:sz="0" w:space="0" w:color="auto"/>
                    <w:left w:val="none" w:sz="0" w:space="0" w:color="auto"/>
                    <w:bottom w:val="none" w:sz="0" w:space="0" w:color="auto"/>
                    <w:right w:val="none" w:sz="0" w:space="0" w:color="auto"/>
                  </w:divBdr>
                  <w:divsChild>
                    <w:div w:id="1375108764">
                      <w:marLeft w:val="0"/>
                      <w:marRight w:val="0"/>
                      <w:marTop w:val="0"/>
                      <w:marBottom w:val="0"/>
                      <w:divBdr>
                        <w:top w:val="none" w:sz="0" w:space="0" w:color="auto"/>
                        <w:left w:val="none" w:sz="0" w:space="0" w:color="auto"/>
                        <w:bottom w:val="none" w:sz="0" w:space="0" w:color="auto"/>
                        <w:right w:val="none" w:sz="0" w:space="0" w:color="auto"/>
                      </w:divBdr>
                      <w:divsChild>
                        <w:div w:id="18482834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87648866">
      <w:bodyDiv w:val="1"/>
      <w:marLeft w:val="0"/>
      <w:marRight w:val="0"/>
      <w:marTop w:val="0"/>
      <w:marBottom w:val="0"/>
      <w:divBdr>
        <w:top w:val="none" w:sz="0" w:space="0" w:color="auto"/>
        <w:left w:val="none" w:sz="0" w:space="0" w:color="auto"/>
        <w:bottom w:val="none" w:sz="0" w:space="0" w:color="auto"/>
        <w:right w:val="none" w:sz="0" w:space="0" w:color="auto"/>
      </w:divBdr>
      <w:divsChild>
        <w:div w:id="1635482010">
          <w:marLeft w:val="0"/>
          <w:marRight w:val="0"/>
          <w:marTop w:val="0"/>
          <w:marBottom w:val="0"/>
          <w:divBdr>
            <w:top w:val="none" w:sz="0" w:space="0" w:color="auto"/>
            <w:left w:val="none" w:sz="0" w:space="0" w:color="auto"/>
            <w:bottom w:val="none" w:sz="0" w:space="0" w:color="auto"/>
            <w:right w:val="none" w:sz="0" w:space="0" w:color="auto"/>
          </w:divBdr>
          <w:divsChild>
            <w:div w:id="1972973777">
              <w:marLeft w:val="0"/>
              <w:marRight w:val="0"/>
              <w:marTop w:val="225"/>
              <w:marBottom w:val="0"/>
              <w:divBdr>
                <w:top w:val="none" w:sz="0" w:space="0" w:color="auto"/>
                <w:left w:val="none" w:sz="0" w:space="0" w:color="auto"/>
                <w:bottom w:val="none" w:sz="0" w:space="0" w:color="auto"/>
                <w:right w:val="none" w:sz="0" w:space="0" w:color="auto"/>
              </w:divBdr>
              <w:divsChild>
                <w:div w:id="1614899397">
                  <w:marLeft w:val="0"/>
                  <w:marRight w:val="0"/>
                  <w:marTop w:val="0"/>
                  <w:marBottom w:val="0"/>
                  <w:divBdr>
                    <w:top w:val="none" w:sz="0" w:space="0" w:color="auto"/>
                    <w:left w:val="none" w:sz="0" w:space="0" w:color="auto"/>
                    <w:bottom w:val="none" w:sz="0" w:space="0" w:color="auto"/>
                    <w:right w:val="none" w:sz="0" w:space="0" w:color="auto"/>
                  </w:divBdr>
                  <w:divsChild>
                    <w:div w:id="285282157">
                      <w:marLeft w:val="0"/>
                      <w:marRight w:val="0"/>
                      <w:marTop w:val="0"/>
                      <w:marBottom w:val="0"/>
                      <w:divBdr>
                        <w:top w:val="none" w:sz="0" w:space="0" w:color="auto"/>
                        <w:left w:val="none" w:sz="0" w:space="0" w:color="auto"/>
                        <w:bottom w:val="none" w:sz="0" w:space="0" w:color="auto"/>
                        <w:right w:val="none" w:sz="0" w:space="0" w:color="auto"/>
                      </w:divBdr>
                      <w:divsChild>
                        <w:div w:id="30847954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29518214">
      <w:bodyDiv w:val="1"/>
      <w:marLeft w:val="0"/>
      <w:marRight w:val="0"/>
      <w:marTop w:val="0"/>
      <w:marBottom w:val="0"/>
      <w:divBdr>
        <w:top w:val="none" w:sz="0" w:space="0" w:color="auto"/>
        <w:left w:val="none" w:sz="0" w:space="0" w:color="auto"/>
        <w:bottom w:val="none" w:sz="0" w:space="0" w:color="auto"/>
        <w:right w:val="none" w:sz="0" w:space="0" w:color="auto"/>
      </w:divBdr>
      <w:divsChild>
        <w:div w:id="1918250886">
          <w:marLeft w:val="0"/>
          <w:marRight w:val="0"/>
          <w:marTop w:val="0"/>
          <w:marBottom w:val="0"/>
          <w:divBdr>
            <w:top w:val="none" w:sz="0" w:space="0" w:color="auto"/>
            <w:left w:val="none" w:sz="0" w:space="0" w:color="auto"/>
            <w:bottom w:val="none" w:sz="0" w:space="0" w:color="auto"/>
            <w:right w:val="none" w:sz="0" w:space="0" w:color="auto"/>
          </w:divBdr>
          <w:divsChild>
            <w:div w:id="1452088819">
              <w:marLeft w:val="0"/>
              <w:marRight w:val="0"/>
              <w:marTop w:val="225"/>
              <w:marBottom w:val="0"/>
              <w:divBdr>
                <w:top w:val="none" w:sz="0" w:space="0" w:color="auto"/>
                <w:left w:val="none" w:sz="0" w:space="0" w:color="auto"/>
                <w:bottom w:val="none" w:sz="0" w:space="0" w:color="auto"/>
                <w:right w:val="none" w:sz="0" w:space="0" w:color="auto"/>
              </w:divBdr>
              <w:divsChild>
                <w:div w:id="816410120">
                  <w:marLeft w:val="0"/>
                  <w:marRight w:val="0"/>
                  <w:marTop w:val="0"/>
                  <w:marBottom w:val="0"/>
                  <w:divBdr>
                    <w:top w:val="none" w:sz="0" w:space="0" w:color="auto"/>
                    <w:left w:val="none" w:sz="0" w:space="0" w:color="auto"/>
                    <w:bottom w:val="none" w:sz="0" w:space="0" w:color="auto"/>
                    <w:right w:val="none" w:sz="0" w:space="0" w:color="auto"/>
                  </w:divBdr>
                  <w:divsChild>
                    <w:div w:id="317729713">
                      <w:marLeft w:val="0"/>
                      <w:marRight w:val="0"/>
                      <w:marTop w:val="0"/>
                      <w:marBottom w:val="0"/>
                      <w:divBdr>
                        <w:top w:val="none" w:sz="0" w:space="0" w:color="auto"/>
                        <w:left w:val="none" w:sz="0" w:space="0" w:color="auto"/>
                        <w:bottom w:val="none" w:sz="0" w:space="0" w:color="auto"/>
                        <w:right w:val="none" w:sz="0" w:space="0" w:color="auto"/>
                      </w:divBdr>
                      <w:divsChild>
                        <w:div w:id="2011322469">
                          <w:marLeft w:val="0"/>
                          <w:marRight w:val="0"/>
                          <w:marTop w:val="0"/>
                          <w:marBottom w:val="0"/>
                          <w:divBdr>
                            <w:top w:val="none" w:sz="0" w:space="0" w:color="auto"/>
                            <w:left w:val="none" w:sz="0" w:space="0" w:color="auto"/>
                            <w:bottom w:val="none" w:sz="0" w:space="0" w:color="auto"/>
                            <w:right w:val="none" w:sz="0" w:space="0" w:color="auto"/>
                          </w:divBdr>
                        </w:div>
                        <w:div w:id="82748284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722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xi.licensing@nottinghamcity.gov.uk" TargetMode="External"/><Relationship Id="rId18" Type="http://schemas.openxmlformats.org/officeDocument/2006/relationships/image" Target="media/image3.pn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hyperlink" Target="http://licensing.ofcom.org.uk/radiocommunication-licences/business-radio" TargetMode="External"/><Relationship Id="rId17" Type="http://schemas.openxmlformats.org/officeDocument/2006/relationships/image" Target="media/image2.emf"/><Relationship Id="rId25" Type="http://schemas.openxmlformats.org/officeDocument/2006/relationships/image" Target="media/image10.jpg"/><Relationship Id="rId33" Type="http://schemas.openxmlformats.org/officeDocument/2006/relationships/hyperlink" Target="mailto:taxi.licensing@nottinghamcity.gov.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axi.licensing@nottinghamcity.gov.uk" TargetMode="External"/><Relationship Id="rId24" Type="http://schemas.openxmlformats.org/officeDocument/2006/relationships/image" Target="media/image9.jpg"/><Relationship Id="rId32" Type="http://schemas.openxmlformats.org/officeDocument/2006/relationships/hyperlink" Target="http://www.nottinghamcity.gov.uk/article/22356/Taxi-Licensing"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8.jpg"/><Relationship Id="rId28" Type="http://schemas.openxmlformats.org/officeDocument/2006/relationships/footer" Target="footer1.xml"/><Relationship Id="rId36" Type="http://schemas.openxmlformats.org/officeDocument/2006/relationships/hyperlink" Target="mailto:taxi.licensing@nottinghamcity.gov.uk" TargetMode="Externa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www.nottinghamcity.gov.uk/article/22356/Taxi-Licens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v.uk/dbs-update-service"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hyperlink" Target="mailto:whistle@protect-ad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327706e-6b91-483c-b566-492614f499c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81DDC525F35074DA31BCF7C41FD88D6" ma:contentTypeVersion="15" ma:contentTypeDescription="Create a new document." ma:contentTypeScope="" ma:versionID="28f6a70671630dc33e698ff9a08a34d1">
  <xsd:schema xmlns:xsd="http://www.w3.org/2001/XMLSchema" xmlns:xs="http://www.w3.org/2001/XMLSchema" xmlns:p="http://schemas.microsoft.com/office/2006/metadata/properties" xmlns:ns3="f327706e-6b91-483c-b566-492614f499cf" xmlns:ns4="71c395a9-12e2-4c36-88bd-1145269e1952" targetNamespace="http://schemas.microsoft.com/office/2006/metadata/properties" ma:root="true" ma:fieldsID="01d203eb8c8a048c92d6d0ecd19998a0" ns3:_="" ns4:_="">
    <xsd:import namespace="f327706e-6b91-483c-b566-492614f499cf"/>
    <xsd:import namespace="71c395a9-12e2-4c36-88bd-1145269e195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7706e-6b91-483c-b566-492614f49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c395a9-12e2-4c36-88bd-1145269e19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B24ABF-F167-4754-8B3A-F953C1F7538B}">
  <ds:schemaRefs>
    <ds:schemaRef ds:uri="http://schemas.microsoft.com/sharepoint/v3/contenttype/forms"/>
  </ds:schemaRefs>
</ds:datastoreItem>
</file>

<file path=customXml/itemProps2.xml><?xml version="1.0" encoding="utf-8"?>
<ds:datastoreItem xmlns:ds="http://schemas.openxmlformats.org/officeDocument/2006/customXml" ds:itemID="{48659B61-01A4-40BA-95BD-F61428783BF5}">
  <ds:schemaRefs>
    <ds:schemaRef ds:uri="http://schemas.microsoft.com/office/2006/metadata/properties"/>
    <ds:schemaRef ds:uri="http://schemas.microsoft.com/office/infopath/2007/PartnerControls"/>
    <ds:schemaRef ds:uri="f327706e-6b91-483c-b566-492614f499cf"/>
  </ds:schemaRefs>
</ds:datastoreItem>
</file>

<file path=customXml/itemProps3.xml><?xml version="1.0" encoding="utf-8"?>
<ds:datastoreItem xmlns:ds="http://schemas.openxmlformats.org/officeDocument/2006/customXml" ds:itemID="{482E1213-CDEF-4D12-9C82-78165787B4BF}">
  <ds:schemaRefs>
    <ds:schemaRef ds:uri="http://schemas.openxmlformats.org/officeDocument/2006/bibliography"/>
  </ds:schemaRefs>
</ds:datastoreItem>
</file>

<file path=customXml/itemProps4.xml><?xml version="1.0" encoding="utf-8"?>
<ds:datastoreItem xmlns:ds="http://schemas.openxmlformats.org/officeDocument/2006/customXml" ds:itemID="{8C310D4B-10A5-4E21-80FD-4B03EC047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27706e-6b91-483c-b566-492614f499cf"/>
    <ds:schemaRef ds:uri="71c395a9-12e2-4c36-88bd-1145269e1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38502</Words>
  <Characters>219465</Characters>
  <Application>Microsoft Office Word</Application>
  <DocSecurity>4</DocSecurity>
  <Lines>1828</Lines>
  <Paragraphs>514</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257453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Davis</dc:creator>
  <cp:lastModifiedBy>Nick Burns</cp:lastModifiedBy>
  <cp:revision>2</cp:revision>
  <cp:lastPrinted>2020-10-28T12:58:00Z</cp:lastPrinted>
  <dcterms:created xsi:type="dcterms:W3CDTF">2024-03-27T13:54:00Z</dcterms:created>
  <dcterms:modified xsi:type="dcterms:W3CDTF">2024-03-27T13:54:00Z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0x010100581DDC525F35074DA31BCF7C41FD88D6</vt:lpwstr>
  </property>
</Properties>
</file>